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8C6" w:rsidRDefault="00A358C6" w:rsidP="00A358C6">
      <w:pPr>
        <w:pStyle w:val="ConsPlusNormal"/>
        <w:jc w:val="right"/>
        <w:outlineLvl w:val="0"/>
      </w:pPr>
      <w:r>
        <w:t>Приложение № 5</w:t>
      </w:r>
    </w:p>
    <w:p w:rsidR="00A358C6" w:rsidRDefault="00A358C6" w:rsidP="00A358C6">
      <w:pPr>
        <w:pStyle w:val="ConsPlusNormal"/>
        <w:jc w:val="right"/>
      </w:pPr>
      <w:r>
        <w:t>к приказу Комитета финансов и контроля</w:t>
      </w:r>
    </w:p>
    <w:p w:rsidR="00A358C6" w:rsidRDefault="00A358C6" w:rsidP="00A358C6">
      <w:pPr>
        <w:pStyle w:val="ConsPlusNormal"/>
        <w:jc w:val="right"/>
      </w:pPr>
      <w:r>
        <w:t xml:space="preserve">администрации </w:t>
      </w:r>
      <w:proofErr w:type="spellStart"/>
      <w:r>
        <w:t>Москаленского</w:t>
      </w:r>
      <w:proofErr w:type="spellEnd"/>
      <w:r>
        <w:t xml:space="preserve"> </w:t>
      </w:r>
      <w:proofErr w:type="gramStart"/>
      <w:r>
        <w:t>муниципального</w:t>
      </w:r>
      <w:proofErr w:type="gramEnd"/>
    </w:p>
    <w:p w:rsidR="00A358C6" w:rsidRDefault="00A358C6" w:rsidP="00A358C6">
      <w:pPr>
        <w:pStyle w:val="ConsPlusNormal"/>
        <w:jc w:val="right"/>
      </w:pPr>
      <w:r>
        <w:t>района Омской области</w:t>
      </w:r>
    </w:p>
    <w:p w:rsidR="00A358C6" w:rsidRDefault="00E10A6A" w:rsidP="00A358C6">
      <w:pPr>
        <w:pStyle w:val="ConsPlusNormal"/>
        <w:jc w:val="right"/>
      </w:pPr>
      <w:r>
        <w:t xml:space="preserve">от </w:t>
      </w:r>
      <w:r w:rsidRPr="00D70BE1">
        <w:t>01</w:t>
      </w:r>
      <w:r>
        <w:t xml:space="preserve"> июня 2017 г. № </w:t>
      </w:r>
      <w:r w:rsidRPr="00D70BE1">
        <w:t>38</w:t>
      </w:r>
      <w:r w:rsidR="00A358C6">
        <w:t>-од</w:t>
      </w:r>
    </w:p>
    <w:p w:rsidR="00A358C6" w:rsidRDefault="00A358C6" w:rsidP="00A358C6">
      <w:pPr>
        <w:pStyle w:val="ConsPlusNormal"/>
        <w:ind w:firstLine="540"/>
        <w:jc w:val="both"/>
      </w:pPr>
    </w:p>
    <w:p w:rsidR="00A358C6" w:rsidRPr="001959EA" w:rsidRDefault="00A358C6" w:rsidP="00A358C6">
      <w:pPr>
        <w:pStyle w:val="ConsPlusTitle"/>
        <w:jc w:val="center"/>
        <w:rPr>
          <w:sz w:val="28"/>
          <w:szCs w:val="28"/>
        </w:rPr>
      </w:pPr>
      <w:bookmarkStart w:id="0" w:name="P750"/>
      <w:bookmarkEnd w:id="0"/>
      <w:r w:rsidRPr="001959EA">
        <w:rPr>
          <w:sz w:val="28"/>
          <w:szCs w:val="28"/>
        </w:rPr>
        <w:t>МЕТОДИЧЕСКИЕ РЕКОМЕНДАЦИИ</w:t>
      </w:r>
    </w:p>
    <w:p w:rsidR="00A358C6" w:rsidRPr="001959EA" w:rsidRDefault="00A358C6" w:rsidP="00A358C6">
      <w:pPr>
        <w:pStyle w:val="ConsPlusTitle"/>
        <w:jc w:val="center"/>
        <w:rPr>
          <w:sz w:val="28"/>
          <w:szCs w:val="28"/>
        </w:rPr>
      </w:pPr>
      <w:r w:rsidRPr="001959EA">
        <w:rPr>
          <w:sz w:val="28"/>
          <w:szCs w:val="28"/>
        </w:rPr>
        <w:t>по формированию и финансовому обеспечению выполнения</w:t>
      </w:r>
    </w:p>
    <w:p w:rsidR="00A358C6" w:rsidRPr="001959EA" w:rsidRDefault="00A358C6" w:rsidP="00A358C6">
      <w:pPr>
        <w:pStyle w:val="ConsPlusTitle"/>
        <w:jc w:val="center"/>
        <w:rPr>
          <w:sz w:val="28"/>
          <w:szCs w:val="28"/>
        </w:rPr>
      </w:pPr>
      <w:r w:rsidRPr="001959EA">
        <w:rPr>
          <w:sz w:val="28"/>
          <w:szCs w:val="28"/>
        </w:rPr>
        <w:t>муниципального задания муниципальными учреждениями</w:t>
      </w:r>
    </w:p>
    <w:p w:rsidR="00A358C6" w:rsidRPr="00BE0F1E" w:rsidRDefault="00A358C6" w:rsidP="00A358C6">
      <w:pPr>
        <w:pStyle w:val="ConsPlusTitle"/>
        <w:jc w:val="center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Москаленского</w:t>
      </w:r>
      <w:proofErr w:type="spellEnd"/>
      <w:r w:rsidRPr="001959EA">
        <w:rPr>
          <w:sz w:val="28"/>
          <w:szCs w:val="28"/>
        </w:rPr>
        <w:t xml:space="preserve"> муниципального района Омской области</w:t>
      </w:r>
    </w:p>
    <w:p w:rsidR="00BE0F1E" w:rsidRPr="00BE0F1E" w:rsidRDefault="00BE0F1E" w:rsidP="00BE0F1E">
      <w:pPr>
        <w:pStyle w:val="ConsPlusTitle"/>
        <w:jc w:val="center"/>
        <w:rPr>
          <w:b w:val="0"/>
          <w:sz w:val="28"/>
          <w:szCs w:val="28"/>
        </w:rPr>
      </w:pPr>
      <w:proofErr w:type="gramStart"/>
      <w:r w:rsidRPr="00BE0F1E">
        <w:rPr>
          <w:b w:val="0"/>
          <w:sz w:val="28"/>
          <w:szCs w:val="28"/>
        </w:rPr>
        <w:t xml:space="preserve">(в редакции приказов КФИК от 14.06.2017 № 43-од, </w:t>
      </w:r>
      <w:proofErr w:type="gramEnd"/>
    </w:p>
    <w:p w:rsidR="00B1154A" w:rsidRDefault="00BE0F1E" w:rsidP="0094007D">
      <w:pPr>
        <w:pStyle w:val="ConsPlusTitle"/>
        <w:jc w:val="center"/>
        <w:rPr>
          <w:b w:val="0"/>
          <w:sz w:val="28"/>
          <w:szCs w:val="28"/>
        </w:rPr>
      </w:pPr>
      <w:r w:rsidRPr="0094007D">
        <w:rPr>
          <w:b w:val="0"/>
          <w:sz w:val="28"/>
          <w:szCs w:val="28"/>
        </w:rPr>
        <w:t>от 28.12.2017 №</w:t>
      </w:r>
      <w:r w:rsidR="0094007D">
        <w:rPr>
          <w:b w:val="0"/>
          <w:sz w:val="28"/>
          <w:szCs w:val="28"/>
        </w:rPr>
        <w:t xml:space="preserve"> 103-од, от 28.12.2018 № 66-од</w:t>
      </w:r>
      <w:bookmarkStart w:id="1" w:name="_GoBack"/>
      <w:bookmarkEnd w:id="1"/>
      <w:r w:rsidR="00B1154A">
        <w:rPr>
          <w:b w:val="0"/>
          <w:sz w:val="28"/>
          <w:szCs w:val="28"/>
        </w:rPr>
        <w:t xml:space="preserve">, </w:t>
      </w:r>
    </w:p>
    <w:p w:rsidR="00BE0F1E" w:rsidRPr="0094007D" w:rsidRDefault="00B1154A" w:rsidP="0094007D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16.05.2023 № 15-од</w:t>
      </w:r>
      <w:r w:rsidR="001B2DDC">
        <w:rPr>
          <w:b w:val="0"/>
          <w:sz w:val="28"/>
          <w:szCs w:val="28"/>
        </w:rPr>
        <w:t>, от 20.10.2023 № 38</w:t>
      </w:r>
      <w:r w:rsidR="001974E5">
        <w:rPr>
          <w:b w:val="0"/>
          <w:sz w:val="28"/>
          <w:szCs w:val="28"/>
        </w:rPr>
        <w:t>-од</w:t>
      </w:r>
      <w:r w:rsidR="00BE0F1E" w:rsidRPr="0094007D">
        <w:rPr>
          <w:b w:val="0"/>
          <w:sz w:val="28"/>
          <w:szCs w:val="28"/>
        </w:rPr>
        <w:t>)</w:t>
      </w:r>
    </w:p>
    <w:p w:rsidR="00A358C6" w:rsidRDefault="00A358C6" w:rsidP="00A358C6">
      <w:pPr>
        <w:pStyle w:val="ConsPlusNormal"/>
        <w:jc w:val="center"/>
      </w:pP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959EA">
        <w:rPr>
          <w:sz w:val="28"/>
          <w:szCs w:val="28"/>
        </w:rPr>
        <w:t>Настоящие Методические рекомендации разработаны в целях унифик</w:t>
      </w:r>
      <w:r w:rsidR="001959EA" w:rsidRPr="001959EA">
        <w:rPr>
          <w:sz w:val="28"/>
          <w:szCs w:val="28"/>
        </w:rPr>
        <w:t xml:space="preserve">ации подходов структурных подразделений администрации </w:t>
      </w:r>
      <w:proofErr w:type="spellStart"/>
      <w:r w:rsidR="001959EA" w:rsidRPr="001959EA">
        <w:rPr>
          <w:sz w:val="28"/>
          <w:szCs w:val="28"/>
        </w:rPr>
        <w:t>Москаленского</w:t>
      </w:r>
      <w:proofErr w:type="spellEnd"/>
      <w:r w:rsidR="001959EA" w:rsidRPr="001959EA">
        <w:rPr>
          <w:sz w:val="28"/>
          <w:szCs w:val="28"/>
        </w:rPr>
        <w:t xml:space="preserve"> муниципального района</w:t>
      </w:r>
      <w:r w:rsidRPr="001959EA">
        <w:rPr>
          <w:sz w:val="28"/>
          <w:szCs w:val="28"/>
        </w:rPr>
        <w:t xml:space="preserve"> Омской области, осуществляющих функции и полномочия учредит</w:t>
      </w:r>
      <w:r w:rsidR="001959EA">
        <w:rPr>
          <w:sz w:val="28"/>
          <w:szCs w:val="28"/>
        </w:rPr>
        <w:t>елей муниципаль</w:t>
      </w:r>
      <w:r w:rsidRPr="001959EA">
        <w:rPr>
          <w:sz w:val="28"/>
          <w:szCs w:val="28"/>
        </w:rPr>
        <w:t xml:space="preserve">ных учреждений </w:t>
      </w:r>
      <w:proofErr w:type="spellStart"/>
      <w:r w:rsidR="001959EA" w:rsidRPr="001959EA">
        <w:rPr>
          <w:sz w:val="28"/>
          <w:szCs w:val="28"/>
        </w:rPr>
        <w:t>Москаленского</w:t>
      </w:r>
      <w:proofErr w:type="spellEnd"/>
      <w:r w:rsidR="001959EA" w:rsidRPr="001959EA">
        <w:rPr>
          <w:sz w:val="28"/>
          <w:szCs w:val="28"/>
        </w:rPr>
        <w:t xml:space="preserve"> муниципального района</w:t>
      </w:r>
      <w:r w:rsidR="001959EA">
        <w:rPr>
          <w:sz w:val="28"/>
          <w:szCs w:val="28"/>
        </w:rPr>
        <w:t xml:space="preserve"> </w:t>
      </w:r>
      <w:r w:rsidRPr="001959EA">
        <w:rPr>
          <w:sz w:val="28"/>
          <w:szCs w:val="28"/>
        </w:rPr>
        <w:t>Омской об</w:t>
      </w:r>
      <w:r w:rsidR="001959EA">
        <w:rPr>
          <w:sz w:val="28"/>
          <w:szCs w:val="28"/>
        </w:rPr>
        <w:t>ласти (далее – структурные подразделения</w:t>
      </w:r>
      <w:r w:rsidRPr="001959EA">
        <w:rPr>
          <w:sz w:val="28"/>
          <w:szCs w:val="28"/>
        </w:rPr>
        <w:t xml:space="preserve">), к организации работы по формированию </w:t>
      </w:r>
      <w:r w:rsidR="001959E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заданий на оказание </w:t>
      </w:r>
      <w:r w:rsidR="001959E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ных услуг (выполнение работ) (далее -</w:t>
      </w:r>
      <w:r w:rsidR="00A41F18">
        <w:rPr>
          <w:sz w:val="28"/>
          <w:szCs w:val="28"/>
        </w:rPr>
        <w:t xml:space="preserve"> </w:t>
      </w:r>
      <w:r w:rsidR="001959EA">
        <w:rPr>
          <w:sz w:val="28"/>
          <w:szCs w:val="28"/>
        </w:rPr>
        <w:t>муниципальное</w:t>
      </w:r>
      <w:r w:rsidRPr="001959EA">
        <w:rPr>
          <w:sz w:val="28"/>
          <w:szCs w:val="28"/>
        </w:rPr>
        <w:t xml:space="preserve"> зада</w:t>
      </w:r>
      <w:r w:rsidR="001959EA">
        <w:rPr>
          <w:sz w:val="28"/>
          <w:szCs w:val="28"/>
        </w:rPr>
        <w:t>ние) для бюджетного</w:t>
      </w:r>
      <w:r w:rsidRPr="001959EA">
        <w:rPr>
          <w:sz w:val="28"/>
          <w:szCs w:val="28"/>
        </w:rPr>
        <w:t xml:space="preserve"> и казенного учреждений </w:t>
      </w:r>
      <w:proofErr w:type="spellStart"/>
      <w:r w:rsidR="001959EA" w:rsidRPr="001959EA">
        <w:rPr>
          <w:sz w:val="28"/>
          <w:szCs w:val="28"/>
        </w:rPr>
        <w:t>Москаленского</w:t>
      </w:r>
      <w:proofErr w:type="spellEnd"/>
      <w:r w:rsidR="001959EA" w:rsidRPr="001959EA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области.</w:t>
      </w:r>
      <w:proofErr w:type="gramEnd"/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</w:p>
    <w:p w:rsidR="001959EA" w:rsidRDefault="00A358C6" w:rsidP="00A358C6">
      <w:pPr>
        <w:pStyle w:val="ConsPlusNormal"/>
        <w:jc w:val="center"/>
        <w:outlineLvl w:val="1"/>
        <w:rPr>
          <w:sz w:val="28"/>
          <w:szCs w:val="28"/>
        </w:rPr>
      </w:pPr>
      <w:r w:rsidRPr="001959EA">
        <w:rPr>
          <w:sz w:val="28"/>
          <w:szCs w:val="28"/>
        </w:rPr>
        <w:t xml:space="preserve">I. Формирование, утверждение и доведение </w:t>
      </w:r>
    </w:p>
    <w:p w:rsidR="00A358C6" w:rsidRPr="001959EA" w:rsidRDefault="001959EA" w:rsidP="001959EA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ного</w:t>
      </w:r>
      <w:r>
        <w:rPr>
          <w:sz w:val="28"/>
          <w:szCs w:val="28"/>
        </w:rPr>
        <w:t xml:space="preserve"> </w:t>
      </w:r>
      <w:r w:rsidR="00A358C6" w:rsidRPr="001959EA">
        <w:rPr>
          <w:sz w:val="28"/>
          <w:szCs w:val="28"/>
        </w:rPr>
        <w:t>задания</w:t>
      </w:r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</w:p>
    <w:p w:rsidR="00A358C6" w:rsidRPr="001959EA" w:rsidRDefault="001959EA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Для бюджетного</w:t>
      </w:r>
      <w:r w:rsidR="00A358C6" w:rsidRPr="001959EA">
        <w:rPr>
          <w:sz w:val="28"/>
          <w:szCs w:val="28"/>
        </w:rPr>
        <w:t xml:space="preserve"> учреждения </w:t>
      </w:r>
      <w:proofErr w:type="spellStart"/>
      <w:r w:rsidRPr="001959EA">
        <w:rPr>
          <w:sz w:val="28"/>
          <w:szCs w:val="28"/>
        </w:rPr>
        <w:t>Москаленского</w:t>
      </w:r>
      <w:proofErr w:type="spellEnd"/>
      <w:r w:rsidRPr="001959EA">
        <w:rPr>
          <w:sz w:val="28"/>
          <w:szCs w:val="28"/>
        </w:rPr>
        <w:t xml:space="preserve"> муниципального района </w:t>
      </w:r>
      <w:r w:rsidR="00A358C6" w:rsidRPr="001959EA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ное задание формируется в обязательном порядке.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2. Для казенного учреждения </w:t>
      </w:r>
      <w:proofErr w:type="spellStart"/>
      <w:r w:rsidR="001959EA" w:rsidRPr="001959EA">
        <w:rPr>
          <w:sz w:val="28"/>
          <w:szCs w:val="28"/>
        </w:rPr>
        <w:t>Москаленского</w:t>
      </w:r>
      <w:proofErr w:type="spellEnd"/>
      <w:r w:rsidR="001959EA" w:rsidRPr="001959EA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 xml:space="preserve">Омской области </w:t>
      </w:r>
      <w:r w:rsidR="001959E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ное задание формирует</w:t>
      </w:r>
      <w:r w:rsidR="00914EC9">
        <w:rPr>
          <w:sz w:val="28"/>
          <w:szCs w:val="28"/>
        </w:rPr>
        <w:t>ся по решению структурного подразделения</w:t>
      </w:r>
      <w:r w:rsidRPr="001959EA">
        <w:rPr>
          <w:sz w:val="28"/>
          <w:szCs w:val="28"/>
        </w:rPr>
        <w:t>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3. Для одного </w:t>
      </w:r>
      <w:r w:rsidR="00914EC9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учреждения </w:t>
      </w:r>
      <w:proofErr w:type="spellStart"/>
      <w:r w:rsidR="00914EC9" w:rsidRPr="001959EA">
        <w:rPr>
          <w:sz w:val="28"/>
          <w:szCs w:val="28"/>
        </w:rPr>
        <w:t>Москаленского</w:t>
      </w:r>
      <w:proofErr w:type="spellEnd"/>
      <w:r w:rsidR="00914EC9" w:rsidRPr="001959EA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 xml:space="preserve">Омской области (далее - </w:t>
      </w:r>
      <w:r w:rsidR="00914EC9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ное учреждение) формируется одно </w:t>
      </w:r>
      <w:r w:rsidR="00914EC9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ное задание, в которое включаются все оказываемые им </w:t>
      </w:r>
      <w:r w:rsidR="00914EC9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ные услуги (выполняемые работы).</w:t>
      </w:r>
    </w:p>
    <w:p w:rsidR="00A358C6" w:rsidRDefault="00914EC9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Структурное подразделение</w:t>
      </w:r>
      <w:r w:rsidR="00A358C6" w:rsidRPr="001959EA">
        <w:rPr>
          <w:sz w:val="28"/>
          <w:szCs w:val="28"/>
        </w:rPr>
        <w:t xml:space="preserve"> в целях формирования и финансового обеспечения выполнения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ного задания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ным учреждением, а также </w:t>
      </w:r>
      <w:proofErr w:type="gramStart"/>
      <w:r w:rsidR="00A358C6" w:rsidRPr="001959EA">
        <w:rPr>
          <w:sz w:val="28"/>
          <w:szCs w:val="28"/>
        </w:rPr>
        <w:t>контроля за</w:t>
      </w:r>
      <w:proofErr w:type="gramEnd"/>
      <w:r w:rsidR="00A358C6" w:rsidRPr="001959EA">
        <w:rPr>
          <w:sz w:val="28"/>
          <w:szCs w:val="28"/>
        </w:rPr>
        <w:t xml:space="preserve"> его выполнением осуществляет следующие процедуры:</w:t>
      </w:r>
    </w:p>
    <w:p w:rsidR="00A33ED2" w:rsidRPr="00A33ED2" w:rsidRDefault="00A33ED2" w:rsidP="00A33ED2">
      <w:pPr>
        <w:pStyle w:val="ConsPlusNormal"/>
        <w:ind w:firstLine="540"/>
        <w:jc w:val="both"/>
        <w:rPr>
          <w:sz w:val="28"/>
          <w:szCs w:val="28"/>
        </w:rPr>
      </w:pPr>
      <w:r w:rsidRPr="00A33ED2">
        <w:rPr>
          <w:sz w:val="28"/>
          <w:szCs w:val="28"/>
        </w:rPr>
        <w:t xml:space="preserve">1) разрабатывает и утверждает муниципальные стандарты муниципальных услуг (работ), оказываемых (выполняемых) муниципальными учреждениями </w:t>
      </w:r>
      <w:proofErr w:type="spellStart"/>
      <w:r w:rsidRPr="00A33ED2">
        <w:rPr>
          <w:sz w:val="28"/>
          <w:szCs w:val="28"/>
        </w:rPr>
        <w:t>Москаленского</w:t>
      </w:r>
      <w:proofErr w:type="spellEnd"/>
      <w:r w:rsidRPr="00A33ED2">
        <w:rPr>
          <w:sz w:val="28"/>
          <w:szCs w:val="28"/>
        </w:rPr>
        <w:t xml:space="preserve"> муниципального района в соответствующих сферах;</w:t>
      </w:r>
    </w:p>
    <w:p w:rsidR="00A33ED2" w:rsidRPr="00A33ED2" w:rsidRDefault="00A33ED2" w:rsidP="00A33ED2">
      <w:pPr>
        <w:pStyle w:val="ConsPlusNormal"/>
        <w:ind w:firstLine="540"/>
        <w:jc w:val="both"/>
        <w:rPr>
          <w:sz w:val="28"/>
          <w:szCs w:val="28"/>
        </w:rPr>
      </w:pPr>
      <w:r w:rsidRPr="00A33ED2">
        <w:rPr>
          <w:sz w:val="28"/>
          <w:szCs w:val="28"/>
        </w:rPr>
        <w:lastRenderedPageBreak/>
        <w:t xml:space="preserve">2) проводит в порядке, определенном постановлением главы </w:t>
      </w:r>
      <w:proofErr w:type="spellStart"/>
      <w:r w:rsidRPr="00A33ED2">
        <w:rPr>
          <w:sz w:val="28"/>
          <w:szCs w:val="28"/>
        </w:rPr>
        <w:t>Москаленского</w:t>
      </w:r>
      <w:proofErr w:type="spellEnd"/>
      <w:r w:rsidRPr="00A33ED2">
        <w:rPr>
          <w:sz w:val="28"/>
          <w:szCs w:val="28"/>
        </w:rPr>
        <w:t xml:space="preserve"> муниципального района Омской области от 01 июня 2017 года № 76 "О порядке формирования и финансового обеспечения выполнения муниципального задания муниципальными учреждениями </w:t>
      </w:r>
      <w:proofErr w:type="spellStart"/>
      <w:r w:rsidRPr="00A33ED2">
        <w:rPr>
          <w:sz w:val="28"/>
          <w:szCs w:val="28"/>
        </w:rPr>
        <w:t>Москаленского</w:t>
      </w:r>
      <w:proofErr w:type="spellEnd"/>
      <w:r w:rsidRPr="00A33ED2">
        <w:rPr>
          <w:sz w:val="28"/>
          <w:szCs w:val="28"/>
        </w:rPr>
        <w:t xml:space="preserve"> муниципального района Омской области" (далее - постановление главы </w:t>
      </w:r>
      <w:proofErr w:type="spellStart"/>
      <w:r w:rsidRPr="00A33ED2">
        <w:rPr>
          <w:sz w:val="28"/>
          <w:szCs w:val="28"/>
        </w:rPr>
        <w:t>Москаленского</w:t>
      </w:r>
      <w:proofErr w:type="spellEnd"/>
      <w:r w:rsidRPr="00A33ED2">
        <w:rPr>
          <w:sz w:val="28"/>
          <w:szCs w:val="28"/>
        </w:rPr>
        <w:t xml:space="preserve"> муниципального района № 76), ежегодную оценку потребности:</w:t>
      </w:r>
    </w:p>
    <w:p w:rsidR="00A33ED2" w:rsidRPr="00A33ED2" w:rsidRDefault="00A33ED2" w:rsidP="00A33ED2">
      <w:pPr>
        <w:pStyle w:val="ConsPlusNormal"/>
        <w:ind w:firstLine="540"/>
        <w:jc w:val="both"/>
        <w:rPr>
          <w:sz w:val="28"/>
          <w:szCs w:val="28"/>
        </w:rPr>
      </w:pPr>
      <w:r w:rsidRPr="00A33ED2">
        <w:rPr>
          <w:sz w:val="28"/>
          <w:szCs w:val="28"/>
        </w:rPr>
        <w:t>- в оказании муниципальных услуг, включенных в общероссийские базовые (отраслевые) перечни (классификаторы) государственных и муниципальных услуг, оказываемых физическим лицам (далее - общероссийские базовые перечни);</w:t>
      </w:r>
    </w:p>
    <w:p w:rsidR="00A33ED2" w:rsidRPr="001959EA" w:rsidRDefault="00A33ED2" w:rsidP="00A33ED2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A33ED2">
        <w:rPr>
          <w:sz w:val="28"/>
          <w:szCs w:val="28"/>
        </w:rPr>
        <w:t>- в оказании муниципальных услуг (выполнении работ), включенных в региональный перечень (классификатор) государственных (муниципальных) услуг, не включенных в общероссийские базовые перечни, и работ, оказываемых (выполняемых) государственными (муниципальными) учреждениями Омской области (далее</w:t>
      </w:r>
      <w:r>
        <w:rPr>
          <w:sz w:val="28"/>
          <w:szCs w:val="28"/>
        </w:rPr>
        <w:t xml:space="preserve"> - региональный перечень);</w:t>
      </w:r>
      <w:proofErr w:type="gramEnd"/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3) составляет бюджетную смету казенного учреждения </w:t>
      </w:r>
      <w:proofErr w:type="spellStart"/>
      <w:r w:rsidR="00914EC9" w:rsidRPr="001959EA">
        <w:rPr>
          <w:sz w:val="28"/>
          <w:szCs w:val="28"/>
        </w:rPr>
        <w:t>Москаленского</w:t>
      </w:r>
      <w:proofErr w:type="spellEnd"/>
      <w:r w:rsidR="00914EC9" w:rsidRPr="001959EA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 xml:space="preserve">Омской области (далее - казенное учреждение), а также определяет объем субсидии бюджетному учреждению </w:t>
      </w:r>
      <w:proofErr w:type="spellStart"/>
      <w:r w:rsidR="00914EC9" w:rsidRPr="001959EA">
        <w:rPr>
          <w:sz w:val="28"/>
          <w:szCs w:val="28"/>
        </w:rPr>
        <w:t>Москаленского</w:t>
      </w:r>
      <w:proofErr w:type="spellEnd"/>
      <w:r w:rsidR="00914EC9" w:rsidRPr="001959EA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 (далее</w:t>
      </w:r>
      <w:r w:rsidR="00A41F18">
        <w:rPr>
          <w:sz w:val="28"/>
          <w:szCs w:val="28"/>
        </w:rPr>
        <w:t xml:space="preserve"> - бюджетное учреждение)</w:t>
      </w:r>
      <w:r w:rsidRPr="001959EA">
        <w:rPr>
          <w:sz w:val="28"/>
          <w:szCs w:val="28"/>
        </w:rPr>
        <w:t xml:space="preserve"> на финансо</w:t>
      </w:r>
      <w:r w:rsidR="00A41F18">
        <w:rPr>
          <w:sz w:val="28"/>
          <w:szCs w:val="28"/>
        </w:rPr>
        <w:t>вое обеспечение выполнения ими муниципаль</w:t>
      </w:r>
      <w:r w:rsidRPr="001959EA">
        <w:rPr>
          <w:sz w:val="28"/>
          <w:szCs w:val="28"/>
        </w:rPr>
        <w:t>ного задания;</w:t>
      </w:r>
    </w:p>
    <w:p w:rsidR="00A358C6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4) заполняет </w:t>
      </w:r>
      <w:r w:rsidR="00A41F1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ное задание, утверждает и доводит его до </w:t>
      </w:r>
      <w:r w:rsidR="00A41F18">
        <w:rPr>
          <w:sz w:val="28"/>
          <w:szCs w:val="28"/>
        </w:rPr>
        <w:t>муниципаль</w:t>
      </w:r>
      <w:r w:rsidR="00B1154A">
        <w:rPr>
          <w:sz w:val="28"/>
          <w:szCs w:val="28"/>
        </w:rPr>
        <w:t>ного учреждения;</w:t>
      </w:r>
    </w:p>
    <w:p w:rsidR="00B1154A" w:rsidRPr="001959EA" w:rsidRDefault="00B1154A" w:rsidP="00B115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заключает с бюджетным учреждением соглашение о предоставлении субсидии бюджетному учреждению на финансовое обеспечение выполнения им муниципального задания. Соглашение о предоставлении субсидий заключается сторонами не позднее пятнадцати рабочих дней со дня утверждения муниципального задания.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5. </w:t>
      </w:r>
      <w:r w:rsidR="00A41F1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ное задание формируется на срок, соответствующий установленному законодательством сроку </w:t>
      </w:r>
      <w:r w:rsidR="00A41F18">
        <w:rPr>
          <w:sz w:val="28"/>
          <w:szCs w:val="28"/>
        </w:rPr>
        <w:t>составления и утверждения район</w:t>
      </w:r>
      <w:r w:rsidRPr="001959EA">
        <w:rPr>
          <w:sz w:val="28"/>
          <w:szCs w:val="28"/>
        </w:rPr>
        <w:t>ного бюджета.</w:t>
      </w:r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jc w:val="center"/>
        <w:outlineLvl w:val="1"/>
        <w:rPr>
          <w:sz w:val="28"/>
          <w:szCs w:val="28"/>
        </w:rPr>
      </w:pPr>
      <w:r w:rsidRPr="001959EA">
        <w:rPr>
          <w:sz w:val="28"/>
          <w:szCs w:val="28"/>
        </w:rPr>
        <w:t xml:space="preserve">II. Заполнение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</w:t>
      </w:r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6.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ное </w:t>
      </w:r>
      <w:hyperlink w:anchor="P112" w:history="1">
        <w:r w:rsidRPr="001959EA">
          <w:rPr>
            <w:sz w:val="28"/>
            <w:szCs w:val="28"/>
          </w:rPr>
          <w:t>задание</w:t>
        </w:r>
      </w:hyperlink>
      <w:r w:rsidRPr="001959EA">
        <w:rPr>
          <w:sz w:val="28"/>
          <w:szCs w:val="28"/>
        </w:rPr>
        <w:t xml:space="preserve"> для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ных учреждений заполняетс</w:t>
      </w:r>
      <w:r w:rsidR="00DE5ADF">
        <w:rPr>
          <w:sz w:val="28"/>
          <w:szCs w:val="28"/>
        </w:rPr>
        <w:t xml:space="preserve">я по форме согласно </w:t>
      </w:r>
      <w:r w:rsidR="00DE5ADF" w:rsidRPr="00D70BE1">
        <w:rPr>
          <w:sz w:val="28"/>
          <w:szCs w:val="28"/>
        </w:rPr>
        <w:t>приложению №</w:t>
      </w:r>
      <w:r w:rsidR="00D70BE1" w:rsidRPr="00D70BE1">
        <w:rPr>
          <w:sz w:val="28"/>
          <w:szCs w:val="28"/>
        </w:rPr>
        <w:t xml:space="preserve"> </w:t>
      </w:r>
      <w:r w:rsidR="00D70BE1">
        <w:rPr>
          <w:sz w:val="28"/>
          <w:szCs w:val="28"/>
        </w:rPr>
        <w:t>2</w:t>
      </w:r>
      <w:r w:rsidRPr="001959EA">
        <w:rPr>
          <w:sz w:val="28"/>
          <w:szCs w:val="28"/>
        </w:rPr>
        <w:t xml:space="preserve"> к настоящему приказу.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7. В заголовочной части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 рекомендуется указать:</w:t>
      </w:r>
    </w:p>
    <w:p w:rsidR="00A358C6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1) полное наименование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учреждения в соответствии с его учредительными документами;</w:t>
      </w:r>
    </w:p>
    <w:p w:rsidR="001F6844" w:rsidRDefault="001F6844" w:rsidP="001F6844">
      <w:pPr>
        <w:pStyle w:val="ConsPlusNormal"/>
        <w:ind w:firstLine="540"/>
        <w:jc w:val="both"/>
        <w:rPr>
          <w:sz w:val="28"/>
          <w:szCs w:val="28"/>
        </w:rPr>
      </w:pPr>
      <w:r w:rsidRPr="001F6844">
        <w:rPr>
          <w:sz w:val="28"/>
          <w:szCs w:val="28"/>
        </w:rPr>
        <w:t>2) срок, на который форм</w:t>
      </w:r>
      <w:r>
        <w:rPr>
          <w:sz w:val="28"/>
          <w:szCs w:val="28"/>
        </w:rPr>
        <w:t>ируется муниципальное задание.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8. Структура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задания (наличие и количество частей и разделов) определяется включаемыми в него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ными услугами (выполняемыми работами):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1) в случае формирования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задания одновременно на </w:t>
      </w:r>
      <w:r w:rsidRPr="001959EA">
        <w:rPr>
          <w:sz w:val="28"/>
          <w:szCs w:val="28"/>
        </w:rPr>
        <w:lastRenderedPageBreak/>
        <w:t xml:space="preserve">оказание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 (услуг) и выполнение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работы (работ)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ное задание формируется из двух частей, каждая из которых должна содержать отдельно требования к оказанию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 (услуг) и выполнению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 (работ);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2) при формировании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задания на оказание нескольких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услуг (выполнение нескольких работ)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ное задание формируется из нескольких разделов, каждый из которых должен иметь порядковый номер и содержа</w:t>
      </w:r>
      <w:r w:rsidR="00DE5ADF">
        <w:rPr>
          <w:sz w:val="28"/>
          <w:szCs w:val="28"/>
        </w:rPr>
        <w:t>ть требования к оказанию одной муниципаль</w:t>
      </w:r>
      <w:r w:rsidRPr="001959EA">
        <w:rPr>
          <w:sz w:val="28"/>
          <w:szCs w:val="28"/>
        </w:rPr>
        <w:t xml:space="preserve">ной услуги (выполнению одной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работы).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Например, бюджетное учреждение в рамках деятельности, предусмотренной его учредительными документами, оказывает две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ные услуги, а также выполняет три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ные работы.</w:t>
      </w:r>
    </w:p>
    <w:p w:rsidR="00A358C6" w:rsidRPr="001959EA" w:rsidRDefault="00DE5ADF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ное задание данному бюджетному учреждению формируется из двух частей: </w:t>
      </w:r>
      <w:hyperlink w:anchor="P117" w:history="1">
        <w:r w:rsidR="00A358C6" w:rsidRPr="001959EA">
          <w:rPr>
            <w:sz w:val="28"/>
            <w:szCs w:val="28"/>
          </w:rPr>
          <w:t>часть 1</w:t>
        </w:r>
      </w:hyperlink>
      <w:r w:rsidR="00A358C6" w:rsidRPr="001959EA">
        <w:rPr>
          <w:sz w:val="28"/>
          <w:szCs w:val="28"/>
        </w:rPr>
        <w:t xml:space="preserve"> "Оказание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ной услуги (услуг)", </w:t>
      </w:r>
      <w:hyperlink w:anchor="P300" w:history="1">
        <w:r w:rsidR="00A358C6" w:rsidRPr="001959EA">
          <w:rPr>
            <w:sz w:val="28"/>
            <w:szCs w:val="28"/>
          </w:rPr>
          <w:t>часть 2</w:t>
        </w:r>
      </w:hyperlink>
      <w:r w:rsidR="00A358C6" w:rsidRPr="001959EA">
        <w:rPr>
          <w:sz w:val="28"/>
          <w:szCs w:val="28"/>
        </w:rPr>
        <w:t xml:space="preserve"> "Выполнение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ной работы (работ)".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При этом </w:t>
      </w:r>
      <w:hyperlink w:anchor="P117" w:history="1">
        <w:r w:rsidRPr="001959EA">
          <w:rPr>
            <w:sz w:val="28"/>
            <w:szCs w:val="28"/>
          </w:rPr>
          <w:t>часть 1</w:t>
        </w:r>
      </w:hyperlink>
      <w:r w:rsidRPr="001959EA">
        <w:rPr>
          <w:sz w:val="28"/>
          <w:szCs w:val="28"/>
        </w:rPr>
        <w:t xml:space="preserve"> "Оказание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 (услуг)" должна содержать два раздела (один раздел для каждой из двух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услуг) и </w:t>
      </w:r>
      <w:hyperlink w:anchor="P300" w:history="1">
        <w:r w:rsidRPr="001959EA">
          <w:rPr>
            <w:sz w:val="28"/>
            <w:szCs w:val="28"/>
          </w:rPr>
          <w:t>часть 2</w:t>
        </w:r>
      </w:hyperlink>
      <w:r w:rsidRPr="001959EA">
        <w:rPr>
          <w:sz w:val="28"/>
          <w:szCs w:val="28"/>
        </w:rPr>
        <w:t xml:space="preserve"> "Выполнение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работы (работ)" - три раздела (один раздел для каждой из трех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ных работ).</w:t>
      </w:r>
    </w:p>
    <w:p w:rsidR="001F6844" w:rsidRPr="001F6844" w:rsidRDefault="00A358C6" w:rsidP="001F6844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 </w:t>
      </w:r>
      <w:hyperlink w:anchor="P117" w:history="1">
        <w:r w:rsidRPr="001959EA">
          <w:rPr>
            <w:sz w:val="28"/>
            <w:szCs w:val="28"/>
          </w:rPr>
          <w:t>Часть 1</w:t>
        </w:r>
      </w:hyperlink>
      <w:r w:rsidRPr="001959EA">
        <w:rPr>
          <w:sz w:val="28"/>
          <w:szCs w:val="28"/>
        </w:rPr>
        <w:t xml:space="preserve"> "Оказание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 (услуг)"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 рекомендуется заполнять следующим образом.</w:t>
      </w:r>
    </w:p>
    <w:p w:rsidR="001F6844" w:rsidRPr="001F6844" w:rsidRDefault="001F6844" w:rsidP="001F6844">
      <w:pPr>
        <w:pStyle w:val="ConsPlusNormal"/>
        <w:ind w:firstLine="540"/>
        <w:jc w:val="both"/>
        <w:rPr>
          <w:sz w:val="28"/>
          <w:szCs w:val="28"/>
        </w:rPr>
      </w:pPr>
      <w:r w:rsidRPr="001F6844">
        <w:rPr>
          <w:sz w:val="28"/>
          <w:szCs w:val="28"/>
        </w:rPr>
        <w:t>9.1. В пункте 1 "Наименование муниципальной услуги":</w:t>
      </w:r>
    </w:p>
    <w:p w:rsidR="001F6844" w:rsidRPr="001F6844" w:rsidRDefault="001F6844" w:rsidP="001F6844">
      <w:pPr>
        <w:pStyle w:val="ConsPlusNormal"/>
        <w:ind w:firstLine="540"/>
        <w:jc w:val="both"/>
        <w:rPr>
          <w:sz w:val="28"/>
          <w:szCs w:val="28"/>
        </w:rPr>
      </w:pPr>
      <w:r w:rsidRPr="001F6844">
        <w:rPr>
          <w:sz w:val="28"/>
          <w:szCs w:val="28"/>
        </w:rPr>
        <w:t>1) в графе 1 "Наименование муниципальной услуги" указывается наименование муниципальной услуги в соответствии с общероссийскими базовыми перечнями или региональным перечнем;</w:t>
      </w:r>
    </w:p>
    <w:p w:rsidR="001F6844" w:rsidRPr="001F6844" w:rsidRDefault="001F6844" w:rsidP="001F6844">
      <w:pPr>
        <w:pStyle w:val="ConsPlusNormal"/>
        <w:ind w:firstLine="540"/>
        <w:jc w:val="both"/>
        <w:rPr>
          <w:sz w:val="28"/>
          <w:szCs w:val="28"/>
        </w:rPr>
      </w:pPr>
      <w:r w:rsidRPr="001F6844">
        <w:rPr>
          <w:sz w:val="28"/>
          <w:szCs w:val="28"/>
        </w:rPr>
        <w:t>2) в графе 2 "Код муниципальной услуги/уникальный номер реестровой записи" указывается:</w:t>
      </w:r>
    </w:p>
    <w:p w:rsidR="001F6844" w:rsidRPr="001F6844" w:rsidRDefault="001F6844" w:rsidP="001F6844">
      <w:pPr>
        <w:pStyle w:val="ConsPlusNormal"/>
        <w:ind w:firstLine="540"/>
        <w:jc w:val="both"/>
        <w:rPr>
          <w:sz w:val="28"/>
          <w:szCs w:val="28"/>
        </w:rPr>
      </w:pPr>
      <w:r w:rsidRPr="001F6844">
        <w:rPr>
          <w:sz w:val="28"/>
          <w:szCs w:val="28"/>
        </w:rPr>
        <w:t>- код муниципальной услуги в случае формирования муниципального задания в соответствии с региональным перечнем;</w:t>
      </w:r>
    </w:p>
    <w:p w:rsidR="001F6844" w:rsidRPr="001F6844" w:rsidRDefault="001F6844" w:rsidP="001F6844">
      <w:pPr>
        <w:pStyle w:val="ConsPlusNormal"/>
        <w:ind w:firstLine="540"/>
        <w:jc w:val="both"/>
        <w:rPr>
          <w:sz w:val="28"/>
          <w:szCs w:val="28"/>
        </w:rPr>
      </w:pPr>
      <w:r w:rsidRPr="001F6844">
        <w:rPr>
          <w:sz w:val="28"/>
          <w:szCs w:val="28"/>
        </w:rPr>
        <w:t>- уникальный номер реестровой записи в случае формирования муниципального задания в соответствии с общероссийскими базовыми перечнями;</w:t>
      </w:r>
    </w:p>
    <w:p w:rsidR="001F6844" w:rsidRPr="001F6844" w:rsidRDefault="001F6844" w:rsidP="001F6844">
      <w:pPr>
        <w:pStyle w:val="ConsPlusNormal"/>
        <w:ind w:firstLine="540"/>
        <w:jc w:val="both"/>
        <w:rPr>
          <w:sz w:val="28"/>
          <w:szCs w:val="28"/>
        </w:rPr>
      </w:pPr>
      <w:r w:rsidRPr="001F6844">
        <w:rPr>
          <w:sz w:val="28"/>
          <w:szCs w:val="28"/>
        </w:rPr>
        <w:t>3) в графе 3 "Реквизиты нормативного правового акта, являющегося основанием для оказания муниципальной услуги" указываются реквизиты (статья, часть, пункт, подпункт, абзац):</w:t>
      </w:r>
    </w:p>
    <w:p w:rsidR="001F6844" w:rsidRPr="001F6844" w:rsidRDefault="001F6844" w:rsidP="001F6844">
      <w:pPr>
        <w:pStyle w:val="ConsPlusNormal"/>
        <w:ind w:firstLine="540"/>
        <w:jc w:val="both"/>
        <w:rPr>
          <w:sz w:val="28"/>
          <w:szCs w:val="28"/>
        </w:rPr>
      </w:pPr>
      <w:r w:rsidRPr="001F6844">
        <w:rPr>
          <w:sz w:val="28"/>
          <w:szCs w:val="28"/>
        </w:rPr>
        <w:t>- нормативного правового акта, являющегося основанием для оказания муниципальной услуги, указанного в региональном перечне, в случае формирования муниципального задания в соответствии с региональным перечнем;</w:t>
      </w:r>
    </w:p>
    <w:p w:rsidR="001F6844" w:rsidRPr="001F6844" w:rsidRDefault="001F6844" w:rsidP="001F6844">
      <w:pPr>
        <w:pStyle w:val="ConsPlusNormal"/>
        <w:ind w:firstLine="540"/>
        <w:jc w:val="both"/>
        <w:rPr>
          <w:sz w:val="28"/>
          <w:szCs w:val="28"/>
        </w:rPr>
      </w:pPr>
      <w:r w:rsidRPr="001F6844">
        <w:rPr>
          <w:sz w:val="28"/>
          <w:szCs w:val="28"/>
        </w:rPr>
        <w:t>- нормативного правового акта, являющегося основанием для оказания муниципальной услуги, указанного в общероссийском базовом перечне, в случае формирования муниципального задания в соответствии с общер</w:t>
      </w:r>
      <w:r>
        <w:rPr>
          <w:sz w:val="28"/>
          <w:szCs w:val="28"/>
        </w:rPr>
        <w:t>оссийскими базовыми перечнями.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9.2. В </w:t>
      </w:r>
      <w:hyperlink w:anchor="P120" w:history="1">
        <w:r w:rsidRPr="001959EA">
          <w:rPr>
            <w:sz w:val="28"/>
            <w:szCs w:val="28"/>
          </w:rPr>
          <w:t>пункте 2</w:t>
        </w:r>
      </w:hyperlink>
      <w:r w:rsidRPr="001959EA">
        <w:rPr>
          <w:sz w:val="28"/>
          <w:szCs w:val="28"/>
        </w:rPr>
        <w:t xml:space="preserve"> "Потребители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услуги":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lastRenderedPageBreak/>
        <w:t xml:space="preserve">1) в графе 1 "Наименование категорий потребителей (физических и юридических лиц)" приводятся наименования категорий потребителей </w:t>
      </w:r>
      <w:r w:rsidR="00DE5ADF">
        <w:rPr>
          <w:sz w:val="28"/>
          <w:szCs w:val="28"/>
        </w:rPr>
        <w:t>муниципаль</w:t>
      </w:r>
      <w:r w:rsidR="00122521">
        <w:rPr>
          <w:sz w:val="28"/>
          <w:szCs w:val="28"/>
        </w:rPr>
        <w:t xml:space="preserve">ной услуги в соответствии с </w:t>
      </w:r>
      <w:r w:rsidR="00122521" w:rsidRPr="00122521">
        <w:rPr>
          <w:sz w:val="28"/>
          <w:szCs w:val="28"/>
        </w:rPr>
        <w:t>общероссийскими базовыми пере</w:t>
      </w:r>
      <w:r w:rsidR="00122521">
        <w:rPr>
          <w:sz w:val="28"/>
          <w:szCs w:val="28"/>
        </w:rPr>
        <w:t>чнями или региональным перечнем</w:t>
      </w:r>
      <w:r w:rsidR="00122521" w:rsidRPr="00122521">
        <w:rPr>
          <w:sz w:val="28"/>
          <w:szCs w:val="28"/>
        </w:rPr>
        <w:t>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2) в графе 2 "Основа предоставления (бесплатная, частично платная)" указываются условия (платность\бесплатность) оказания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 для каждой из указанных категорий потребителей.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Условие платности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 определяется федеральным законодательством.</w:t>
      </w:r>
    </w:p>
    <w:p w:rsidR="00A358C6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9.3. В </w:t>
      </w:r>
      <w:hyperlink w:anchor="P129" w:history="1">
        <w:r w:rsidRPr="001959EA">
          <w:rPr>
            <w:sz w:val="28"/>
            <w:szCs w:val="28"/>
          </w:rPr>
          <w:t>пункте 3</w:t>
        </w:r>
      </w:hyperlink>
      <w:r w:rsidRPr="001959EA">
        <w:rPr>
          <w:sz w:val="28"/>
          <w:szCs w:val="28"/>
        </w:rPr>
        <w:t xml:space="preserve"> "Показатели, характеризующие качество и (или) объем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услуги" указываются основные характеристики качества и (или) объема </w:t>
      </w:r>
      <w:r w:rsidR="00DE5ADF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услуги: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9.3.1. в пункте 3.1 "Показатели, характеризующие качество                            муниципальной услуги" (далее – показатели качества) рекомендуется указать: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1) в графах 1, 3, 5 "Наименование" группы граф "Содержание                        муниципальной услуги" – наименовани</w:t>
      </w:r>
      <w:proofErr w:type="gramStart"/>
      <w:r w:rsidRPr="007060A9">
        <w:rPr>
          <w:sz w:val="28"/>
          <w:szCs w:val="28"/>
        </w:rPr>
        <w:t>е(</w:t>
      </w:r>
      <w:proofErr w:type="gramEnd"/>
      <w:r w:rsidRPr="007060A9">
        <w:rPr>
          <w:sz w:val="28"/>
          <w:szCs w:val="28"/>
        </w:rPr>
        <w:t>я) характеристики (характеристик) муниципальной услуги, описывающей(их) содержание муниципальной                услуги (при наличии);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2) в графах 2, 4, 6 "Значение" группы граф "Содержание муниципальной услуги" – значени</w:t>
      </w:r>
      <w:proofErr w:type="gramStart"/>
      <w:r w:rsidRPr="007060A9">
        <w:rPr>
          <w:sz w:val="28"/>
          <w:szCs w:val="28"/>
        </w:rPr>
        <w:t>е(</w:t>
      </w:r>
      <w:proofErr w:type="spellStart"/>
      <w:proofErr w:type="gramEnd"/>
      <w:r w:rsidRPr="007060A9">
        <w:rPr>
          <w:sz w:val="28"/>
          <w:szCs w:val="28"/>
        </w:rPr>
        <w:t>ия</w:t>
      </w:r>
      <w:proofErr w:type="spellEnd"/>
      <w:r w:rsidRPr="007060A9">
        <w:rPr>
          <w:sz w:val="28"/>
          <w:szCs w:val="28"/>
        </w:rPr>
        <w:t>) характеристики (характеристик) муниципальной услуги, описывающей(их) содержание муниципальной услуги (при наличии).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Например, наименование характеристики муниципальной услуги,                описывающей содержание муниципальной услуги – "направления                    образовательной подготовки", значение – "искусствоведение";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3) в графах 7, 9 "Наименование" группы граф "Условия (формы) оказания муниципальной услуги" –  наименовани</w:t>
      </w:r>
      <w:proofErr w:type="gramStart"/>
      <w:r w:rsidRPr="007060A9">
        <w:rPr>
          <w:sz w:val="28"/>
          <w:szCs w:val="28"/>
        </w:rPr>
        <w:t>е(</w:t>
      </w:r>
      <w:proofErr w:type="gramEnd"/>
      <w:r w:rsidRPr="007060A9">
        <w:rPr>
          <w:sz w:val="28"/>
          <w:szCs w:val="28"/>
        </w:rPr>
        <w:t>я) характеристики (характеристик) муниципальной услуги, описывающей(их) условия (формы) оказания муниципальной  услуги (при наличии);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4) в графах 8, 10 "Значение" группы граф "Условия (формы) оказания           муниципальной услуги" – значени</w:t>
      </w:r>
      <w:proofErr w:type="gramStart"/>
      <w:r w:rsidRPr="007060A9">
        <w:rPr>
          <w:sz w:val="28"/>
          <w:szCs w:val="28"/>
        </w:rPr>
        <w:t>е(</w:t>
      </w:r>
      <w:proofErr w:type="gramEnd"/>
      <w:r w:rsidRPr="007060A9">
        <w:rPr>
          <w:sz w:val="28"/>
          <w:szCs w:val="28"/>
        </w:rPr>
        <w:t>я) характеристики (характеристик)                  муниципальной услуги или работы, описывающей(их) условия (формы) оказания муниципальной услуги работы (при наличии).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Например, наименование характеристики муниципальной услуги,                описывающей условия (формы) оказания муниципальной услуги – "форма обучения и форма реализации образовательных программ", значение "очная";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5) в графе 11 "Наименование" группы граф "Показатели,                                      характеризующие качество муниципальной услуги" – наименования                        показателей качества в соответствии с общероссийскими базовыми перечнями или региональным перечнем;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6) в графе 12 "Единица измерения" группы граф "Показатели,                                характеризующие качество муниципальной услуги" – единицы измерения                       показателей качества в соответствии с общероссийскими базовыми перечнями или региональным перечнем;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 xml:space="preserve">7) в графах 13 – 15 "Значение" группы граф "Показатели,                                      </w:t>
      </w:r>
      <w:r w:rsidRPr="007060A9">
        <w:rPr>
          <w:sz w:val="28"/>
          <w:szCs w:val="28"/>
        </w:rPr>
        <w:lastRenderedPageBreak/>
        <w:t>характеризующие качество муниципальной услуги" – количественные                       значения показателей качества.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Для каждого муниципального учреждения количественные значения показателей качества муниципальной услуги на очередной финансовый год и плановый период определяются индивидуально;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8) в графе 16 "Допустимое (возможное) отклонение, процентов" –                          устанавливается значение допустимого (возможного) отклонения в процентах от плановых значений показателей качества муниципальной услуги.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9.3.2. в пункте 3.2. "Показатели, характеризующие объем муниципальной услуги" (далее – показатели объема) рекомендуется указать: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1) графы 1 – 10 заполняются в порядке, указанном в пункте 9.3.1.                        настоящих Методических рекомендаций;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2) в графе 11 "Наименование" группы граф "Показатели,                                         характеризующие объем муниципальной услуги" – наименования                               показателей объема в соответствии с общероссийскими базовыми перечнями или региональным перечнем;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3) в графе 12 "Единица измерения" группы граф "Показатели,                                       характеризующие объем муниципальной услуги" – единицы измерения                     показателей объема в соответствии с общероссийскими базовыми перечнями или региональным перечнем;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4) в графах 13 – 15 "Значение" группы граф "Показатели,                                    характеризующие объем муниципальной услуги" – количественные значения показателей объема.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Для каждого муниципального учреждения количественные значения                показателей объема муниципальной услуги на очередной финансовый год и плановый период определяются индивидуально;</w:t>
      </w:r>
    </w:p>
    <w:p w:rsidR="007060A9" w:rsidRPr="001959EA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5) в графе 16 "Допустимое (возможное) отклонение, процентов" –                           устанавливается значение допустимого (возможного) отклонения в процентах от плановых значений показателе</w:t>
      </w:r>
      <w:r>
        <w:rPr>
          <w:sz w:val="28"/>
          <w:szCs w:val="28"/>
        </w:rPr>
        <w:t>й объема муниципальной услуги.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bookmarkStart w:id="2" w:name="P801"/>
      <w:bookmarkEnd w:id="2"/>
      <w:r w:rsidRPr="001959EA">
        <w:rPr>
          <w:sz w:val="28"/>
          <w:szCs w:val="28"/>
        </w:rPr>
        <w:t xml:space="preserve">9.4. В </w:t>
      </w:r>
      <w:hyperlink w:anchor="P194" w:history="1">
        <w:r w:rsidRPr="001959EA">
          <w:rPr>
            <w:sz w:val="28"/>
            <w:szCs w:val="28"/>
          </w:rPr>
          <w:t>пункте 4</w:t>
        </w:r>
      </w:hyperlink>
      <w:r w:rsidRPr="001959EA">
        <w:rPr>
          <w:sz w:val="28"/>
          <w:szCs w:val="28"/>
        </w:rPr>
        <w:t xml:space="preserve"> "Порядок оказания </w:t>
      </w:r>
      <w:r w:rsidR="00BE0A7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услуги" указываются основные способы организации оказания </w:t>
      </w:r>
      <w:r w:rsidR="00BE0A7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9.4.1. в </w:t>
      </w:r>
      <w:hyperlink w:anchor="P195" w:history="1">
        <w:r w:rsidRPr="001959EA">
          <w:rPr>
            <w:sz w:val="28"/>
            <w:szCs w:val="28"/>
          </w:rPr>
          <w:t>пункте 4.1</w:t>
        </w:r>
      </w:hyperlink>
      <w:r w:rsidRPr="001959EA">
        <w:rPr>
          <w:sz w:val="28"/>
          <w:szCs w:val="28"/>
        </w:rPr>
        <w:t xml:space="preserve"> "Основные действия при оказании </w:t>
      </w:r>
      <w:r w:rsidR="00BE0A7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услуги" рекомендуется указать: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1) в графе 1 "Перечень основных действий при оказании </w:t>
      </w:r>
      <w:r w:rsidR="00BE0A7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услуги" - процедуры, характеризующие процесс (технологию) оказания </w:t>
      </w:r>
      <w:r w:rsidR="00BE0A7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2) в графах 2 - 5 "Реквизиты </w:t>
      </w:r>
      <w:r w:rsidR="00122521">
        <w:rPr>
          <w:sz w:val="28"/>
          <w:szCs w:val="28"/>
        </w:rPr>
        <w:t xml:space="preserve">нормативного </w:t>
      </w:r>
      <w:r w:rsidRPr="001959EA">
        <w:rPr>
          <w:sz w:val="28"/>
          <w:szCs w:val="28"/>
        </w:rPr>
        <w:t xml:space="preserve">правового акта, </w:t>
      </w:r>
      <w:r w:rsidR="00122521">
        <w:rPr>
          <w:sz w:val="28"/>
          <w:szCs w:val="28"/>
        </w:rPr>
        <w:t xml:space="preserve">(правового акта) </w:t>
      </w:r>
      <w:r w:rsidRPr="001959EA">
        <w:rPr>
          <w:sz w:val="28"/>
          <w:szCs w:val="28"/>
        </w:rPr>
        <w:t xml:space="preserve">устанавливающего характеристику основных действий при оказании </w:t>
      </w:r>
      <w:r w:rsidR="00BE0A7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услуги" - номер, дата и наименование п</w:t>
      </w:r>
      <w:r w:rsidR="00BE0A77">
        <w:rPr>
          <w:sz w:val="28"/>
          <w:szCs w:val="28"/>
        </w:rPr>
        <w:t>равового акта структурного подразделения об утверждении муницип</w:t>
      </w:r>
      <w:r w:rsidRPr="001959EA">
        <w:rPr>
          <w:sz w:val="28"/>
          <w:szCs w:val="28"/>
        </w:rPr>
        <w:t xml:space="preserve">альных стандартов </w:t>
      </w:r>
      <w:r w:rsidR="00BE0A7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услуг (работ) в соответствующей сфере, которым установлены процедуры, характеризующие процесс (технологию) оказания </w:t>
      </w:r>
      <w:r w:rsidR="00BE0A7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9.4.2. в </w:t>
      </w:r>
      <w:hyperlink w:anchor="P214" w:history="1">
        <w:r w:rsidRPr="001959EA">
          <w:rPr>
            <w:sz w:val="28"/>
            <w:szCs w:val="28"/>
          </w:rPr>
          <w:t>пункте 4.2</w:t>
        </w:r>
      </w:hyperlink>
      <w:r w:rsidRPr="001959EA">
        <w:rPr>
          <w:sz w:val="28"/>
          <w:szCs w:val="28"/>
        </w:rPr>
        <w:t xml:space="preserve"> "Порядок информирования потребителей </w:t>
      </w:r>
      <w:r w:rsidR="00BE0A77">
        <w:rPr>
          <w:sz w:val="28"/>
          <w:szCs w:val="28"/>
        </w:rPr>
        <w:lastRenderedPageBreak/>
        <w:t>муниципаль</w:t>
      </w:r>
      <w:r w:rsidRPr="001959EA">
        <w:rPr>
          <w:sz w:val="28"/>
          <w:szCs w:val="28"/>
        </w:rPr>
        <w:t>ной услуги" рекомендуется указать: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1) в графе 1 "Способ информирования" - все используемые и планируемые к использованию способы информирования потребителей о </w:t>
      </w:r>
      <w:r w:rsidR="00BE0A7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услуге.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Например, размещение информации в информационно-телекоммуникационной сети "Интернет", в печатных и электронных средствах массовой информации, в справочниках, буклетах, у входа в здание, на информационных стендах и т.д.;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2) в графе 2 "Состав информации" - содержание информации для каждого из вышеуказанных способов информирования.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Например, информация о режиме работы, справочных телефонах, Ф.И.О. специалистов, порядке подачи жалоб и предложений и т.д.;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3) в графе 3 "Частота обновления информации" - периодичность для каждого из указанных способов и форм информирования.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Например, ежегодно, по мере изменения данных и т.д.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9.5. В </w:t>
      </w:r>
      <w:hyperlink w:anchor="P223" w:history="1">
        <w:r w:rsidRPr="001959EA">
          <w:rPr>
            <w:sz w:val="28"/>
            <w:szCs w:val="28"/>
          </w:rPr>
          <w:t>пункте 5</w:t>
        </w:r>
      </w:hyperlink>
      <w:r w:rsidRPr="001959EA">
        <w:rPr>
          <w:sz w:val="28"/>
          <w:szCs w:val="28"/>
        </w:rPr>
        <w:t xml:space="preserve"> "Предельные цены (тарифы) на оплату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Федерации" указываются основные нормы и правила регулировани</w:t>
      </w:r>
      <w:r w:rsidR="00BE0A77">
        <w:rPr>
          <w:sz w:val="28"/>
          <w:szCs w:val="28"/>
        </w:rPr>
        <w:t>я ценообразования при оказании муниципаль</w:t>
      </w:r>
      <w:r w:rsidRPr="001959EA">
        <w:rPr>
          <w:sz w:val="28"/>
          <w:szCs w:val="28"/>
        </w:rPr>
        <w:t>ной услуги: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9.5.1. в </w:t>
      </w:r>
      <w:hyperlink w:anchor="P224" w:history="1">
        <w:r w:rsidRPr="001959EA">
          <w:rPr>
            <w:sz w:val="28"/>
            <w:szCs w:val="28"/>
          </w:rPr>
          <w:t>пункте 5.1</w:t>
        </w:r>
      </w:hyperlink>
      <w:r w:rsidRPr="001959EA">
        <w:rPr>
          <w:sz w:val="28"/>
          <w:szCs w:val="28"/>
        </w:rPr>
        <w:t xml:space="preserve"> "Порядок установления предельных цен (тарифов)" рекомендуется указать: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1) в графе 1 "Орган, утверждающий порядок установления предельных цен (тарифов) на оплату услуг физическими или юридическими лицами" -</w:t>
      </w:r>
      <w:r w:rsidR="00571DB8">
        <w:rPr>
          <w:sz w:val="28"/>
          <w:szCs w:val="28"/>
        </w:rPr>
        <w:t xml:space="preserve"> наименование структурного подразделения</w:t>
      </w:r>
      <w:r w:rsidRPr="001959EA">
        <w:rPr>
          <w:sz w:val="28"/>
          <w:szCs w:val="28"/>
        </w:rPr>
        <w:t xml:space="preserve">, устанавливающего порядок определения платы за оказание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ных услуг для граждан и юридических лиц;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2) в графах 2 - 5 "Реквизиты </w:t>
      </w:r>
      <w:r w:rsidR="000F0139">
        <w:rPr>
          <w:sz w:val="28"/>
          <w:szCs w:val="28"/>
        </w:rPr>
        <w:t xml:space="preserve">нормативного </w:t>
      </w:r>
      <w:r w:rsidRPr="001959EA">
        <w:rPr>
          <w:sz w:val="28"/>
          <w:szCs w:val="28"/>
        </w:rPr>
        <w:t xml:space="preserve">правового акта, </w:t>
      </w:r>
      <w:r w:rsidR="000F0139">
        <w:rPr>
          <w:sz w:val="28"/>
          <w:szCs w:val="28"/>
        </w:rPr>
        <w:t xml:space="preserve">(правового акта) </w:t>
      </w:r>
      <w:r w:rsidRPr="001959EA">
        <w:rPr>
          <w:sz w:val="28"/>
          <w:szCs w:val="28"/>
        </w:rPr>
        <w:t>утверждающего порядок установления предельных цен (тарифов) на оплату услуг физическими или юридическими лицами" - вид, номер, дата и наименование правового акта, которым утвержден порядок установления предельных цен (тарифов) на оплату услуг физическими или юридическими лицами;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3) в графе 6 "Порядок установления предельных цен (тарифов) на оплату услуг физическими или юридическими лицами" - способ установления предельных цен (тарифов):</w:t>
      </w:r>
    </w:p>
    <w:p w:rsidR="00A358C6" w:rsidRPr="001959EA" w:rsidRDefault="00571DB8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утверждение структурным подразделением</w:t>
      </w:r>
      <w:r w:rsidR="00A358C6" w:rsidRPr="001959EA">
        <w:rPr>
          <w:sz w:val="28"/>
          <w:szCs w:val="28"/>
        </w:rPr>
        <w:t>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- утверждение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ным учреждением самостоятельно;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-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ным учреждением по с</w:t>
      </w:r>
      <w:r w:rsidR="00571DB8">
        <w:rPr>
          <w:sz w:val="28"/>
          <w:szCs w:val="28"/>
        </w:rPr>
        <w:t>огласованию со структурным подразделением</w:t>
      </w:r>
      <w:r w:rsidRPr="001959EA">
        <w:rPr>
          <w:sz w:val="28"/>
          <w:szCs w:val="28"/>
        </w:rPr>
        <w:t>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- иной способ утверждения;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9.5.2. в </w:t>
      </w:r>
      <w:hyperlink w:anchor="P246" w:history="1">
        <w:r w:rsidRPr="001959EA">
          <w:rPr>
            <w:sz w:val="28"/>
            <w:szCs w:val="28"/>
          </w:rPr>
          <w:t>пункте 5.2</w:t>
        </w:r>
      </w:hyperlink>
      <w:r w:rsidRPr="001959EA">
        <w:rPr>
          <w:sz w:val="28"/>
          <w:szCs w:val="28"/>
        </w:rPr>
        <w:t xml:space="preserve"> "Предельные цены (тарифы)" рекомендуется указать: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1) в графе 1 "Орган, утверждающий предельные цены (тарифы) на </w:t>
      </w:r>
      <w:r w:rsidRPr="001959EA">
        <w:rPr>
          <w:sz w:val="28"/>
          <w:szCs w:val="28"/>
        </w:rPr>
        <w:lastRenderedPageBreak/>
        <w:t>оплату услуг физическими или юридическими лицами" -</w:t>
      </w:r>
      <w:r w:rsidR="00571DB8">
        <w:rPr>
          <w:sz w:val="28"/>
          <w:szCs w:val="28"/>
        </w:rPr>
        <w:t xml:space="preserve"> наименование структурного подразделения</w:t>
      </w:r>
      <w:r w:rsidRPr="001959EA">
        <w:rPr>
          <w:sz w:val="28"/>
          <w:szCs w:val="28"/>
        </w:rPr>
        <w:t xml:space="preserve"> или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учреждения, утверждающего значения предельных цен (тарифов) на оплату услуг физическими или юридическими лицами;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2) в графах 2 - 5 "Реквизиты </w:t>
      </w:r>
      <w:r w:rsidR="000F0139">
        <w:rPr>
          <w:sz w:val="28"/>
          <w:szCs w:val="28"/>
        </w:rPr>
        <w:t xml:space="preserve">нормативного </w:t>
      </w:r>
      <w:r w:rsidRPr="001959EA">
        <w:rPr>
          <w:sz w:val="28"/>
          <w:szCs w:val="28"/>
        </w:rPr>
        <w:t xml:space="preserve">правового акта, </w:t>
      </w:r>
      <w:r w:rsidR="000F0139">
        <w:rPr>
          <w:sz w:val="28"/>
          <w:szCs w:val="28"/>
        </w:rPr>
        <w:t xml:space="preserve">(правового акта) </w:t>
      </w:r>
      <w:r w:rsidRPr="001959EA">
        <w:rPr>
          <w:sz w:val="28"/>
          <w:szCs w:val="28"/>
        </w:rPr>
        <w:t>утверждающего предельные цены (тарифы) на оплату услуг физическими или юридическими лицами" - вид, номер, дата и наименование правового акта, которым утверждены значения предельных цен (тарифов) на оплату услуг физическими или юридическими лицами;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3) в графе 6 "Предельная цена (тариф), рублей" - значение предельной цены (тарифа) в рублях.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В случае</w:t>
      </w:r>
      <w:proofErr w:type="gramStart"/>
      <w:r w:rsidRPr="001959EA">
        <w:rPr>
          <w:sz w:val="28"/>
          <w:szCs w:val="28"/>
        </w:rPr>
        <w:t>,</w:t>
      </w:r>
      <w:proofErr w:type="gramEnd"/>
      <w:r w:rsidRPr="001959EA">
        <w:rPr>
          <w:sz w:val="28"/>
          <w:szCs w:val="28"/>
        </w:rPr>
        <w:t xml:space="preserve"> если предельные цены (тарифы) на оплату услуг физическими или юридичес</w:t>
      </w:r>
      <w:r w:rsidR="00571DB8">
        <w:rPr>
          <w:sz w:val="28"/>
          <w:szCs w:val="28"/>
        </w:rPr>
        <w:t>кими лицами устанавливает структурное подразделение</w:t>
      </w:r>
      <w:r w:rsidRPr="001959EA">
        <w:rPr>
          <w:sz w:val="28"/>
          <w:szCs w:val="28"/>
        </w:rPr>
        <w:t xml:space="preserve">, заполняются </w:t>
      </w:r>
      <w:hyperlink w:anchor="P224" w:history="1">
        <w:r w:rsidRPr="001959EA">
          <w:rPr>
            <w:sz w:val="28"/>
            <w:szCs w:val="28"/>
          </w:rPr>
          <w:t>пункт 5.1</w:t>
        </w:r>
      </w:hyperlink>
      <w:r w:rsidRPr="001959EA">
        <w:rPr>
          <w:sz w:val="28"/>
          <w:szCs w:val="28"/>
        </w:rPr>
        <w:t xml:space="preserve"> "Порядок установления предельных цен (тарифов)" и </w:t>
      </w:r>
      <w:hyperlink w:anchor="P246" w:history="1">
        <w:r w:rsidRPr="001959EA">
          <w:rPr>
            <w:sz w:val="28"/>
            <w:szCs w:val="28"/>
          </w:rPr>
          <w:t>пункт 5.2</w:t>
        </w:r>
      </w:hyperlink>
      <w:r w:rsidRPr="001959EA">
        <w:rPr>
          <w:sz w:val="28"/>
          <w:szCs w:val="28"/>
        </w:rPr>
        <w:t xml:space="preserve"> "Предельные цены (тарифы)".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В случае</w:t>
      </w:r>
      <w:proofErr w:type="gramStart"/>
      <w:r w:rsidRPr="001959EA">
        <w:rPr>
          <w:sz w:val="28"/>
          <w:szCs w:val="28"/>
        </w:rPr>
        <w:t>,</w:t>
      </w:r>
      <w:proofErr w:type="gramEnd"/>
      <w:r w:rsidRPr="001959EA">
        <w:rPr>
          <w:sz w:val="28"/>
          <w:szCs w:val="28"/>
        </w:rPr>
        <w:t xml:space="preserve"> если предельные цены (тарифы) на оплату услуг физическими или юридичес</w:t>
      </w:r>
      <w:r w:rsidR="00571DB8">
        <w:rPr>
          <w:sz w:val="28"/>
          <w:szCs w:val="28"/>
        </w:rPr>
        <w:t>кими лицами муниципаль</w:t>
      </w:r>
      <w:r w:rsidRPr="001959EA">
        <w:rPr>
          <w:sz w:val="28"/>
          <w:szCs w:val="28"/>
        </w:rPr>
        <w:t xml:space="preserve">ные учреждения устанавливают самостоятельно, </w:t>
      </w:r>
      <w:hyperlink w:anchor="P246" w:history="1">
        <w:r w:rsidRPr="001959EA">
          <w:rPr>
            <w:sz w:val="28"/>
            <w:szCs w:val="28"/>
          </w:rPr>
          <w:t>пункт 5.2</w:t>
        </w:r>
      </w:hyperlink>
      <w:r w:rsidRPr="001959EA">
        <w:rPr>
          <w:sz w:val="28"/>
          <w:szCs w:val="28"/>
        </w:rPr>
        <w:t xml:space="preserve"> "Предельные цены (тарифы)" не заполняется (заполняется только </w:t>
      </w:r>
      <w:hyperlink w:anchor="P224" w:history="1">
        <w:r w:rsidRPr="001959EA">
          <w:rPr>
            <w:sz w:val="28"/>
            <w:szCs w:val="28"/>
          </w:rPr>
          <w:t>пункт 5.1</w:t>
        </w:r>
      </w:hyperlink>
      <w:r w:rsidRPr="001959EA">
        <w:rPr>
          <w:sz w:val="28"/>
          <w:szCs w:val="28"/>
        </w:rPr>
        <w:t xml:space="preserve"> "Порядок установления предельных цен (тарифов)").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Не указываются цены (тарифы) на услуги физическим или юридическим лицам, оказываемые в соответствии с законодательством на платной основе сверх установленного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bookmarkStart w:id="3" w:name="P842"/>
      <w:bookmarkEnd w:id="3"/>
      <w:r w:rsidRPr="001959EA">
        <w:rPr>
          <w:sz w:val="28"/>
          <w:szCs w:val="28"/>
        </w:rPr>
        <w:t xml:space="preserve">9.6. В </w:t>
      </w:r>
      <w:hyperlink w:anchor="P270" w:history="1">
        <w:r w:rsidRPr="001959EA">
          <w:rPr>
            <w:sz w:val="28"/>
            <w:szCs w:val="28"/>
          </w:rPr>
          <w:t>пункте 6</w:t>
        </w:r>
      </w:hyperlink>
      <w:r w:rsidRPr="001959EA">
        <w:rPr>
          <w:sz w:val="28"/>
          <w:szCs w:val="28"/>
        </w:rPr>
        <w:t xml:space="preserve"> "Порядок </w:t>
      </w:r>
      <w:proofErr w:type="gramStart"/>
      <w:r w:rsidRPr="001959EA">
        <w:rPr>
          <w:sz w:val="28"/>
          <w:szCs w:val="28"/>
        </w:rPr>
        <w:t>контроля за</w:t>
      </w:r>
      <w:proofErr w:type="gramEnd"/>
      <w:r w:rsidRPr="001959EA">
        <w:rPr>
          <w:sz w:val="28"/>
          <w:szCs w:val="28"/>
        </w:rPr>
        <w:t xml:space="preserve"> исполнением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задания" указываются основные способы организации проведения контрольных мероприятий: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1) в графе 1 "Форма контроля" - перечень форм контроля,</w:t>
      </w:r>
      <w:r w:rsidR="00571DB8">
        <w:rPr>
          <w:sz w:val="28"/>
          <w:szCs w:val="28"/>
        </w:rPr>
        <w:t xml:space="preserve"> определяемый структурным подразделением</w:t>
      </w:r>
      <w:r w:rsidRPr="001959EA">
        <w:rPr>
          <w:sz w:val="28"/>
          <w:szCs w:val="28"/>
        </w:rPr>
        <w:t>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Например, плановая и (или) внеплановая проверка в форме камеральной и (или) выездной проверки.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2) в графе 2 "Периодичность проведения контрольных мероприятий" - сведения о частоте проведения контрольных мероприятий для каждой из указанных форм контроля.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Например, в соответствии с планом,</w:t>
      </w:r>
      <w:r w:rsidR="00571DB8">
        <w:rPr>
          <w:sz w:val="28"/>
          <w:szCs w:val="28"/>
        </w:rPr>
        <w:t xml:space="preserve"> утвержденным структурным подразделением</w:t>
      </w:r>
      <w:r w:rsidRPr="001959EA">
        <w:rPr>
          <w:sz w:val="28"/>
          <w:szCs w:val="28"/>
        </w:rPr>
        <w:t>, проведения выездных и камеральных проверок "ежеквартально", "15 ноября 2017 года" и т.д.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9.7. В </w:t>
      </w:r>
      <w:hyperlink w:anchor="P277" w:history="1">
        <w:r w:rsidRPr="001959EA">
          <w:rPr>
            <w:sz w:val="28"/>
            <w:szCs w:val="28"/>
          </w:rPr>
          <w:t>пункте 7</w:t>
        </w:r>
      </w:hyperlink>
      <w:r w:rsidRPr="001959EA">
        <w:rPr>
          <w:sz w:val="28"/>
          <w:szCs w:val="28"/>
        </w:rPr>
        <w:t xml:space="preserve"> "Условия и порядок досрочного прекращения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задания" рекомендуется указать: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1) в графе 1 "Условия досрочного прекращения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задания" - обстоятельства, при которых выполнение установленных в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ном задании требований становится невозможным.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Например: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- перераспределения полно</w:t>
      </w:r>
      <w:r w:rsidR="00571DB8">
        <w:rPr>
          <w:sz w:val="28"/>
          <w:szCs w:val="28"/>
        </w:rPr>
        <w:t>мочий между структурными подразделениями</w:t>
      </w:r>
      <w:r w:rsidRPr="001959EA">
        <w:rPr>
          <w:sz w:val="28"/>
          <w:szCs w:val="28"/>
        </w:rPr>
        <w:t xml:space="preserve">, повлекших исключение из компетенции </w:t>
      </w:r>
      <w:proofErr w:type="spellStart"/>
      <w:r w:rsidR="00571DB8">
        <w:rPr>
          <w:sz w:val="28"/>
          <w:szCs w:val="28"/>
        </w:rPr>
        <w:t>муництпаль</w:t>
      </w:r>
      <w:r w:rsidRPr="001959EA">
        <w:rPr>
          <w:sz w:val="28"/>
          <w:szCs w:val="28"/>
        </w:rPr>
        <w:t>ного</w:t>
      </w:r>
      <w:proofErr w:type="spellEnd"/>
      <w:r w:rsidRPr="001959EA">
        <w:rPr>
          <w:sz w:val="28"/>
          <w:szCs w:val="28"/>
        </w:rPr>
        <w:t xml:space="preserve"> учреждения функций по оказанию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lastRenderedPageBreak/>
        <w:t xml:space="preserve">- изменения законодательства, в результате которых дальнейшее выполнение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 будет противоречить действующему законодательству;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- принятия в установленном порядке решения о реорганизации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учреждения, в результате которой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ное учреждение прекращает свою деятельность в качестве юридического лица, а также решения о ликвидации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учреждения;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- иных случаях в соответствии с законодательством;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2) в графах 2 - 3 "Описание действий по досрочному прекращению </w:t>
      </w:r>
      <w:r w:rsidR="00571DB8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задания" - опис</w:t>
      </w:r>
      <w:r w:rsidR="00571DB8">
        <w:rPr>
          <w:sz w:val="28"/>
          <w:szCs w:val="28"/>
        </w:rPr>
        <w:t>ание действий</w:t>
      </w:r>
      <w:r w:rsidR="004970D5">
        <w:rPr>
          <w:sz w:val="28"/>
          <w:szCs w:val="28"/>
        </w:rPr>
        <w:t xml:space="preserve"> структурного подразделения и муниципаль</w:t>
      </w:r>
      <w:r w:rsidRPr="001959EA">
        <w:rPr>
          <w:sz w:val="28"/>
          <w:szCs w:val="28"/>
        </w:rPr>
        <w:t xml:space="preserve">ного учреждения по досрочному прекращению </w:t>
      </w:r>
      <w:r w:rsidR="004970D5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задания.</w:t>
      </w:r>
    </w:p>
    <w:p w:rsidR="00A358C6" w:rsidRPr="00E25423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E25423">
        <w:rPr>
          <w:sz w:val="28"/>
          <w:szCs w:val="28"/>
        </w:rPr>
        <w:t>Например: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E25423">
        <w:rPr>
          <w:sz w:val="28"/>
          <w:szCs w:val="28"/>
        </w:rPr>
        <w:t>- направление</w:t>
      </w:r>
      <w:r w:rsidR="00E25423">
        <w:rPr>
          <w:sz w:val="28"/>
          <w:szCs w:val="28"/>
        </w:rPr>
        <w:t xml:space="preserve"> структурным подразделением</w:t>
      </w:r>
      <w:r w:rsidRPr="001959EA">
        <w:rPr>
          <w:sz w:val="28"/>
          <w:szCs w:val="28"/>
        </w:rPr>
        <w:t xml:space="preserve">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ному учреждению соответствующего письменного уведомления;</w:t>
      </w:r>
    </w:p>
    <w:p w:rsidR="00A358C6" w:rsidRPr="001959EA" w:rsidRDefault="00E25423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структурным подразделением</w:t>
      </w:r>
      <w:r w:rsidR="00A358C6" w:rsidRPr="001959EA">
        <w:rPr>
          <w:sz w:val="28"/>
          <w:szCs w:val="28"/>
        </w:rPr>
        <w:t xml:space="preserve"> правового акта о досрочном прекращении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ного задания;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- досрочное представление </w:t>
      </w:r>
      <w:r w:rsidR="00E25423">
        <w:rPr>
          <w:sz w:val="28"/>
          <w:szCs w:val="28"/>
        </w:rPr>
        <w:t>муниципаль</w:t>
      </w:r>
      <w:r w:rsidR="00354182">
        <w:rPr>
          <w:sz w:val="28"/>
          <w:szCs w:val="28"/>
        </w:rPr>
        <w:t>ным учреждением отчета о вы</w:t>
      </w:r>
      <w:r w:rsidRPr="001959EA">
        <w:rPr>
          <w:sz w:val="28"/>
          <w:szCs w:val="28"/>
        </w:rPr>
        <w:t xml:space="preserve">полнении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 на дату,</w:t>
      </w:r>
      <w:r w:rsidR="00E25423">
        <w:rPr>
          <w:sz w:val="28"/>
          <w:szCs w:val="28"/>
        </w:rPr>
        <w:t xml:space="preserve"> определенную структурным подразделением</w:t>
      </w:r>
      <w:r w:rsidRPr="001959EA">
        <w:rPr>
          <w:sz w:val="28"/>
          <w:szCs w:val="28"/>
        </w:rPr>
        <w:t>, и т.д.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9.8. В </w:t>
      </w:r>
      <w:hyperlink w:anchor="P290" w:history="1">
        <w:r w:rsidRPr="001959EA">
          <w:rPr>
            <w:sz w:val="28"/>
            <w:szCs w:val="28"/>
          </w:rPr>
          <w:t>пункте 8</w:t>
        </w:r>
      </w:hyperlink>
      <w:r w:rsidR="00354182">
        <w:rPr>
          <w:sz w:val="28"/>
          <w:szCs w:val="28"/>
        </w:rPr>
        <w:t xml:space="preserve"> "Требования к отчетности о вы</w:t>
      </w:r>
      <w:r w:rsidRPr="001959EA">
        <w:rPr>
          <w:sz w:val="28"/>
          <w:szCs w:val="28"/>
        </w:rPr>
        <w:t xml:space="preserve">полнении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задания" указывается порядок формирования и представления отчетности об исполнении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9.8.1. в </w:t>
      </w:r>
      <w:hyperlink w:anchor="P291" w:history="1">
        <w:r w:rsidRPr="001959EA">
          <w:rPr>
            <w:sz w:val="28"/>
            <w:szCs w:val="28"/>
          </w:rPr>
          <w:t>пункте 8.1</w:t>
        </w:r>
      </w:hyperlink>
      <w:r w:rsidRPr="001959EA">
        <w:rPr>
          <w:sz w:val="28"/>
          <w:szCs w:val="28"/>
        </w:rPr>
        <w:t xml:space="preserve"> "Сроки представления отчета об исполнении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задания" указывается срок, установленный </w:t>
      </w:r>
      <w:hyperlink r:id="rId5" w:history="1">
        <w:r w:rsidRPr="001959EA">
          <w:rPr>
            <w:sz w:val="28"/>
            <w:szCs w:val="28"/>
          </w:rPr>
          <w:t>Порядком</w:t>
        </w:r>
      </w:hyperlink>
      <w:r w:rsidRPr="001959EA">
        <w:rPr>
          <w:sz w:val="28"/>
          <w:szCs w:val="28"/>
        </w:rPr>
        <w:t xml:space="preserve"> формирования и финансового обеспечения выполнения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задания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ными учреждениями </w:t>
      </w:r>
      <w:proofErr w:type="spellStart"/>
      <w:r w:rsidR="00E25423" w:rsidRPr="001959EA">
        <w:rPr>
          <w:sz w:val="28"/>
          <w:szCs w:val="28"/>
        </w:rPr>
        <w:t>Москаленского</w:t>
      </w:r>
      <w:proofErr w:type="spellEnd"/>
      <w:r w:rsidR="00E25423" w:rsidRPr="001959EA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области, утвержден</w:t>
      </w:r>
      <w:r w:rsidR="00E25423">
        <w:rPr>
          <w:sz w:val="28"/>
          <w:szCs w:val="28"/>
        </w:rPr>
        <w:t>ным постановлением главы</w:t>
      </w:r>
      <w:r w:rsidRPr="001959EA">
        <w:rPr>
          <w:sz w:val="28"/>
          <w:szCs w:val="28"/>
        </w:rPr>
        <w:t xml:space="preserve"> </w:t>
      </w:r>
      <w:proofErr w:type="spellStart"/>
      <w:r w:rsidR="00E25423" w:rsidRPr="001959EA">
        <w:rPr>
          <w:sz w:val="28"/>
          <w:szCs w:val="28"/>
        </w:rPr>
        <w:t>Москаленского</w:t>
      </w:r>
      <w:proofErr w:type="spellEnd"/>
      <w:r w:rsidR="00E25423" w:rsidRPr="001959EA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 xml:space="preserve">Омской области </w:t>
      </w:r>
      <w:r w:rsidR="00D70BE1">
        <w:rPr>
          <w:sz w:val="28"/>
          <w:szCs w:val="28"/>
        </w:rPr>
        <w:t>от 01 июня 2017 года № 76</w:t>
      </w:r>
      <w:r w:rsidRPr="00D70BE1">
        <w:rPr>
          <w:sz w:val="28"/>
          <w:szCs w:val="28"/>
        </w:rPr>
        <w:t>;</w:t>
      </w:r>
    </w:p>
    <w:p w:rsidR="00A358C6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9.8.2. в </w:t>
      </w:r>
      <w:hyperlink w:anchor="P293" w:history="1">
        <w:r w:rsidRPr="001959EA">
          <w:rPr>
            <w:sz w:val="28"/>
            <w:szCs w:val="28"/>
          </w:rPr>
          <w:t>пункте 8.2</w:t>
        </w:r>
      </w:hyperlink>
      <w:r w:rsidRPr="001959EA">
        <w:rPr>
          <w:sz w:val="28"/>
          <w:szCs w:val="28"/>
        </w:rPr>
        <w:t xml:space="preserve"> "Иные требования к отчетности об исполнении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задания" целесообразно предусмотреть дополнительные требования, не</w:t>
      </w:r>
      <w:r w:rsidR="004701A6">
        <w:rPr>
          <w:sz w:val="28"/>
          <w:szCs w:val="28"/>
        </w:rPr>
        <w:t xml:space="preserve"> установленные в форме отчета о вы</w:t>
      </w:r>
      <w:r w:rsidRPr="001959EA">
        <w:rPr>
          <w:sz w:val="28"/>
          <w:szCs w:val="28"/>
        </w:rPr>
        <w:t xml:space="preserve">полнении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задания.</w:t>
      </w:r>
    </w:p>
    <w:p w:rsidR="004701A6" w:rsidRPr="004701A6" w:rsidRDefault="004701A6" w:rsidP="004701A6">
      <w:pPr>
        <w:pStyle w:val="ConsPlusNormal"/>
        <w:ind w:firstLine="540"/>
        <w:jc w:val="both"/>
        <w:rPr>
          <w:sz w:val="28"/>
          <w:szCs w:val="28"/>
        </w:rPr>
      </w:pPr>
      <w:r w:rsidRPr="004701A6">
        <w:rPr>
          <w:sz w:val="28"/>
          <w:szCs w:val="28"/>
        </w:rPr>
        <w:t>Например, требование о представлении:</w:t>
      </w:r>
    </w:p>
    <w:p w:rsidR="004701A6" w:rsidRPr="004701A6" w:rsidRDefault="004701A6" w:rsidP="004701A6">
      <w:pPr>
        <w:pStyle w:val="ConsPlusNormal"/>
        <w:ind w:firstLine="540"/>
        <w:jc w:val="both"/>
        <w:rPr>
          <w:sz w:val="28"/>
          <w:szCs w:val="28"/>
        </w:rPr>
      </w:pPr>
      <w:r w:rsidRPr="004701A6">
        <w:rPr>
          <w:sz w:val="28"/>
          <w:szCs w:val="28"/>
        </w:rPr>
        <w:t>- отчета о выполнении муниципального задания в электронном виде по указанному электронному адресу, на бумажном носителе с указанием количества экземпляров;</w:t>
      </w:r>
    </w:p>
    <w:p w:rsidR="004701A6" w:rsidRPr="001959EA" w:rsidRDefault="004701A6" w:rsidP="004701A6">
      <w:pPr>
        <w:pStyle w:val="ConsPlusNormal"/>
        <w:ind w:firstLine="540"/>
        <w:jc w:val="both"/>
        <w:rPr>
          <w:sz w:val="28"/>
          <w:szCs w:val="28"/>
        </w:rPr>
      </w:pPr>
      <w:r w:rsidRPr="004701A6">
        <w:rPr>
          <w:sz w:val="28"/>
          <w:szCs w:val="28"/>
        </w:rPr>
        <w:t xml:space="preserve">- муниципальными учреждениями </w:t>
      </w:r>
      <w:proofErr w:type="spellStart"/>
      <w:r w:rsidRPr="004701A6">
        <w:rPr>
          <w:sz w:val="28"/>
          <w:szCs w:val="28"/>
        </w:rPr>
        <w:t>Москаленского</w:t>
      </w:r>
      <w:proofErr w:type="spellEnd"/>
      <w:r w:rsidRPr="004701A6">
        <w:rPr>
          <w:sz w:val="28"/>
          <w:szCs w:val="28"/>
        </w:rPr>
        <w:t xml:space="preserve"> муниципального района Омской области предварительного отчета о выполнении муниципального задания за с</w:t>
      </w:r>
      <w:r>
        <w:rPr>
          <w:sz w:val="28"/>
          <w:szCs w:val="28"/>
        </w:rPr>
        <w:t>оответствующий финансовый год.</w:t>
      </w:r>
    </w:p>
    <w:p w:rsidR="00A358C6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bookmarkStart w:id="4" w:name="P868"/>
      <w:bookmarkEnd w:id="4"/>
      <w:r w:rsidRPr="001959EA">
        <w:rPr>
          <w:sz w:val="28"/>
          <w:szCs w:val="28"/>
        </w:rPr>
        <w:t xml:space="preserve">9.9. В </w:t>
      </w:r>
      <w:hyperlink w:anchor="P296" w:history="1">
        <w:r w:rsidRPr="001959EA">
          <w:rPr>
            <w:sz w:val="28"/>
            <w:szCs w:val="28"/>
          </w:rPr>
          <w:t>пункте 9</w:t>
        </w:r>
      </w:hyperlink>
      <w:r w:rsidRPr="001959EA">
        <w:rPr>
          <w:sz w:val="28"/>
          <w:szCs w:val="28"/>
        </w:rPr>
        <w:t xml:space="preserve"> "Иная информация, необходимая для исполнения (</w:t>
      </w:r>
      <w:proofErr w:type="gramStart"/>
      <w:r w:rsidRPr="001959EA">
        <w:rPr>
          <w:sz w:val="28"/>
          <w:szCs w:val="28"/>
        </w:rPr>
        <w:t>контроля за</w:t>
      </w:r>
      <w:proofErr w:type="gramEnd"/>
      <w:r w:rsidRPr="001959EA">
        <w:rPr>
          <w:sz w:val="28"/>
          <w:szCs w:val="28"/>
        </w:rPr>
        <w:t xml:space="preserve"> исполнением)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задания" указываются требования к предоставлению иной информации, необходимой для исполнения и контроля за исполнением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задания.</w:t>
      </w:r>
    </w:p>
    <w:p w:rsidR="00A358C6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lastRenderedPageBreak/>
        <w:t xml:space="preserve">10. </w:t>
      </w:r>
      <w:hyperlink w:anchor="P300" w:history="1">
        <w:r w:rsidRPr="001959EA">
          <w:rPr>
            <w:sz w:val="28"/>
            <w:szCs w:val="28"/>
          </w:rPr>
          <w:t>Часть 2</w:t>
        </w:r>
      </w:hyperlink>
      <w:r w:rsidRPr="001959EA">
        <w:rPr>
          <w:sz w:val="28"/>
          <w:szCs w:val="28"/>
        </w:rPr>
        <w:t xml:space="preserve"> "Выполнение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работы (работ)"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 рекомендуется заполнять следующим образом.</w:t>
      </w:r>
    </w:p>
    <w:p w:rsidR="000F0139" w:rsidRPr="000F0139" w:rsidRDefault="000F0139" w:rsidP="000F0139">
      <w:pPr>
        <w:pStyle w:val="ConsPlusNormal"/>
        <w:ind w:firstLine="540"/>
        <w:jc w:val="both"/>
        <w:rPr>
          <w:sz w:val="28"/>
          <w:szCs w:val="28"/>
        </w:rPr>
      </w:pPr>
      <w:r w:rsidRPr="000F0139">
        <w:rPr>
          <w:sz w:val="28"/>
          <w:szCs w:val="28"/>
        </w:rPr>
        <w:t>10.1. В пункте 1 "Наименование муниципальной работы":</w:t>
      </w:r>
    </w:p>
    <w:p w:rsidR="000F0139" w:rsidRPr="000F0139" w:rsidRDefault="000F0139" w:rsidP="000F0139">
      <w:pPr>
        <w:pStyle w:val="ConsPlusNormal"/>
        <w:ind w:firstLine="540"/>
        <w:jc w:val="both"/>
        <w:rPr>
          <w:sz w:val="28"/>
          <w:szCs w:val="28"/>
        </w:rPr>
      </w:pPr>
      <w:r w:rsidRPr="000F0139">
        <w:rPr>
          <w:sz w:val="28"/>
          <w:szCs w:val="28"/>
        </w:rPr>
        <w:t>1) в графе 1 "Наименование муниципальной работы" указывается наименование муниципальной работы в соответствии с региональным перечнем;</w:t>
      </w:r>
    </w:p>
    <w:p w:rsidR="000F0139" w:rsidRPr="000F0139" w:rsidRDefault="000F0139" w:rsidP="000F0139">
      <w:pPr>
        <w:pStyle w:val="ConsPlusNormal"/>
        <w:ind w:firstLine="540"/>
        <w:jc w:val="both"/>
        <w:rPr>
          <w:sz w:val="28"/>
          <w:szCs w:val="28"/>
        </w:rPr>
      </w:pPr>
      <w:r w:rsidRPr="000F0139">
        <w:rPr>
          <w:sz w:val="28"/>
          <w:szCs w:val="28"/>
        </w:rPr>
        <w:t>2) в графе 2 "Код муниципальной работы" указывается код муниципальной работы в соответствии с региональным перечнем;</w:t>
      </w:r>
    </w:p>
    <w:p w:rsidR="000F0139" w:rsidRPr="001959EA" w:rsidRDefault="000F0139" w:rsidP="000F0139">
      <w:pPr>
        <w:pStyle w:val="ConsPlusNormal"/>
        <w:ind w:firstLine="540"/>
        <w:jc w:val="both"/>
        <w:rPr>
          <w:sz w:val="28"/>
          <w:szCs w:val="28"/>
        </w:rPr>
      </w:pPr>
      <w:r w:rsidRPr="000F0139">
        <w:rPr>
          <w:sz w:val="28"/>
          <w:szCs w:val="28"/>
        </w:rPr>
        <w:t>3) в графе 3 "Реквизиты нормативного правового акта, являющегося основанием для выполнения муниципальной работы" указываются реквизиты (статья, часть, пункт, подпункт, абзац) нормативного правового акта, являющегося основанием для выполнения муниципальной работы, в соответ</w:t>
      </w:r>
      <w:r>
        <w:rPr>
          <w:sz w:val="28"/>
          <w:szCs w:val="28"/>
        </w:rPr>
        <w:t>ствии с региональным перечнем.</w:t>
      </w:r>
    </w:p>
    <w:p w:rsidR="00A358C6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10.2. В </w:t>
      </w:r>
      <w:hyperlink w:anchor="P303" w:history="1">
        <w:r w:rsidRPr="001959EA">
          <w:rPr>
            <w:sz w:val="28"/>
            <w:szCs w:val="28"/>
          </w:rPr>
          <w:t>пункте 2</w:t>
        </w:r>
      </w:hyperlink>
      <w:r w:rsidRPr="001959EA">
        <w:rPr>
          <w:sz w:val="28"/>
          <w:szCs w:val="28"/>
        </w:rPr>
        <w:t xml:space="preserve"> "Характеристика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работы" указываются основные характеристики </w:t>
      </w:r>
      <w:r w:rsidR="00E25423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работы: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10.2.1. в пункте 2.1 "Показатели, характеризующие качество                                 муниципальной работы" (далее – показатели качества) рекомендуется указать: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1) в графах 1, 3, 5 "Наименование" группы граф "Содержание                                муниципальной работы" – наименовани</w:t>
      </w:r>
      <w:proofErr w:type="gramStart"/>
      <w:r w:rsidRPr="007060A9">
        <w:rPr>
          <w:sz w:val="28"/>
          <w:szCs w:val="28"/>
        </w:rPr>
        <w:t>е(</w:t>
      </w:r>
      <w:proofErr w:type="gramEnd"/>
      <w:r w:rsidRPr="007060A9">
        <w:rPr>
          <w:sz w:val="28"/>
          <w:szCs w:val="28"/>
        </w:rPr>
        <w:t>я) характеристики (характеристик) муниципальной работы, описывающей(их) содержание муниципальной                    работы (при наличии);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2) в графах 2, 4, 6 "Значение" группы граф "Содержание муниципальной работы" – значени</w:t>
      </w:r>
      <w:proofErr w:type="gramStart"/>
      <w:r w:rsidRPr="007060A9">
        <w:rPr>
          <w:sz w:val="28"/>
          <w:szCs w:val="28"/>
        </w:rPr>
        <w:t>е(</w:t>
      </w:r>
      <w:proofErr w:type="spellStart"/>
      <w:proofErr w:type="gramEnd"/>
      <w:r w:rsidRPr="007060A9">
        <w:rPr>
          <w:sz w:val="28"/>
          <w:szCs w:val="28"/>
        </w:rPr>
        <w:t>ия</w:t>
      </w:r>
      <w:proofErr w:type="spellEnd"/>
      <w:r w:rsidRPr="007060A9">
        <w:rPr>
          <w:sz w:val="28"/>
          <w:szCs w:val="28"/>
        </w:rPr>
        <w:t>) характеристики (характеристик) муниципальной работы, описывающей(их) содержание муниципальной работы (при наличии);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3) в графах 7, 9 "Наименование" группы граф "Условия (формы)                               выполнения муниципальной работы" – наименовани</w:t>
      </w:r>
      <w:proofErr w:type="gramStart"/>
      <w:r w:rsidRPr="007060A9">
        <w:rPr>
          <w:sz w:val="28"/>
          <w:szCs w:val="28"/>
        </w:rPr>
        <w:t>е(</w:t>
      </w:r>
      <w:proofErr w:type="gramEnd"/>
      <w:r w:rsidRPr="007060A9">
        <w:rPr>
          <w:sz w:val="28"/>
          <w:szCs w:val="28"/>
        </w:rPr>
        <w:t>я) характеристики                        (характеристик) государственной работы, описывающей(их) условия (формы) выполнения муниципальной работы (при наличии);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4) в графах 8, 10 "Значение" группы граф "Условия (формы) выполнения муниципальной работы" – значени</w:t>
      </w:r>
      <w:proofErr w:type="gramStart"/>
      <w:r w:rsidRPr="007060A9">
        <w:rPr>
          <w:sz w:val="28"/>
          <w:szCs w:val="28"/>
        </w:rPr>
        <w:t>е(</w:t>
      </w:r>
      <w:proofErr w:type="gramEnd"/>
      <w:r w:rsidRPr="007060A9">
        <w:rPr>
          <w:sz w:val="28"/>
          <w:szCs w:val="28"/>
        </w:rPr>
        <w:t>я) характеристики (характеристик) муниципальной работы, описывающей(их) условия (формы) выполнения муниципальной работы (при наличии);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5) в графе 11 "Наименование" группы граф "Показатели,                                      характеризующие качество муниципальной работы" – наименования                              показателей качества в соответствии с региональным перечнем;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6) в графе 12 "Единица измерения" группы граф "Показатели,                                    характеризующие качество муниципальной работы" – единицы измерения                    показателей качества в соответствии с региональным перечнем;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7) в графах 13 – 15 "Значение" группы граф "Показатели,                                     характеризующие качество муниципальной работы" – количественные                                           значения показателей качества.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 xml:space="preserve">Для каждого муниципального учреждения количественные значения                  показателей качества муниципальной работы на очередной финансовый год и </w:t>
      </w:r>
      <w:r w:rsidRPr="007060A9">
        <w:rPr>
          <w:sz w:val="28"/>
          <w:szCs w:val="28"/>
        </w:rPr>
        <w:lastRenderedPageBreak/>
        <w:t>плановый период определяются индивидуально;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8) в графе 16 "Допустимое (возможное) отклонение, процентов" –                              устанавливается значение допустимого (возможного) отклонения в процентах от плановых значений показателей качества муниципальной работы.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10.2.2. в пункте 2.2. "Показатели, характеризующие объем (содержание) муниципальной работы" рекомендуется указать: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1) графы 1 – 10 заполняются в порядке, указанном в пункте 10.2.1.                    настоящих Методических рекомендаций;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2) в графе 11 "Наименование" группы граф "Показатели, характеризующие объем муниципальной работы" – наименования показателей объема в соответствии с региональным перечнем;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3) в графе 12 "Единица измерения" группы граф "Показатели,                                        характеризующие объем муниципальной работы" – единицы                                измерения показателей объема в соответствии с региональным перечнем;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4) в графах 13 – 15 "Значение" группы граф "Показатели,                                  характеризующие объем муниципальной работы" – количественные значения                     показателей объема.</w:t>
      </w:r>
    </w:p>
    <w:p w:rsidR="007060A9" w:rsidRPr="007060A9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Для каждого муниципального учреждения количественные значения            показателей объема муниципальной работы на очередной финансовый год и плановый период определяются индивидуально;</w:t>
      </w:r>
    </w:p>
    <w:p w:rsidR="007060A9" w:rsidRPr="001959EA" w:rsidRDefault="007060A9" w:rsidP="007060A9">
      <w:pPr>
        <w:pStyle w:val="ConsPlusNormal"/>
        <w:ind w:firstLine="540"/>
        <w:jc w:val="both"/>
        <w:rPr>
          <w:sz w:val="28"/>
          <w:szCs w:val="28"/>
        </w:rPr>
      </w:pPr>
      <w:r w:rsidRPr="007060A9">
        <w:rPr>
          <w:sz w:val="28"/>
          <w:szCs w:val="28"/>
        </w:rPr>
        <w:t>5) в графе 16 "Допустимое (возможное) отклонение, процентов" –                            устанавливается значение допустимого (возможного) отклонения в процентах от плановых значений показател</w:t>
      </w:r>
      <w:r>
        <w:rPr>
          <w:sz w:val="28"/>
          <w:szCs w:val="28"/>
        </w:rPr>
        <w:t>ей объема муниципальной работы.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10.3. </w:t>
      </w:r>
      <w:hyperlink w:anchor="P372" w:history="1">
        <w:r w:rsidRPr="001959EA">
          <w:rPr>
            <w:sz w:val="28"/>
            <w:szCs w:val="28"/>
          </w:rPr>
          <w:t>Пункт 3</w:t>
        </w:r>
      </w:hyperlink>
      <w:r w:rsidRPr="001959EA">
        <w:rPr>
          <w:sz w:val="28"/>
          <w:szCs w:val="28"/>
        </w:rPr>
        <w:t xml:space="preserve"> "Порядок </w:t>
      </w:r>
      <w:proofErr w:type="gramStart"/>
      <w:r w:rsidRPr="001959EA">
        <w:rPr>
          <w:sz w:val="28"/>
          <w:szCs w:val="28"/>
        </w:rPr>
        <w:t>контроля за</w:t>
      </w:r>
      <w:proofErr w:type="gramEnd"/>
      <w:r w:rsidRPr="001959EA">
        <w:rPr>
          <w:sz w:val="28"/>
          <w:szCs w:val="28"/>
        </w:rPr>
        <w:t xml:space="preserve"> исполнением </w:t>
      </w:r>
      <w:r w:rsidR="00DC7732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задания", </w:t>
      </w:r>
      <w:hyperlink w:anchor="P381" w:history="1">
        <w:r w:rsidRPr="001959EA">
          <w:rPr>
            <w:sz w:val="28"/>
            <w:szCs w:val="28"/>
          </w:rPr>
          <w:t>пункт 4</w:t>
        </w:r>
      </w:hyperlink>
      <w:r w:rsidRPr="001959EA">
        <w:rPr>
          <w:sz w:val="28"/>
          <w:szCs w:val="28"/>
        </w:rPr>
        <w:t xml:space="preserve"> "Условия и порядок досрочного прекращения </w:t>
      </w:r>
      <w:r w:rsidR="00DC7732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ного задания", </w:t>
      </w:r>
      <w:hyperlink w:anchor="P394" w:history="1">
        <w:r w:rsidRPr="001959EA">
          <w:rPr>
            <w:sz w:val="28"/>
            <w:szCs w:val="28"/>
          </w:rPr>
          <w:t>пункт 5</w:t>
        </w:r>
      </w:hyperlink>
      <w:r w:rsidRPr="001959EA">
        <w:rPr>
          <w:sz w:val="28"/>
          <w:szCs w:val="28"/>
        </w:rPr>
        <w:t xml:space="preserve"> "Требования к отчет</w:t>
      </w:r>
      <w:r w:rsidR="00DC7732">
        <w:rPr>
          <w:sz w:val="28"/>
          <w:szCs w:val="28"/>
        </w:rPr>
        <w:t>ности об исполнении муниципаль</w:t>
      </w:r>
      <w:r w:rsidRPr="001959EA">
        <w:rPr>
          <w:sz w:val="28"/>
          <w:szCs w:val="28"/>
        </w:rPr>
        <w:t xml:space="preserve">ного задания", </w:t>
      </w:r>
      <w:hyperlink w:anchor="P400" w:history="1">
        <w:r w:rsidRPr="001959EA">
          <w:rPr>
            <w:sz w:val="28"/>
            <w:szCs w:val="28"/>
          </w:rPr>
          <w:t>пункт 6</w:t>
        </w:r>
      </w:hyperlink>
      <w:r w:rsidRPr="001959EA">
        <w:rPr>
          <w:sz w:val="28"/>
          <w:szCs w:val="28"/>
        </w:rPr>
        <w:t xml:space="preserve"> "Иная информация, необходимая для исполнения (контр</w:t>
      </w:r>
      <w:r w:rsidR="00DC7732">
        <w:rPr>
          <w:sz w:val="28"/>
          <w:szCs w:val="28"/>
        </w:rPr>
        <w:t>оля за исполнением) муниципаль</w:t>
      </w:r>
      <w:r w:rsidRPr="001959EA">
        <w:rPr>
          <w:sz w:val="28"/>
          <w:szCs w:val="28"/>
        </w:rPr>
        <w:t xml:space="preserve">ного задания" заполняются в порядке, установленном в </w:t>
      </w:r>
      <w:hyperlink w:anchor="P842" w:history="1">
        <w:r w:rsidRPr="001959EA">
          <w:rPr>
            <w:sz w:val="28"/>
            <w:szCs w:val="28"/>
          </w:rPr>
          <w:t>пунктах 9.6</w:t>
        </w:r>
      </w:hyperlink>
      <w:r w:rsidRPr="001959EA">
        <w:rPr>
          <w:sz w:val="28"/>
          <w:szCs w:val="28"/>
        </w:rPr>
        <w:t xml:space="preserve"> - </w:t>
      </w:r>
      <w:hyperlink w:anchor="P868" w:history="1">
        <w:r w:rsidRPr="001959EA">
          <w:rPr>
            <w:sz w:val="28"/>
            <w:szCs w:val="28"/>
          </w:rPr>
          <w:t>9.9</w:t>
        </w:r>
      </w:hyperlink>
      <w:r w:rsidRPr="001959EA">
        <w:rPr>
          <w:sz w:val="28"/>
          <w:szCs w:val="28"/>
        </w:rPr>
        <w:t xml:space="preserve"> настоящих Методических рекомендаций.</w:t>
      </w:r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</w:p>
    <w:p w:rsidR="00A358C6" w:rsidRPr="001959EA" w:rsidRDefault="00DC3C69" w:rsidP="00A358C6">
      <w:pPr>
        <w:pStyle w:val="ConsPlusNormal"/>
        <w:jc w:val="center"/>
        <w:outlineLvl w:val="1"/>
        <w:rPr>
          <w:sz w:val="28"/>
          <w:szCs w:val="28"/>
        </w:rPr>
      </w:pPr>
      <w:hyperlink r:id="rId6" w:history="1">
        <w:r w:rsidR="00A358C6" w:rsidRPr="001959EA">
          <w:rPr>
            <w:sz w:val="28"/>
            <w:szCs w:val="28"/>
          </w:rPr>
          <w:t>III</w:t>
        </w:r>
      </w:hyperlink>
      <w:r w:rsidR="00A358C6" w:rsidRPr="001959EA">
        <w:rPr>
          <w:sz w:val="28"/>
          <w:szCs w:val="28"/>
        </w:rPr>
        <w:t>. Определение объема финансового обеспечения</w:t>
      </w:r>
    </w:p>
    <w:p w:rsidR="00A358C6" w:rsidRDefault="00A358C6" w:rsidP="00A358C6">
      <w:pPr>
        <w:pStyle w:val="ConsPlusNormal"/>
        <w:jc w:val="center"/>
        <w:rPr>
          <w:sz w:val="28"/>
          <w:szCs w:val="28"/>
        </w:rPr>
      </w:pPr>
      <w:r w:rsidRPr="001959EA">
        <w:rPr>
          <w:sz w:val="28"/>
          <w:szCs w:val="28"/>
        </w:rPr>
        <w:t xml:space="preserve">выполнения </w:t>
      </w:r>
      <w:r w:rsidR="00DC7732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</w:t>
      </w:r>
    </w:p>
    <w:p w:rsidR="00DC7732" w:rsidRPr="001959EA" w:rsidRDefault="00DC7732" w:rsidP="00A358C6">
      <w:pPr>
        <w:pStyle w:val="ConsPlusNormal"/>
        <w:jc w:val="center"/>
        <w:rPr>
          <w:sz w:val="28"/>
          <w:szCs w:val="28"/>
        </w:rPr>
      </w:pPr>
    </w:p>
    <w:p w:rsidR="00A358C6" w:rsidRPr="001959EA" w:rsidRDefault="00E92B3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358C6" w:rsidRPr="001959EA">
        <w:rPr>
          <w:sz w:val="28"/>
          <w:szCs w:val="28"/>
        </w:rPr>
        <w:t xml:space="preserve">. Финансовое обеспечение выполнения </w:t>
      </w:r>
      <w:r>
        <w:rPr>
          <w:sz w:val="28"/>
          <w:szCs w:val="28"/>
        </w:rPr>
        <w:t>муниц</w:t>
      </w:r>
      <w:r w:rsidR="00DC7732">
        <w:rPr>
          <w:sz w:val="28"/>
          <w:szCs w:val="28"/>
        </w:rPr>
        <w:t>ипаль</w:t>
      </w:r>
      <w:r w:rsidR="00A358C6" w:rsidRPr="001959EA">
        <w:rPr>
          <w:sz w:val="28"/>
          <w:szCs w:val="28"/>
        </w:rPr>
        <w:t>ного задания о</w:t>
      </w:r>
      <w:r>
        <w:rPr>
          <w:sz w:val="28"/>
          <w:szCs w:val="28"/>
        </w:rPr>
        <w:t>существляется структурным подразделением</w:t>
      </w:r>
      <w:r w:rsidR="00A358C6" w:rsidRPr="001959EA">
        <w:rPr>
          <w:sz w:val="28"/>
          <w:szCs w:val="28"/>
        </w:rPr>
        <w:t>.</w:t>
      </w:r>
    </w:p>
    <w:p w:rsidR="00A358C6" w:rsidRPr="001959EA" w:rsidRDefault="00E92B3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358C6" w:rsidRPr="001959EA">
        <w:rPr>
          <w:sz w:val="28"/>
          <w:szCs w:val="28"/>
        </w:rPr>
        <w:t xml:space="preserve">. </w:t>
      </w:r>
      <w:proofErr w:type="gramStart"/>
      <w:r w:rsidR="00A358C6" w:rsidRPr="001959EA">
        <w:rPr>
          <w:sz w:val="28"/>
          <w:szCs w:val="28"/>
        </w:rPr>
        <w:t xml:space="preserve">При расчете объема бюджетных ассигнований на финансовое обеспечение выполнения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ного за</w:t>
      </w:r>
      <w:r>
        <w:rPr>
          <w:sz w:val="28"/>
          <w:szCs w:val="28"/>
        </w:rPr>
        <w:t>дания казенными и бюджетными</w:t>
      </w:r>
      <w:r w:rsidR="00A358C6" w:rsidRPr="001959EA">
        <w:rPr>
          <w:sz w:val="28"/>
          <w:szCs w:val="28"/>
        </w:rPr>
        <w:t xml:space="preserve"> учреждениями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ной услуги, установленные нормативными правовыми актами, в том числе ГОС</w:t>
      </w:r>
      <w:r>
        <w:rPr>
          <w:sz w:val="28"/>
          <w:szCs w:val="28"/>
        </w:rPr>
        <w:t xml:space="preserve">Тами, СНиПами, </w:t>
      </w:r>
      <w:r>
        <w:rPr>
          <w:sz w:val="28"/>
          <w:szCs w:val="28"/>
        </w:rPr>
        <w:lastRenderedPageBreak/>
        <w:t>СанПиНами, муницип</w:t>
      </w:r>
      <w:r w:rsidR="00A358C6" w:rsidRPr="001959EA">
        <w:rPr>
          <w:sz w:val="28"/>
          <w:szCs w:val="28"/>
        </w:rPr>
        <w:t xml:space="preserve">альными стандартами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ных услуг (работ)).</w:t>
      </w:r>
      <w:proofErr w:type="gramEnd"/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Значения норм, выраженных в натуральных показателях, определяются по каждой </w:t>
      </w:r>
      <w:r w:rsidR="00E92B32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услуге в соответствующей сфере.</w:t>
      </w:r>
    </w:p>
    <w:p w:rsidR="00A358C6" w:rsidRPr="001959EA" w:rsidRDefault="00E92B32" w:rsidP="00A358C6">
      <w:pPr>
        <w:pStyle w:val="ConsPlusNormal"/>
        <w:ind w:firstLine="540"/>
        <w:jc w:val="both"/>
        <w:rPr>
          <w:sz w:val="28"/>
          <w:szCs w:val="28"/>
        </w:rPr>
      </w:pPr>
      <w:bookmarkStart w:id="5" w:name="P904"/>
      <w:bookmarkEnd w:id="5"/>
      <w:r>
        <w:rPr>
          <w:sz w:val="28"/>
          <w:szCs w:val="28"/>
        </w:rPr>
        <w:t>13</w:t>
      </w:r>
      <w:r w:rsidR="00A358C6" w:rsidRPr="001959EA">
        <w:rPr>
          <w:sz w:val="28"/>
          <w:szCs w:val="28"/>
        </w:rPr>
        <w:t xml:space="preserve">. Объем бюджетных ассигнований на финансовое обеспечение выполнения </w:t>
      </w:r>
      <w:r>
        <w:rPr>
          <w:sz w:val="28"/>
          <w:szCs w:val="28"/>
        </w:rPr>
        <w:t>муниципального задания казенными и бюджетными</w:t>
      </w:r>
      <w:r w:rsidR="00A358C6" w:rsidRPr="001959EA">
        <w:rPr>
          <w:sz w:val="28"/>
          <w:szCs w:val="28"/>
        </w:rPr>
        <w:t xml:space="preserve"> учреждениями определяется отдельно по каждому учреждению.</w:t>
      </w:r>
    </w:p>
    <w:p w:rsidR="00A358C6" w:rsidRPr="001959EA" w:rsidRDefault="00BB418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358C6" w:rsidRPr="001959EA">
        <w:rPr>
          <w:sz w:val="28"/>
          <w:szCs w:val="28"/>
        </w:rPr>
        <w:t xml:space="preserve">.1. Финансовое обеспечение выполнения </w:t>
      </w:r>
      <w:r w:rsidR="00E92B32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ного задания казенным учреждением осуществляется в соответствии с показателями бюджетной сметы этого учреждения.</w:t>
      </w:r>
    </w:p>
    <w:p w:rsidR="00A358C6" w:rsidRPr="001959EA" w:rsidRDefault="00E92B3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Структурное подразделение</w:t>
      </w:r>
      <w:r w:rsidR="00A358C6" w:rsidRPr="001959EA">
        <w:rPr>
          <w:sz w:val="28"/>
          <w:szCs w:val="28"/>
        </w:rPr>
        <w:t xml:space="preserve"> при определении показателей бюджетной сметы использует рассчитанный объем расходов на обеспечение выполнения функций казенного учреждения по оказанию им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ных услуг (выполнению работ).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В составе расходов на обеспечение выполнения функций казенного учреждения по оказанию им </w:t>
      </w:r>
      <w:r w:rsidR="00E92B32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услуг (выполнению работ) учитываются расходы </w:t>
      </w:r>
      <w:proofErr w:type="gramStart"/>
      <w:r w:rsidRPr="001959EA">
        <w:rPr>
          <w:sz w:val="28"/>
          <w:szCs w:val="28"/>
        </w:rPr>
        <w:t>на</w:t>
      </w:r>
      <w:proofErr w:type="gramEnd"/>
      <w:r w:rsidRPr="001959EA">
        <w:rPr>
          <w:sz w:val="28"/>
          <w:szCs w:val="28"/>
        </w:rPr>
        <w:t>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1) оказание </w:t>
      </w:r>
      <w:r w:rsidR="00E92B32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услуг физическим и (или) юридическим лицам (выполнение работ) (далее - расходы на оказание казенным учреждением </w:t>
      </w:r>
      <w:r w:rsidR="00E92B32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ных услуг (выполнение работ));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2) содержание имущества </w:t>
      </w:r>
      <w:proofErr w:type="spellStart"/>
      <w:r w:rsidR="00E92B32">
        <w:rPr>
          <w:sz w:val="28"/>
          <w:szCs w:val="28"/>
        </w:rPr>
        <w:t>Москаленского</w:t>
      </w:r>
      <w:proofErr w:type="spellEnd"/>
      <w:r w:rsidR="00E92B32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В расходах на оказание казенным учреждением </w:t>
      </w:r>
      <w:r w:rsidR="00E92B32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ных услуг (выполнение работ) учитываются: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1) оплата труда работников казенного учреждения, командировочные и иные выплаты в соответствии с трудовыми договорами (служебными контрактами, контрактами) и законодательством Российской Федерации;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959EA">
        <w:rPr>
          <w:sz w:val="28"/>
          <w:szCs w:val="28"/>
        </w:rPr>
        <w:t xml:space="preserve">2) оплата поставок товаров, выполнения работ, оказания услуг для обеспечения </w:t>
      </w:r>
      <w:r w:rsidR="00E92B32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нужд </w:t>
      </w:r>
      <w:proofErr w:type="spellStart"/>
      <w:r w:rsidR="00E92B32">
        <w:rPr>
          <w:sz w:val="28"/>
          <w:szCs w:val="28"/>
        </w:rPr>
        <w:t>Москаленского</w:t>
      </w:r>
      <w:proofErr w:type="spellEnd"/>
      <w:r w:rsidR="00E92B32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 xml:space="preserve">Омской области, включающих формирование материальных запасов, оплату услуг связи, транспортных и прочих услуг, в том числе связанных с содержанием имущества </w:t>
      </w:r>
      <w:proofErr w:type="spellStart"/>
      <w:r w:rsidR="00E92B32">
        <w:rPr>
          <w:sz w:val="28"/>
          <w:szCs w:val="28"/>
        </w:rPr>
        <w:t>Москаленского</w:t>
      </w:r>
      <w:proofErr w:type="spellEnd"/>
      <w:r w:rsidR="00E92B32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 xml:space="preserve">Омской области: коммунальных услуг, услуг по содержанию объектов недвижимого и движимого имущества, эксплуатируемого в процессе оказания </w:t>
      </w:r>
      <w:r w:rsidR="00E92B32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 (в том числе затраты</w:t>
      </w:r>
      <w:proofErr w:type="gramEnd"/>
      <w:r w:rsidRPr="001959EA">
        <w:rPr>
          <w:sz w:val="28"/>
          <w:szCs w:val="28"/>
        </w:rPr>
        <w:t xml:space="preserve"> на арендные платежи), прочих услуг;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3) возмещение вреда, причиненного казенным учреждением.</w:t>
      </w:r>
    </w:p>
    <w:p w:rsidR="00A358C6" w:rsidRPr="001959EA" w:rsidRDefault="00BB418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358C6" w:rsidRPr="001959EA">
        <w:rPr>
          <w:sz w:val="28"/>
          <w:szCs w:val="28"/>
        </w:rPr>
        <w:t xml:space="preserve">.2. Финансовое обеспечение выполнения </w:t>
      </w:r>
      <w:r w:rsidR="00E92B32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ног</w:t>
      </w:r>
      <w:r w:rsidR="00E92B32">
        <w:rPr>
          <w:sz w:val="28"/>
          <w:szCs w:val="28"/>
        </w:rPr>
        <w:t>о задания бюджетными</w:t>
      </w:r>
      <w:r w:rsidR="00A358C6" w:rsidRPr="001959EA">
        <w:rPr>
          <w:sz w:val="28"/>
          <w:szCs w:val="28"/>
        </w:rPr>
        <w:t xml:space="preserve"> учреждениями осуществляется путем п</w:t>
      </w:r>
      <w:r w:rsidR="00A23E00">
        <w:rPr>
          <w:sz w:val="28"/>
          <w:szCs w:val="28"/>
        </w:rPr>
        <w:t>редоставления субсидий из район</w:t>
      </w:r>
      <w:r w:rsidR="00A358C6" w:rsidRPr="001959EA">
        <w:rPr>
          <w:sz w:val="28"/>
          <w:szCs w:val="28"/>
        </w:rPr>
        <w:t>ного бюджета (далее - субсидии).</w:t>
      </w:r>
    </w:p>
    <w:p w:rsidR="00A358C6" w:rsidRPr="001959EA" w:rsidRDefault="00A23E00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Структурное подразделение</w:t>
      </w:r>
      <w:r w:rsidR="00A358C6" w:rsidRPr="001959EA">
        <w:rPr>
          <w:sz w:val="28"/>
          <w:szCs w:val="28"/>
        </w:rPr>
        <w:t xml:space="preserve"> в целях определения объема субсидии рассчитывает и утверждает нормативные затраты на</w:t>
      </w:r>
      <w:r>
        <w:rPr>
          <w:sz w:val="28"/>
          <w:szCs w:val="28"/>
        </w:rPr>
        <w:t xml:space="preserve"> оказание бюджетным  учреждениям</w:t>
      </w:r>
      <w:r w:rsidR="00A358C6" w:rsidRPr="001959E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ных услуг физическим и (или) юридическим лицам (далее - нормативные затраты на оказание </w:t>
      </w: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ной услуги) и нормативные затраты на содержание имущества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A358C6" w:rsidRPr="001959EA">
        <w:rPr>
          <w:sz w:val="28"/>
          <w:szCs w:val="28"/>
        </w:rPr>
        <w:t xml:space="preserve">Омской области (далее - нормативные затраты на </w:t>
      </w:r>
      <w:r w:rsidR="00A358C6" w:rsidRPr="001959EA">
        <w:rPr>
          <w:sz w:val="28"/>
          <w:szCs w:val="28"/>
        </w:rPr>
        <w:lastRenderedPageBreak/>
        <w:t>содержание имущества).</w:t>
      </w:r>
    </w:p>
    <w:p w:rsidR="00B1154A" w:rsidRPr="00583A40" w:rsidRDefault="00A358C6" w:rsidP="00B1154A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По решению </w:t>
      </w:r>
      <w:r w:rsidR="00A23E00">
        <w:rPr>
          <w:sz w:val="28"/>
          <w:szCs w:val="28"/>
        </w:rPr>
        <w:t>структурного подразделения</w:t>
      </w:r>
      <w:r w:rsidRPr="001959EA">
        <w:rPr>
          <w:sz w:val="28"/>
          <w:szCs w:val="28"/>
        </w:rPr>
        <w:t xml:space="preserve"> и в установленном им порядке при определении объема финансового обеспечения выполнения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 используются нормативные затраты на выполнени</w:t>
      </w:r>
      <w:r w:rsidR="00A23E00">
        <w:rPr>
          <w:sz w:val="28"/>
          <w:szCs w:val="28"/>
        </w:rPr>
        <w:t>е работ бюджетными</w:t>
      </w:r>
      <w:r w:rsidRPr="001959EA">
        <w:rPr>
          <w:sz w:val="28"/>
          <w:szCs w:val="28"/>
        </w:rPr>
        <w:t xml:space="preserve"> учреждениями </w:t>
      </w:r>
      <w:proofErr w:type="spellStart"/>
      <w:r w:rsidR="00A23E00">
        <w:rPr>
          <w:sz w:val="28"/>
          <w:szCs w:val="28"/>
        </w:rPr>
        <w:t>Москаленского</w:t>
      </w:r>
      <w:proofErr w:type="spellEnd"/>
      <w:r w:rsidR="00A23E00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области.</w:t>
      </w:r>
      <w:r w:rsidR="00B1154A" w:rsidRPr="00B1154A">
        <w:rPr>
          <w:sz w:val="28"/>
          <w:szCs w:val="28"/>
        </w:rPr>
        <w:t xml:space="preserve"> </w:t>
      </w:r>
      <w:r w:rsidR="00B1154A" w:rsidRPr="00583A40">
        <w:rPr>
          <w:sz w:val="28"/>
          <w:szCs w:val="28"/>
        </w:rPr>
        <w:t xml:space="preserve">В указанном порядке может устанавливаться применение территориального корректирующего коэффициента (территориальных корректирующих коэффициентов), отраслевого корректирующего коэффициента (отраслевых корректирующих коэффициентов), определяемых в </w:t>
      </w:r>
      <w:r w:rsidR="00B1154A">
        <w:rPr>
          <w:sz w:val="28"/>
          <w:szCs w:val="28"/>
        </w:rPr>
        <w:t>соответствии с таким порядком.</w:t>
      </w:r>
    </w:p>
    <w:p w:rsidR="00B1154A" w:rsidRPr="00583A40" w:rsidRDefault="00B1154A" w:rsidP="00B1154A">
      <w:pPr>
        <w:pStyle w:val="ConsPlusNormal"/>
        <w:ind w:firstLine="540"/>
        <w:jc w:val="both"/>
        <w:rPr>
          <w:sz w:val="28"/>
          <w:szCs w:val="28"/>
        </w:rPr>
      </w:pPr>
      <w:r w:rsidRPr="00583A40">
        <w:rPr>
          <w:sz w:val="28"/>
          <w:szCs w:val="28"/>
        </w:rPr>
        <w:t>В нормативные затраты на выполнение работы включаются в том числе:</w:t>
      </w:r>
    </w:p>
    <w:p w:rsidR="00B1154A" w:rsidRPr="00583A40" w:rsidRDefault="00B1154A" w:rsidP="00B1154A">
      <w:pPr>
        <w:pStyle w:val="ConsPlusNormal"/>
        <w:ind w:firstLine="540"/>
        <w:jc w:val="both"/>
        <w:rPr>
          <w:sz w:val="28"/>
          <w:szCs w:val="28"/>
        </w:rPr>
      </w:pPr>
      <w:r w:rsidRPr="00583A40">
        <w:rPr>
          <w:sz w:val="28"/>
          <w:szCs w:val="28"/>
        </w:rPr>
        <w:t>- суммы затрат на оплату труда с начислениями на выплаты по оплате труда работников, непосредственно связанных с выполнением работы;</w:t>
      </w:r>
    </w:p>
    <w:p w:rsidR="00A358C6" w:rsidRPr="001959EA" w:rsidRDefault="00B1154A" w:rsidP="00B1154A">
      <w:pPr>
        <w:pStyle w:val="ConsPlusNormal"/>
        <w:ind w:firstLine="540"/>
        <w:jc w:val="both"/>
        <w:rPr>
          <w:sz w:val="28"/>
          <w:szCs w:val="28"/>
        </w:rPr>
      </w:pPr>
      <w:r w:rsidRPr="00583A40">
        <w:rPr>
          <w:sz w:val="28"/>
          <w:szCs w:val="28"/>
        </w:rPr>
        <w:t xml:space="preserve">- суммы </w:t>
      </w:r>
      <w:r>
        <w:rPr>
          <w:sz w:val="28"/>
          <w:szCs w:val="28"/>
        </w:rPr>
        <w:t>затрат на коммунальные услуги.</w:t>
      </w:r>
    </w:p>
    <w:p w:rsidR="00A358C6" w:rsidRPr="001959EA" w:rsidRDefault="00BB418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358C6" w:rsidRPr="001959EA">
        <w:rPr>
          <w:sz w:val="28"/>
          <w:szCs w:val="28"/>
        </w:rPr>
        <w:t xml:space="preserve">.2.1. Нормативные затраты на оказание </w:t>
      </w:r>
      <w:r w:rsidR="00A23E00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ных услуг определяются: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1)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(далее - Общие требования);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2) в расчете на единицу устанавливаемых в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ном задании показателей объема оказываемых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ных услуг;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3) на основе базовых нормативов затрат на оказание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услуг и корректирующих коэффициентов к базовым нормативам затрат на оказание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ных услуг (далее - корректирующие коэффициенты).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Базовый норматив затрат на оказание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 состоит </w:t>
      </w:r>
      <w:proofErr w:type="gramStart"/>
      <w:r w:rsidRPr="001959EA">
        <w:rPr>
          <w:sz w:val="28"/>
          <w:szCs w:val="28"/>
        </w:rPr>
        <w:t>из</w:t>
      </w:r>
      <w:proofErr w:type="gramEnd"/>
      <w:r w:rsidRPr="001959EA">
        <w:rPr>
          <w:sz w:val="28"/>
          <w:szCs w:val="28"/>
        </w:rPr>
        <w:t>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1) базового норматива затрат, непосредственно связанных с оказанием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2) базового норматива затрат на общехозяйственные нужды на оказание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1</w:t>
      </w:r>
      <w:r w:rsidR="00BB4182">
        <w:rPr>
          <w:sz w:val="28"/>
          <w:szCs w:val="28"/>
        </w:rPr>
        <w:t>3</w:t>
      </w:r>
      <w:r w:rsidRPr="001959EA">
        <w:rPr>
          <w:sz w:val="28"/>
          <w:szCs w:val="28"/>
        </w:rPr>
        <w:t xml:space="preserve">.2.2. Корректирующие коэффициенты, применяемые при расчете нормативных затрат на оказание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услуги, состоят из территориального корректирующего коэффициента (территориальных корректирующих коэффициентов) и отраслевого корректирующего коэффициента (отраслевых корректирующих коэффициентов), рассчитываемых с соблюдением Общих требований.</w:t>
      </w:r>
    </w:p>
    <w:p w:rsidR="00A358C6" w:rsidRPr="001959EA" w:rsidRDefault="00BB418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358C6" w:rsidRPr="001959EA">
        <w:rPr>
          <w:sz w:val="28"/>
          <w:szCs w:val="28"/>
        </w:rPr>
        <w:t xml:space="preserve">.3. По результатам произведенных расчетов </w:t>
      </w:r>
      <w:r w:rsidR="00A23E00">
        <w:rPr>
          <w:sz w:val="28"/>
          <w:szCs w:val="28"/>
        </w:rPr>
        <w:t>структурное подразделение</w:t>
      </w:r>
      <w:r w:rsidR="00A358C6" w:rsidRPr="001959EA">
        <w:rPr>
          <w:sz w:val="28"/>
          <w:szCs w:val="28"/>
        </w:rPr>
        <w:t xml:space="preserve"> утверждает: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- значения базового норматива затрат на оказание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 общей суммой, в том числе в случаях, предусмотренных Общими требованиями, в разрезе: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суммы затрат на оплату труда с начислениями на выплаты по оплате труда работников, непосредственно связанных с оказанием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суммы затрат на коммунальные услуги и на содержание объектов </w:t>
      </w:r>
      <w:r w:rsidRPr="001959EA">
        <w:rPr>
          <w:sz w:val="28"/>
          <w:szCs w:val="28"/>
        </w:rPr>
        <w:lastRenderedPageBreak/>
        <w:t xml:space="preserve">недвижимого имущества, необходимого для выполнения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 (в том числе затраты на арендные платежи);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- значения корректирующих коэффициентов.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В случаях, предусмотренных Общими требованиями, при утверждении значения базового норматива затрат на оказание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 указывается информация о натуральных нормах, необходимых для определения базового норматива затрат на оказание </w:t>
      </w:r>
      <w:r w:rsidR="00A23E00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услуги, которая составляется по </w:t>
      </w:r>
      <w:hyperlink w:anchor="P1021" w:history="1">
        <w:r w:rsidRPr="001959EA">
          <w:rPr>
            <w:sz w:val="28"/>
            <w:szCs w:val="28"/>
          </w:rPr>
          <w:t>форме</w:t>
        </w:r>
      </w:hyperlink>
      <w:r w:rsidRPr="001959EA">
        <w:rPr>
          <w:sz w:val="28"/>
          <w:szCs w:val="28"/>
        </w:rPr>
        <w:t xml:space="preserve"> согласно приложению к настоящим Методическим рекомендациям.</w:t>
      </w:r>
    </w:p>
    <w:p w:rsidR="00A358C6" w:rsidRPr="001959EA" w:rsidRDefault="00BB418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358C6" w:rsidRPr="001959EA">
        <w:rPr>
          <w:sz w:val="28"/>
          <w:szCs w:val="28"/>
        </w:rPr>
        <w:t xml:space="preserve">.4. Расходы казенных учреждений на содержание имущества </w:t>
      </w:r>
      <w:proofErr w:type="spellStart"/>
      <w:r w:rsidR="00A23E00">
        <w:rPr>
          <w:sz w:val="28"/>
          <w:szCs w:val="28"/>
        </w:rPr>
        <w:t>Москаленского</w:t>
      </w:r>
      <w:proofErr w:type="spellEnd"/>
      <w:r w:rsidR="00A23E00">
        <w:rPr>
          <w:sz w:val="28"/>
          <w:szCs w:val="28"/>
        </w:rPr>
        <w:t xml:space="preserve"> муниципального района </w:t>
      </w:r>
      <w:r w:rsidR="00A358C6" w:rsidRPr="001959EA">
        <w:rPr>
          <w:sz w:val="28"/>
          <w:szCs w:val="28"/>
        </w:rPr>
        <w:t>Омской области (далее - расходы казенных учреждений на содержание имущества), а также нормативны</w:t>
      </w:r>
      <w:r w:rsidR="00621D42">
        <w:rPr>
          <w:sz w:val="28"/>
          <w:szCs w:val="28"/>
        </w:rPr>
        <w:t>е затраты на содержание имущества</w:t>
      </w:r>
      <w:r w:rsidR="00A358C6" w:rsidRPr="001959EA">
        <w:rPr>
          <w:sz w:val="28"/>
          <w:szCs w:val="28"/>
        </w:rPr>
        <w:t xml:space="preserve"> </w:t>
      </w:r>
      <w:r w:rsidR="00621D42" w:rsidRPr="00621D42">
        <w:rPr>
          <w:sz w:val="28"/>
          <w:szCs w:val="28"/>
        </w:rPr>
        <w:t xml:space="preserve">бюджетных учреждений </w:t>
      </w:r>
      <w:r w:rsidR="00A358C6" w:rsidRPr="001959EA">
        <w:rPr>
          <w:sz w:val="28"/>
          <w:szCs w:val="28"/>
        </w:rPr>
        <w:t xml:space="preserve">при определении объема финансового обеспечения </w:t>
      </w:r>
      <w:r w:rsidR="00A23E00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ного задания рассчиты</w:t>
      </w:r>
      <w:r w:rsidR="00A23E00">
        <w:rPr>
          <w:sz w:val="28"/>
          <w:szCs w:val="28"/>
        </w:rPr>
        <w:t>ваются общей суммой в целом на муниципаль</w:t>
      </w:r>
      <w:r w:rsidR="00A358C6" w:rsidRPr="001959EA">
        <w:rPr>
          <w:sz w:val="28"/>
          <w:szCs w:val="28"/>
        </w:rPr>
        <w:t>ное задание (</w:t>
      </w:r>
      <w:r w:rsidR="00A23E00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ное учреждение). Расчеты в разрезе включенных в </w:t>
      </w:r>
      <w:r w:rsidR="00A23E00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ное задание </w:t>
      </w:r>
      <w:r w:rsidR="00A23E00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ных услуг (работ) не производятся.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В расходы казенных учреждений на содержание имущества включаются расходы на уплату налогов, в качестве объекта налогообложения по которым признается имущество </w:t>
      </w:r>
      <w:proofErr w:type="spellStart"/>
      <w:r w:rsidR="00A23E00">
        <w:rPr>
          <w:sz w:val="28"/>
          <w:szCs w:val="28"/>
        </w:rPr>
        <w:t>Москаленского</w:t>
      </w:r>
      <w:proofErr w:type="spellEnd"/>
      <w:r w:rsidR="00A23E00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 xml:space="preserve">Омской области, закрепленное за казенными учреждениями </w:t>
      </w:r>
      <w:proofErr w:type="spellStart"/>
      <w:r w:rsidR="00A23E00">
        <w:rPr>
          <w:sz w:val="28"/>
          <w:szCs w:val="28"/>
        </w:rPr>
        <w:t>Москаленского</w:t>
      </w:r>
      <w:proofErr w:type="spellEnd"/>
      <w:r w:rsidR="00A23E00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 учредителем, в том числе земельные участки.</w:t>
      </w:r>
    </w:p>
    <w:p w:rsidR="00A358C6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959EA">
        <w:rPr>
          <w:sz w:val="28"/>
          <w:szCs w:val="28"/>
        </w:rPr>
        <w:t xml:space="preserve">В нормативные затраты на содержание имущества </w:t>
      </w:r>
      <w:r w:rsidR="00621D42" w:rsidRPr="00621D42">
        <w:rPr>
          <w:sz w:val="28"/>
          <w:szCs w:val="28"/>
        </w:rPr>
        <w:t xml:space="preserve">бюджетных учреждений </w:t>
      </w:r>
      <w:r w:rsidRPr="001959EA">
        <w:rPr>
          <w:sz w:val="28"/>
          <w:szCs w:val="28"/>
        </w:rPr>
        <w:t xml:space="preserve">включаются расходы на уплату налогов, в качестве объекта налогообложения по которым признается имущество </w:t>
      </w:r>
      <w:proofErr w:type="spellStart"/>
      <w:r w:rsidR="00515BDB">
        <w:rPr>
          <w:sz w:val="28"/>
          <w:szCs w:val="28"/>
        </w:rPr>
        <w:t>Москаленского</w:t>
      </w:r>
      <w:proofErr w:type="spellEnd"/>
      <w:r w:rsidR="00515BDB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области, закрепле</w:t>
      </w:r>
      <w:r w:rsidR="00515BDB">
        <w:rPr>
          <w:sz w:val="28"/>
          <w:szCs w:val="28"/>
        </w:rPr>
        <w:t>нное за бюджетными</w:t>
      </w:r>
      <w:r w:rsidRPr="001959EA">
        <w:rPr>
          <w:sz w:val="28"/>
          <w:szCs w:val="28"/>
        </w:rPr>
        <w:t xml:space="preserve"> учреждениями </w:t>
      </w:r>
      <w:proofErr w:type="spellStart"/>
      <w:r w:rsidR="00515BDB">
        <w:rPr>
          <w:sz w:val="28"/>
          <w:szCs w:val="28"/>
        </w:rPr>
        <w:t>Москаленского</w:t>
      </w:r>
      <w:proofErr w:type="spellEnd"/>
      <w:r w:rsidR="00515BDB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 учредителем или при</w:t>
      </w:r>
      <w:r w:rsidR="00515BDB">
        <w:rPr>
          <w:sz w:val="28"/>
          <w:szCs w:val="28"/>
        </w:rPr>
        <w:t>обретенное бюджетными</w:t>
      </w:r>
      <w:r w:rsidRPr="001959EA">
        <w:rPr>
          <w:sz w:val="28"/>
          <w:szCs w:val="28"/>
        </w:rPr>
        <w:t xml:space="preserve"> учреждениями </w:t>
      </w:r>
      <w:proofErr w:type="spellStart"/>
      <w:r w:rsidR="00515BDB">
        <w:rPr>
          <w:sz w:val="28"/>
          <w:szCs w:val="28"/>
        </w:rPr>
        <w:t>Москаленского</w:t>
      </w:r>
      <w:proofErr w:type="spellEnd"/>
      <w:r w:rsidR="00515BDB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 за счет средств, выделенных им учредителем на приобретение такого имущества, в том числе земельные участки.</w:t>
      </w:r>
      <w:proofErr w:type="gramEnd"/>
    </w:p>
    <w:p w:rsidR="00B1154A" w:rsidRPr="001959EA" w:rsidRDefault="00B1154A" w:rsidP="00B1154A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83A40">
        <w:rPr>
          <w:sz w:val="28"/>
          <w:szCs w:val="28"/>
        </w:rPr>
        <w:t>В случае сдачи в аренду или передачи в безвозмездное пользование (кроме передачи в безвозмез</w:t>
      </w:r>
      <w:r>
        <w:rPr>
          <w:sz w:val="28"/>
          <w:szCs w:val="28"/>
        </w:rPr>
        <w:t>дное пользование</w:t>
      </w:r>
      <w:r w:rsidRPr="00583A40">
        <w:rPr>
          <w:sz w:val="28"/>
          <w:szCs w:val="28"/>
        </w:rPr>
        <w:t xml:space="preserve"> органам </w:t>
      </w:r>
      <w:r>
        <w:rPr>
          <w:sz w:val="28"/>
          <w:szCs w:val="28"/>
        </w:rPr>
        <w:t xml:space="preserve">местного самоуправления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и муниципаль</w:t>
      </w:r>
      <w:r w:rsidRPr="00583A40">
        <w:rPr>
          <w:sz w:val="28"/>
          <w:szCs w:val="28"/>
        </w:rPr>
        <w:t>ным учреждения</w:t>
      </w:r>
      <w:r>
        <w:rPr>
          <w:sz w:val="28"/>
          <w:szCs w:val="28"/>
        </w:rPr>
        <w:t>м) с согласия структурного подразделения</w:t>
      </w:r>
      <w:r w:rsidRPr="00583A40">
        <w:rPr>
          <w:sz w:val="28"/>
          <w:szCs w:val="28"/>
        </w:rPr>
        <w:t xml:space="preserve"> недвижимого имущества Омской области и (или) особо ценного движимого имущества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583A40">
        <w:rPr>
          <w:sz w:val="28"/>
          <w:szCs w:val="28"/>
        </w:rPr>
        <w:t>Омской области, закрепле</w:t>
      </w:r>
      <w:r>
        <w:rPr>
          <w:sz w:val="28"/>
          <w:szCs w:val="28"/>
        </w:rPr>
        <w:t>нных за бюджетными учреждениями структурным подразделением</w:t>
      </w:r>
      <w:r w:rsidRPr="00583A40">
        <w:rPr>
          <w:sz w:val="28"/>
          <w:szCs w:val="28"/>
        </w:rPr>
        <w:t xml:space="preserve"> или приобр</w:t>
      </w:r>
      <w:r>
        <w:rPr>
          <w:sz w:val="28"/>
          <w:szCs w:val="28"/>
        </w:rPr>
        <w:t>етенных бюджетными</w:t>
      </w:r>
      <w:r w:rsidRPr="00583A40">
        <w:rPr>
          <w:sz w:val="28"/>
          <w:szCs w:val="28"/>
        </w:rPr>
        <w:t xml:space="preserve"> учреждениями за счет средств, </w:t>
      </w:r>
      <w:r>
        <w:rPr>
          <w:sz w:val="28"/>
          <w:szCs w:val="28"/>
        </w:rPr>
        <w:t>выделенных им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структурным </w:t>
      </w:r>
      <w:proofErr w:type="spellStart"/>
      <w:r>
        <w:rPr>
          <w:sz w:val="28"/>
          <w:szCs w:val="28"/>
        </w:rPr>
        <w:t>одразделением</w:t>
      </w:r>
      <w:proofErr w:type="spellEnd"/>
      <w:r>
        <w:rPr>
          <w:sz w:val="28"/>
          <w:szCs w:val="28"/>
        </w:rPr>
        <w:t xml:space="preserve"> </w:t>
      </w:r>
      <w:r w:rsidRPr="00583A40">
        <w:rPr>
          <w:sz w:val="28"/>
          <w:szCs w:val="28"/>
        </w:rPr>
        <w:t xml:space="preserve"> на приобретение такого имущества (далее - имущество учреждения), финансовое обеспечение содержания такого имущества учреждения в состав нормативных</w:t>
      </w:r>
      <w:r>
        <w:rPr>
          <w:sz w:val="28"/>
          <w:szCs w:val="28"/>
        </w:rPr>
        <w:t xml:space="preserve"> затрат на оказание муниципаль</w:t>
      </w:r>
      <w:r w:rsidRPr="00583A40">
        <w:rPr>
          <w:sz w:val="28"/>
          <w:szCs w:val="28"/>
        </w:rPr>
        <w:t xml:space="preserve">ных услуг, нормативных затрат на выполнение работ, затрат на выполнение работ </w:t>
      </w:r>
      <w:r>
        <w:rPr>
          <w:sz w:val="28"/>
          <w:szCs w:val="28"/>
        </w:rPr>
        <w:t>(если решение структурного подразделения</w:t>
      </w:r>
      <w:r w:rsidRPr="00583A40">
        <w:rPr>
          <w:sz w:val="28"/>
          <w:szCs w:val="28"/>
        </w:rPr>
        <w:t xml:space="preserve"> об </w:t>
      </w:r>
      <w:r w:rsidRPr="00583A40">
        <w:rPr>
          <w:sz w:val="28"/>
          <w:szCs w:val="28"/>
        </w:rPr>
        <w:lastRenderedPageBreak/>
        <w:t>определении объема финансового обе</w:t>
      </w:r>
      <w:r>
        <w:rPr>
          <w:sz w:val="28"/>
          <w:szCs w:val="28"/>
        </w:rPr>
        <w:t>спечения выполнения муниципаль</w:t>
      </w:r>
      <w:r w:rsidRPr="00583A40">
        <w:rPr>
          <w:sz w:val="28"/>
          <w:szCs w:val="28"/>
        </w:rPr>
        <w:t>ного задания с использованием нормативных затрат на выполнение работ не принято), нормативных затрат на содержан</w:t>
      </w:r>
      <w:r>
        <w:rPr>
          <w:sz w:val="28"/>
          <w:szCs w:val="28"/>
        </w:rPr>
        <w:t>ие имущества учреждения структурным</w:t>
      </w:r>
      <w:proofErr w:type="gramEnd"/>
      <w:r>
        <w:rPr>
          <w:sz w:val="28"/>
          <w:szCs w:val="28"/>
        </w:rPr>
        <w:t xml:space="preserve"> подразделением не включается.</w:t>
      </w:r>
    </w:p>
    <w:p w:rsidR="00A358C6" w:rsidRPr="001959EA" w:rsidRDefault="00BB4182" w:rsidP="00A358C6">
      <w:pPr>
        <w:pStyle w:val="ConsPlusNormal"/>
        <w:ind w:firstLine="540"/>
        <w:jc w:val="both"/>
        <w:rPr>
          <w:sz w:val="28"/>
          <w:szCs w:val="28"/>
        </w:rPr>
      </w:pPr>
      <w:bookmarkStart w:id="6" w:name="P945"/>
      <w:bookmarkEnd w:id="6"/>
      <w:r>
        <w:rPr>
          <w:sz w:val="28"/>
          <w:szCs w:val="28"/>
        </w:rPr>
        <w:t>13</w:t>
      </w:r>
      <w:r w:rsidR="00A358C6" w:rsidRPr="001959EA">
        <w:rPr>
          <w:sz w:val="28"/>
          <w:szCs w:val="28"/>
        </w:rPr>
        <w:t xml:space="preserve">.5. Объем нормативных затрат на финансовое обеспечение выполнения </w:t>
      </w:r>
      <w:r w:rsidR="00515BDB">
        <w:rPr>
          <w:sz w:val="28"/>
          <w:szCs w:val="28"/>
        </w:rPr>
        <w:t>муниципального задания бюджетным учреждением</w:t>
      </w:r>
      <w:r w:rsidR="00A358C6" w:rsidRPr="001959EA">
        <w:rPr>
          <w:sz w:val="28"/>
          <w:szCs w:val="28"/>
        </w:rPr>
        <w:t xml:space="preserve"> рассчитывается с учетом средств, планируемых к поступлению от потребителей </w:t>
      </w:r>
      <w:r w:rsidR="00515BDB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ных услуг (работ) при их оказании (выполнении) физическим и юридическим лицам за плату в пределах установленного </w:t>
      </w:r>
      <w:r w:rsidR="00515BDB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ного задания.</w:t>
      </w:r>
    </w:p>
    <w:p w:rsidR="00A358C6" w:rsidRPr="001959EA" w:rsidRDefault="00BB418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358C6" w:rsidRPr="001959EA">
        <w:rPr>
          <w:sz w:val="28"/>
          <w:szCs w:val="28"/>
        </w:rPr>
        <w:t xml:space="preserve">. Объем финансового обеспечения выполнения </w:t>
      </w:r>
      <w:r w:rsidR="00515BDB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ного задания казенным учреждением определяется по формуле: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  <w:r w:rsidRPr="001959EA">
        <w:rPr>
          <w:noProof/>
          <w:position w:val="-20"/>
          <w:sz w:val="28"/>
          <w:szCs w:val="28"/>
        </w:rPr>
        <w:drawing>
          <wp:inline distT="0" distB="0" distL="0" distR="0">
            <wp:extent cx="2847975" cy="447675"/>
            <wp:effectExtent l="0" t="0" r="9525" b="9525"/>
            <wp:docPr id="4" name="Рисунок 4" descr="base_23724_111521_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24_111521_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где: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Vk</w:t>
      </w:r>
      <w:proofErr w:type="spellEnd"/>
      <w:r w:rsidRPr="001959EA">
        <w:rPr>
          <w:sz w:val="28"/>
          <w:szCs w:val="28"/>
        </w:rPr>
        <w:t xml:space="preserve"> - объем финансового обеспечения выполнения </w:t>
      </w:r>
      <w:r w:rsidR="00515BDB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ного задания казенным учреждением;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Ri</w:t>
      </w:r>
      <w:proofErr w:type="spellEnd"/>
      <w:r w:rsidRPr="001959EA">
        <w:rPr>
          <w:sz w:val="28"/>
          <w:szCs w:val="28"/>
        </w:rPr>
        <w:t xml:space="preserve"> - расходы на оказание казенным учреждением i-й </w:t>
      </w:r>
      <w:r w:rsidR="00515BDB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 в расчете на одну единицу;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Ki</w:t>
      </w:r>
      <w:proofErr w:type="spellEnd"/>
      <w:r w:rsidRPr="001959EA">
        <w:rPr>
          <w:sz w:val="28"/>
          <w:szCs w:val="28"/>
        </w:rPr>
        <w:t xml:space="preserve"> - количественное значение показателя объема (в натуральных показателях) оказания i-й</w:t>
      </w:r>
      <w:r w:rsidR="00515BDB">
        <w:rPr>
          <w:sz w:val="28"/>
          <w:szCs w:val="28"/>
        </w:rPr>
        <w:t xml:space="preserve"> муниципаль</w:t>
      </w:r>
      <w:r w:rsidRPr="001959EA">
        <w:rPr>
          <w:sz w:val="28"/>
          <w:szCs w:val="28"/>
        </w:rPr>
        <w:t>ной услуги;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Hi</w:t>
      </w:r>
      <w:proofErr w:type="spellEnd"/>
      <w:r w:rsidRPr="001959EA">
        <w:rPr>
          <w:sz w:val="28"/>
          <w:szCs w:val="28"/>
        </w:rPr>
        <w:t xml:space="preserve"> - расходы на выполнение казенным учреждением i-й </w:t>
      </w:r>
      <w:r w:rsidR="00515BDB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 в соответствующем финансовом году;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n - количество i-х </w:t>
      </w:r>
      <w:r w:rsidR="00515BDB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услуг (работ), включенных в </w:t>
      </w:r>
      <w:r w:rsidR="00515BDB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ное задание;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Mi</w:t>
      </w:r>
      <w:proofErr w:type="spellEnd"/>
      <w:r w:rsidRPr="001959EA">
        <w:rPr>
          <w:sz w:val="28"/>
          <w:szCs w:val="28"/>
        </w:rPr>
        <w:t xml:space="preserve"> - затраты на содержание имущества.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В случае</w:t>
      </w:r>
      <w:proofErr w:type="gramStart"/>
      <w:r w:rsidRPr="001959EA">
        <w:rPr>
          <w:sz w:val="28"/>
          <w:szCs w:val="28"/>
        </w:rPr>
        <w:t>,</w:t>
      </w:r>
      <w:proofErr w:type="gramEnd"/>
      <w:r w:rsidRPr="001959EA">
        <w:rPr>
          <w:sz w:val="28"/>
          <w:szCs w:val="28"/>
        </w:rPr>
        <w:t xml:space="preserve"> если в </w:t>
      </w:r>
      <w:r w:rsidR="00515BDB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ном задании казенному учреждению не устанавливаются показатели объема выполнения работы (устанавливаются показатели, характеризующие содержание </w:t>
      </w:r>
      <w:r w:rsidR="00515BDB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работы), расходы на выполнение казенным учреждением i-й </w:t>
      </w:r>
      <w:r w:rsidR="00515BDB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 в соответствующем финансовом году рассчитываются сметным (калькуляционным) методом на работу в целом.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0F3A86">
        <w:rPr>
          <w:sz w:val="28"/>
          <w:szCs w:val="28"/>
        </w:rPr>
        <w:t>В случае установления</w:t>
      </w:r>
      <w:r w:rsidRPr="001959EA">
        <w:rPr>
          <w:sz w:val="28"/>
          <w:szCs w:val="28"/>
        </w:rPr>
        <w:t xml:space="preserve"> в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ном задании казенному учреждению показателей объема выполнения работы расходы на выполнение казенным учреждением i-й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 в соответствующем финансовом году (</w:t>
      </w:r>
      <w:proofErr w:type="spellStart"/>
      <w:r w:rsidRPr="001959EA">
        <w:rPr>
          <w:sz w:val="28"/>
          <w:szCs w:val="28"/>
        </w:rPr>
        <w:t>Hi</w:t>
      </w:r>
      <w:proofErr w:type="spellEnd"/>
      <w:r w:rsidRPr="001959EA">
        <w:rPr>
          <w:sz w:val="28"/>
          <w:szCs w:val="28"/>
        </w:rPr>
        <w:t>) рассчитываются по формуле: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  <w:r w:rsidRPr="001959EA">
        <w:rPr>
          <w:noProof/>
          <w:position w:val="-20"/>
          <w:sz w:val="28"/>
          <w:szCs w:val="28"/>
        </w:rPr>
        <w:drawing>
          <wp:inline distT="0" distB="0" distL="0" distR="0">
            <wp:extent cx="1504950" cy="447675"/>
            <wp:effectExtent l="0" t="0" r="0" b="9525"/>
            <wp:docPr id="3" name="Рисунок 3" descr="base_23724_111521_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724_111521_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где: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Hi</w:t>
      </w:r>
      <w:proofErr w:type="spellEnd"/>
      <w:r w:rsidRPr="001959EA">
        <w:rPr>
          <w:sz w:val="28"/>
          <w:szCs w:val="28"/>
        </w:rPr>
        <w:t xml:space="preserve"> - расходы на выпол</w:t>
      </w:r>
      <w:r w:rsidR="000F3A86">
        <w:rPr>
          <w:sz w:val="28"/>
          <w:szCs w:val="28"/>
        </w:rPr>
        <w:t>нение казенным учреждением i-й муниципаль</w:t>
      </w:r>
      <w:r w:rsidRPr="001959EA">
        <w:rPr>
          <w:sz w:val="28"/>
          <w:szCs w:val="28"/>
        </w:rPr>
        <w:t xml:space="preserve">ной </w:t>
      </w:r>
      <w:r w:rsidRPr="001959EA">
        <w:rPr>
          <w:sz w:val="28"/>
          <w:szCs w:val="28"/>
        </w:rPr>
        <w:lastRenderedPageBreak/>
        <w:t>работы в соответствующем финансовом году;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Fi</w:t>
      </w:r>
      <w:proofErr w:type="spellEnd"/>
      <w:r w:rsidRPr="001959EA">
        <w:rPr>
          <w:sz w:val="28"/>
          <w:szCs w:val="28"/>
        </w:rPr>
        <w:t xml:space="preserve"> - расходы на ока</w:t>
      </w:r>
      <w:r w:rsidR="000F3A86">
        <w:rPr>
          <w:sz w:val="28"/>
          <w:szCs w:val="28"/>
        </w:rPr>
        <w:t>зание казенным учреждением i-й муниципаль</w:t>
      </w:r>
      <w:r w:rsidRPr="001959EA">
        <w:rPr>
          <w:sz w:val="28"/>
          <w:szCs w:val="28"/>
        </w:rPr>
        <w:t>ной работы в расчете на одну единицу;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Vi</w:t>
      </w:r>
      <w:proofErr w:type="spellEnd"/>
      <w:r w:rsidRPr="001959EA">
        <w:rPr>
          <w:sz w:val="28"/>
          <w:szCs w:val="28"/>
        </w:rPr>
        <w:t xml:space="preserve"> - количественное значение показателя объема (в натуральных показа</w:t>
      </w:r>
      <w:r w:rsidR="000F3A86">
        <w:rPr>
          <w:sz w:val="28"/>
          <w:szCs w:val="28"/>
        </w:rPr>
        <w:t>телях) оказания i-й муниципаль</w:t>
      </w:r>
      <w:r w:rsidRPr="001959EA">
        <w:rPr>
          <w:sz w:val="28"/>
          <w:szCs w:val="28"/>
        </w:rPr>
        <w:t>ной работы;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n - количество i-х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работ, включенных в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ное задание.</w:t>
      </w:r>
    </w:p>
    <w:p w:rsidR="00A358C6" w:rsidRPr="001959EA" w:rsidRDefault="00BB418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A358C6" w:rsidRPr="001959EA">
        <w:rPr>
          <w:sz w:val="28"/>
          <w:szCs w:val="28"/>
        </w:rPr>
        <w:t xml:space="preserve">. Объем финансового обеспечения выполнения </w:t>
      </w:r>
      <w:r w:rsidR="000F3A86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ного </w:t>
      </w:r>
      <w:r w:rsidR="000F3A86">
        <w:rPr>
          <w:sz w:val="28"/>
          <w:szCs w:val="28"/>
        </w:rPr>
        <w:t>задания бюджетным учреждениям</w:t>
      </w:r>
      <w:r w:rsidR="00A358C6" w:rsidRPr="001959EA">
        <w:rPr>
          <w:sz w:val="28"/>
          <w:szCs w:val="28"/>
        </w:rPr>
        <w:t xml:space="preserve"> определяется исходя из объема субсидии.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Объем финансового обеспечения выполнения </w:t>
      </w:r>
      <w:r w:rsidR="000F3A86">
        <w:rPr>
          <w:sz w:val="28"/>
          <w:szCs w:val="28"/>
        </w:rPr>
        <w:t>муниципального задания бюджетным учреждениям</w:t>
      </w:r>
      <w:r w:rsidRPr="001959EA">
        <w:rPr>
          <w:sz w:val="28"/>
          <w:szCs w:val="28"/>
        </w:rPr>
        <w:t xml:space="preserve"> (объем субсидии) рассчитывается по формуле:</w:t>
      </w:r>
    </w:p>
    <w:p w:rsidR="00A358C6" w:rsidRPr="001959EA" w:rsidRDefault="00A358C6" w:rsidP="00096C67">
      <w:pPr>
        <w:pStyle w:val="ConsPlusNormal"/>
        <w:rPr>
          <w:sz w:val="28"/>
          <w:szCs w:val="28"/>
        </w:rPr>
      </w:pPr>
    </w:p>
    <w:p w:rsidR="00A358C6" w:rsidRPr="001959EA" w:rsidRDefault="00096C67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noProof/>
          <w:position w:val="-20"/>
          <w:sz w:val="28"/>
          <w:szCs w:val="28"/>
        </w:rPr>
        <w:drawing>
          <wp:inline distT="0" distB="0" distL="0" distR="0">
            <wp:extent cx="4282440" cy="403860"/>
            <wp:effectExtent l="0" t="0" r="0" b="0"/>
            <wp:docPr id="5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44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"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где: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Fs</w:t>
      </w:r>
      <w:proofErr w:type="spellEnd"/>
      <w:r w:rsidRPr="001959EA">
        <w:rPr>
          <w:sz w:val="28"/>
          <w:szCs w:val="28"/>
        </w:rPr>
        <w:t xml:space="preserve"> - объем субсидии в соответствующем финансовом году;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Ni</w:t>
      </w:r>
      <w:proofErr w:type="spellEnd"/>
      <w:r w:rsidRPr="001959EA">
        <w:rPr>
          <w:sz w:val="28"/>
          <w:szCs w:val="28"/>
        </w:rPr>
        <w:t xml:space="preserve"> - нормативные затраты на единицу оказания i-й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 в соответствующем финансовом году;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Ki</w:t>
      </w:r>
      <w:proofErr w:type="spellEnd"/>
      <w:r w:rsidRPr="001959EA">
        <w:rPr>
          <w:sz w:val="28"/>
          <w:szCs w:val="28"/>
        </w:rPr>
        <w:t xml:space="preserve"> - количественное значение показателя объема (в натуральных показателях) оказания i-й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 в соответствующем финансовом году;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Si</w:t>
      </w:r>
      <w:proofErr w:type="spellEnd"/>
      <w:r w:rsidRPr="001959EA">
        <w:rPr>
          <w:sz w:val="28"/>
          <w:szCs w:val="28"/>
        </w:rPr>
        <w:t xml:space="preserve"> - нормативные затраты на единицу оказания i-й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 в соответствующем финансовом году;</w:t>
      </w:r>
    </w:p>
    <w:p w:rsidR="00466A6E" w:rsidRPr="001959EA" w:rsidRDefault="00096C67" w:rsidP="001B2D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="00A358C6" w:rsidRPr="001959EA">
        <w:rPr>
          <w:sz w:val="28"/>
          <w:szCs w:val="28"/>
        </w:rPr>
        <w:t xml:space="preserve"> - </w:t>
      </w:r>
      <w:proofErr w:type="gramStart"/>
      <w:r w:rsidR="00A358C6" w:rsidRPr="001959EA">
        <w:rPr>
          <w:sz w:val="28"/>
          <w:szCs w:val="28"/>
        </w:rPr>
        <w:t>количество</w:t>
      </w:r>
      <w:proofErr w:type="gramEnd"/>
      <w:r w:rsidR="00A358C6" w:rsidRPr="001959EA">
        <w:rPr>
          <w:sz w:val="28"/>
          <w:szCs w:val="28"/>
        </w:rPr>
        <w:t xml:space="preserve"> </w:t>
      </w:r>
      <w:proofErr w:type="spellStart"/>
      <w:r w:rsidR="00A358C6" w:rsidRPr="001959EA">
        <w:rPr>
          <w:sz w:val="28"/>
          <w:szCs w:val="28"/>
        </w:rPr>
        <w:t>i-х</w:t>
      </w:r>
      <w:proofErr w:type="spellEnd"/>
      <w:r w:rsidR="00A358C6" w:rsidRPr="001959EA">
        <w:rPr>
          <w:sz w:val="28"/>
          <w:szCs w:val="28"/>
        </w:rPr>
        <w:t xml:space="preserve"> </w:t>
      </w:r>
      <w:r w:rsidR="000F3A86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ных услуг (работ), включенных в </w:t>
      </w:r>
      <w:r w:rsidR="000F3A86"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>ное задание;</w:t>
      </w:r>
    </w:p>
    <w:p w:rsidR="00A358C6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Pi</w:t>
      </w:r>
      <w:proofErr w:type="spellEnd"/>
      <w:r w:rsidRPr="001959EA">
        <w:rPr>
          <w:sz w:val="28"/>
          <w:szCs w:val="28"/>
        </w:rPr>
        <w:t xml:space="preserve"> - размер платы (тариф, цена) за оказание i-ой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услуги;</w:t>
      </w:r>
    </w:p>
    <w:p w:rsidR="00096C67" w:rsidRPr="0037228D" w:rsidRDefault="00096C67" w:rsidP="00096C67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37228D">
        <w:rPr>
          <w:sz w:val="28"/>
          <w:szCs w:val="28"/>
        </w:rPr>
        <w:t>Li</w:t>
      </w:r>
      <w:proofErr w:type="spellEnd"/>
      <w:r w:rsidRPr="0037228D">
        <w:rPr>
          <w:sz w:val="28"/>
          <w:szCs w:val="28"/>
        </w:rPr>
        <w:t xml:space="preserve"> - размер платы (тариф, цена) за выполнение </w:t>
      </w:r>
      <w:proofErr w:type="spellStart"/>
      <w:r w:rsidRPr="0037228D">
        <w:rPr>
          <w:sz w:val="28"/>
          <w:szCs w:val="28"/>
        </w:rPr>
        <w:t>i-й</w:t>
      </w:r>
      <w:proofErr w:type="spellEnd"/>
      <w:r w:rsidRPr="0037228D">
        <w:rPr>
          <w:sz w:val="28"/>
          <w:szCs w:val="28"/>
        </w:rPr>
        <w:t xml:space="preserve"> государственной работы;</w:t>
      </w:r>
    </w:p>
    <w:p w:rsidR="001B2DDC" w:rsidRPr="00096C67" w:rsidRDefault="00096C67" w:rsidP="00096C67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37228D">
        <w:rPr>
          <w:sz w:val="28"/>
          <w:szCs w:val="28"/>
        </w:rPr>
        <w:t>Vi</w:t>
      </w:r>
      <w:proofErr w:type="spellEnd"/>
      <w:r w:rsidRPr="0037228D">
        <w:rPr>
          <w:sz w:val="28"/>
          <w:szCs w:val="28"/>
        </w:rPr>
        <w:t xml:space="preserve"> - количественное значение показателя объема (в натуральных показателях) выполнен</w:t>
      </w:r>
      <w:r>
        <w:rPr>
          <w:sz w:val="28"/>
          <w:szCs w:val="28"/>
        </w:rPr>
        <w:t xml:space="preserve">ия </w:t>
      </w:r>
      <w:proofErr w:type="spellStart"/>
      <w:r>
        <w:rPr>
          <w:sz w:val="28"/>
          <w:szCs w:val="28"/>
        </w:rPr>
        <w:t>i-й</w:t>
      </w:r>
      <w:proofErr w:type="spellEnd"/>
      <w:r>
        <w:rPr>
          <w:sz w:val="28"/>
          <w:szCs w:val="28"/>
        </w:rPr>
        <w:t xml:space="preserve"> государственной работы;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Mi</w:t>
      </w:r>
      <w:proofErr w:type="spellEnd"/>
      <w:r w:rsidRPr="001959EA">
        <w:rPr>
          <w:sz w:val="28"/>
          <w:szCs w:val="28"/>
        </w:rPr>
        <w:t xml:space="preserve"> - нормативные затраты на содержание имущества в соответствующем финансовом году.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959EA">
        <w:rPr>
          <w:sz w:val="28"/>
          <w:szCs w:val="28"/>
        </w:rPr>
        <w:t xml:space="preserve">В случае, если в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ном </w:t>
      </w:r>
      <w:r w:rsidR="000F3A86">
        <w:rPr>
          <w:sz w:val="28"/>
          <w:szCs w:val="28"/>
        </w:rPr>
        <w:t>задании бюджетному учреждению</w:t>
      </w:r>
      <w:r w:rsidRPr="001959EA">
        <w:rPr>
          <w:sz w:val="28"/>
          <w:szCs w:val="28"/>
        </w:rPr>
        <w:t xml:space="preserve"> не устанавливаются показатели объема выполнения работы (устанавливаются показатели, характеризующие содержание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работы), нормативные затраты на в</w:t>
      </w:r>
      <w:r w:rsidR="000F3A86">
        <w:rPr>
          <w:sz w:val="28"/>
          <w:szCs w:val="28"/>
        </w:rPr>
        <w:t>ыполнение бюджетным учреждением</w:t>
      </w:r>
      <w:r w:rsidRPr="001959EA">
        <w:rPr>
          <w:sz w:val="28"/>
          <w:szCs w:val="28"/>
        </w:rPr>
        <w:t xml:space="preserve"> i-й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 в соответствующем финансовом году рассчитываются сметным (калькуляционным) методом на работу в целом.</w:t>
      </w:r>
      <w:proofErr w:type="gramEnd"/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 xml:space="preserve">В случае установления в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ном </w:t>
      </w:r>
      <w:r w:rsidR="000F3A86">
        <w:rPr>
          <w:sz w:val="28"/>
          <w:szCs w:val="28"/>
        </w:rPr>
        <w:t>задании бюджетному учреждению</w:t>
      </w:r>
      <w:r w:rsidRPr="001959EA">
        <w:rPr>
          <w:sz w:val="28"/>
          <w:szCs w:val="28"/>
        </w:rPr>
        <w:t xml:space="preserve"> показателей объема выполнения работы нормативные затраты на в</w:t>
      </w:r>
      <w:r w:rsidR="000F3A86">
        <w:rPr>
          <w:sz w:val="28"/>
          <w:szCs w:val="28"/>
        </w:rPr>
        <w:t>ыполнение бюджетным учреждением</w:t>
      </w:r>
      <w:r w:rsidRPr="001959EA">
        <w:rPr>
          <w:sz w:val="28"/>
          <w:szCs w:val="28"/>
        </w:rPr>
        <w:t xml:space="preserve"> i-й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 в соответствующем финансовом году (</w:t>
      </w:r>
      <w:proofErr w:type="spellStart"/>
      <w:r w:rsidRPr="001959EA">
        <w:rPr>
          <w:sz w:val="28"/>
          <w:szCs w:val="28"/>
        </w:rPr>
        <w:t>Si</w:t>
      </w:r>
      <w:proofErr w:type="spellEnd"/>
      <w:r w:rsidRPr="001959EA">
        <w:rPr>
          <w:sz w:val="28"/>
          <w:szCs w:val="28"/>
        </w:rPr>
        <w:t>) рассчитываются по формуле: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  <w:r w:rsidRPr="001959EA">
        <w:rPr>
          <w:noProof/>
          <w:position w:val="-20"/>
          <w:sz w:val="28"/>
          <w:szCs w:val="28"/>
        </w:rPr>
        <w:drawing>
          <wp:inline distT="0" distB="0" distL="0" distR="0">
            <wp:extent cx="1466850" cy="447675"/>
            <wp:effectExtent l="0" t="0" r="0" b="9525"/>
            <wp:docPr id="1" name="Рисунок 1" descr="base_23724_111521_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724_111521_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где: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Si</w:t>
      </w:r>
      <w:proofErr w:type="spellEnd"/>
      <w:r w:rsidRPr="001959EA">
        <w:rPr>
          <w:sz w:val="28"/>
          <w:szCs w:val="28"/>
        </w:rPr>
        <w:t xml:space="preserve"> - нормативные затраты на в</w:t>
      </w:r>
      <w:r w:rsidR="000F3A86">
        <w:rPr>
          <w:sz w:val="28"/>
          <w:szCs w:val="28"/>
        </w:rPr>
        <w:t>ыполнение бюджетным учреждением</w:t>
      </w:r>
      <w:r w:rsidRPr="001959EA">
        <w:rPr>
          <w:sz w:val="28"/>
          <w:szCs w:val="28"/>
        </w:rPr>
        <w:t xml:space="preserve"> i-й </w:t>
      </w:r>
      <w:r w:rsidR="000F3A86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 в соответствующем финансовом году;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Fi</w:t>
      </w:r>
      <w:proofErr w:type="spellEnd"/>
      <w:r w:rsidRPr="001959EA">
        <w:rPr>
          <w:sz w:val="28"/>
          <w:szCs w:val="28"/>
        </w:rPr>
        <w:t xml:space="preserve"> - нормативные </w:t>
      </w:r>
      <w:r w:rsidR="00953687">
        <w:rPr>
          <w:sz w:val="28"/>
          <w:szCs w:val="28"/>
        </w:rPr>
        <w:t>затраты на выполнение бюджетным учреждением</w:t>
      </w:r>
      <w:r w:rsidRPr="001959EA">
        <w:rPr>
          <w:sz w:val="28"/>
          <w:szCs w:val="28"/>
        </w:rPr>
        <w:t xml:space="preserve"> i-й </w:t>
      </w:r>
      <w:r w:rsidR="0095368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работы в расчете на одну единицу;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1959EA">
        <w:rPr>
          <w:sz w:val="28"/>
          <w:szCs w:val="28"/>
        </w:rPr>
        <w:t>n</w:t>
      </w:r>
      <w:proofErr w:type="spellEnd"/>
      <w:r w:rsidRPr="001959EA">
        <w:rPr>
          <w:sz w:val="28"/>
          <w:szCs w:val="28"/>
        </w:rPr>
        <w:t xml:space="preserve"> - количество </w:t>
      </w:r>
      <w:proofErr w:type="spellStart"/>
      <w:r w:rsidRPr="001959EA">
        <w:rPr>
          <w:sz w:val="28"/>
          <w:szCs w:val="28"/>
        </w:rPr>
        <w:t>i-х</w:t>
      </w:r>
      <w:proofErr w:type="spellEnd"/>
      <w:r w:rsidRPr="001959EA">
        <w:rPr>
          <w:sz w:val="28"/>
          <w:szCs w:val="28"/>
        </w:rPr>
        <w:t xml:space="preserve"> </w:t>
      </w:r>
      <w:r w:rsidR="00953687">
        <w:rPr>
          <w:sz w:val="28"/>
          <w:szCs w:val="28"/>
        </w:rPr>
        <w:t>муниципальных работ, включенных в муниципаль</w:t>
      </w:r>
      <w:r w:rsidRPr="001959EA">
        <w:rPr>
          <w:sz w:val="28"/>
          <w:szCs w:val="28"/>
        </w:rPr>
        <w:t>ное задание.</w:t>
      </w:r>
    </w:p>
    <w:p w:rsidR="00A358C6" w:rsidRDefault="00A358C6" w:rsidP="00A358C6">
      <w:pPr>
        <w:pStyle w:val="ConsPlusNormal"/>
        <w:ind w:firstLine="540"/>
        <w:jc w:val="both"/>
        <w:rPr>
          <w:sz w:val="28"/>
          <w:szCs w:val="28"/>
          <w:lang w:val="en-US"/>
        </w:rPr>
      </w:pPr>
      <w:r w:rsidRPr="001959EA">
        <w:rPr>
          <w:sz w:val="28"/>
          <w:szCs w:val="28"/>
        </w:rPr>
        <w:t>Объем с</w:t>
      </w:r>
      <w:r w:rsidR="00953687">
        <w:rPr>
          <w:sz w:val="28"/>
          <w:szCs w:val="28"/>
        </w:rPr>
        <w:t>убсидии</w:t>
      </w:r>
      <w:r w:rsidRPr="001959EA">
        <w:rPr>
          <w:sz w:val="28"/>
          <w:szCs w:val="28"/>
        </w:rPr>
        <w:t xml:space="preserve"> бюджетному</w:t>
      </w:r>
      <w:r w:rsidR="00953687">
        <w:rPr>
          <w:sz w:val="28"/>
          <w:szCs w:val="28"/>
        </w:rPr>
        <w:t xml:space="preserve"> учреждению</w:t>
      </w:r>
      <w:r w:rsidRPr="001959EA">
        <w:rPr>
          <w:sz w:val="28"/>
          <w:szCs w:val="28"/>
        </w:rPr>
        <w:t xml:space="preserve"> в соответствующем финансовом году не может превышать объем бюджетных ассигнований, предусмотренных на указанные цели с</w:t>
      </w:r>
      <w:r w:rsidR="00953687">
        <w:rPr>
          <w:sz w:val="28"/>
          <w:szCs w:val="28"/>
        </w:rPr>
        <w:t>водной бюджетной росписью район</w:t>
      </w:r>
      <w:r w:rsidRPr="001959EA">
        <w:rPr>
          <w:sz w:val="28"/>
          <w:szCs w:val="28"/>
        </w:rPr>
        <w:t xml:space="preserve">ного бюджета и бюджетной росписью </w:t>
      </w:r>
      <w:r w:rsidR="00953687">
        <w:rPr>
          <w:sz w:val="28"/>
          <w:szCs w:val="28"/>
        </w:rPr>
        <w:t>структурного подразделения</w:t>
      </w:r>
      <w:r w:rsidRPr="001959EA">
        <w:rPr>
          <w:sz w:val="28"/>
          <w:szCs w:val="28"/>
        </w:rPr>
        <w:t xml:space="preserve"> на соответствующий финансовый год и плановый период.</w:t>
      </w:r>
    </w:p>
    <w:p w:rsidR="00096C67" w:rsidRPr="00C4327F" w:rsidRDefault="00096C67" w:rsidP="00096C67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C4327F">
        <w:rPr>
          <w:sz w:val="28"/>
          <w:szCs w:val="28"/>
        </w:rPr>
        <w:t>При необходимости в целях доведения финансового обе</w:t>
      </w:r>
      <w:r>
        <w:rPr>
          <w:sz w:val="28"/>
          <w:szCs w:val="28"/>
        </w:rPr>
        <w:t>спечения выполнения муниципаль</w:t>
      </w:r>
      <w:r w:rsidRPr="00C4327F">
        <w:rPr>
          <w:sz w:val="28"/>
          <w:szCs w:val="28"/>
        </w:rPr>
        <w:t xml:space="preserve">ного </w:t>
      </w:r>
      <w:r>
        <w:rPr>
          <w:sz w:val="28"/>
          <w:szCs w:val="28"/>
        </w:rPr>
        <w:t>задания бюджетными</w:t>
      </w:r>
      <w:r w:rsidRPr="00C4327F">
        <w:rPr>
          <w:sz w:val="28"/>
          <w:szCs w:val="28"/>
        </w:rPr>
        <w:t xml:space="preserve"> учреждениями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C4327F">
        <w:rPr>
          <w:sz w:val="28"/>
          <w:szCs w:val="28"/>
        </w:rPr>
        <w:t>Омской области на очередной финансовый год и плановый период до уровня финансового обеспечения в предел</w:t>
      </w:r>
      <w:r>
        <w:rPr>
          <w:sz w:val="28"/>
          <w:szCs w:val="28"/>
        </w:rPr>
        <w:t>ах бюджетных ассигнований район</w:t>
      </w:r>
      <w:r w:rsidRPr="00C4327F">
        <w:rPr>
          <w:sz w:val="28"/>
          <w:szCs w:val="28"/>
        </w:rPr>
        <w:t>ного бюджета, пр</w:t>
      </w:r>
      <w:r>
        <w:rPr>
          <w:sz w:val="28"/>
          <w:szCs w:val="28"/>
        </w:rPr>
        <w:t>едусмотренных структурному подразделению</w:t>
      </w:r>
      <w:r w:rsidRPr="00C4327F">
        <w:rPr>
          <w:sz w:val="28"/>
          <w:szCs w:val="28"/>
        </w:rPr>
        <w:t xml:space="preserve"> на предоставление субсидий на очередной финансовый год и на плановый период, применяется коэффициент выравнивания.</w:t>
      </w:r>
      <w:proofErr w:type="gramEnd"/>
    </w:p>
    <w:p w:rsidR="00096C67" w:rsidRPr="00C4327F" w:rsidRDefault="00096C67" w:rsidP="00096C67">
      <w:pPr>
        <w:pStyle w:val="ConsPlusNormal"/>
        <w:ind w:firstLine="540"/>
        <w:jc w:val="both"/>
        <w:rPr>
          <w:sz w:val="28"/>
          <w:szCs w:val="28"/>
        </w:rPr>
      </w:pPr>
      <w:r w:rsidRPr="00C4327F">
        <w:rPr>
          <w:sz w:val="28"/>
          <w:szCs w:val="28"/>
        </w:rPr>
        <w:t xml:space="preserve">Коэффициент выравнивания определяется в соответствии с </w:t>
      </w:r>
      <w:hyperlink r:id="rId11">
        <w:r w:rsidRPr="00C4327F">
          <w:rPr>
            <w:sz w:val="28"/>
            <w:szCs w:val="28"/>
          </w:rPr>
          <w:t xml:space="preserve">абзацем вторым пункта </w:t>
        </w:r>
      </w:hyperlink>
      <w:r>
        <w:rPr>
          <w:sz w:val="28"/>
          <w:szCs w:val="28"/>
        </w:rPr>
        <w:t>9.1</w:t>
      </w:r>
      <w:r w:rsidRPr="00C4327F">
        <w:rPr>
          <w:sz w:val="28"/>
          <w:szCs w:val="28"/>
        </w:rPr>
        <w:t xml:space="preserve"> Положения о порядке формирования и финансового обе</w:t>
      </w:r>
      <w:r>
        <w:rPr>
          <w:sz w:val="28"/>
          <w:szCs w:val="28"/>
        </w:rPr>
        <w:t>спечения выполнения муниципального задания муниципаль</w:t>
      </w:r>
      <w:r w:rsidRPr="00C4327F">
        <w:rPr>
          <w:sz w:val="28"/>
          <w:szCs w:val="28"/>
        </w:rPr>
        <w:t xml:space="preserve">ными учреждениями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C4327F">
        <w:rPr>
          <w:sz w:val="28"/>
          <w:szCs w:val="28"/>
        </w:rPr>
        <w:t>Омской области, утвержденн</w:t>
      </w:r>
      <w:r>
        <w:rPr>
          <w:sz w:val="28"/>
          <w:szCs w:val="28"/>
        </w:rPr>
        <w:t>ого постановлением главы</w:t>
      </w:r>
      <w:r w:rsidRPr="00C4327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от 01 июня 2017 года № 76</w:t>
      </w:r>
      <w:r w:rsidRPr="00C4327F">
        <w:rPr>
          <w:sz w:val="28"/>
          <w:szCs w:val="28"/>
        </w:rPr>
        <w:t>.</w:t>
      </w:r>
    </w:p>
    <w:p w:rsidR="00096C67" w:rsidRPr="00096C67" w:rsidRDefault="00096C67" w:rsidP="00096C67">
      <w:pPr>
        <w:pStyle w:val="ConsPlusNormal"/>
        <w:ind w:firstLine="540"/>
        <w:jc w:val="both"/>
        <w:rPr>
          <w:sz w:val="28"/>
          <w:szCs w:val="28"/>
          <w:lang w:val="en-US"/>
        </w:rPr>
      </w:pPr>
      <w:r w:rsidRPr="00C4327F">
        <w:rPr>
          <w:sz w:val="28"/>
          <w:szCs w:val="28"/>
        </w:rPr>
        <w:t>В порядке, установленн</w:t>
      </w:r>
      <w:r>
        <w:rPr>
          <w:sz w:val="28"/>
          <w:szCs w:val="28"/>
        </w:rPr>
        <w:t>ом правовым актом структурного подразделения</w:t>
      </w:r>
      <w:r w:rsidRPr="00C4327F">
        <w:rPr>
          <w:sz w:val="28"/>
          <w:szCs w:val="28"/>
        </w:rPr>
        <w:t>, в случае необходимости приведения объема финансового обе</w:t>
      </w:r>
      <w:r>
        <w:rPr>
          <w:sz w:val="28"/>
          <w:szCs w:val="28"/>
        </w:rPr>
        <w:t>спечения выполнения муниципаль</w:t>
      </w:r>
      <w:r w:rsidRPr="00C4327F">
        <w:rPr>
          <w:sz w:val="28"/>
          <w:szCs w:val="28"/>
        </w:rPr>
        <w:t>ного задания, рассчитанного в отношении отдел</w:t>
      </w:r>
      <w:r>
        <w:rPr>
          <w:sz w:val="28"/>
          <w:szCs w:val="28"/>
        </w:rPr>
        <w:t>ьного бюджетного</w:t>
      </w:r>
      <w:r w:rsidRPr="00C4327F">
        <w:rPr>
          <w:sz w:val="28"/>
          <w:szCs w:val="28"/>
        </w:rPr>
        <w:t xml:space="preserve"> учреждения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C4327F">
        <w:rPr>
          <w:sz w:val="28"/>
          <w:szCs w:val="28"/>
        </w:rPr>
        <w:t>Омской области, до уровня финансового обеспечения в пределах бюджетных ас</w:t>
      </w:r>
      <w:r>
        <w:rPr>
          <w:sz w:val="28"/>
          <w:szCs w:val="28"/>
        </w:rPr>
        <w:t>сигнований район</w:t>
      </w:r>
      <w:r w:rsidRPr="00C4327F">
        <w:rPr>
          <w:sz w:val="28"/>
          <w:szCs w:val="28"/>
        </w:rPr>
        <w:t>ного бюджета, пр</w:t>
      </w:r>
      <w:r>
        <w:rPr>
          <w:sz w:val="28"/>
          <w:szCs w:val="28"/>
        </w:rPr>
        <w:t>едусмотренных структурному подразделению</w:t>
      </w:r>
      <w:r w:rsidRPr="00C4327F">
        <w:rPr>
          <w:sz w:val="28"/>
          <w:szCs w:val="28"/>
        </w:rPr>
        <w:t xml:space="preserve"> на предоставление субсидий на очередной финансовый год и на плановый период, применяется коэффициент приведе</w:t>
      </w:r>
      <w:r>
        <w:rPr>
          <w:sz w:val="28"/>
          <w:szCs w:val="28"/>
        </w:rPr>
        <w:t>ния (коэффициенты приведения).</w:t>
      </w:r>
    </w:p>
    <w:p w:rsidR="00A358C6" w:rsidRPr="001959EA" w:rsidRDefault="00BB4182" w:rsidP="00A35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358C6" w:rsidRPr="001959EA">
        <w:rPr>
          <w:sz w:val="28"/>
          <w:szCs w:val="28"/>
        </w:rPr>
        <w:t xml:space="preserve">. </w:t>
      </w:r>
      <w:r w:rsidR="00953687">
        <w:rPr>
          <w:sz w:val="28"/>
          <w:szCs w:val="28"/>
        </w:rPr>
        <w:t>Структурное подразделение</w:t>
      </w:r>
      <w:r w:rsidR="00A358C6" w:rsidRPr="001959EA">
        <w:rPr>
          <w:sz w:val="28"/>
          <w:szCs w:val="28"/>
        </w:rPr>
        <w:t xml:space="preserve"> устанавливает периодичность, сроки и форму представления отчета об использовании суб</w:t>
      </w:r>
      <w:r w:rsidR="00953687">
        <w:rPr>
          <w:sz w:val="28"/>
          <w:szCs w:val="28"/>
        </w:rPr>
        <w:t>сидий для бюджетных</w:t>
      </w:r>
      <w:r w:rsidR="00A358C6" w:rsidRPr="001959EA">
        <w:rPr>
          <w:sz w:val="28"/>
          <w:szCs w:val="28"/>
        </w:rPr>
        <w:t xml:space="preserve"> учреждений.</w:t>
      </w: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</w:p>
    <w:p w:rsidR="00A358C6" w:rsidRPr="001959EA" w:rsidRDefault="00A358C6" w:rsidP="00A358C6">
      <w:pPr>
        <w:rPr>
          <w:sz w:val="28"/>
          <w:szCs w:val="28"/>
        </w:rPr>
        <w:sectPr w:rsidR="00A358C6" w:rsidRPr="001959EA">
          <w:pgSz w:w="11905" w:h="16838"/>
          <w:pgMar w:top="1134" w:right="850" w:bottom="1134" w:left="1701" w:header="0" w:footer="0" w:gutter="0"/>
          <w:cols w:space="720"/>
        </w:sectPr>
      </w:pPr>
    </w:p>
    <w:p w:rsidR="00A358C6" w:rsidRPr="001959EA" w:rsidRDefault="00A358C6" w:rsidP="00A358C6">
      <w:pPr>
        <w:pStyle w:val="ConsPlusNormal"/>
        <w:jc w:val="right"/>
        <w:outlineLvl w:val="1"/>
        <w:rPr>
          <w:sz w:val="28"/>
          <w:szCs w:val="28"/>
        </w:rPr>
      </w:pPr>
      <w:r w:rsidRPr="001959EA">
        <w:rPr>
          <w:sz w:val="28"/>
          <w:szCs w:val="28"/>
        </w:rPr>
        <w:lastRenderedPageBreak/>
        <w:t>Приложение</w:t>
      </w: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  <w:r w:rsidRPr="001959EA">
        <w:rPr>
          <w:sz w:val="28"/>
          <w:szCs w:val="28"/>
        </w:rPr>
        <w:t>к Методическим рекомендациям по формированию</w:t>
      </w: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  <w:r w:rsidRPr="001959EA">
        <w:rPr>
          <w:sz w:val="28"/>
          <w:szCs w:val="28"/>
        </w:rPr>
        <w:t xml:space="preserve"> и финансовому обеспечению выполнения</w:t>
      </w: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  <w:r w:rsidRPr="001959EA">
        <w:rPr>
          <w:sz w:val="28"/>
          <w:szCs w:val="28"/>
        </w:rPr>
        <w:t xml:space="preserve">муниципального задания </w:t>
      </w:r>
      <w:proofErr w:type="gramStart"/>
      <w:r w:rsidRPr="001959EA">
        <w:rPr>
          <w:sz w:val="28"/>
          <w:szCs w:val="28"/>
        </w:rPr>
        <w:t>муниципальными</w:t>
      </w:r>
      <w:proofErr w:type="gramEnd"/>
      <w:r w:rsidRPr="001959EA">
        <w:rPr>
          <w:sz w:val="28"/>
          <w:szCs w:val="28"/>
        </w:rPr>
        <w:t xml:space="preserve"> </w:t>
      </w: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  <w:r w:rsidRPr="001959EA">
        <w:rPr>
          <w:sz w:val="28"/>
          <w:szCs w:val="28"/>
        </w:rPr>
        <w:t xml:space="preserve">учреждениями </w:t>
      </w:r>
      <w:proofErr w:type="spellStart"/>
      <w:r w:rsidRPr="001959EA">
        <w:rPr>
          <w:sz w:val="28"/>
          <w:szCs w:val="28"/>
        </w:rPr>
        <w:t>Москаленского</w:t>
      </w:r>
      <w:proofErr w:type="spellEnd"/>
      <w:r w:rsidRPr="001959EA">
        <w:rPr>
          <w:sz w:val="28"/>
          <w:szCs w:val="28"/>
        </w:rPr>
        <w:t xml:space="preserve"> </w:t>
      </w:r>
      <w:proofErr w:type="gramStart"/>
      <w:r w:rsidRPr="001959EA">
        <w:rPr>
          <w:sz w:val="28"/>
          <w:szCs w:val="28"/>
        </w:rPr>
        <w:t>муниципального</w:t>
      </w:r>
      <w:proofErr w:type="gramEnd"/>
      <w:r w:rsidRPr="001959EA">
        <w:rPr>
          <w:sz w:val="28"/>
          <w:szCs w:val="28"/>
        </w:rPr>
        <w:t xml:space="preserve"> </w:t>
      </w: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  <w:r w:rsidRPr="001959EA">
        <w:rPr>
          <w:sz w:val="28"/>
          <w:szCs w:val="28"/>
        </w:rPr>
        <w:t>района Омской области, а также</w:t>
      </w:r>
    </w:p>
    <w:p w:rsidR="00A358C6" w:rsidRPr="001959EA" w:rsidRDefault="00A358C6" w:rsidP="00A358C6">
      <w:pPr>
        <w:pStyle w:val="ConsPlusNormal"/>
        <w:jc w:val="right"/>
        <w:rPr>
          <w:sz w:val="28"/>
          <w:szCs w:val="28"/>
        </w:rPr>
      </w:pPr>
      <w:proofErr w:type="gramStart"/>
      <w:r w:rsidRPr="001959EA">
        <w:rPr>
          <w:sz w:val="28"/>
          <w:szCs w:val="28"/>
        </w:rPr>
        <w:t>контролю за</w:t>
      </w:r>
      <w:proofErr w:type="gramEnd"/>
      <w:r w:rsidRPr="001959EA">
        <w:rPr>
          <w:sz w:val="28"/>
          <w:szCs w:val="28"/>
        </w:rPr>
        <w:t xml:space="preserve"> их выполнением</w:t>
      </w:r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</w:p>
    <w:p w:rsidR="00A358C6" w:rsidRPr="001959EA" w:rsidRDefault="00A358C6" w:rsidP="00A358C6">
      <w:pPr>
        <w:pStyle w:val="ConsPlusTitle"/>
        <w:jc w:val="center"/>
        <w:rPr>
          <w:sz w:val="28"/>
          <w:szCs w:val="28"/>
        </w:rPr>
      </w:pPr>
      <w:bookmarkStart w:id="7" w:name="P1021"/>
      <w:bookmarkEnd w:id="7"/>
      <w:r w:rsidRPr="001959EA">
        <w:rPr>
          <w:sz w:val="28"/>
          <w:szCs w:val="28"/>
        </w:rPr>
        <w:t>ЗНАЧЕНИЯ</w:t>
      </w:r>
    </w:p>
    <w:p w:rsidR="00A358C6" w:rsidRPr="001959EA" w:rsidRDefault="00A358C6" w:rsidP="00A358C6">
      <w:pPr>
        <w:pStyle w:val="ConsPlusTitle"/>
        <w:jc w:val="center"/>
        <w:rPr>
          <w:sz w:val="28"/>
          <w:szCs w:val="28"/>
        </w:rPr>
      </w:pPr>
      <w:r w:rsidRPr="001959EA">
        <w:rPr>
          <w:sz w:val="28"/>
          <w:szCs w:val="28"/>
        </w:rPr>
        <w:t>натуральных норм, необходимых для определения базовых</w:t>
      </w:r>
    </w:p>
    <w:p w:rsidR="00A358C6" w:rsidRPr="001959EA" w:rsidRDefault="00A358C6" w:rsidP="00A358C6">
      <w:pPr>
        <w:pStyle w:val="ConsPlusTitle"/>
        <w:jc w:val="center"/>
        <w:rPr>
          <w:sz w:val="28"/>
          <w:szCs w:val="28"/>
        </w:rPr>
      </w:pPr>
      <w:r w:rsidRPr="001959EA">
        <w:rPr>
          <w:sz w:val="28"/>
          <w:szCs w:val="28"/>
        </w:rPr>
        <w:t xml:space="preserve">нормативов затрат на оказание </w:t>
      </w:r>
      <w:r w:rsidR="00953687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ных услуг</w:t>
      </w:r>
    </w:p>
    <w:p w:rsidR="00A358C6" w:rsidRPr="001959EA" w:rsidRDefault="00A358C6" w:rsidP="00A358C6">
      <w:pPr>
        <w:pStyle w:val="ConsPlusTitle"/>
        <w:jc w:val="center"/>
        <w:rPr>
          <w:sz w:val="28"/>
          <w:szCs w:val="28"/>
        </w:rPr>
      </w:pPr>
      <w:r w:rsidRPr="001959EA">
        <w:rPr>
          <w:sz w:val="28"/>
          <w:szCs w:val="28"/>
        </w:rPr>
        <w:t>(выполнение работ) в качестве основных видов деятельности</w:t>
      </w:r>
    </w:p>
    <w:p w:rsidR="00953687" w:rsidRDefault="00953687" w:rsidP="00A358C6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A358C6" w:rsidRPr="001959EA">
        <w:rPr>
          <w:sz w:val="28"/>
          <w:szCs w:val="28"/>
        </w:rPr>
        <w:t xml:space="preserve">ными учреждениями </w:t>
      </w:r>
      <w:proofErr w:type="spellStart"/>
      <w:r w:rsidR="0022556A">
        <w:rPr>
          <w:sz w:val="28"/>
          <w:szCs w:val="28"/>
        </w:rPr>
        <w:t>М</w:t>
      </w:r>
      <w:r>
        <w:rPr>
          <w:sz w:val="28"/>
          <w:szCs w:val="28"/>
        </w:rPr>
        <w:t>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A358C6" w:rsidRPr="001959EA" w:rsidRDefault="00A358C6" w:rsidP="0022556A">
      <w:pPr>
        <w:pStyle w:val="ConsPlusTitle"/>
        <w:jc w:val="center"/>
        <w:rPr>
          <w:sz w:val="28"/>
          <w:szCs w:val="28"/>
        </w:rPr>
      </w:pPr>
      <w:r w:rsidRPr="001959EA">
        <w:rPr>
          <w:sz w:val="28"/>
          <w:szCs w:val="28"/>
        </w:rPr>
        <w:t>Омской области</w:t>
      </w:r>
      <w:r w:rsidR="0022556A">
        <w:rPr>
          <w:sz w:val="28"/>
          <w:szCs w:val="28"/>
        </w:rPr>
        <w:t xml:space="preserve"> </w:t>
      </w:r>
      <w:r w:rsidRPr="001959EA">
        <w:rPr>
          <w:sz w:val="28"/>
          <w:szCs w:val="28"/>
        </w:rPr>
        <w:t>в сфере ____________________________________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134"/>
        <w:gridCol w:w="3564"/>
        <w:gridCol w:w="2865"/>
        <w:gridCol w:w="2863"/>
      </w:tblGrid>
      <w:tr w:rsidR="001959EA" w:rsidRPr="001959EA" w:rsidTr="00DE5ADF">
        <w:tc>
          <w:tcPr>
            <w:tcW w:w="2712" w:type="dxa"/>
          </w:tcPr>
          <w:p w:rsidR="00A358C6" w:rsidRPr="001959EA" w:rsidRDefault="00A358C6" w:rsidP="0022556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 xml:space="preserve">Наименование </w:t>
            </w:r>
            <w:r w:rsidR="0022556A">
              <w:rPr>
                <w:sz w:val="28"/>
                <w:szCs w:val="28"/>
              </w:rPr>
              <w:t>муниципаль</w:t>
            </w:r>
            <w:r w:rsidRPr="001959EA">
              <w:rPr>
                <w:sz w:val="28"/>
                <w:szCs w:val="28"/>
              </w:rPr>
              <w:t xml:space="preserve">ной услуги </w:t>
            </w:r>
            <w:hyperlink w:anchor="P1118" w:history="1">
              <w:r w:rsidRPr="001959EA">
                <w:rPr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134" w:type="dxa"/>
          </w:tcPr>
          <w:p w:rsidR="00A358C6" w:rsidRPr="001959EA" w:rsidRDefault="00A358C6" w:rsidP="00DE5ADF">
            <w:pPr>
              <w:pStyle w:val="ConsPlusNormal"/>
              <w:jc w:val="center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 xml:space="preserve">Уникальный номер реестровой записи </w:t>
            </w:r>
            <w:hyperlink w:anchor="P1119" w:history="1">
              <w:r w:rsidRPr="001959EA">
                <w:rPr>
                  <w:sz w:val="28"/>
                  <w:szCs w:val="28"/>
                </w:rPr>
                <w:t>&lt;2&gt;</w:t>
              </w:r>
            </w:hyperlink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jc w:val="center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 xml:space="preserve">Наименование натуральной нормы </w:t>
            </w:r>
            <w:hyperlink w:anchor="P1120" w:history="1">
              <w:r w:rsidRPr="001959EA">
                <w:rPr>
                  <w:sz w:val="28"/>
                  <w:szCs w:val="28"/>
                </w:rPr>
                <w:t>&lt;3&gt;</w:t>
              </w:r>
            </w:hyperlink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jc w:val="center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 xml:space="preserve">Значение натуральной нормы </w:t>
            </w:r>
            <w:hyperlink w:anchor="P1121" w:history="1">
              <w:r w:rsidRPr="001959EA">
                <w:rPr>
                  <w:sz w:val="28"/>
                  <w:szCs w:val="28"/>
                </w:rPr>
                <w:t>&lt;4&gt;</w:t>
              </w:r>
            </w:hyperlink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jc w:val="center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 xml:space="preserve">Примечание </w:t>
            </w:r>
            <w:hyperlink w:anchor="P1122" w:history="1">
              <w:r w:rsidRPr="001959EA">
                <w:rPr>
                  <w:sz w:val="28"/>
                  <w:szCs w:val="28"/>
                </w:rPr>
                <w:t>&lt;5&gt;</w:t>
              </w:r>
            </w:hyperlink>
          </w:p>
        </w:tc>
      </w:tr>
      <w:tr w:rsidR="001959EA" w:rsidRPr="001959EA" w:rsidTr="00DE5ADF">
        <w:tc>
          <w:tcPr>
            <w:tcW w:w="2712" w:type="dxa"/>
          </w:tcPr>
          <w:p w:rsidR="00A358C6" w:rsidRPr="001959EA" w:rsidRDefault="00A358C6" w:rsidP="00DE5ADF">
            <w:pPr>
              <w:pStyle w:val="ConsPlusNormal"/>
              <w:jc w:val="center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1</w:t>
            </w:r>
          </w:p>
        </w:tc>
        <w:tc>
          <w:tcPr>
            <w:tcW w:w="3134" w:type="dxa"/>
          </w:tcPr>
          <w:p w:rsidR="00A358C6" w:rsidRPr="001959EA" w:rsidRDefault="00A358C6" w:rsidP="00DE5ADF">
            <w:pPr>
              <w:pStyle w:val="ConsPlusNormal"/>
              <w:jc w:val="center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2</w:t>
            </w: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jc w:val="center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3</w:t>
            </w: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jc w:val="center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4</w:t>
            </w: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jc w:val="center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5</w:t>
            </w:r>
          </w:p>
        </w:tc>
      </w:tr>
      <w:tr w:rsidR="001959EA" w:rsidRPr="001959EA" w:rsidTr="00DE5ADF">
        <w:tc>
          <w:tcPr>
            <w:tcW w:w="2712" w:type="dxa"/>
            <w:vMerge w:val="restart"/>
            <w:tcBorders>
              <w:bottom w:val="nil"/>
            </w:tcBorders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134" w:type="dxa"/>
            <w:vMerge w:val="restart"/>
            <w:tcBorders>
              <w:bottom w:val="nil"/>
            </w:tcBorders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22556A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 xml:space="preserve">1. Натуральные нормы, непосредственно связанные с оказанием </w:t>
            </w:r>
            <w:r w:rsidR="0022556A">
              <w:rPr>
                <w:sz w:val="28"/>
                <w:szCs w:val="28"/>
              </w:rPr>
              <w:t>муниципаль</w:t>
            </w:r>
            <w:r w:rsidRPr="001959EA">
              <w:rPr>
                <w:sz w:val="28"/>
                <w:szCs w:val="28"/>
              </w:rPr>
              <w:t>ной услуги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22556A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1.1. Работники, непосре</w:t>
            </w:r>
            <w:r w:rsidR="0022556A">
              <w:rPr>
                <w:sz w:val="28"/>
                <w:szCs w:val="28"/>
              </w:rPr>
              <w:t>дственно связанные с оказанием муниципаль</w:t>
            </w:r>
            <w:r w:rsidRPr="001959EA">
              <w:rPr>
                <w:sz w:val="28"/>
                <w:szCs w:val="28"/>
              </w:rPr>
              <w:t>ной услуги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22556A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 xml:space="preserve">1.2. Материальные запасы и особо ценное движимое имущество, потребляемые (используемые) в процессе оказания </w:t>
            </w:r>
            <w:r w:rsidR="0022556A">
              <w:rPr>
                <w:sz w:val="28"/>
                <w:szCs w:val="28"/>
              </w:rPr>
              <w:t>муниципаль</w:t>
            </w:r>
            <w:r w:rsidRPr="001959EA">
              <w:rPr>
                <w:sz w:val="28"/>
                <w:szCs w:val="28"/>
              </w:rPr>
              <w:t>ной услуги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22556A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 xml:space="preserve">1.3. Иные натуральные нормы, непосредственно используемые в процессе оказания </w:t>
            </w:r>
            <w:r w:rsidR="0022556A">
              <w:rPr>
                <w:sz w:val="28"/>
                <w:szCs w:val="28"/>
              </w:rPr>
              <w:t>муниципаль</w:t>
            </w:r>
            <w:r w:rsidRPr="001959EA">
              <w:rPr>
                <w:sz w:val="28"/>
                <w:szCs w:val="28"/>
              </w:rPr>
              <w:t>ной услуги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2. Натуральные нормы на общехозяйственные нужды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2.1. Коммунальные услуги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2.2. Содержание объектов недвижимого имущества, необходи</w:t>
            </w:r>
            <w:r w:rsidR="0022556A">
              <w:rPr>
                <w:sz w:val="28"/>
                <w:szCs w:val="28"/>
              </w:rPr>
              <w:t>мого для выполнения муниципаль</w:t>
            </w:r>
            <w:r w:rsidRPr="001959EA">
              <w:rPr>
                <w:sz w:val="28"/>
                <w:szCs w:val="28"/>
              </w:rPr>
              <w:t>ного задания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blPrEx>
          <w:tblBorders>
            <w:insideH w:val="nil"/>
          </w:tblBorders>
        </w:tblPrEx>
        <w:tc>
          <w:tcPr>
            <w:tcW w:w="2712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bottom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22556A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 xml:space="preserve">2.3. Содержание объектов особо ценного движимого имущества, необходимого для выполнения </w:t>
            </w:r>
            <w:r w:rsidR="0022556A">
              <w:rPr>
                <w:sz w:val="28"/>
                <w:szCs w:val="28"/>
              </w:rPr>
              <w:t>муниципаль</w:t>
            </w:r>
            <w:r w:rsidRPr="001959EA">
              <w:rPr>
                <w:sz w:val="28"/>
                <w:szCs w:val="28"/>
              </w:rPr>
              <w:t>ного задания</w:t>
            </w:r>
          </w:p>
        </w:tc>
      </w:tr>
      <w:tr w:rsidR="001959EA" w:rsidRPr="001959EA" w:rsidTr="00DE5ADF">
        <w:tc>
          <w:tcPr>
            <w:tcW w:w="2712" w:type="dxa"/>
            <w:vMerge w:val="restart"/>
            <w:tcBorders>
              <w:top w:val="nil"/>
            </w:tcBorders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134" w:type="dxa"/>
            <w:vMerge w:val="restart"/>
            <w:tcBorders>
              <w:top w:val="nil"/>
            </w:tcBorders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2.4. Услуги связи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2.5. Транспортные услуги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22556A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2.6. Работники, которые не принимают непоср</w:t>
            </w:r>
            <w:r w:rsidR="0022556A">
              <w:rPr>
                <w:sz w:val="28"/>
                <w:szCs w:val="28"/>
              </w:rPr>
              <w:t>едственного участия в оказании муниципаль</w:t>
            </w:r>
            <w:r w:rsidRPr="001959EA">
              <w:rPr>
                <w:sz w:val="28"/>
                <w:szCs w:val="28"/>
              </w:rPr>
              <w:t>ной услуги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9292" w:type="dxa"/>
            <w:gridSpan w:val="3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  <w:r w:rsidRPr="001959EA">
              <w:rPr>
                <w:sz w:val="28"/>
                <w:szCs w:val="28"/>
              </w:rPr>
              <w:t>2.7. Прочие общехозяйственные нужды</w:t>
            </w:r>
          </w:p>
        </w:tc>
      </w:tr>
      <w:tr w:rsidR="001959EA" w:rsidRPr="001959EA" w:rsidTr="00DE5ADF">
        <w:tc>
          <w:tcPr>
            <w:tcW w:w="2712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A358C6" w:rsidRPr="001959EA" w:rsidRDefault="00A358C6" w:rsidP="00DE5ADF">
            <w:pPr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59EA" w:rsidRPr="001959EA" w:rsidTr="00DE5ADF">
        <w:tc>
          <w:tcPr>
            <w:tcW w:w="2712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13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564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5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A358C6" w:rsidRPr="001959EA" w:rsidRDefault="00A358C6" w:rsidP="00DE5ADF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A358C6" w:rsidRPr="001959EA" w:rsidRDefault="00A358C6" w:rsidP="00A358C6">
      <w:pPr>
        <w:rPr>
          <w:sz w:val="28"/>
          <w:szCs w:val="28"/>
        </w:rPr>
        <w:sectPr w:rsidR="00A358C6" w:rsidRPr="001959E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r w:rsidRPr="001959EA">
        <w:rPr>
          <w:sz w:val="28"/>
          <w:szCs w:val="28"/>
        </w:rPr>
        <w:t>--------------------------------</w:t>
      </w:r>
    </w:p>
    <w:p w:rsidR="00A358C6" w:rsidRDefault="00A358C6" w:rsidP="0022556A">
      <w:pPr>
        <w:pStyle w:val="ConsPlusNormal"/>
        <w:ind w:firstLine="540"/>
        <w:jc w:val="both"/>
        <w:rPr>
          <w:sz w:val="28"/>
          <w:szCs w:val="28"/>
        </w:rPr>
      </w:pPr>
      <w:bookmarkStart w:id="8" w:name="P1118"/>
      <w:bookmarkEnd w:id="8"/>
      <w:r w:rsidRPr="001959EA">
        <w:rPr>
          <w:sz w:val="28"/>
          <w:szCs w:val="28"/>
        </w:rPr>
        <w:t xml:space="preserve">&lt;1&gt; указывается наименование </w:t>
      </w:r>
      <w:r w:rsidR="0022556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 или работы, оказываемой (выполняемой) в качестве основных видов деятельности </w:t>
      </w:r>
      <w:r w:rsidR="0022556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ным учреждением </w:t>
      </w:r>
      <w:proofErr w:type="spellStart"/>
      <w:r w:rsidR="0022556A" w:rsidRPr="0022556A">
        <w:rPr>
          <w:sz w:val="28"/>
          <w:szCs w:val="28"/>
        </w:rPr>
        <w:t>Москаленского</w:t>
      </w:r>
      <w:proofErr w:type="spellEnd"/>
      <w:r w:rsidR="0022556A" w:rsidRPr="0022556A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 в соответствующей сфере, для которой утверждается базовый норматив затрат;</w:t>
      </w:r>
    </w:p>
    <w:p w:rsidR="00842A85" w:rsidRPr="001959EA" w:rsidRDefault="00842A85" w:rsidP="00842A85">
      <w:pPr>
        <w:ind w:firstLine="567"/>
        <w:rPr>
          <w:sz w:val="28"/>
          <w:szCs w:val="28"/>
        </w:rPr>
      </w:pPr>
      <w:proofErr w:type="gramStart"/>
      <w:r w:rsidRPr="00842A85">
        <w:rPr>
          <w:sz w:val="28"/>
          <w:szCs w:val="28"/>
        </w:rPr>
        <w:t>&lt;2&gt; указывается код муниципальной услуги (работы), для которой рассчитывается базовый норматив затрат, в соответствии с региональным перечнем (классификатором) государственных (муниципальных) услуг, не включенных в общероссийские базовые перечни, и работ, оказываемых (выполняемых) государственными (муниципальными) учреждениями Омской области (в случае формирования муниципального задания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(далее - общероссийские базовые перечни</w:t>
      </w:r>
      <w:proofErr w:type="gramEnd"/>
      <w:r w:rsidRPr="00842A85">
        <w:rPr>
          <w:sz w:val="28"/>
          <w:szCs w:val="28"/>
        </w:rPr>
        <w:t>) указывается уникальный номер реестровой записи из общ</w:t>
      </w:r>
      <w:r>
        <w:rPr>
          <w:sz w:val="28"/>
          <w:szCs w:val="28"/>
        </w:rPr>
        <w:t>ероссийских базовых перечней);</w:t>
      </w:r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bookmarkStart w:id="9" w:name="P1119"/>
      <w:bookmarkStart w:id="10" w:name="P1120"/>
      <w:bookmarkEnd w:id="9"/>
      <w:bookmarkEnd w:id="10"/>
      <w:r w:rsidRPr="001959EA">
        <w:rPr>
          <w:sz w:val="28"/>
          <w:szCs w:val="28"/>
        </w:rPr>
        <w:t xml:space="preserve">&lt;3&gt; указывается наименование натуральной нормы, используемой для оказания </w:t>
      </w:r>
      <w:r w:rsidR="0022556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 в соответствующей сфере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22556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ной услуги в соответствующей сфере);</w:t>
      </w:r>
    </w:p>
    <w:p w:rsidR="00A358C6" w:rsidRPr="001959EA" w:rsidRDefault="00A358C6" w:rsidP="0022556A">
      <w:pPr>
        <w:pStyle w:val="ConsPlusNormal"/>
        <w:ind w:firstLine="540"/>
        <w:jc w:val="both"/>
        <w:rPr>
          <w:sz w:val="28"/>
          <w:szCs w:val="28"/>
        </w:rPr>
      </w:pPr>
      <w:bookmarkStart w:id="11" w:name="P1121"/>
      <w:bookmarkEnd w:id="11"/>
      <w:proofErr w:type="gramStart"/>
      <w:r w:rsidRPr="001959EA">
        <w:rPr>
          <w:sz w:val="28"/>
          <w:szCs w:val="28"/>
        </w:rPr>
        <w:t>&lt;4&gt; указываются значения норм, выраженных в натуральных показателях, установленные нормативными правовыми актами, в том числе ГОС</w:t>
      </w:r>
      <w:r w:rsidR="0022556A">
        <w:rPr>
          <w:sz w:val="28"/>
          <w:szCs w:val="28"/>
        </w:rPr>
        <w:t>Тами, СНиПами, СанПиНами, муницип</w:t>
      </w:r>
      <w:r w:rsidRPr="001959EA">
        <w:rPr>
          <w:sz w:val="28"/>
          <w:szCs w:val="28"/>
        </w:rPr>
        <w:t xml:space="preserve">альными стандартами </w:t>
      </w:r>
      <w:r w:rsidR="0022556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ных услуг (работ) (в случае их отсутствия указываются значения натуральных норм, определенные для </w:t>
      </w:r>
      <w:r w:rsidR="0022556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ной услуги в соответствующей сфере, оказываемой </w:t>
      </w:r>
      <w:r w:rsidR="0022556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 xml:space="preserve">ным учреждением </w:t>
      </w:r>
      <w:proofErr w:type="spellStart"/>
      <w:r w:rsidR="0022556A" w:rsidRPr="0022556A">
        <w:rPr>
          <w:sz w:val="28"/>
          <w:szCs w:val="28"/>
        </w:rPr>
        <w:t>Москаленского</w:t>
      </w:r>
      <w:proofErr w:type="spellEnd"/>
      <w:r w:rsidR="0022556A" w:rsidRPr="0022556A">
        <w:rPr>
          <w:sz w:val="28"/>
          <w:szCs w:val="28"/>
        </w:rPr>
        <w:t xml:space="preserve"> муниципального района </w:t>
      </w:r>
      <w:r w:rsidRPr="001959EA">
        <w:rPr>
          <w:sz w:val="28"/>
          <w:szCs w:val="28"/>
        </w:rPr>
        <w:t>Омской области, по методу наиболее эффективного учреждения либо по медианному методу);</w:t>
      </w:r>
      <w:proofErr w:type="gramEnd"/>
    </w:p>
    <w:p w:rsidR="00A358C6" w:rsidRPr="001959EA" w:rsidRDefault="00A358C6" w:rsidP="00A358C6">
      <w:pPr>
        <w:pStyle w:val="ConsPlusNormal"/>
        <w:ind w:firstLine="540"/>
        <w:jc w:val="both"/>
        <w:rPr>
          <w:sz w:val="28"/>
          <w:szCs w:val="28"/>
        </w:rPr>
      </w:pPr>
      <w:bookmarkStart w:id="12" w:name="P1122"/>
      <w:bookmarkEnd w:id="12"/>
      <w:r w:rsidRPr="001959EA">
        <w:rPr>
          <w:sz w:val="28"/>
          <w:szCs w:val="28"/>
        </w:rPr>
        <w:t>&lt;5&gt; указывается источник значения натуральной нормы (реквизиты нормативного правового акта, утвержда</w:t>
      </w:r>
      <w:r w:rsidR="0022556A">
        <w:rPr>
          <w:sz w:val="28"/>
          <w:szCs w:val="28"/>
        </w:rPr>
        <w:t>ющего ГОСТ, СНиП, СанПиН, муницип</w:t>
      </w:r>
      <w:r w:rsidRPr="001959EA">
        <w:rPr>
          <w:sz w:val="28"/>
          <w:szCs w:val="28"/>
        </w:rPr>
        <w:t xml:space="preserve">альные стандарты </w:t>
      </w:r>
      <w:r w:rsidR="0022556A">
        <w:rPr>
          <w:sz w:val="28"/>
          <w:szCs w:val="28"/>
        </w:rPr>
        <w:t>муниципаль</w:t>
      </w:r>
      <w:r w:rsidRPr="001959EA">
        <w:rPr>
          <w:sz w:val="28"/>
          <w:szCs w:val="28"/>
        </w:rPr>
        <w:t>ных услуг (работ), а при его отсутствии - слова "Метод наиболее эффективного учреждения" либо слова "Медианный метод").</w:t>
      </w:r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</w:p>
    <w:p w:rsidR="00A358C6" w:rsidRPr="001959EA" w:rsidRDefault="00A358C6" w:rsidP="00A358C6">
      <w:pPr>
        <w:pStyle w:val="ConsPlusNormal"/>
        <w:jc w:val="center"/>
        <w:rPr>
          <w:sz w:val="28"/>
          <w:szCs w:val="28"/>
        </w:rPr>
      </w:pPr>
      <w:r w:rsidRPr="001959EA">
        <w:rPr>
          <w:sz w:val="28"/>
          <w:szCs w:val="28"/>
        </w:rPr>
        <w:t>_______________</w:t>
      </w:r>
    </w:p>
    <w:p w:rsidR="0039451D" w:rsidRPr="001959EA" w:rsidRDefault="0039451D">
      <w:pPr>
        <w:rPr>
          <w:sz w:val="28"/>
          <w:szCs w:val="28"/>
        </w:rPr>
      </w:pPr>
    </w:p>
    <w:sectPr w:rsidR="0039451D" w:rsidRPr="001959EA" w:rsidSect="00F23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936"/>
    <w:rsid w:val="00096C67"/>
    <w:rsid w:val="000F0139"/>
    <w:rsid w:val="000F3A86"/>
    <w:rsid w:val="00122521"/>
    <w:rsid w:val="001959EA"/>
    <w:rsid w:val="001974E5"/>
    <w:rsid w:val="001B2DDC"/>
    <w:rsid w:val="001F6844"/>
    <w:rsid w:val="0022556A"/>
    <w:rsid w:val="00344B8A"/>
    <w:rsid w:val="00354182"/>
    <w:rsid w:val="0039451D"/>
    <w:rsid w:val="00396167"/>
    <w:rsid w:val="00466A6E"/>
    <w:rsid w:val="004701A6"/>
    <w:rsid w:val="004970D5"/>
    <w:rsid w:val="00515BDB"/>
    <w:rsid w:val="00571DB8"/>
    <w:rsid w:val="00621D42"/>
    <w:rsid w:val="006861D6"/>
    <w:rsid w:val="007060A9"/>
    <w:rsid w:val="00731507"/>
    <w:rsid w:val="00842A85"/>
    <w:rsid w:val="00914EC9"/>
    <w:rsid w:val="00934936"/>
    <w:rsid w:val="0094007D"/>
    <w:rsid w:val="00953687"/>
    <w:rsid w:val="00A23E00"/>
    <w:rsid w:val="00A33ED2"/>
    <w:rsid w:val="00A358C6"/>
    <w:rsid w:val="00A41F18"/>
    <w:rsid w:val="00B1154A"/>
    <w:rsid w:val="00BB4182"/>
    <w:rsid w:val="00BE0A77"/>
    <w:rsid w:val="00BE0F1E"/>
    <w:rsid w:val="00D70BE1"/>
    <w:rsid w:val="00DC3C69"/>
    <w:rsid w:val="00DC7732"/>
    <w:rsid w:val="00DE5ADF"/>
    <w:rsid w:val="00E10A6A"/>
    <w:rsid w:val="00E25423"/>
    <w:rsid w:val="00E92B32"/>
    <w:rsid w:val="00F2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8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358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8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358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25223D2B234D98F652FA8AA6852C185D0237E6FC078FF21709E2AFEE1FE91BCD51D08D1B15F2C57FA2632ER11FC" TargetMode="External"/><Relationship Id="rId11" Type="http://schemas.openxmlformats.org/officeDocument/2006/relationships/hyperlink" Target="consultantplus://offline/ref=AE9889596F1C5EAC751F2927EE258192E7CE68B3FA4436901C27184D10DFC19C0334630A91DD9A64542F90932A34BBDB0FD046BD6FE809342D8905CDM5jFI" TargetMode="External"/><Relationship Id="rId5" Type="http://schemas.openxmlformats.org/officeDocument/2006/relationships/hyperlink" Target="consultantplus://offline/ref=E325223D2B234D98F652FA8AA6852C185D0237E6FC0789FE160CE2AFEE1FE91BCD51D08D1B15F2C57FA2632BR116C" TargetMode="Externa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576E8-8CC8-40EB-B95C-01C9594B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20</Pages>
  <Words>6654</Words>
  <Characters>37930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23</cp:revision>
  <dcterms:created xsi:type="dcterms:W3CDTF">2017-05-30T04:27:00Z</dcterms:created>
  <dcterms:modified xsi:type="dcterms:W3CDTF">2023-10-30T06:02:00Z</dcterms:modified>
</cp:coreProperties>
</file>