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A2" w:rsidRPr="00280AFB" w:rsidRDefault="00346BA2" w:rsidP="00346BA2">
      <w:pPr>
        <w:pStyle w:val="a9"/>
        <w:ind w:firstLine="0"/>
        <w:rPr>
          <w:rFonts w:ascii="Times New Roman" w:hAnsi="Times New Roman"/>
          <w:b w:val="0"/>
          <w:sz w:val="26"/>
          <w:szCs w:val="26"/>
        </w:rPr>
      </w:pPr>
      <w:r w:rsidRPr="00280AFB">
        <w:rPr>
          <w:rFonts w:ascii="Times New Roman" w:hAnsi="Times New Roman"/>
          <w:b w:val="0"/>
          <w:sz w:val="26"/>
          <w:szCs w:val="26"/>
        </w:rPr>
        <w:t>ОМСКАЯ ОБЛАСТЬ</w:t>
      </w:r>
    </w:p>
    <w:p w:rsidR="00346BA2" w:rsidRDefault="00346BA2" w:rsidP="00346BA2">
      <w:r>
        <w:rPr>
          <w:noProof/>
        </w:rPr>
        <w:drawing>
          <wp:anchor distT="0" distB="0" distL="114300" distR="114300" simplePos="0" relativeHeight="251659264" behindDoc="0" locked="0" layoutInCell="1" allowOverlap="1">
            <wp:simplePos x="0" y="0"/>
            <wp:positionH relativeFrom="column">
              <wp:posOffset>2803525</wp:posOffset>
            </wp:positionH>
            <wp:positionV relativeFrom="paragraph">
              <wp:posOffset>15240</wp:posOffset>
            </wp:positionV>
            <wp:extent cx="438785" cy="539750"/>
            <wp:effectExtent l="19050" t="0" r="0" b="0"/>
            <wp:wrapNone/>
            <wp:docPr id="2" name="Рисунок 5"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пустой"/>
                    <pic:cNvPicPr>
                      <a:picLocks noChangeAspect="1" noChangeArrowheads="1"/>
                    </pic:cNvPicPr>
                  </pic:nvPicPr>
                  <pic:blipFill>
                    <a:blip r:embed="rId8"/>
                    <a:srcRect/>
                    <a:stretch>
                      <a:fillRect/>
                    </a:stretch>
                  </pic:blipFill>
                  <pic:spPr bwMode="auto">
                    <a:xfrm>
                      <a:off x="0" y="0"/>
                      <a:ext cx="438785" cy="539750"/>
                    </a:xfrm>
                    <a:prstGeom prst="rect">
                      <a:avLst/>
                    </a:prstGeom>
                    <a:noFill/>
                    <a:ln w="9525">
                      <a:noFill/>
                      <a:miter lim="800000"/>
                      <a:headEnd/>
                      <a:tailEnd/>
                    </a:ln>
                  </pic:spPr>
                </pic:pic>
              </a:graphicData>
            </a:graphic>
          </wp:anchor>
        </w:drawing>
      </w:r>
      <w:r>
        <w:rPr>
          <w:noProof/>
        </w:rPr>
        <w:t xml:space="preserve"> </w:t>
      </w:r>
    </w:p>
    <w:p w:rsidR="00346BA2" w:rsidRDefault="00346BA2" w:rsidP="00346BA2"/>
    <w:p w:rsidR="00346BA2" w:rsidRDefault="00346BA2" w:rsidP="00346BA2">
      <w:r>
        <w:t xml:space="preserve">                           </w:t>
      </w:r>
    </w:p>
    <w:p w:rsidR="00346BA2" w:rsidRPr="00BD4F79" w:rsidRDefault="00346BA2" w:rsidP="00346BA2">
      <w:pPr>
        <w:jc w:val="center"/>
        <w:rPr>
          <w:b/>
          <w:spacing w:val="120"/>
          <w:sz w:val="28"/>
        </w:rPr>
      </w:pPr>
      <w:r w:rsidRPr="00BD4F79">
        <w:rPr>
          <w:b/>
          <w:spacing w:val="120"/>
          <w:sz w:val="50"/>
        </w:rPr>
        <w:t>ПОСТАНОВЛЕНИЕ</w:t>
      </w:r>
    </w:p>
    <w:p w:rsidR="00346BA2" w:rsidRPr="00BD4F79" w:rsidRDefault="00346BA2" w:rsidP="00346BA2">
      <w:pPr>
        <w:pStyle w:val="ab"/>
        <w:rPr>
          <w:spacing w:val="80"/>
          <w:sz w:val="28"/>
        </w:rPr>
      </w:pPr>
      <w:r w:rsidRPr="00BD4F79">
        <w:rPr>
          <w:spacing w:val="80"/>
          <w:sz w:val="28"/>
        </w:rPr>
        <w:t>ГЛАВы</w:t>
      </w:r>
    </w:p>
    <w:p w:rsidR="00346BA2" w:rsidRPr="00BD4F79" w:rsidRDefault="00346BA2" w:rsidP="00346BA2">
      <w:pPr>
        <w:pStyle w:val="a6"/>
        <w:jc w:val="center"/>
        <w:rPr>
          <w:rFonts w:ascii="Times New Roman" w:hAnsi="Times New Roman"/>
          <w:b/>
          <w:caps/>
          <w:spacing w:val="80"/>
          <w:sz w:val="28"/>
        </w:rPr>
      </w:pPr>
      <w:r w:rsidRPr="00BD4F79">
        <w:rPr>
          <w:rFonts w:ascii="Times New Roman" w:hAnsi="Times New Roman"/>
          <w:b/>
          <w:caps/>
          <w:spacing w:val="80"/>
          <w:sz w:val="28"/>
        </w:rPr>
        <w:t>москаленского муниципальногО</w:t>
      </w:r>
    </w:p>
    <w:p w:rsidR="00346BA2" w:rsidRPr="00BD4F79" w:rsidRDefault="00346BA2" w:rsidP="00346BA2">
      <w:pPr>
        <w:pStyle w:val="a6"/>
        <w:jc w:val="center"/>
        <w:rPr>
          <w:rFonts w:ascii="Times New Roman" w:hAnsi="Times New Roman"/>
          <w:b/>
          <w:caps/>
          <w:spacing w:val="80"/>
          <w:sz w:val="28"/>
        </w:rPr>
      </w:pPr>
      <w:r w:rsidRPr="00BD4F79">
        <w:rPr>
          <w:rFonts w:ascii="Times New Roman" w:hAnsi="Times New Roman"/>
          <w:b/>
          <w:caps/>
          <w:spacing w:val="80"/>
          <w:sz w:val="28"/>
        </w:rPr>
        <w:t>района</w:t>
      </w:r>
    </w:p>
    <w:p w:rsidR="000C0711" w:rsidRDefault="000C0711" w:rsidP="000C0711">
      <w:pPr>
        <w:ind w:firstLine="0"/>
      </w:pPr>
      <w:r>
        <w:t xml:space="preserve">   </w:t>
      </w:r>
    </w:p>
    <w:p w:rsidR="000C0711" w:rsidRDefault="000C0711" w:rsidP="000C0711">
      <w:pPr>
        <w:ind w:firstLine="0"/>
        <w:rPr>
          <w:sz w:val="28"/>
          <w:szCs w:val="28"/>
        </w:rPr>
      </w:pPr>
      <w:r>
        <w:t xml:space="preserve">          </w:t>
      </w:r>
      <w:r w:rsidRPr="00C65F6D">
        <w:t xml:space="preserve">    </w:t>
      </w:r>
      <w:r>
        <w:t xml:space="preserve">  </w:t>
      </w:r>
      <w:r w:rsidR="0037126C">
        <w:t>27</w:t>
      </w:r>
      <w:r>
        <w:t>.</w:t>
      </w:r>
      <w:r w:rsidR="0037126C">
        <w:t>02</w:t>
      </w:r>
      <w:r>
        <w:rPr>
          <w:sz w:val="28"/>
          <w:szCs w:val="28"/>
        </w:rPr>
        <w:t xml:space="preserve">.2024  №  </w:t>
      </w:r>
      <w:r w:rsidR="0037126C">
        <w:rPr>
          <w:sz w:val="28"/>
          <w:szCs w:val="28"/>
        </w:rPr>
        <w:t>28</w:t>
      </w:r>
    </w:p>
    <w:p w:rsidR="000C0711" w:rsidRDefault="000C0711" w:rsidP="000C0711">
      <w:pPr>
        <w:pStyle w:val="21"/>
        <w:shd w:val="clear" w:color="auto" w:fill="auto"/>
        <w:spacing w:after="0" w:line="317" w:lineRule="exact"/>
        <w:ind w:left="20"/>
        <w:jc w:val="both"/>
      </w:pPr>
    </w:p>
    <w:p w:rsidR="000C0711" w:rsidRPr="00B1365B" w:rsidRDefault="000C0711" w:rsidP="000C0711">
      <w:pPr>
        <w:pStyle w:val="a6"/>
        <w:jc w:val="center"/>
        <w:rPr>
          <w:rFonts w:ascii="Times New Roman" w:hAnsi="Times New Roman"/>
          <w:sz w:val="28"/>
          <w:szCs w:val="28"/>
        </w:rPr>
      </w:pPr>
      <w:r w:rsidRPr="00B1365B">
        <w:rPr>
          <w:rFonts w:ascii="Times New Roman" w:hAnsi="Times New Roman"/>
          <w:sz w:val="28"/>
          <w:szCs w:val="28"/>
        </w:rPr>
        <w:t xml:space="preserve">Об утверждении </w:t>
      </w:r>
      <w:r>
        <w:rPr>
          <w:rFonts w:ascii="Times New Roman" w:hAnsi="Times New Roman"/>
          <w:sz w:val="28"/>
          <w:szCs w:val="28"/>
        </w:rPr>
        <w:t xml:space="preserve">муниципальной </w:t>
      </w:r>
      <w:r w:rsidRPr="00B1365B">
        <w:rPr>
          <w:rFonts w:ascii="Times New Roman" w:hAnsi="Times New Roman"/>
          <w:sz w:val="28"/>
          <w:szCs w:val="28"/>
        </w:rPr>
        <w:t xml:space="preserve">программы </w:t>
      </w:r>
    </w:p>
    <w:p w:rsidR="000C0711" w:rsidRPr="00B1365B" w:rsidRDefault="000C0711" w:rsidP="000C0711">
      <w:pPr>
        <w:pStyle w:val="a6"/>
        <w:jc w:val="center"/>
        <w:rPr>
          <w:rFonts w:ascii="Times New Roman" w:hAnsi="Times New Roman"/>
          <w:sz w:val="28"/>
          <w:szCs w:val="28"/>
        </w:rPr>
      </w:pPr>
      <w:r w:rsidRPr="00B1365B">
        <w:rPr>
          <w:rFonts w:ascii="Times New Roman" w:hAnsi="Times New Roman"/>
          <w:sz w:val="28"/>
          <w:szCs w:val="28"/>
        </w:rPr>
        <w:t xml:space="preserve">Москаленского муниципального района Омской области </w:t>
      </w:r>
    </w:p>
    <w:p w:rsidR="000C0711" w:rsidRPr="00B1365B" w:rsidRDefault="000C0711" w:rsidP="000C0711">
      <w:pPr>
        <w:pStyle w:val="a6"/>
        <w:jc w:val="center"/>
        <w:rPr>
          <w:rFonts w:ascii="Times New Roman" w:hAnsi="Times New Roman"/>
          <w:sz w:val="28"/>
          <w:szCs w:val="28"/>
        </w:rPr>
      </w:pPr>
      <w:r w:rsidRPr="00B1365B">
        <w:rPr>
          <w:rFonts w:ascii="Times New Roman" w:hAnsi="Times New Roman"/>
          <w:sz w:val="28"/>
          <w:szCs w:val="28"/>
        </w:rPr>
        <w:t>«Развитие культуры Москаленского муниципального района</w:t>
      </w:r>
    </w:p>
    <w:p w:rsidR="000C0711" w:rsidRPr="00B1365B" w:rsidRDefault="000C0711" w:rsidP="000C0711">
      <w:pPr>
        <w:pStyle w:val="a6"/>
        <w:jc w:val="center"/>
        <w:rPr>
          <w:rFonts w:ascii="Times New Roman" w:hAnsi="Times New Roman"/>
          <w:sz w:val="28"/>
          <w:szCs w:val="28"/>
        </w:rPr>
      </w:pPr>
      <w:r w:rsidRPr="00B1365B">
        <w:rPr>
          <w:rFonts w:ascii="Times New Roman" w:hAnsi="Times New Roman"/>
          <w:sz w:val="28"/>
          <w:szCs w:val="28"/>
        </w:rPr>
        <w:t xml:space="preserve">Омской области» </w:t>
      </w:r>
    </w:p>
    <w:p w:rsidR="000C0711" w:rsidRPr="00B1365B" w:rsidRDefault="000C0711" w:rsidP="000C0711">
      <w:pPr>
        <w:pStyle w:val="a6"/>
        <w:jc w:val="center"/>
        <w:rPr>
          <w:rFonts w:ascii="Times New Roman" w:hAnsi="Times New Roman"/>
          <w:sz w:val="28"/>
          <w:szCs w:val="28"/>
        </w:rPr>
      </w:pPr>
    </w:p>
    <w:p w:rsidR="000C0711" w:rsidRPr="00B1365B" w:rsidRDefault="000C0711" w:rsidP="000C0711">
      <w:pPr>
        <w:ind w:right="-1"/>
        <w:rPr>
          <w:rFonts w:cs="Times New Roman"/>
          <w:sz w:val="28"/>
          <w:szCs w:val="28"/>
        </w:rPr>
      </w:pPr>
      <w:r w:rsidRPr="002B77F6">
        <w:rPr>
          <w:rFonts w:cs="Times New Roman"/>
          <w:sz w:val="28"/>
          <w:szCs w:val="28"/>
        </w:rPr>
        <w:t xml:space="preserve">В соответствии с Федеральным законом от 06.10.2003 №131-Ф3 «Об общих принципах организации местного самоуправления в Российской Федерации», Уставом Москаленского муниципального района Омской области, Постановлением главы Москаленского муниципального района Омской области от 21.06.2019 №87 «Об утверждении порядка принятия решений о разработке муниципальных программ Москаленского муниципального района Омской области, </w:t>
      </w:r>
      <w:r w:rsidRPr="00B1365B">
        <w:rPr>
          <w:rFonts w:cs="Times New Roman"/>
          <w:sz w:val="28"/>
          <w:szCs w:val="28"/>
        </w:rPr>
        <w:t>их формирования и реализации»</w:t>
      </w:r>
    </w:p>
    <w:p w:rsidR="000C0711" w:rsidRPr="00B1365B" w:rsidRDefault="000C0711" w:rsidP="000C0711">
      <w:pPr>
        <w:pStyle w:val="a6"/>
        <w:ind w:left="40" w:firstLine="520"/>
        <w:jc w:val="both"/>
        <w:rPr>
          <w:rFonts w:ascii="Times New Roman" w:hAnsi="Times New Roman"/>
          <w:sz w:val="28"/>
          <w:szCs w:val="28"/>
        </w:rPr>
      </w:pPr>
      <w:r w:rsidRPr="00B1365B">
        <w:rPr>
          <w:rFonts w:ascii="Times New Roman" w:hAnsi="Times New Roman"/>
          <w:sz w:val="28"/>
          <w:szCs w:val="28"/>
        </w:rPr>
        <w:t>ПОСТАНОВЛЯЮ:</w:t>
      </w:r>
    </w:p>
    <w:p w:rsidR="000C0711" w:rsidRPr="00B1365B" w:rsidRDefault="000C0711" w:rsidP="000C0711">
      <w:pPr>
        <w:pStyle w:val="a6"/>
        <w:numPr>
          <w:ilvl w:val="0"/>
          <w:numId w:val="1"/>
        </w:numPr>
        <w:ind w:firstLine="720"/>
        <w:jc w:val="both"/>
        <w:rPr>
          <w:rFonts w:ascii="Times New Roman" w:hAnsi="Times New Roman"/>
          <w:sz w:val="28"/>
          <w:szCs w:val="28"/>
        </w:rPr>
      </w:pPr>
      <w:r w:rsidRPr="00B1365B">
        <w:rPr>
          <w:rFonts w:ascii="Times New Roman" w:hAnsi="Times New Roman"/>
          <w:sz w:val="28"/>
          <w:szCs w:val="28"/>
        </w:rPr>
        <w:t>Утвердить муниципальную программу Москаленского муниципального района Омской области «Развитие культуры Москаленского муниципального района Омской области», изложив ее в редакции согласно приложению к настоящему постановлению.</w:t>
      </w:r>
    </w:p>
    <w:p w:rsidR="000C0711" w:rsidRPr="00B1365B" w:rsidRDefault="000C0711" w:rsidP="000C0711">
      <w:pPr>
        <w:pStyle w:val="a6"/>
        <w:numPr>
          <w:ilvl w:val="0"/>
          <w:numId w:val="1"/>
        </w:numPr>
        <w:ind w:firstLine="720"/>
        <w:jc w:val="both"/>
        <w:rPr>
          <w:rFonts w:ascii="Times New Roman" w:hAnsi="Times New Roman"/>
          <w:sz w:val="28"/>
          <w:szCs w:val="28"/>
        </w:rPr>
      </w:pPr>
      <w:r w:rsidRPr="00B1365B">
        <w:rPr>
          <w:rFonts w:ascii="Times New Roman" w:hAnsi="Times New Roman"/>
          <w:sz w:val="28"/>
          <w:szCs w:val="28"/>
        </w:rPr>
        <w:t>Настоящее постановление вступает в силу 01.01.202</w:t>
      </w:r>
      <w:r>
        <w:rPr>
          <w:rFonts w:ascii="Times New Roman" w:hAnsi="Times New Roman"/>
          <w:sz w:val="28"/>
          <w:szCs w:val="28"/>
        </w:rPr>
        <w:t>4</w:t>
      </w:r>
      <w:r w:rsidRPr="00B1365B">
        <w:rPr>
          <w:rFonts w:ascii="Times New Roman" w:hAnsi="Times New Roman"/>
          <w:sz w:val="28"/>
          <w:szCs w:val="28"/>
        </w:rPr>
        <w:t xml:space="preserve"> года.</w:t>
      </w:r>
    </w:p>
    <w:p w:rsidR="000C0711" w:rsidRDefault="000C0711" w:rsidP="000C0711">
      <w:pPr>
        <w:pStyle w:val="a6"/>
        <w:numPr>
          <w:ilvl w:val="0"/>
          <w:numId w:val="1"/>
        </w:numPr>
        <w:ind w:firstLine="720"/>
        <w:jc w:val="both"/>
        <w:rPr>
          <w:rFonts w:ascii="Times New Roman" w:hAnsi="Times New Roman"/>
          <w:sz w:val="28"/>
          <w:szCs w:val="28"/>
        </w:rPr>
      </w:pPr>
      <w:r w:rsidRPr="00774799">
        <w:rPr>
          <w:rFonts w:ascii="Times New Roman" w:hAnsi="Times New Roman"/>
          <w:sz w:val="28"/>
          <w:szCs w:val="28"/>
        </w:rPr>
        <w:t>Опубликовать настоящее постановление в источниках официального опубликования.</w:t>
      </w:r>
    </w:p>
    <w:p w:rsidR="000C0711" w:rsidRPr="00774799" w:rsidRDefault="000C0711" w:rsidP="000C0711">
      <w:pPr>
        <w:pStyle w:val="a6"/>
        <w:numPr>
          <w:ilvl w:val="0"/>
          <w:numId w:val="1"/>
        </w:numPr>
        <w:ind w:firstLine="720"/>
        <w:jc w:val="both"/>
        <w:rPr>
          <w:rFonts w:ascii="Times New Roman" w:hAnsi="Times New Roman"/>
          <w:sz w:val="28"/>
          <w:szCs w:val="28"/>
        </w:rPr>
      </w:pPr>
      <w:r w:rsidRPr="00774799">
        <w:rPr>
          <w:rFonts w:ascii="Times New Roman" w:hAnsi="Times New Roman"/>
          <w:sz w:val="28"/>
          <w:szCs w:val="28"/>
        </w:rPr>
        <w:t>Муниципальную программу Москаленского муниципального района Омской области «Развитие культуры Москаленского муниципального района Омской области», утвержденную постановлением главы Москаленского муниципального района Омской области от 10.11.2020 №170</w:t>
      </w:r>
      <w:r>
        <w:rPr>
          <w:rFonts w:ascii="Times New Roman" w:hAnsi="Times New Roman"/>
          <w:sz w:val="28"/>
          <w:szCs w:val="28"/>
        </w:rPr>
        <w:t xml:space="preserve">, считать утратившей силу. </w:t>
      </w:r>
    </w:p>
    <w:p w:rsidR="000C0711" w:rsidRPr="00B1365B" w:rsidRDefault="000C0711" w:rsidP="000C0711">
      <w:pPr>
        <w:pStyle w:val="a6"/>
        <w:widowControl w:val="0"/>
        <w:numPr>
          <w:ilvl w:val="0"/>
          <w:numId w:val="1"/>
        </w:numPr>
        <w:tabs>
          <w:tab w:val="left" w:pos="1038"/>
        </w:tabs>
        <w:spacing w:line="322" w:lineRule="exact"/>
        <w:ind w:left="40" w:right="20" w:firstLine="720"/>
        <w:jc w:val="right"/>
        <w:rPr>
          <w:rFonts w:ascii="Times New Roman" w:hAnsi="Times New Roman"/>
          <w:sz w:val="28"/>
          <w:szCs w:val="28"/>
        </w:rPr>
      </w:pPr>
      <w:r w:rsidRPr="00B1365B">
        <w:rPr>
          <w:rFonts w:ascii="Times New Roman" w:hAnsi="Times New Roman"/>
          <w:sz w:val="28"/>
          <w:szCs w:val="28"/>
        </w:rPr>
        <w:t xml:space="preserve">Контроль    за    исполнением   настоящего постановления возложить </w:t>
      </w:r>
    </w:p>
    <w:p w:rsidR="000C0711" w:rsidRPr="00B1365B" w:rsidRDefault="000C0711" w:rsidP="000C0711">
      <w:pPr>
        <w:pStyle w:val="a6"/>
        <w:widowControl w:val="0"/>
        <w:tabs>
          <w:tab w:val="left" w:pos="1038"/>
        </w:tabs>
        <w:spacing w:line="322" w:lineRule="exact"/>
        <w:ind w:left="40" w:right="20"/>
        <w:jc w:val="both"/>
        <w:rPr>
          <w:rFonts w:ascii="Times New Roman" w:hAnsi="Times New Roman"/>
          <w:sz w:val="28"/>
          <w:szCs w:val="28"/>
        </w:rPr>
      </w:pPr>
      <w:r w:rsidRPr="00B1365B">
        <w:rPr>
          <w:rFonts w:ascii="Times New Roman" w:hAnsi="Times New Roman"/>
          <w:sz w:val="28"/>
          <w:szCs w:val="28"/>
        </w:rPr>
        <w:t>на      заместителя        главы      Москаленского     муниципального      района</w:t>
      </w:r>
      <w:r w:rsidR="00F1775A">
        <w:rPr>
          <w:rFonts w:ascii="Times New Roman" w:hAnsi="Times New Roman"/>
          <w:sz w:val="28"/>
          <w:szCs w:val="28"/>
        </w:rPr>
        <w:t xml:space="preserve"> Омской области </w:t>
      </w:r>
      <w:r w:rsidRPr="00B1365B">
        <w:rPr>
          <w:rFonts w:ascii="Times New Roman" w:hAnsi="Times New Roman"/>
          <w:sz w:val="28"/>
          <w:szCs w:val="28"/>
        </w:rPr>
        <w:t xml:space="preserve">Б.Г. Ничипуренко. </w:t>
      </w:r>
    </w:p>
    <w:p w:rsidR="000C0711" w:rsidRPr="00B1365B" w:rsidRDefault="000C0711" w:rsidP="000C0711">
      <w:pPr>
        <w:rPr>
          <w:rFonts w:cs="Times New Roman"/>
          <w:sz w:val="28"/>
          <w:szCs w:val="28"/>
        </w:rPr>
      </w:pPr>
    </w:p>
    <w:p w:rsidR="000C0711" w:rsidRPr="00F042DA" w:rsidRDefault="000C0711" w:rsidP="000C0711">
      <w:pPr>
        <w:ind w:firstLine="709"/>
        <w:rPr>
          <w:rFonts w:cs="Times New Roman"/>
          <w:sz w:val="28"/>
          <w:szCs w:val="28"/>
        </w:rPr>
      </w:pPr>
    </w:p>
    <w:p w:rsidR="000C0711" w:rsidRDefault="000C0711" w:rsidP="000C0711">
      <w:pPr>
        <w:rPr>
          <w:rFonts w:cs="Times New Roman"/>
          <w:sz w:val="2"/>
          <w:szCs w:val="2"/>
        </w:rPr>
      </w:pPr>
    </w:p>
    <w:p w:rsidR="000C0711" w:rsidRDefault="000C0711" w:rsidP="000C0711">
      <w:pPr>
        <w:ind w:firstLine="0"/>
        <w:rPr>
          <w:rFonts w:cs="Times New Roman"/>
        </w:rPr>
      </w:pPr>
    </w:p>
    <w:p w:rsidR="000C0711" w:rsidRDefault="000C0711" w:rsidP="000C0711">
      <w:pPr>
        <w:ind w:firstLine="0"/>
        <w:rPr>
          <w:rFonts w:cs="Times New Roman"/>
          <w:sz w:val="28"/>
          <w:szCs w:val="28"/>
        </w:rPr>
      </w:pPr>
      <w:r>
        <w:rPr>
          <w:rFonts w:cs="Times New Roman"/>
          <w:sz w:val="28"/>
          <w:szCs w:val="28"/>
        </w:rPr>
        <w:t>Глава Москаленского</w:t>
      </w:r>
    </w:p>
    <w:p w:rsidR="000C0711" w:rsidRDefault="000C0711" w:rsidP="000C0711">
      <w:pPr>
        <w:ind w:firstLine="0"/>
        <w:rPr>
          <w:rFonts w:cs="Times New Roman"/>
          <w:sz w:val="28"/>
          <w:szCs w:val="28"/>
        </w:rPr>
      </w:pPr>
      <w:r>
        <w:rPr>
          <w:rFonts w:cs="Times New Roman"/>
          <w:sz w:val="28"/>
          <w:szCs w:val="28"/>
        </w:rPr>
        <w:t xml:space="preserve">муниципального района  </w:t>
      </w:r>
      <w:r>
        <w:rPr>
          <w:rFonts w:cs="Times New Roman"/>
          <w:sz w:val="28"/>
          <w:szCs w:val="28"/>
        </w:rPr>
        <w:tab/>
        <w:t xml:space="preserve">                                                     А.В. Ряполов</w:t>
      </w:r>
    </w:p>
    <w:p w:rsidR="000C0711" w:rsidRDefault="000C0711" w:rsidP="000C0711">
      <w:pPr>
        <w:ind w:firstLine="0"/>
        <w:rPr>
          <w:rFonts w:cs="Times New Roman"/>
          <w:sz w:val="28"/>
          <w:szCs w:val="28"/>
        </w:rPr>
      </w:pPr>
    </w:p>
    <w:p w:rsidR="000C0711" w:rsidRDefault="000C0711" w:rsidP="000C0711">
      <w:pPr>
        <w:ind w:firstLine="0"/>
        <w:rPr>
          <w:rFonts w:cs="Times New Roman"/>
          <w:bCs/>
          <w:sz w:val="28"/>
          <w:szCs w:val="28"/>
        </w:rPr>
      </w:pPr>
      <w:r>
        <w:rPr>
          <w:rFonts w:cs="Times New Roman"/>
          <w:sz w:val="28"/>
          <w:szCs w:val="28"/>
        </w:rPr>
        <w:br w:type="page"/>
      </w: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8"/>
          <w:szCs w:val="28"/>
        </w:rPr>
      </w:pPr>
    </w:p>
    <w:p w:rsidR="000C0711" w:rsidRDefault="000C0711" w:rsidP="000C0711">
      <w:pPr>
        <w:rPr>
          <w:rFonts w:cs="Times New Roman"/>
          <w:sz w:val="24"/>
          <w:szCs w:val="24"/>
        </w:rPr>
      </w:pPr>
    </w:p>
    <w:p w:rsidR="000C0711" w:rsidRDefault="000C0711" w:rsidP="000C0711">
      <w:pPr>
        <w:rPr>
          <w:rFonts w:cs="Times New Roman"/>
          <w:sz w:val="24"/>
          <w:szCs w:val="24"/>
        </w:rPr>
      </w:pPr>
    </w:p>
    <w:p w:rsidR="000C0711" w:rsidRDefault="000C0711" w:rsidP="000C0711">
      <w:pPr>
        <w:rPr>
          <w:rFonts w:cs="Times New Roman"/>
          <w:sz w:val="24"/>
          <w:szCs w:val="24"/>
        </w:rPr>
      </w:pPr>
    </w:p>
    <w:p w:rsidR="000C0711" w:rsidRDefault="000C0711" w:rsidP="000C0711">
      <w:pPr>
        <w:ind w:firstLine="0"/>
        <w:rPr>
          <w:rFonts w:cs="Times New Roman"/>
          <w:sz w:val="24"/>
          <w:szCs w:val="24"/>
        </w:rPr>
      </w:pPr>
    </w:p>
    <w:p w:rsidR="000C0711" w:rsidRDefault="000C0711" w:rsidP="000C0711">
      <w:pPr>
        <w:rPr>
          <w:rFonts w:cs="Times New Roman"/>
          <w:sz w:val="24"/>
          <w:szCs w:val="24"/>
        </w:rPr>
      </w:pPr>
      <w:r>
        <w:rPr>
          <w:rFonts w:cs="Times New Roman"/>
          <w:sz w:val="24"/>
          <w:szCs w:val="24"/>
        </w:rPr>
        <w:t xml:space="preserve">Согласовано: </w:t>
      </w:r>
      <w:r>
        <w:rPr>
          <w:rFonts w:cs="Times New Roman"/>
          <w:sz w:val="24"/>
          <w:szCs w:val="24"/>
        </w:rPr>
        <w:tab/>
        <w:t>Прошивалко Д.В.</w:t>
      </w:r>
    </w:p>
    <w:p w:rsidR="000C0711" w:rsidRDefault="000C0711" w:rsidP="000C0711">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t>Пащина Д.В.</w:t>
      </w:r>
    </w:p>
    <w:p w:rsidR="000C0711" w:rsidRDefault="000C0711" w:rsidP="000C0711">
      <w:pPr>
        <w:rPr>
          <w:rFonts w:cs="Times New Roman"/>
          <w:sz w:val="24"/>
          <w:szCs w:val="24"/>
        </w:rPr>
      </w:pPr>
      <w:r>
        <w:rPr>
          <w:rFonts w:cs="Times New Roman"/>
          <w:sz w:val="24"/>
          <w:szCs w:val="24"/>
        </w:rPr>
        <w:t xml:space="preserve">Исполнитель: </w:t>
      </w:r>
      <w:r>
        <w:rPr>
          <w:rFonts w:cs="Times New Roman"/>
          <w:sz w:val="24"/>
          <w:szCs w:val="24"/>
        </w:rPr>
        <w:tab/>
        <w:t>Шабельников С.Л.</w:t>
      </w:r>
    </w:p>
    <w:p w:rsidR="000C0711" w:rsidRPr="00EE2D30" w:rsidRDefault="000C0711" w:rsidP="000C0711">
      <w:pPr>
        <w:ind w:left="5664" w:firstLine="0"/>
        <w:jc w:val="left"/>
        <w:rPr>
          <w:rStyle w:val="a5"/>
          <w:b w:val="0"/>
          <w:color w:val="000000"/>
        </w:rPr>
      </w:pPr>
      <w:r>
        <w:rPr>
          <w:rStyle w:val="a5"/>
          <w:color w:val="000000"/>
        </w:rPr>
        <w:br w:type="page"/>
      </w:r>
      <w:r w:rsidRPr="00EE2D30">
        <w:rPr>
          <w:rStyle w:val="a5"/>
          <w:b w:val="0"/>
          <w:color w:val="000000"/>
        </w:rPr>
        <w:lastRenderedPageBreak/>
        <w:t xml:space="preserve">Приложение к постановлению </w:t>
      </w:r>
    </w:p>
    <w:p w:rsidR="000C0711" w:rsidRPr="00EE2D30" w:rsidRDefault="000C0711" w:rsidP="000C0711">
      <w:pPr>
        <w:ind w:left="5664" w:firstLine="0"/>
        <w:jc w:val="left"/>
        <w:rPr>
          <w:rStyle w:val="a5"/>
          <w:b w:val="0"/>
          <w:color w:val="000000"/>
        </w:rPr>
      </w:pPr>
      <w:r w:rsidRPr="00EE2D30">
        <w:rPr>
          <w:rStyle w:val="a5"/>
          <w:b w:val="0"/>
          <w:color w:val="000000"/>
        </w:rPr>
        <w:t>главы Москаленского</w:t>
      </w:r>
    </w:p>
    <w:p w:rsidR="000C0711" w:rsidRPr="00EE2D30" w:rsidRDefault="000C0711" w:rsidP="000C0711">
      <w:pPr>
        <w:ind w:left="5664" w:firstLine="0"/>
        <w:jc w:val="left"/>
        <w:rPr>
          <w:rStyle w:val="a5"/>
          <w:b w:val="0"/>
          <w:color w:val="000000"/>
        </w:rPr>
      </w:pPr>
      <w:r w:rsidRPr="00EE2D30">
        <w:rPr>
          <w:rStyle w:val="a5"/>
          <w:b w:val="0"/>
          <w:color w:val="000000"/>
        </w:rPr>
        <w:t xml:space="preserve">муниципального района </w:t>
      </w:r>
    </w:p>
    <w:p w:rsidR="000C0711" w:rsidRDefault="000C0711" w:rsidP="000C0711">
      <w:pPr>
        <w:ind w:left="5664" w:firstLine="0"/>
        <w:jc w:val="left"/>
        <w:rPr>
          <w:rStyle w:val="a5"/>
          <w:b w:val="0"/>
          <w:color w:val="000000"/>
        </w:rPr>
      </w:pPr>
      <w:r w:rsidRPr="00EE2D30">
        <w:rPr>
          <w:rStyle w:val="a5"/>
          <w:b w:val="0"/>
          <w:color w:val="000000"/>
        </w:rPr>
        <w:t xml:space="preserve">Омской области от </w:t>
      </w:r>
      <w:r w:rsidRPr="00E57FB0">
        <w:rPr>
          <w:rStyle w:val="a5"/>
          <w:b w:val="0"/>
          <w:color w:val="000000"/>
          <w:u w:val="single"/>
        </w:rPr>
        <w:t xml:space="preserve">      .</w:t>
      </w:r>
      <w:r>
        <w:rPr>
          <w:rStyle w:val="a5"/>
          <w:b w:val="0"/>
          <w:color w:val="000000"/>
          <w:u w:val="single"/>
        </w:rPr>
        <w:t xml:space="preserve">   </w:t>
      </w:r>
      <w:r w:rsidRPr="00E57FB0">
        <w:rPr>
          <w:rStyle w:val="a5"/>
          <w:b w:val="0"/>
          <w:color w:val="000000"/>
          <w:u w:val="single"/>
        </w:rPr>
        <w:t>.2024 №  _____</w:t>
      </w:r>
      <w:r w:rsidRPr="00EE2D30">
        <w:rPr>
          <w:rStyle w:val="a5"/>
          <w:b w:val="0"/>
          <w:color w:val="000000"/>
        </w:rPr>
        <w:t xml:space="preserve"> </w:t>
      </w:r>
    </w:p>
    <w:p w:rsidR="000C0711" w:rsidRPr="00EE2D30" w:rsidRDefault="000C0711" w:rsidP="000C0711">
      <w:pPr>
        <w:ind w:left="5664" w:firstLine="0"/>
        <w:jc w:val="left"/>
        <w:rPr>
          <w:rStyle w:val="a5"/>
          <w:b w:val="0"/>
          <w:color w:val="000000"/>
        </w:rPr>
      </w:pPr>
      <w:r w:rsidRPr="00EE2D30">
        <w:rPr>
          <w:rStyle w:val="a5"/>
          <w:b w:val="0"/>
          <w:color w:val="000000"/>
        </w:rPr>
        <w:t xml:space="preserve">  </w:t>
      </w:r>
    </w:p>
    <w:p w:rsidR="000C0711" w:rsidRDefault="000C0711" w:rsidP="000C0711">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Муниципальная программа</w:t>
      </w:r>
      <w:r>
        <w:rPr>
          <w:rFonts w:ascii="Times New Roman" w:hAnsi="Times New Roman" w:cs="Times New Roman"/>
          <w:sz w:val="28"/>
          <w:szCs w:val="28"/>
        </w:rPr>
        <w:t xml:space="preserve"> </w:t>
      </w:r>
    </w:p>
    <w:p w:rsidR="000C0711" w:rsidRDefault="000C0711" w:rsidP="000C0711">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Москаленского муниципального района Омской области</w:t>
      </w:r>
      <w:r>
        <w:rPr>
          <w:rFonts w:ascii="Times New Roman" w:hAnsi="Times New Roman" w:cs="Times New Roman"/>
          <w:sz w:val="28"/>
          <w:szCs w:val="28"/>
        </w:rPr>
        <w:t xml:space="preserve"> </w:t>
      </w:r>
    </w:p>
    <w:p w:rsidR="000C0711" w:rsidRDefault="000C0711" w:rsidP="000C0711">
      <w:pPr>
        <w:pStyle w:val="ConsPlusNonformat"/>
        <w:jc w:val="center"/>
        <w:rPr>
          <w:rFonts w:ascii="Times New Roman" w:hAnsi="Times New Roman" w:cs="Times New Roman"/>
          <w:sz w:val="28"/>
          <w:szCs w:val="28"/>
        </w:rPr>
      </w:pPr>
      <w:r w:rsidRPr="0002300D">
        <w:rPr>
          <w:rFonts w:ascii="Times New Roman" w:hAnsi="Times New Roman" w:cs="Times New Roman"/>
          <w:sz w:val="28"/>
          <w:szCs w:val="28"/>
        </w:rPr>
        <w:t>«Развитие культуры Моск</w:t>
      </w:r>
      <w:r>
        <w:rPr>
          <w:rFonts w:ascii="Times New Roman" w:hAnsi="Times New Roman" w:cs="Times New Roman"/>
          <w:sz w:val="28"/>
          <w:szCs w:val="28"/>
        </w:rPr>
        <w:t xml:space="preserve">аленского </w:t>
      </w:r>
    </w:p>
    <w:p w:rsidR="000C0711" w:rsidRDefault="000C0711" w:rsidP="000C0711">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Омской области» </w:t>
      </w:r>
    </w:p>
    <w:p w:rsidR="000C0711" w:rsidRPr="00274647" w:rsidRDefault="000C0711" w:rsidP="000C0711">
      <w:pPr>
        <w:pStyle w:val="ConsPlusNonformat"/>
        <w:jc w:val="center"/>
        <w:rPr>
          <w:rFonts w:ascii="Times New Roman" w:hAnsi="Times New Roman" w:cs="Times New Roman"/>
          <w:b/>
          <w:sz w:val="28"/>
          <w:szCs w:val="28"/>
        </w:rPr>
      </w:pPr>
      <w:r w:rsidRPr="00274647">
        <w:rPr>
          <w:rFonts w:ascii="Times New Roman" w:hAnsi="Times New Roman" w:cs="Times New Roman"/>
          <w:b/>
          <w:sz w:val="28"/>
          <w:szCs w:val="28"/>
        </w:rPr>
        <w:t xml:space="preserve">Раздел </w:t>
      </w:r>
      <w:r w:rsidRPr="00274647">
        <w:rPr>
          <w:rFonts w:ascii="Times New Roman" w:hAnsi="Times New Roman" w:cs="Times New Roman"/>
          <w:b/>
          <w:sz w:val="28"/>
          <w:szCs w:val="28"/>
          <w:lang w:val="en-US"/>
        </w:rPr>
        <w:t>I</w:t>
      </w:r>
      <w:r>
        <w:rPr>
          <w:rFonts w:ascii="Times New Roman" w:hAnsi="Times New Roman" w:cs="Times New Roman"/>
          <w:b/>
          <w:sz w:val="28"/>
          <w:szCs w:val="28"/>
        </w:rPr>
        <w:t xml:space="preserve">. </w:t>
      </w:r>
      <w:r w:rsidRPr="00274647">
        <w:rPr>
          <w:rFonts w:ascii="Times New Roman" w:hAnsi="Times New Roman" w:cs="Times New Roman"/>
          <w:b/>
          <w:sz w:val="28"/>
          <w:szCs w:val="28"/>
        </w:rPr>
        <w:t xml:space="preserve">ПАСПОРТ </w:t>
      </w:r>
    </w:p>
    <w:p w:rsidR="000C0711" w:rsidRDefault="000C0711" w:rsidP="000C0711">
      <w:pPr>
        <w:pStyle w:val="ConsPlusNonformat"/>
        <w:jc w:val="center"/>
        <w:rPr>
          <w:rFonts w:ascii="Times New Roman" w:hAnsi="Times New Roman" w:cs="Times New Roman"/>
          <w:b/>
          <w:sz w:val="28"/>
          <w:szCs w:val="28"/>
        </w:rPr>
      </w:pPr>
      <w:r w:rsidRPr="00274647">
        <w:rPr>
          <w:rFonts w:ascii="Times New Roman" w:hAnsi="Times New Roman"/>
          <w:b/>
          <w:sz w:val="28"/>
          <w:szCs w:val="28"/>
        </w:rPr>
        <w:t xml:space="preserve">муниципальной </w:t>
      </w:r>
      <w:r w:rsidRPr="00274647">
        <w:rPr>
          <w:rFonts w:ascii="Times New Roman" w:hAnsi="Times New Roman" w:cs="Times New Roman"/>
          <w:b/>
          <w:sz w:val="28"/>
          <w:szCs w:val="28"/>
        </w:rPr>
        <w:t xml:space="preserve">программы </w:t>
      </w:r>
    </w:p>
    <w:p w:rsidR="000C0711" w:rsidRPr="004C2CFD" w:rsidRDefault="000C0711" w:rsidP="000C0711">
      <w:pPr>
        <w:pStyle w:val="ConsPlusNonformat"/>
        <w:jc w:val="center"/>
        <w:rPr>
          <w:rFonts w:ascii="Times New Roman" w:hAnsi="Times New Roman" w:cs="Times New Roman"/>
          <w:b/>
          <w:sz w:val="28"/>
          <w:szCs w:val="28"/>
        </w:rPr>
      </w:pPr>
      <w:r w:rsidRPr="00274647">
        <w:rPr>
          <w:rFonts w:ascii="Times New Roman" w:hAnsi="Times New Roman" w:cs="Times New Roman"/>
          <w:b/>
          <w:sz w:val="28"/>
          <w:szCs w:val="28"/>
        </w:rPr>
        <w:t xml:space="preserve">Москаленского муниципального района Омской области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8"/>
        <w:gridCol w:w="6163"/>
      </w:tblGrid>
      <w:tr w:rsidR="000C0711" w:rsidRPr="00181694" w:rsidTr="00BA7AB2">
        <w:tc>
          <w:tcPr>
            <w:tcW w:w="3408" w:type="dxa"/>
            <w:vAlign w:val="center"/>
          </w:tcPr>
          <w:p w:rsidR="000C0711" w:rsidRPr="00181694" w:rsidRDefault="000C0711" w:rsidP="00BA7AB2">
            <w:pPr>
              <w:ind w:firstLine="0"/>
              <w:rPr>
                <w:sz w:val="22"/>
                <w:szCs w:val="22"/>
              </w:rPr>
            </w:pPr>
            <w:r w:rsidRPr="00181694">
              <w:rPr>
                <w:sz w:val="22"/>
                <w:szCs w:val="22"/>
              </w:rPr>
              <w:t>Наименование муниципальной программы Москаленского муниципального района Омской области (далее – муниципальная программа)</w:t>
            </w:r>
          </w:p>
        </w:tc>
        <w:tc>
          <w:tcPr>
            <w:tcW w:w="6163" w:type="dxa"/>
          </w:tcPr>
          <w:p w:rsidR="000C0711" w:rsidRPr="00181694" w:rsidRDefault="000C0711" w:rsidP="00BA7AB2">
            <w:pPr>
              <w:ind w:firstLine="0"/>
              <w:rPr>
                <w:sz w:val="22"/>
                <w:szCs w:val="22"/>
              </w:rPr>
            </w:pPr>
            <w:r w:rsidRPr="00181694">
              <w:rPr>
                <w:sz w:val="22"/>
                <w:szCs w:val="22"/>
              </w:rPr>
              <w:t xml:space="preserve">«Развитие культуры Москаленского муниципального района Омской области» </w:t>
            </w:r>
          </w:p>
        </w:tc>
      </w:tr>
      <w:tr w:rsidR="000C0711" w:rsidRPr="00181694" w:rsidTr="00BA7AB2">
        <w:tc>
          <w:tcPr>
            <w:tcW w:w="3408" w:type="dxa"/>
          </w:tcPr>
          <w:p w:rsidR="000C0711" w:rsidRPr="00181694" w:rsidRDefault="000C0711" w:rsidP="00BA7AB2">
            <w:pPr>
              <w:ind w:firstLine="0"/>
              <w:rPr>
                <w:sz w:val="22"/>
                <w:szCs w:val="22"/>
              </w:rPr>
            </w:pPr>
            <w:r w:rsidRPr="00181694">
              <w:rPr>
                <w:sz w:val="22"/>
                <w:szCs w:val="22"/>
              </w:rPr>
              <w:t>Наименование структурного подразделения администрации Москаленского муниципального района Омской области, являющегося ответственным исполнителем муниципальной программы</w:t>
            </w:r>
          </w:p>
        </w:tc>
        <w:tc>
          <w:tcPr>
            <w:tcW w:w="6163" w:type="dxa"/>
          </w:tcPr>
          <w:p w:rsidR="000C0711" w:rsidRPr="00181694" w:rsidRDefault="000C0711" w:rsidP="00BA7AB2">
            <w:pPr>
              <w:pStyle w:val="ConsPlusCell"/>
              <w:jc w:val="both"/>
              <w:rPr>
                <w:rFonts w:ascii="Times New Roman" w:hAnsi="Times New Roman" w:cs="Times New Roman"/>
                <w:sz w:val="22"/>
                <w:szCs w:val="22"/>
              </w:rPr>
            </w:pPr>
            <w:r>
              <w:rPr>
                <w:rFonts w:ascii="Times New Roman" w:hAnsi="Times New Roman" w:cs="Times New Roman"/>
                <w:sz w:val="22"/>
                <w:szCs w:val="22"/>
              </w:rPr>
              <w:t>Управление</w:t>
            </w:r>
            <w:r w:rsidRPr="00181694">
              <w:rPr>
                <w:rFonts w:ascii="Times New Roman" w:hAnsi="Times New Roman" w:cs="Times New Roman"/>
                <w:sz w:val="22"/>
                <w:szCs w:val="22"/>
              </w:rPr>
              <w:t xml:space="preserve"> культуры администрации Москаленского муниципального района Омской области</w:t>
            </w:r>
          </w:p>
        </w:tc>
      </w:tr>
      <w:tr w:rsidR="000C0711" w:rsidRPr="00181694" w:rsidTr="00BA7AB2">
        <w:tc>
          <w:tcPr>
            <w:tcW w:w="3408" w:type="dxa"/>
          </w:tcPr>
          <w:p w:rsidR="000C0711" w:rsidRPr="00181694" w:rsidRDefault="000C0711" w:rsidP="00BA7AB2">
            <w:pPr>
              <w:ind w:firstLine="0"/>
              <w:rPr>
                <w:sz w:val="22"/>
                <w:szCs w:val="22"/>
              </w:rPr>
            </w:pPr>
            <w:r w:rsidRPr="00181694">
              <w:rPr>
                <w:sz w:val="22"/>
                <w:szCs w:val="22"/>
              </w:rPr>
              <w:t>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w:t>
            </w:r>
          </w:p>
        </w:tc>
        <w:tc>
          <w:tcPr>
            <w:tcW w:w="6163" w:type="dxa"/>
          </w:tcPr>
          <w:p w:rsidR="000C0711" w:rsidRPr="00AE76E8" w:rsidRDefault="000C0711" w:rsidP="00BA7AB2">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«Москаленский районный культурно-досуговый центр»</w:t>
            </w:r>
          </w:p>
          <w:p w:rsidR="000C0711" w:rsidRPr="00AE76E8" w:rsidRDefault="000C0711" w:rsidP="00BA7AB2">
            <w:pPr>
              <w:pStyle w:val="af9"/>
              <w:widowControl/>
              <w:numPr>
                <w:ilvl w:val="0"/>
                <w:numId w:val="2"/>
              </w:numPr>
              <w:autoSpaceDE/>
              <w:autoSpaceDN/>
              <w:adjustRightInd/>
              <w:spacing w:line="259" w:lineRule="auto"/>
              <w:ind w:left="278" w:hanging="278"/>
              <w:jc w:val="left"/>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«Москаленская районная библиотека»</w:t>
            </w:r>
          </w:p>
          <w:p w:rsidR="000C0711" w:rsidRPr="00AE76E8" w:rsidRDefault="000C0711" w:rsidP="00BA7AB2">
            <w:pPr>
              <w:pStyle w:val="af9"/>
              <w:widowControl/>
              <w:numPr>
                <w:ilvl w:val="0"/>
                <w:numId w:val="2"/>
              </w:numPr>
              <w:autoSpaceDE/>
              <w:autoSpaceDN/>
              <w:adjustRightInd/>
              <w:ind w:left="278" w:hanging="278"/>
              <w:rPr>
                <w:sz w:val="22"/>
                <w:szCs w:val="22"/>
              </w:rPr>
            </w:pPr>
            <w:r w:rsidRPr="00AE76E8">
              <w:rPr>
                <w:sz w:val="22"/>
                <w:szCs w:val="22"/>
              </w:rPr>
              <w:t>Муниципальное казённое учреждение культуры Москаленского муниципального района Омской области «Москаленский районный краеведческий музей»</w:t>
            </w:r>
          </w:p>
          <w:p w:rsidR="000C0711" w:rsidRPr="00AE76E8" w:rsidRDefault="000C0711" w:rsidP="00BA7AB2">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художественная школа»</w:t>
            </w:r>
          </w:p>
          <w:p w:rsidR="000C0711" w:rsidRPr="00AE76E8" w:rsidRDefault="000C0711" w:rsidP="00BA7AB2">
            <w:pPr>
              <w:pStyle w:val="af9"/>
              <w:widowControl/>
              <w:numPr>
                <w:ilvl w:val="0"/>
                <w:numId w:val="2"/>
              </w:numPr>
              <w:autoSpaceDE/>
              <w:autoSpaceDN/>
              <w:adjustRightInd/>
              <w:spacing w:line="259" w:lineRule="auto"/>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школа искусств имени Зонова И.Н.»</w:t>
            </w:r>
          </w:p>
          <w:p w:rsidR="000C0711" w:rsidRPr="00AE76E8" w:rsidRDefault="000C0711" w:rsidP="00BA7AB2">
            <w:pPr>
              <w:pStyle w:val="af9"/>
              <w:widowControl/>
              <w:numPr>
                <w:ilvl w:val="0"/>
                <w:numId w:val="2"/>
              </w:numPr>
              <w:autoSpaceDE/>
              <w:autoSpaceDN/>
              <w:adjustRightInd/>
              <w:ind w:left="278" w:hanging="278"/>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«Звездинская детская школа искусств»</w:t>
            </w:r>
          </w:p>
          <w:p w:rsidR="000C0711" w:rsidRPr="00207A08" w:rsidRDefault="000C0711" w:rsidP="00BA7AB2">
            <w:pPr>
              <w:pStyle w:val="af9"/>
              <w:widowControl/>
              <w:numPr>
                <w:ilvl w:val="0"/>
                <w:numId w:val="2"/>
              </w:numPr>
              <w:autoSpaceDE/>
              <w:autoSpaceDN/>
              <w:adjustRightInd/>
              <w:spacing w:line="259" w:lineRule="auto"/>
              <w:ind w:left="278" w:hanging="278"/>
              <w:rPr>
                <w:rFonts w:cs="Times New Roman"/>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«Элитовская детская школа искусств»</w:t>
            </w:r>
          </w:p>
          <w:p w:rsidR="000C0711" w:rsidRPr="00181694" w:rsidRDefault="000C0711" w:rsidP="00BA7AB2">
            <w:pPr>
              <w:pStyle w:val="af9"/>
              <w:widowControl/>
              <w:numPr>
                <w:ilvl w:val="0"/>
                <w:numId w:val="2"/>
              </w:numPr>
              <w:autoSpaceDE/>
              <w:autoSpaceDN/>
              <w:adjustRightInd/>
              <w:spacing w:line="259" w:lineRule="auto"/>
              <w:ind w:left="278" w:hanging="278"/>
              <w:rPr>
                <w:rFonts w:cs="Times New Roman"/>
                <w:sz w:val="22"/>
                <w:szCs w:val="22"/>
              </w:rPr>
            </w:pPr>
            <w:r w:rsidRPr="00207A08">
              <w:rPr>
                <w:sz w:val="22"/>
                <w:szCs w:val="22"/>
              </w:rPr>
              <w:t>Муниципальное казённое учреждение Москаленского муниципального района Омской области «Москаленский центр финансового и хозяйственного обслуживания учреждений культуры»</w:t>
            </w:r>
          </w:p>
        </w:tc>
      </w:tr>
      <w:tr w:rsidR="000C0711" w:rsidRPr="00181694" w:rsidTr="00BA7AB2">
        <w:trPr>
          <w:trHeight w:val="359"/>
        </w:trPr>
        <w:tc>
          <w:tcPr>
            <w:tcW w:w="3408" w:type="dxa"/>
          </w:tcPr>
          <w:p w:rsidR="000C0711" w:rsidRPr="00181694" w:rsidRDefault="000C0711" w:rsidP="00BA7AB2">
            <w:pPr>
              <w:ind w:firstLine="0"/>
              <w:rPr>
                <w:sz w:val="22"/>
                <w:szCs w:val="22"/>
              </w:rPr>
            </w:pPr>
            <w:r w:rsidRPr="00181694">
              <w:rPr>
                <w:sz w:val="22"/>
                <w:szCs w:val="22"/>
              </w:rPr>
              <w:t>Сроки реализации муниципальной программы</w:t>
            </w:r>
          </w:p>
        </w:tc>
        <w:tc>
          <w:tcPr>
            <w:tcW w:w="6163" w:type="dxa"/>
          </w:tcPr>
          <w:p w:rsidR="000C0711" w:rsidRPr="00181694" w:rsidRDefault="000C0711" w:rsidP="00BA7AB2">
            <w:pPr>
              <w:ind w:firstLine="0"/>
              <w:rPr>
                <w:sz w:val="22"/>
                <w:szCs w:val="22"/>
              </w:rPr>
            </w:pPr>
            <w:r w:rsidRPr="00181694">
              <w:rPr>
                <w:sz w:val="22"/>
                <w:szCs w:val="22"/>
              </w:rPr>
              <w:t>20</w:t>
            </w:r>
            <w:r>
              <w:rPr>
                <w:sz w:val="22"/>
                <w:szCs w:val="22"/>
              </w:rPr>
              <w:t>24</w:t>
            </w:r>
            <w:r w:rsidRPr="00181694">
              <w:rPr>
                <w:sz w:val="22"/>
                <w:szCs w:val="22"/>
              </w:rPr>
              <w:t>-202</w:t>
            </w:r>
            <w:r>
              <w:rPr>
                <w:sz w:val="22"/>
                <w:szCs w:val="22"/>
              </w:rPr>
              <w:t>9</w:t>
            </w:r>
            <w:r w:rsidRPr="00181694">
              <w:rPr>
                <w:sz w:val="22"/>
                <w:szCs w:val="22"/>
              </w:rPr>
              <w:t xml:space="preserve"> годы</w:t>
            </w:r>
          </w:p>
        </w:tc>
      </w:tr>
      <w:tr w:rsidR="000C0711" w:rsidRPr="00181694" w:rsidTr="00BA7AB2">
        <w:trPr>
          <w:trHeight w:val="421"/>
        </w:trPr>
        <w:tc>
          <w:tcPr>
            <w:tcW w:w="3408" w:type="dxa"/>
          </w:tcPr>
          <w:p w:rsidR="000C0711" w:rsidRPr="00181694" w:rsidRDefault="000C0711" w:rsidP="00BA7AB2">
            <w:pPr>
              <w:ind w:firstLine="0"/>
              <w:rPr>
                <w:sz w:val="22"/>
                <w:szCs w:val="22"/>
              </w:rPr>
            </w:pPr>
            <w:r w:rsidRPr="00181694">
              <w:rPr>
                <w:sz w:val="22"/>
                <w:szCs w:val="22"/>
              </w:rPr>
              <w:t>Цель муниципальной программы</w:t>
            </w:r>
          </w:p>
        </w:tc>
        <w:tc>
          <w:tcPr>
            <w:tcW w:w="6163" w:type="dxa"/>
          </w:tcPr>
          <w:p w:rsidR="000C0711" w:rsidRPr="00181694" w:rsidRDefault="000C0711" w:rsidP="00BA7AB2">
            <w:pPr>
              <w:ind w:firstLine="0"/>
              <w:rPr>
                <w:sz w:val="22"/>
                <w:szCs w:val="22"/>
              </w:rPr>
            </w:pPr>
            <w:r w:rsidRPr="00181694">
              <w:rPr>
                <w:sz w:val="22"/>
                <w:szCs w:val="22"/>
              </w:rPr>
              <w:t>Развитие единого культурного пространства Москаленского муниципального района Омской области</w:t>
            </w:r>
          </w:p>
        </w:tc>
      </w:tr>
      <w:tr w:rsidR="000C0711" w:rsidRPr="00181694" w:rsidTr="00BA7AB2">
        <w:trPr>
          <w:trHeight w:val="412"/>
        </w:trPr>
        <w:tc>
          <w:tcPr>
            <w:tcW w:w="3408" w:type="dxa"/>
          </w:tcPr>
          <w:p w:rsidR="000C0711" w:rsidRPr="00181694" w:rsidRDefault="000C0711" w:rsidP="00BA7AB2">
            <w:pPr>
              <w:ind w:firstLine="0"/>
              <w:rPr>
                <w:sz w:val="22"/>
                <w:szCs w:val="22"/>
              </w:rPr>
            </w:pPr>
            <w:r w:rsidRPr="00181694">
              <w:rPr>
                <w:sz w:val="22"/>
                <w:szCs w:val="22"/>
              </w:rPr>
              <w:lastRenderedPageBreak/>
              <w:t>Задачи муниципальной программы</w:t>
            </w:r>
          </w:p>
        </w:tc>
        <w:tc>
          <w:tcPr>
            <w:tcW w:w="6163" w:type="dxa"/>
          </w:tcPr>
          <w:p w:rsidR="000C0711" w:rsidRPr="005C0CD5" w:rsidRDefault="000C0711" w:rsidP="00BA7AB2">
            <w:pPr>
              <w:ind w:firstLine="0"/>
              <w:rPr>
                <w:sz w:val="22"/>
                <w:szCs w:val="22"/>
              </w:rPr>
            </w:pPr>
            <w:r w:rsidRPr="005C0CD5">
              <w:rPr>
                <w:sz w:val="22"/>
                <w:szCs w:val="22"/>
              </w:rPr>
              <w:t xml:space="preserve">1. </w:t>
            </w:r>
            <w:r w:rsidRPr="009D2195">
              <w:rPr>
                <w:sz w:val="22"/>
                <w:szCs w:val="22"/>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p w:rsidR="000C0711" w:rsidRDefault="000C0711" w:rsidP="00BA7AB2">
            <w:pPr>
              <w:ind w:firstLine="0"/>
              <w:rPr>
                <w:sz w:val="22"/>
                <w:szCs w:val="22"/>
              </w:rPr>
            </w:pPr>
            <w:r w:rsidRPr="005C0CD5">
              <w:rPr>
                <w:sz w:val="22"/>
                <w:szCs w:val="22"/>
              </w:rPr>
              <w:t xml:space="preserve">2. </w:t>
            </w:r>
            <w:r w:rsidRPr="00785604">
              <w:rPr>
                <w:sz w:val="22"/>
                <w:szCs w:val="22"/>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p w:rsidR="000C0711" w:rsidRDefault="000C0711" w:rsidP="00BA7AB2">
            <w:pPr>
              <w:ind w:firstLine="0"/>
              <w:rPr>
                <w:sz w:val="22"/>
                <w:szCs w:val="22"/>
              </w:rPr>
            </w:pPr>
            <w:r w:rsidRPr="005C0CD5">
              <w:rPr>
                <w:sz w:val="22"/>
                <w:szCs w:val="22"/>
              </w:rPr>
              <w:t xml:space="preserve">3. </w:t>
            </w:r>
            <w:r w:rsidRPr="00785604">
              <w:rPr>
                <w:sz w:val="22"/>
                <w:szCs w:val="22"/>
              </w:rPr>
              <w:t>Предоставление музейных и туристических услуг населению на территории Москаленского муниципального района Омской области</w:t>
            </w:r>
          </w:p>
          <w:p w:rsidR="000C0711" w:rsidRPr="005C0CD5" w:rsidRDefault="000C0711" w:rsidP="00BA7AB2">
            <w:pPr>
              <w:ind w:firstLine="0"/>
              <w:rPr>
                <w:sz w:val="22"/>
                <w:szCs w:val="22"/>
              </w:rPr>
            </w:pPr>
            <w:r w:rsidRPr="005C0CD5">
              <w:rPr>
                <w:sz w:val="22"/>
                <w:szCs w:val="22"/>
              </w:rPr>
              <w:t xml:space="preserve">4. </w:t>
            </w:r>
            <w:r w:rsidRPr="00785604">
              <w:rPr>
                <w:sz w:val="22"/>
                <w:szCs w:val="22"/>
              </w:rPr>
              <w:t>Предоставление библиотечного обслуживания населения на территории Москаленского муниципального района Омской области</w:t>
            </w:r>
          </w:p>
          <w:p w:rsidR="000C0711" w:rsidRPr="00181694" w:rsidRDefault="000C0711" w:rsidP="00BA7AB2">
            <w:pPr>
              <w:ind w:firstLine="0"/>
              <w:rPr>
                <w:sz w:val="22"/>
                <w:szCs w:val="22"/>
              </w:rPr>
            </w:pPr>
            <w:r w:rsidRPr="005C0CD5">
              <w:rPr>
                <w:sz w:val="22"/>
                <w:szCs w:val="22"/>
              </w:rPr>
              <w:t xml:space="preserve">5. </w:t>
            </w:r>
            <w:r w:rsidRPr="00785604">
              <w:rPr>
                <w:sz w:val="22"/>
                <w:szCs w:val="22"/>
              </w:rPr>
              <w:t>Создание условий для развития дополнительного образования на территории Москаленского муниципального района Омской области</w:t>
            </w:r>
          </w:p>
        </w:tc>
      </w:tr>
      <w:tr w:rsidR="000C0711" w:rsidRPr="00181694" w:rsidTr="00BA7AB2">
        <w:trPr>
          <w:trHeight w:val="419"/>
        </w:trPr>
        <w:tc>
          <w:tcPr>
            <w:tcW w:w="3408" w:type="dxa"/>
          </w:tcPr>
          <w:p w:rsidR="000C0711" w:rsidRPr="00181694" w:rsidRDefault="000C0711" w:rsidP="00BA7AB2">
            <w:pPr>
              <w:ind w:firstLine="0"/>
              <w:rPr>
                <w:sz w:val="22"/>
                <w:szCs w:val="22"/>
              </w:rPr>
            </w:pPr>
            <w:r w:rsidRPr="00181694">
              <w:rPr>
                <w:sz w:val="22"/>
                <w:szCs w:val="22"/>
              </w:rPr>
              <w:t>Подпрограммы муниципальной программы</w:t>
            </w:r>
          </w:p>
        </w:tc>
        <w:tc>
          <w:tcPr>
            <w:tcW w:w="6163" w:type="dxa"/>
          </w:tcPr>
          <w:p w:rsidR="000C0711" w:rsidRPr="00181694" w:rsidRDefault="000C0711" w:rsidP="00BA7AB2">
            <w:pPr>
              <w:ind w:firstLine="0"/>
              <w:rPr>
                <w:sz w:val="22"/>
                <w:szCs w:val="22"/>
              </w:rPr>
            </w:pPr>
            <w:r w:rsidRPr="00181694">
              <w:rPr>
                <w:sz w:val="22"/>
                <w:szCs w:val="22"/>
              </w:rPr>
              <w:t>1.</w:t>
            </w:r>
            <w:r>
              <w:rPr>
                <w:sz w:val="22"/>
                <w:szCs w:val="22"/>
              </w:rPr>
              <w:t xml:space="preserve"> </w:t>
            </w:r>
            <w:r w:rsidRPr="00181694">
              <w:rPr>
                <w:sz w:val="22"/>
                <w:szCs w:val="22"/>
              </w:rPr>
              <w:t>«Развитие системы муниципального управления в сфере культуры»</w:t>
            </w:r>
          </w:p>
          <w:p w:rsidR="000C0711" w:rsidRPr="00181694" w:rsidRDefault="000C0711" w:rsidP="00BA7AB2">
            <w:pPr>
              <w:ind w:firstLine="0"/>
              <w:rPr>
                <w:sz w:val="22"/>
                <w:szCs w:val="22"/>
              </w:rPr>
            </w:pPr>
            <w:r w:rsidRPr="00181694">
              <w:rPr>
                <w:sz w:val="22"/>
                <w:szCs w:val="22"/>
              </w:rPr>
              <w:t>2.</w:t>
            </w:r>
            <w:r>
              <w:rPr>
                <w:sz w:val="22"/>
                <w:szCs w:val="22"/>
              </w:rPr>
              <w:t xml:space="preserve"> </w:t>
            </w:r>
            <w:r w:rsidRPr="00181694">
              <w:rPr>
                <w:sz w:val="22"/>
                <w:szCs w:val="22"/>
              </w:rPr>
              <w:t>«Развитие культурно-досуговой деятельности»</w:t>
            </w:r>
          </w:p>
          <w:p w:rsidR="000C0711" w:rsidRPr="00181694" w:rsidRDefault="000C0711" w:rsidP="00BA7AB2">
            <w:pPr>
              <w:ind w:firstLine="0"/>
              <w:rPr>
                <w:sz w:val="22"/>
                <w:szCs w:val="22"/>
              </w:rPr>
            </w:pPr>
            <w:r w:rsidRPr="00181694">
              <w:rPr>
                <w:sz w:val="22"/>
                <w:szCs w:val="22"/>
              </w:rPr>
              <w:t>3.</w:t>
            </w:r>
            <w:r>
              <w:rPr>
                <w:sz w:val="22"/>
                <w:szCs w:val="22"/>
              </w:rPr>
              <w:t xml:space="preserve"> </w:t>
            </w:r>
            <w:r w:rsidRPr="00181694">
              <w:rPr>
                <w:sz w:val="22"/>
                <w:szCs w:val="22"/>
              </w:rPr>
              <w:t>«Развитие музейных</w:t>
            </w:r>
            <w:r>
              <w:rPr>
                <w:sz w:val="22"/>
                <w:szCs w:val="22"/>
              </w:rPr>
              <w:t xml:space="preserve"> и туристических </w:t>
            </w:r>
            <w:r w:rsidRPr="00181694">
              <w:rPr>
                <w:sz w:val="22"/>
                <w:szCs w:val="22"/>
              </w:rPr>
              <w:t>услуг»</w:t>
            </w:r>
          </w:p>
          <w:p w:rsidR="000C0711" w:rsidRPr="00181694" w:rsidRDefault="000C0711" w:rsidP="00BA7AB2">
            <w:pPr>
              <w:ind w:firstLine="0"/>
              <w:rPr>
                <w:sz w:val="22"/>
                <w:szCs w:val="22"/>
              </w:rPr>
            </w:pPr>
            <w:r w:rsidRPr="00181694">
              <w:rPr>
                <w:sz w:val="22"/>
                <w:szCs w:val="22"/>
              </w:rPr>
              <w:t>4.</w:t>
            </w:r>
            <w:r>
              <w:rPr>
                <w:sz w:val="22"/>
                <w:szCs w:val="22"/>
              </w:rPr>
              <w:t xml:space="preserve"> </w:t>
            </w:r>
            <w:r w:rsidRPr="00181694">
              <w:rPr>
                <w:sz w:val="22"/>
                <w:szCs w:val="22"/>
              </w:rPr>
              <w:t>«Развитие библиотечного обслуживания»</w:t>
            </w:r>
          </w:p>
          <w:p w:rsidR="000C0711" w:rsidRPr="00181694" w:rsidRDefault="000C0711" w:rsidP="00BA7AB2">
            <w:pPr>
              <w:ind w:firstLine="0"/>
              <w:rPr>
                <w:i/>
                <w:sz w:val="22"/>
                <w:szCs w:val="22"/>
                <w:u w:val="single"/>
              </w:rPr>
            </w:pPr>
            <w:r w:rsidRPr="00181694">
              <w:rPr>
                <w:sz w:val="22"/>
                <w:szCs w:val="22"/>
              </w:rPr>
              <w:t>5.</w:t>
            </w:r>
            <w:r>
              <w:rPr>
                <w:sz w:val="22"/>
                <w:szCs w:val="22"/>
              </w:rPr>
              <w:t xml:space="preserve"> </w:t>
            </w:r>
            <w:r w:rsidRPr="00181694">
              <w:rPr>
                <w:sz w:val="22"/>
                <w:szCs w:val="22"/>
              </w:rPr>
              <w:t>«Развитие дополнительного образования»</w:t>
            </w:r>
          </w:p>
        </w:tc>
      </w:tr>
      <w:tr w:rsidR="000C0711" w:rsidRPr="00181694" w:rsidTr="00BA7AB2">
        <w:trPr>
          <w:trHeight w:val="350"/>
        </w:trPr>
        <w:tc>
          <w:tcPr>
            <w:tcW w:w="3408" w:type="dxa"/>
          </w:tcPr>
          <w:p w:rsidR="000C0711" w:rsidRPr="00181694" w:rsidRDefault="000C0711" w:rsidP="00BA7AB2">
            <w:pPr>
              <w:ind w:firstLine="0"/>
              <w:rPr>
                <w:sz w:val="22"/>
                <w:szCs w:val="22"/>
              </w:rPr>
            </w:pPr>
            <w:r w:rsidRPr="00181694">
              <w:rPr>
                <w:sz w:val="22"/>
                <w:szCs w:val="22"/>
              </w:rPr>
              <w:t>Объемы и источники финансирования муниципальной программы в целом и по годам ее реализации</w:t>
            </w:r>
          </w:p>
        </w:tc>
        <w:tc>
          <w:tcPr>
            <w:tcW w:w="6163" w:type="dxa"/>
          </w:tcPr>
          <w:p w:rsidR="000C0711" w:rsidRPr="00820076" w:rsidRDefault="000C0711" w:rsidP="00BA7AB2">
            <w:pPr>
              <w:pStyle w:val="ConsPlusNormal"/>
              <w:widowControl/>
              <w:ind w:firstLine="0"/>
              <w:jc w:val="both"/>
              <w:rPr>
                <w:rFonts w:ascii="Times New Roman" w:hAnsi="Times New Roman"/>
                <w:sz w:val="22"/>
                <w:szCs w:val="22"/>
              </w:rPr>
            </w:pPr>
            <w:r w:rsidRPr="00820076">
              <w:rPr>
                <w:rFonts w:ascii="Times New Roman" w:hAnsi="Times New Roman"/>
                <w:sz w:val="22"/>
                <w:szCs w:val="22"/>
              </w:rPr>
              <w:t xml:space="preserve">Программа финансируется из районного бюджета. Общий объем расходов на реализацию Программы составляет </w:t>
            </w:r>
          </w:p>
          <w:p w:rsidR="000C0711" w:rsidRPr="00821B93" w:rsidRDefault="000C0711" w:rsidP="00BA7AB2">
            <w:pPr>
              <w:rPr>
                <w:sz w:val="22"/>
                <w:szCs w:val="22"/>
              </w:rPr>
            </w:pPr>
            <w:r w:rsidRPr="008C4C5E">
              <w:rPr>
                <w:sz w:val="22"/>
                <w:szCs w:val="22"/>
              </w:rPr>
              <w:t xml:space="preserve">397037773,72 </w:t>
            </w:r>
            <w:r>
              <w:rPr>
                <w:sz w:val="22"/>
                <w:szCs w:val="22"/>
              </w:rPr>
              <w:t>рубля</w:t>
            </w:r>
            <w:r w:rsidRPr="00821B93">
              <w:rPr>
                <w:sz w:val="22"/>
                <w:szCs w:val="22"/>
              </w:rPr>
              <w:t>, в том числе:</w:t>
            </w:r>
          </w:p>
          <w:p w:rsidR="000C0711" w:rsidRPr="00821B93" w:rsidRDefault="000C0711" w:rsidP="00BA7AB2">
            <w:pPr>
              <w:pStyle w:val="ConsPlusCell"/>
              <w:rPr>
                <w:rFonts w:ascii="Times New Roman" w:hAnsi="Times New Roman" w:cs="Arial"/>
                <w:sz w:val="22"/>
                <w:szCs w:val="22"/>
                <w:lang w:eastAsia="ru-RU"/>
              </w:rPr>
            </w:pPr>
            <w:r w:rsidRPr="00821B93">
              <w:rPr>
                <w:rFonts w:ascii="Times New Roman" w:hAnsi="Times New Roman" w:cs="Arial"/>
                <w:sz w:val="22"/>
                <w:szCs w:val="22"/>
                <w:lang w:eastAsia="ru-RU"/>
              </w:rPr>
              <w:t>202</w:t>
            </w:r>
            <w:r>
              <w:rPr>
                <w:rFonts w:ascii="Times New Roman" w:hAnsi="Times New Roman" w:cs="Arial"/>
                <w:sz w:val="22"/>
                <w:szCs w:val="22"/>
                <w:lang w:eastAsia="ru-RU"/>
              </w:rPr>
              <w:t>4</w:t>
            </w:r>
            <w:r w:rsidRPr="00821B93">
              <w:rPr>
                <w:rFonts w:ascii="Times New Roman" w:hAnsi="Times New Roman" w:cs="Arial"/>
                <w:sz w:val="22"/>
                <w:szCs w:val="22"/>
                <w:lang w:eastAsia="ru-RU"/>
              </w:rPr>
              <w:t xml:space="preserve"> год – </w:t>
            </w:r>
            <w:r w:rsidRPr="008C4C5E">
              <w:rPr>
                <w:rFonts w:ascii="Times New Roman" w:hAnsi="Times New Roman" w:cs="Arial"/>
                <w:sz w:val="22"/>
                <w:szCs w:val="22"/>
                <w:lang w:eastAsia="ru-RU"/>
              </w:rPr>
              <w:t xml:space="preserve">73983583,12 </w:t>
            </w:r>
            <w:r w:rsidRPr="00821B93">
              <w:rPr>
                <w:rFonts w:ascii="Times New Roman" w:hAnsi="Times New Roman" w:cs="Arial"/>
                <w:sz w:val="22"/>
                <w:szCs w:val="22"/>
                <w:lang w:eastAsia="ru-RU"/>
              </w:rPr>
              <w:t>рубл</w:t>
            </w:r>
            <w:r>
              <w:rPr>
                <w:rFonts w:ascii="Times New Roman" w:hAnsi="Times New Roman" w:cs="Arial"/>
                <w:sz w:val="22"/>
                <w:szCs w:val="22"/>
                <w:lang w:eastAsia="ru-RU"/>
              </w:rPr>
              <w:t>я</w:t>
            </w:r>
          </w:p>
          <w:p w:rsidR="000C0711" w:rsidRPr="00821B93" w:rsidRDefault="000C0711" w:rsidP="00BA7AB2">
            <w:pPr>
              <w:ind w:firstLine="0"/>
              <w:rPr>
                <w:sz w:val="22"/>
                <w:szCs w:val="22"/>
              </w:rPr>
            </w:pPr>
            <w:r w:rsidRPr="00821B93">
              <w:rPr>
                <w:sz w:val="22"/>
                <w:szCs w:val="22"/>
              </w:rPr>
              <w:t>202</w:t>
            </w:r>
            <w:r>
              <w:rPr>
                <w:sz w:val="22"/>
                <w:szCs w:val="22"/>
              </w:rPr>
              <w:t>5</w:t>
            </w:r>
            <w:r w:rsidRPr="00821B93">
              <w:rPr>
                <w:sz w:val="22"/>
                <w:szCs w:val="22"/>
              </w:rPr>
              <w:t xml:space="preserve"> год – </w:t>
            </w:r>
            <w:r w:rsidRPr="008C4C5E">
              <w:rPr>
                <w:sz w:val="22"/>
                <w:szCs w:val="22"/>
              </w:rPr>
              <w:t xml:space="preserve">64610838,12 </w:t>
            </w:r>
            <w:r>
              <w:rPr>
                <w:sz w:val="22"/>
                <w:szCs w:val="22"/>
              </w:rPr>
              <w:t>рублей</w:t>
            </w:r>
          </w:p>
          <w:p w:rsidR="000C0711" w:rsidRPr="00821B93" w:rsidRDefault="000C0711" w:rsidP="00BA7AB2">
            <w:pPr>
              <w:ind w:firstLine="0"/>
              <w:rPr>
                <w:sz w:val="22"/>
                <w:szCs w:val="22"/>
              </w:rPr>
            </w:pPr>
            <w:r w:rsidRPr="00821B93">
              <w:rPr>
                <w:sz w:val="22"/>
                <w:szCs w:val="22"/>
              </w:rPr>
              <w:t>202</w:t>
            </w:r>
            <w:r>
              <w:rPr>
                <w:sz w:val="22"/>
                <w:szCs w:val="22"/>
              </w:rPr>
              <w:t>6</w:t>
            </w:r>
            <w:r w:rsidRPr="00821B93">
              <w:rPr>
                <w:sz w:val="22"/>
                <w:szCs w:val="22"/>
              </w:rPr>
              <w:t xml:space="preserve"> год – </w:t>
            </w:r>
            <w:r w:rsidRPr="008C4C5E">
              <w:rPr>
                <w:sz w:val="22"/>
                <w:szCs w:val="22"/>
              </w:rPr>
              <w:t xml:space="preserve">64610838,12 </w:t>
            </w:r>
            <w:r w:rsidRPr="00821B93">
              <w:rPr>
                <w:sz w:val="22"/>
                <w:szCs w:val="22"/>
              </w:rPr>
              <w:t>рубл</w:t>
            </w:r>
            <w:r>
              <w:rPr>
                <w:sz w:val="22"/>
                <w:szCs w:val="22"/>
              </w:rPr>
              <w:t>ей</w:t>
            </w:r>
          </w:p>
          <w:p w:rsidR="000C0711" w:rsidRPr="00821B93" w:rsidRDefault="000C0711" w:rsidP="00BA7AB2">
            <w:pPr>
              <w:ind w:firstLine="0"/>
              <w:rPr>
                <w:sz w:val="22"/>
                <w:szCs w:val="22"/>
              </w:rPr>
            </w:pPr>
            <w:r w:rsidRPr="00821B93">
              <w:rPr>
                <w:sz w:val="22"/>
                <w:szCs w:val="22"/>
              </w:rPr>
              <w:t>202</w:t>
            </w:r>
            <w:r>
              <w:rPr>
                <w:sz w:val="22"/>
                <w:szCs w:val="22"/>
              </w:rPr>
              <w:t>7</w:t>
            </w:r>
            <w:r w:rsidRPr="00821B93">
              <w:rPr>
                <w:sz w:val="22"/>
                <w:szCs w:val="22"/>
              </w:rPr>
              <w:t xml:space="preserve"> год – </w:t>
            </w:r>
            <w:r w:rsidRPr="008C4C5E">
              <w:rPr>
                <w:sz w:val="22"/>
                <w:szCs w:val="22"/>
              </w:rPr>
              <w:t xml:space="preserve">64610838,12 </w:t>
            </w:r>
            <w:r w:rsidRPr="00821B93">
              <w:rPr>
                <w:sz w:val="22"/>
                <w:szCs w:val="22"/>
              </w:rPr>
              <w:t>рублей</w:t>
            </w:r>
          </w:p>
          <w:p w:rsidR="000C0711" w:rsidRPr="00821B93" w:rsidRDefault="000C0711" w:rsidP="00BA7AB2">
            <w:pPr>
              <w:ind w:firstLine="0"/>
              <w:rPr>
                <w:sz w:val="22"/>
                <w:szCs w:val="22"/>
              </w:rPr>
            </w:pPr>
            <w:r w:rsidRPr="00821B93">
              <w:rPr>
                <w:sz w:val="22"/>
                <w:szCs w:val="22"/>
              </w:rPr>
              <w:t>202</w:t>
            </w:r>
            <w:r>
              <w:rPr>
                <w:sz w:val="22"/>
                <w:szCs w:val="22"/>
              </w:rPr>
              <w:t>8</w:t>
            </w:r>
            <w:r w:rsidRPr="00821B93">
              <w:rPr>
                <w:sz w:val="22"/>
                <w:szCs w:val="22"/>
              </w:rPr>
              <w:t xml:space="preserve"> год – </w:t>
            </w:r>
            <w:r>
              <w:rPr>
                <w:color w:val="000000"/>
                <w:sz w:val="20"/>
              </w:rPr>
              <w:t xml:space="preserve">64610838,12 </w:t>
            </w:r>
            <w:r w:rsidRPr="00821B93">
              <w:rPr>
                <w:sz w:val="22"/>
                <w:szCs w:val="22"/>
              </w:rPr>
              <w:t>рублей</w:t>
            </w:r>
          </w:p>
          <w:p w:rsidR="000C0711" w:rsidRPr="00181694" w:rsidRDefault="000C0711" w:rsidP="00BA7AB2">
            <w:pPr>
              <w:ind w:firstLine="0"/>
              <w:rPr>
                <w:sz w:val="22"/>
                <w:szCs w:val="22"/>
              </w:rPr>
            </w:pPr>
            <w:r>
              <w:rPr>
                <w:sz w:val="22"/>
                <w:szCs w:val="22"/>
              </w:rPr>
              <w:t xml:space="preserve">2029 год – </w:t>
            </w:r>
            <w:r>
              <w:rPr>
                <w:color w:val="000000"/>
                <w:sz w:val="20"/>
              </w:rPr>
              <w:t xml:space="preserve">64610838,12 </w:t>
            </w:r>
            <w:r w:rsidRPr="004A2DF6">
              <w:rPr>
                <w:sz w:val="22"/>
                <w:szCs w:val="22"/>
              </w:rPr>
              <w:t xml:space="preserve"> </w:t>
            </w:r>
            <w:r w:rsidRPr="00821B93">
              <w:rPr>
                <w:sz w:val="22"/>
                <w:szCs w:val="22"/>
              </w:rPr>
              <w:t>рублей</w:t>
            </w:r>
            <w:r>
              <w:rPr>
                <w:sz w:val="22"/>
                <w:szCs w:val="22"/>
              </w:rPr>
              <w:t xml:space="preserve">   </w:t>
            </w:r>
          </w:p>
        </w:tc>
      </w:tr>
      <w:tr w:rsidR="000C0711" w:rsidRPr="00181694" w:rsidTr="00BA7AB2">
        <w:trPr>
          <w:trHeight w:val="695"/>
        </w:trPr>
        <w:tc>
          <w:tcPr>
            <w:tcW w:w="3408" w:type="dxa"/>
          </w:tcPr>
          <w:p w:rsidR="000C0711" w:rsidRPr="00181694" w:rsidRDefault="000C0711" w:rsidP="00BA7AB2">
            <w:pPr>
              <w:ind w:firstLine="0"/>
              <w:rPr>
                <w:sz w:val="22"/>
                <w:szCs w:val="22"/>
              </w:rPr>
            </w:pPr>
            <w:r w:rsidRPr="00181694">
              <w:rPr>
                <w:sz w:val="22"/>
                <w:szCs w:val="22"/>
              </w:rPr>
              <w:t>Ожидаемые результаты реализации муниципальной программы (по годам и по итогам реализации)</w:t>
            </w:r>
          </w:p>
        </w:tc>
        <w:tc>
          <w:tcPr>
            <w:tcW w:w="6163" w:type="dxa"/>
          </w:tcPr>
          <w:p w:rsidR="000C0711" w:rsidRPr="00D028A2" w:rsidRDefault="000C0711" w:rsidP="00BA7AB2">
            <w:pPr>
              <w:widowControl/>
              <w:rPr>
                <w:sz w:val="22"/>
                <w:szCs w:val="22"/>
              </w:rPr>
            </w:pPr>
            <w:r w:rsidRPr="00D028A2">
              <w:rPr>
                <w:sz w:val="22"/>
                <w:szCs w:val="22"/>
              </w:rPr>
              <w:t xml:space="preserve">Количество педагогических работников и работников культуры муниципальных учреждений культуры. </w:t>
            </w:r>
          </w:p>
          <w:p w:rsidR="000C0711" w:rsidRPr="00D028A2" w:rsidRDefault="000C0711" w:rsidP="00BA7AB2">
            <w:pPr>
              <w:pStyle w:val="ConsPlusCell"/>
              <w:rPr>
                <w:rFonts w:ascii="Times New Roman" w:hAnsi="Times New Roman" w:cs="Arial"/>
                <w:sz w:val="22"/>
                <w:szCs w:val="22"/>
                <w:lang w:eastAsia="ru-RU"/>
              </w:rPr>
            </w:pPr>
            <w:r w:rsidRPr="00D028A2">
              <w:rPr>
                <w:rFonts w:ascii="Times New Roman" w:hAnsi="Times New Roman" w:cs="Arial"/>
                <w:sz w:val="22"/>
                <w:szCs w:val="22"/>
                <w:lang w:eastAsia="ru-RU"/>
              </w:rPr>
              <w:t>202</w:t>
            </w:r>
            <w:r>
              <w:rPr>
                <w:rFonts w:ascii="Times New Roman" w:hAnsi="Times New Roman" w:cs="Arial"/>
                <w:sz w:val="22"/>
                <w:szCs w:val="22"/>
                <w:lang w:eastAsia="ru-RU"/>
              </w:rPr>
              <w:t>4</w:t>
            </w:r>
            <w:r w:rsidRPr="00D028A2">
              <w:rPr>
                <w:rFonts w:ascii="Times New Roman" w:hAnsi="Times New Roman" w:cs="Arial"/>
                <w:sz w:val="22"/>
                <w:szCs w:val="22"/>
                <w:lang w:eastAsia="ru-RU"/>
              </w:rPr>
              <w:t xml:space="preserve"> год – 180 человек</w:t>
            </w:r>
          </w:p>
          <w:p w:rsidR="000C0711" w:rsidRPr="00D028A2" w:rsidRDefault="000C0711" w:rsidP="00BA7AB2">
            <w:pPr>
              <w:ind w:firstLine="0"/>
              <w:rPr>
                <w:sz w:val="22"/>
                <w:szCs w:val="22"/>
              </w:rPr>
            </w:pPr>
            <w:r w:rsidRPr="00D028A2">
              <w:rPr>
                <w:sz w:val="22"/>
                <w:szCs w:val="22"/>
              </w:rPr>
              <w:t>202</w:t>
            </w:r>
            <w:r>
              <w:rPr>
                <w:sz w:val="22"/>
                <w:szCs w:val="22"/>
              </w:rPr>
              <w:t>5</w:t>
            </w:r>
            <w:r w:rsidRPr="00D028A2">
              <w:rPr>
                <w:sz w:val="22"/>
                <w:szCs w:val="22"/>
              </w:rPr>
              <w:t xml:space="preserve"> год - 180 человек</w:t>
            </w:r>
          </w:p>
          <w:p w:rsidR="000C0711" w:rsidRPr="00D028A2" w:rsidRDefault="000C0711" w:rsidP="00BA7AB2">
            <w:pPr>
              <w:ind w:firstLine="0"/>
              <w:rPr>
                <w:sz w:val="22"/>
                <w:szCs w:val="22"/>
              </w:rPr>
            </w:pPr>
            <w:r w:rsidRPr="00D028A2">
              <w:rPr>
                <w:sz w:val="22"/>
                <w:szCs w:val="22"/>
              </w:rPr>
              <w:t>202</w:t>
            </w:r>
            <w:r>
              <w:rPr>
                <w:sz w:val="22"/>
                <w:szCs w:val="22"/>
              </w:rPr>
              <w:t>6</w:t>
            </w:r>
            <w:r w:rsidRPr="00D028A2">
              <w:rPr>
                <w:sz w:val="22"/>
                <w:szCs w:val="22"/>
              </w:rPr>
              <w:t xml:space="preserve"> год – 180 человек</w:t>
            </w:r>
          </w:p>
          <w:p w:rsidR="000C0711" w:rsidRPr="00D028A2" w:rsidRDefault="000C0711" w:rsidP="00BA7AB2">
            <w:pPr>
              <w:ind w:firstLine="0"/>
              <w:rPr>
                <w:sz w:val="22"/>
                <w:szCs w:val="22"/>
              </w:rPr>
            </w:pPr>
            <w:r w:rsidRPr="00D028A2">
              <w:rPr>
                <w:sz w:val="22"/>
                <w:szCs w:val="22"/>
              </w:rPr>
              <w:t>202</w:t>
            </w:r>
            <w:r>
              <w:rPr>
                <w:sz w:val="22"/>
                <w:szCs w:val="22"/>
              </w:rPr>
              <w:t>7</w:t>
            </w:r>
            <w:r w:rsidRPr="00D028A2">
              <w:rPr>
                <w:sz w:val="22"/>
                <w:szCs w:val="22"/>
              </w:rPr>
              <w:t xml:space="preserve"> год – 180 человек</w:t>
            </w:r>
          </w:p>
          <w:p w:rsidR="000C0711" w:rsidRPr="00D028A2" w:rsidRDefault="000C0711" w:rsidP="00BA7AB2">
            <w:pPr>
              <w:ind w:firstLine="0"/>
              <w:rPr>
                <w:sz w:val="22"/>
                <w:szCs w:val="22"/>
              </w:rPr>
            </w:pPr>
            <w:r w:rsidRPr="00D028A2">
              <w:rPr>
                <w:sz w:val="22"/>
                <w:szCs w:val="22"/>
              </w:rPr>
              <w:t>202</w:t>
            </w:r>
            <w:r>
              <w:rPr>
                <w:sz w:val="22"/>
                <w:szCs w:val="22"/>
              </w:rPr>
              <w:t>8</w:t>
            </w:r>
            <w:r w:rsidRPr="00D028A2">
              <w:rPr>
                <w:sz w:val="22"/>
                <w:szCs w:val="22"/>
              </w:rPr>
              <w:t xml:space="preserve"> год – 180 человек</w:t>
            </w:r>
          </w:p>
          <w:p w:rsidR="000C0711" w:rsidRPr="00D028A2" w:rsidRDefault="000C0711" w:rsidP="00BA7AB2">
            <w:pPr>
              <w:ind w:firstLine="0"/>
              <w:rPr>
                <w:sz w:val="22"/>
                <w:szCs w:val="22"/>
              </w:rPr>
            </w:pPr>
            <w:r w:rsidRPr="00D028A2">
              <w:rPr>
                <w:sz w:val="22"/>
                <w:szCs w:val="22"/>
              </w:rPr>
              <w:t>202</w:t>
            </w:r>
            <w:r>
              <w:rPr>
                <w:sz w:val="22"/>
                <w:szCs w:val="22"/>
              </w:rPr>
              <w:t>9</w:t>
            </w:r>
            <w:r w:rsidRPr="00D028A2">
              <w:rPr>
                <w:sz w:val="22"/>
                <w:szCs w:val="22"/>
              </w:rPr>
              <w:t xml:space="preserve"> год – 180 человек</w:t>
            </w:r>
          </w:p>
          <w:p w:rsidR="000C0711" w:rsidRPr="00181694" w:rsidRDefault="000C0711" w:rsidP="00BA7AB2">
            <w:pPr>
              <w:ind w:firstLine="0"/>
              <w:rPr>
                <w:sz w:val="22"/>
                <w:szCs w:val="22"/>
              </w:rPr>
            </w:pPr>
            <w:r>
              <w:rPr>
                <w:sz w:val="22"/>
                <w:szCs w:val="22"/>
              </w:rPr>
              <w:t>Итого: 180 человек</w:t>
            </w:r>
          </w:p>
        </w:tc>
      </w:tr>
    </w:tbl>
    <w:p w:rsidR="000C0711" w:rsidRDefault="000C0711" w:rsidP="000C0711">
      <w:pPr>
        <w:widowControl/>
        <w:ind w:firstLine="540"/>
        <w:rPr>
          <w:rFonts w:cs="Times New Roman"/>
          <w:color w:val="000000"/>
          <w:sz w:val="20"/>
          <w:lang w:eastAsia="en-US"/>
        </w:rPr>
      </w:pPr>
    </w:p>
    <w:p w:rsidR="000C0711" w:rsidRDefault="000C0711" w:rsidP="000C0711">
      <w:pPr>
        <w:widowControl/>
        <w:ind w:firstLine="540"/>
        <w:rPr>
          <w:rFonts w:cs="Times New Roman"/>
          <w:color w:val="000000"/>
          <w:sz w:val="20"/>
          <w:lang w:eastAsia="en-US"/>
        </w:rPr>
      </w:pPr>
    </w:p>
    <w:p w:rsidR="000C0711" w:rsidRDefault="000C0711" w:rsidP="000C0711">
      <w:pPr>
        <w:widowControl/>
        <w:autoSpaceDE/>
        <w:autoSpaceDN/>
        <w:adjustRightInd/>
        <w:ind w:left="360" w:firstLine="0"/>
        <w:jc w:val="center"/>
        <w:rPr>
          <w:sz w:val="28"/>
          <w:szCs w:val="28"/>
        </w:rPr>
      </w:pPr>
      <w:r>
        <w:rPr>
          <w:b/>
          <w:sz w:val="28"/>
          <w:szCs w:val="28"/>
        </w:rPr>
        <w:t xml:space="preserve">Раздел </w:t>
      </w:r>
      <w:r>
        <w:rPr>
          <w:b/>
          <w:sz w:val="28"/>
          <w:szCs w:val="28"/>
          <w:lang w:val="en-US"/>
        </w:rPr>
        <w:t>II</w:t>
      </w:r>
      <w:r>
        <w:rPr>
          <w:b/>
          <w:sz w:val="28"/>
          <w:szCs w:val="28"/>
        </w:rPr>
        <w:t>. Х</w:t>
      </w:r>
      <w:r w:rsidRPr="00791BBF">
        <w:rPr>
          <w:b/>
          <w:sz w:val="28"/>
          <w:szCs w:val="28"/>
        </w:rPr>
        <w:t>арактеристика текущего состояния социально-экономического развития Москаленского муниципального района Омской области в сфере реализации муниципальной программы</w:t>
      </w:r>
      <w:r>
        <w:rPr>
          <w:sz w:val="28"/>
          <w:szCs w:val="28"/>
        </w:rPr>
        <w:t xml:space="preserve"> </w:t>
      </w:r>
    </w:p>
    <w:p w:rsidR="000C0711" w:rsidRDefault="000C0711" w:rsidP="000C0711">
      <w:pPr>
        <w:widowControl/>
        <w:autoSpaceDE/>
        <w:autoSpaceDN/>
        <w:adjustRightInd/>
        <w:ind w:left="360" w:firstLine="0"/>
        <w:jc w:val="center"/>
        <w:rPr>
          <w:sz w:val="28"/>
          <w:szCs w:val="28"/>
        </w:rPr>
      </w:pPr>
    </w:p>
    <w:p w:rsidR="000C0711" w:rsidRDefault="000C0711" w:rsidP="000C0711">
      <w:pPr>
        <w:widowControl/>
        <w:autoSpaceDE/>
        <w:autoSpaceDN/>
        <w:adjustRightInd/>
        <w:ind w:firstLine="851"/>
        <w:rPr>
          <w:sz w:val="28"/>
          <w:szCs w:val="28"/>
        </w:rPr>
      </w:pPr>
      <w:r>
        <w:rPr>
          <w:sz w:val="28"/>
          <w:szCs w:val="28"/>
        </w:rPr>
        <w:t>Мероприятия по развитию отрасли культуры Москаленского муниципального района Омской области реализуются с 2024 по 2029 год включительно. Культурная политика Москаленского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развития библиотечного дела, культурно-досуговое обслуживание населения, поддержку творческой деятельности, укреплению материально-технической базы.</w:t>
      </w:r>
    </w:p>
    <w:p w:rsidR="000C0711" w:rsidRDefault="000C0711" w:rsidP="000C0711">
      <w:pPr>
        <w:ind w:firstLine="720"/>
        <w:rPr>
          <w:sz w:val="28"/>
          <w:szCs w:val="28"/>
        </w:rPr>
      </w:pPr>
      <w:r>
        <w:rPr>
          <w:sz w:val="28"/>
          <w:szCs w:val="28"/>
        </w:rPr>
        <w:t xml:space="preserve">По каждому из направлений культурной политики Москаленского </w:t>
      </w:r>
      <w:r>
        <w:rPr>
          <w:sz w:val="28"/>
          <w:szCs w:val="28"/>
        </w:rPr>
        <w:lastRenderedPageBreak/>
        <w:t>муниципального района за время реализации муниципальной программы произошли устойчивые изменения. В результате работы по сохранению культурного наследия, развитию библиотечного дела, культурно-досугового обслуживания населения, поддержку творческой деятельности населения, возросло количество клубных формирований и количество участвующих в них.</w:t>
      </w:r>
    </w:p>
    <w:p w:rsidR="000C0711" w:rsidRPr="00A91CC5" w:rsidRDefault="000C0711" w:rsidP="000C0711">
      <w:pPr>
        <w:ind w:firstLine="720"/>
        <w:rPr>
          <w:sz w:val="28"/>
          <w:szCs w:val="28"/>
        </w:rPr>
      </w:pPr>
      <w:r>
        <w:rPr>
          <w:sz w:val="28"/>
          <w:szCs w:val="28"/>
        </w:rPr>
        <w:t xml:space="preserve">В настоящее время инфраструктуру сферы культуры Москаленского муниципального района Омской области составляют </w:t>
      </w:r>
      <w:r w:rsidRPr="00FC1E1A">
        <w:rPr>
          <w:sz w:val="28"/>
          <w:szCs w:val="28"/>
        </w:rPr>
        <w:t>66</w:t>
      </w:r>
      <w:r>
        <w:rPr>
          <w:sz w:val="28"/>
          <w:szCs w:val="28"/>
        </w:rPr>
        <w:t xml:space="preserve"> организаций различной подчинённости, включая 9 юридических лиц и структурные подразделения, в числе которых: 28 библиотек, 1 музей, 31 сетевая единица культурно-досугового типа, в том числе 1 автоклуб, 4 образовательных учреждения, 1 центр финансового и хозяйственного обслуживания учреждений культуры</w:t>
      </w:r>
      <w:r w:rsidRPr="00A91CC5">
        <w:rPr>
          <w:sz w:val="28"/>
          <w:szCs w:val="28"/>
        </w:rPr>
        <w:t>. В культурно-досуговом центре «Современник» функционирует киновидеоустановка.</w:t>
      </w:r>
    </w:p>
    <w:p w:rsidR="000C0711" w:rsidRPr="00612849" w:rsidRDefault="000C0711" w:rsidP="000C0711">
      <w:pPr>
        <w:ind w:firstLine="720"/>
        <w:rPr>
          <w:sz w:val="28"/>
          <w:szCs w:val="28"/>
        </w:rPr>
      </w:pPr>
      <w:r w:rsidRPr="008E7015">
        <w:rPr>
          <w:sz w:val="28"/>
          <w:szCs w:val="28"/>
        </w:rPr>
        <w:t>Уровень фактической обеспеченности учреждениями культуры клубного типа составляет 1</w:t>
      </w:r>
      <w:r>
        <w:rPr>
          <w:sz w:val="28"/>
          <w:szCs w:val="28"/>
        </w:rPr>
        <w:t>15</w:t>
      </w:r>
      <w:r w:rsidRPr="008E7015">
        <w:rPr>
          <w:sz w:val="28"/>
          <w:szCs w:val="28"/>
        </w:rPr>
        <w:t>%, библиотеками - 120% (по методике подсчета, рассчитанной в соответствии с распоряжением Правительства РФ от 26.01.2017 №95-р «О внесении изменений в социальные нормативы и нормы»).</w:t>
      </w:r>
      <w:r>
        <w:rPr>
          <w:sz w:val="28"/>
          <w:szCs w:val="28"/>
        </w:rPr>
        <w:t xml:space="preserve"> </w:t>
      </w:r>
      <w:r w:rsidRPr="00612849">
        <w:rPr>
          <w:sz w:val="28"/>
          <w:szCs w:val="28"/>
        </w:rPr>
        <w:t>Общая численность работающих в отрасли, включая обслуживающий персонал</w:t>
      </w:r>
      <w:r w:rsidRPr="00006FDA">
        <w:rPr>
          <w:sz w:val="28"/>
          <w:szCs w:val="28"/>
        </w:rPr>
        <w:t>, составляет 264 человека</w:t>
      </w:r>
      <w:r w:rsidRPr="00612849">
        <w:rPr>
          <w:sz w:val="28"/>
          <w:szCs w:val="28"/>
        </w:rPr>
        <w:t>.</w:t>
      </w:r>
    </w:p>
    <w:p w:rsidR="000C0711" w:rsidRPr="00AA1AEB" w:rsidRDefault="000C0711" w:rsidP="000C0711">
      <w:pPr>
        <w:pStyle w:val="a6"/>
        <w:ind w:firstLine="709"/>
        <w:jc w:val="both"/>
        <w:rPr>
          <w:rFonts w:ascii="Times New Roman" w:hAnsi="Times New Roman" w:cs="Arial"/>
          <w:sz w:val="28"/>
          <w:szCs w:val="28"/>
        </w:rPr>
      </w:pPr>
      <w:r w:rsidRPr="00AA1AEB">
        <w:rPr>
          <w:rFonts w:ascii="Times New Roman" w:hAnsi="Times New Roman" w:cs="Arial"/>
          <w:sz w:val="28"/>
          <w:szCs w:val="28"/>
        </w:rPr>
        <w:t>Анализ основных показателей деятельности учреждений культурно-досугового типа района показывает, что в целом учреждения работали стабильно по всем направлениям культурно-досуговой деятельности, работа осуществлялась дифференцированно, с учётом возраста, интересов граждан.</w:t>
      </w:r>
    </w:p>
    <w:p w:rsidR="000C0711" w:rsidRPr="00755134" w:rsidRDefault="000C0711" w:rsidP="000C0711">
      <w:pPr>
        <w:ind w:firstLine="709"/>
        <w:rPr>
          <w:sz w:val="28"/>
          <w:szCs w:val="28"/>
        </w:rPr>
      </w:pPr>
      <w:r w:rsidRPr="00755134">
        <w:rPr>
          <w:sz w:val="28"/>
          <w:szCs w:val="28"/>
        </w:rPr>
        <w:t xml:space="preserve">В культурно-досуговых учреждениях за отчетный период проведено  4175 мероприятий с количеством посетителей 407606 человек, из них для детей – 1565 с количеством посещений 86458,   1475 на платной основе с количеством посещений 42645, для молодежи 1207 мероприятий с числом посетителей 53370 человек.  </w:t>
      </w:r>
    </w:p>
    <w:p w:rsidR="000C0711" w:rsidRPr="00755134" w:rsidRDefault="000C0711" w:rsidP="000C0711">
      <w:pPr>
        <w:ind w:firstLine="709"/>
        <w:rPr>
          <w:sz w:val="28"/>
          <w:szCs w:val="28"/>
        </w:rPr>
      </w:pPr>
      <w:r w:rsidRPr="00755134">
        <w:rPr>
          <w:sz w:val="28"/>
          <w:szCs w:val="28"/>
        </w:rPr>
        <w:t xml:space="preserve">Показатели по КММ, в том числе на платной основе, рассчитаны без учета киносеансов. </w:t>
      </w:r>
    </w:p>
    <w:p w:rsidR="000C0711" w:rsidRPr="00245786" w:rsidRDefault="000C0711" w:rsidP="000C0711">
      <w:pPr>
        <w:ind w:firstLine="709"/>
        <w:rPr>
          <w:sz w:val="28"/>
          <w:szCs w:val="28"/>
        </w:rPr>
      </w:pPr>
      <w:r w:rsidRPr="00755134">
        <w:rPr>
          <w:sz w:val="28"/>
          <w:szCs w:val="28"/>
        </w:rPr>
        <w:t>197 клубных формирований объединяют 3814 участников, из них детски</w:t>
      </w:r>
      <w:r w:rsidRPr="00245786">
        <w:rPr>
          <w:sz w:val="28"/>
          <w:szCs w:val="28"/>
        </w:rPr>
        <w:t xml:space="preserve">х 91, с охватом 1722 человек, молодежных – 26, охват 513 человек.  </w:t>
      </w:r>
    </w:p>
    <w:p w:rsidR="000C0711" w:rsidRPr="00D71F28" w:rsidRDefault="000C0711" w:rsidP="000C0711">
      <w:pPr>
        <w:ind w:firstLine="709"/>
        <w:rPr>
          <w:sz w:val="28"/>
          <w:szCs w:val="28"/>
        </w:rPr>
      </w:pPr>
      <w:r w:rsidRPr="00245786">
        <w:rPr>
          <w:sz w:val="28"/>
          <w:szCs w:val="28"/>
        </w:rPr>
        <w:t xml:space="preserve">Работают 108 коллективов самодеятельного народного творчества с общим числом участников 1760 человек. Из них для детей 66 и 5 для молодежи; охват соответственно 1144 и 81 человек. </w:t>
      </w:r>
      <w:r w:rsidRPr="00DB1DD5">
        <w:rPr>
          <w:sz w:val="28"/>
          <w:szCs w:val="28"/>
        </w:rPr>
        <w:t>Всего по направлениям: вокальные – 46 (649 участников); хореографические – 16 (участников 301); театральные – 19 (314); инструментальные 1 (участников 10), фольклорные – 4 (участников 80); декоративно-прикладное творчество – 18 (участников 328); изобразительное искусство – 3 (участников 60); народный – 3 (</w:t>
      </w:r>
      <w:r w:rsidRPr="00D71F28">
        <w:rPr>
          <w:sz w:val="28"/>
          <w:szCs w:val="28"/>
        </w:rPr>
        <w:t xml:space="preserve">участников 29); образцовый – 0. </w:t>
      </w:r>
    </w:p>
    <w:p w:rsidR="000C0711" w:rsidRPr="00D71F28" w:rsidRDefault="000C0711" w:rsidP="000C0711">
      <w:pPr>
        <w:ind w:firstLine="709"/>
        <w:rPr>
          <w:sz w:val="28"/>
          <w:szCs w:val="28"/>
        </w:rPr>
      </w:pPr>
      <w:r w:rsidRPr="00D71F28">
        <w:rPr>
          <w:sz w:val="28"/>
          <w:szCs w:val="28"/>
        </w:rPr>
        <w:t xml:space="preserve">На базе МКУК «Москаленский РКДЦ» работают 3 коллектива, имеющих звание «народный»: народный хор русской песни «Сударушка» Элитовского сельского Дома культуры, народный ансамбль русской песни «Слобода» Звездинского сельского Дома культуры, народный фольклорный ансамбль украинской песни «Червона калына» Шевченковского сельского </w:t>
      </w:r>
      <w:r w:rsidRPr="00D71F28">
        <w:rPr>
          <w:sz w:val="28"/>
          <w:szCs w:val="28"/>
        </w:rPr>
        <w:lastRenderedPageBreak/>
        <w:t xml:space="preserve">Дома культуры. </w:t>
      </w:r>
    </w:p>
    <w:p w:rsidR="000C0711" w:rsidRPr="00782862" w:rsidRDefault="000C0711" w:rsidP="000C0711">
      <w:pPr>
        <w:ind w:firstLine="709"/>
        <w:rPr>
          <w:sz w:val="28"/>
          <w:szCs w:val="28"/>
        </w:rPr>
      </w:pPr>
      <w:r w:rsidRPr="00782862">
        <w:rPr>
          <w:sz w:val="28"/>
          <w:szCs w:val="28"/>
        </w:rPr>
        <w:t xml:space="preserve">Ведется планомерная работа по сохранению, возрождению и развитию народных художественных промыслов. Мастерам предоставляются площадки для представления изделий ручной работы в рамках проведения культурно-массовых праздников, в частности Дня семьи, любви и верности, в день Масленицы, Троицы, при праздновании юбилеев сел и деревень. </w:t>
      </w:r>
    </w:p>
    <w:p w:rsidR="000C0711" w:rsidRPr="0054420A" w:rsidRDefault="000C0711" w:rsidP="000C0711">
      <w:pPr>
        <w:ind w:firstLine="709"/>
        <w:rPr>
          <w:sz w:val="28"/>
          <w:szCs w:val="28"/>
        </w:rPr>
      </w:pPr>
      <w:r w:rsidRPr="00782862">
        <w:rPr>
          <w:sz w:val="28"/>
          <w:szCs w:val="28"/>
        </w:rPr>
        <w:t>Благодаря слаженной работе с главами городского и сельских поселений ежегодно реализуются многие культурно-массовые мероприятия. Наиболее крупными из них стали Масленица, цикл мероприятий ко Дню Победы в ВОв.</w:t>
      </w:r>
      <w:r w:rsidRPr="0054420A">
        <w:rPr>
          <w:sz w:val="28"/>
          <w:szCs w:val="28"/>
        </w:rPr>
        <w:t xml:space="preserve"> </w:t>
      </w:r>
    </w:p>
    <w:p w:rsidR="000C0711" w:rsidRPr="00271E04" w:rsidRDefault="000C0711" w:rsidP="000C0711">
      <w:pPr>
        <w:pStyle w:val="afa"/>
        <w:shd w:val="clear" w:color="auto" w:fill="FFFFFF"/>
        <w:spacing w:before="0" w:beforeAutospacing="0" w:after="0" w:afterAutospacing="0"/>
        <w:ind w:firstLine="720"/>
        <w:jc w:val="both"/>
        <w:rPr>
          <w:rFonts w:cs="Arial"/>
          <w:sz w:val="28"/>
          <w:szCs w:val="28"/>
        </w:rPr>
      </w:pPr>
      <w:r>
        <w:rPr>
          <w:color w:val="2C2D2E"/>
          <w:sz w:val="28"/>
          <w:szCs w:val="28"/>
        </w:rPr>
        <w:t xml:space="preserve">В </w:t>
      </w:r>
      <w:r w:rsidRPr="00271E04">
        <w:rPr>
          <w:rFonts w:cs="Arial"/>
          <w:sz w:val="28"/>
          <w:szCs w:val="28"/>
        </w:rPr>
        <w:t>Москаленском районе стабильно работают и выполняют функции центров информирования, образования, интеллектуального досуга населения 28 библиотек. Количество пользователей МКУК «Москаленская РБ» составляет 17654 человек, из них обслужено в стационарных условиях 15934,  количество посещений за 2023 год – 160206, из них в стационарных условиях - 146309. Число обращений к библиотеке удаленных пользователей составило 56981.</w:t>
      </w:r>
    </w:p>
    <w:p w:rsidR="000C0711" w:rsidRPr="00271E04" w:rsidRDefault="000C0711" w:rsidP="000C0711">
      <w:pPr>
        <w:pStyle w:val="afa"/>
        <w:shd w:val="clear" w:color="auto" w:fill="FFFFFF"/>
        <w:spacing w:before="0" w:beforeAutospacing="0" w:after="0" w:afterAutospacing="0"/>
        <w:ind w:firstLine="720"/>
        <w:jc w:val="both"/>
        <w:rPr>
          <w:rFonts w:cs="Arial"/>
          <w:sz w:val="28"/>
          <w:szCs w:val="28"/>
        </w:rPr>
      </w:pPr>
      <w:r w:rsidRPr="00271E04">
        <w:rPr>
          <w:rFonts w:cs="Arial"/>
          <w:sz w:val="28"/>
          <w:szCs w:val="28"/>
        </w:rPr>
        <w:t>В 2023 году поступило 4896 документов, в том числе новые приобретенные 3547, выбыло – 8412. Создано 2036 электронных записей. Общий объем электронного каталога составил 65431. Размер совокупного библиотечного фонда составляет 216227 экземпляров. На комплектование книжных фондов направлено из всех источников 633072,73 рубля. На подписку направлено 130000 рублей. Обеспечено приобретение 61 наименование периодических изданий.</w:t>
      </w:r>
    </w:p>
    <w:p w:rsidR="000C0711" w:rsidRPr="00CE0467" w:rsidRDefault="000C0711" w:rsidP="000C0711">
      <w:pPr>
        <w:ind w:firstLine="720"/>
        <w:rPr>
          <w:sz w:val="28"/>
          <w:szCs w:val="28"/>
        </w:rPr>
      </w:pPr>
      <w:r w:rsidRPr="00CE0467">
        <w:rPr>
          <w:sz w:val="28"/>
          <w:szCs w:val="28"/>
        </w:rPr>
        <w:t>В настоящее время в Москаленском муниципальном районе функционирует один музей – МКУК «Москаленский РКМ». Основной фонд Москаленского районного краеведческого музея насчитывает 4400 единиц хранения, из них 2184 экспонировались в 2023 году; научно-вспомогательный фонд составляет 3030 единиц.</w:t>
      </w:r>
    </w:p>
    <w:p w:rsidR="000C0711" w:rsidRPr="006E192B" w:rsidRDefault="000C0711" w:rsidP="000C0711">
      <w:pPr>
        <w:ind w:firstLine="720"/>
        <w:rPr>
          <w:sz w:val="28"/>
          <w:szCs w:val="28"/>
        </w:rPr>
      </w:pPr>
      <w:r w:rsidRPr="006E192B">
        <w:rPr>
          <w:sz w:val="28"/>
          <w:szCs w:val="28"/>
        </w:rPr>
        <w:t xml:space="preserve">Ежегодно организуются и проводятся более 30 выставок, среди которых выставка, посвящённая Великой Победе, выставки омских и местных художников, передвижные выставки «Ледниковый период», «История заселения Москаленского района», «Традиции чаепития на Руси». За 2023 год проведено 35 выставок, в том числе открытых в отчетном году – 35, в том числе 8 – для лиц с нарушением зрения. Из собственного фонда музея проведено 26 выставок из 35. Количество экспозиций – 3, в том числе открытых в отчетном году – 1. Общий охват населения составил 18500 человек, в том числе индивидуальные посещения выставок - 2500. Количество экскурсий – 2018, количество посещений экскурсий 16000, количество массовых мероприятий – 80. Работают пять клубов по интересам. Число мероприятий музея, адаптированных для инвалидов и лиц с ОВЗ, составляет 15. </w:t>
      </w:r>
    </w:p>
    <w:p w:rsidR="000C0711" w:rsidRPr="002A6391" w:rsidRDefault="000C0711" w:rsidP="000C0711">
      <w:pPr>
        <w:ind w:firstLine="720"/>
        <w:rPr>
          <w:sz w:val="28"/>
          <w:szCs w:val="28"/>
        </w:rPr>
      </w:pPr>
      <w:r w:rsidRPr="00D57811">
        <w:rPr>
          <w:sz w:val="28"/>
          <w:szCs w:val="28"/>
        </w:rPr>
        <w:t xml:space="preserve">Ежегодно организуются выездные экскурсии на озеро Эбейты с целью экологического просвещения населения и развития территории государственного комплексного заказника регионального значения в рамках проекта «Соленое зеркало Омского Прииртышья». Бесплатные экскурсии </w:t>
      </w:r>
      <w:r w:rsidRPr="00D57811">
        <w:rPr>
          <w:sz w:val="28"/>
          <w:szCs w:val="28"/>
        </w:rPr>
        <w:lastRenderedPageBreak/>
        <w:t>проводятся для 250 человек.</w:t>
      </w:r>
      <w:r>
        <w:rPr>
          <w:sz w:val="28"/>
          <w:szCs w:val="28"/>
        </w:rPr>
        <w:t xml:space="preserve"> </w:t>
      </w:r>
    </w:p>
    <w:p w:rsidR="000C0711" w:rsidRDefault="000C0711" w:rsidP="000C0711">
      <w:pPr>
        <w:ind w:firstLine="720"/>
        <w:rPr>
          <w:sz w:val="28"/>
          <w:szCs w:val="28"/>
        </w:rPr>
      </w:pPr>
      <w:r w:rsidRPr="008451BA">
        <w:rPr>
          <w:sz w:val="28"/>
          <w:szCs w:val="28"/>
        </w:rPr>
        <w:t>Важным н</w:t>
      </w:r>
      <w:r>
        <w:rPr>
          <w:sz w:val="28"/>
          <w:szCs w:val="28"/>
        </w:rPr>
        <w:t xml:space="preserve">аправлением в работе учреждений культуры является выявление и поддержка одарённых детей. </w:t>
      </w:r>
      <w:r w:rsidRPr="00A30FDA">
        <w:rPr>
          <w:sz w:val="28"/>
          <w:szCs w:val="28"/>
        </w:rPr>
        <w:t xml:space="preserve">Система учреждений дополнительного образования, находящихся в ведении </w:t>
      </w:r>
      <w:r>
        <w:rPr>
          <w:sz w:val="28"/>
          <w:szCs w:val="28"/>
        </w:rPr>
        <w:t>управления</w:t>
      </w:r>
      <w:r w:rsidRPr="00A30FDA">
        <w:rPr>
          <w:sz w:val="28"/>
          <w:szCs w:val="28"/>
        </w:rPr>
        <w:t xml:space="preserve"> культуры</w:t>
      </w:r>
      <w:r>
        <w:rPr>
          <w:sz w:val="28"/>
          <w:szCs w:val="28"/>
        </w:rPr>
        <w:t xml:space="preserve"> администрации Москаленского муниципального района </w:t>
      </w:r>
      <w:r w:rsidRPr="00A9633E">
        <w:rPr>
          <w:sz w:val="28"/>
          <w:szCs w:val="28"/>
        </w:rPr>
        <w:t>Омской области, представлена 4 учреждениями: МКУ ДО «Москаленская ДХШ»,</w:t>
      </w:r>
      <w:r>
        <w:rPr>
          <w:sz w:val="28"/>
          <w:szCs w:val="28"/>
        </w:rPr>
        <w:t xml:space="preserve"> МКУ ДО «Москаленская ДШИ», МКУ </w:t>
      </w:r>
      <w:r w:rsidRPr="00A9633E">
        <w:rPr>
          <w:sz w:val="28"/>
          <w:szCs w:val="28"/>
        </w:rPr>
        <w:t>ДО  «Звездинская ДШИ», МКУ ДО «Элитовская ДШИ».</w:t>
      </w:r>
      <w:r>
        <w:rPr>
          <w:sz w:val="28"/>
          <w:szCs w:val="28"/>
        </w:rPr>
        <w:t xml:space="preserve"> </w:t>
      </w:r>
      <w:r w:rsidRPr="00D71F28">
        <w:rPr>
          <w:sz w:val="28"/>
          <w:szCs w:val="28"/>
        </w:rPr>
        <w:t>На базе МКУ ДО «Москаленская ДШИ им. Зонова» работают 2 коллектива: «Москаленский народный хор ветеранов», а также театральный коллектив «Блик», имеющий звание «образцовый».</w:t>
      </w:r>
    </w:p>
    <w:p w:rsidR="000C0711" w:rsidRPr="002A6391" w:rsidRDefault="000C0711" w:rsidP="000C0711">
      <w:pPr>
        <w:ind w:firstLine="720"/>
        <w:rPr>
          <w:sz w:val="28"/>
          <w:szCs w:val="28"/>
        </w:rPr>
      </w:pPr>
      <w:r>
        <w:rPr>
          <w:sz w:val="28"/>
          <w:szCs w:val="28"/>
        </w:rPr>
        <w:t>По состоянию на 1 января 2</w:t>
      </w:r>
      <w:r w:rsidRPr="002A6391">
        <w:rPr>
          <w:sz w:val="28"/>
          <w:szCs w:val="28"/>
        </w:rPr>
        <w:t>02</w:t>
      </w:r>
      <w:r>
        <w:rPr>
          <w:sz w:val="28"/>
          <w:szCs w:val="28"/>
        </w:rPr>
        <w:t>4</w:t>
      </w:r>
      <w:r w:rsidRPr="002A6391">
        <w:rPr>
          <w:sz w:val="28"/>
          <w:szCs w:val="28"/>
        </w:rPr>
        <w:t xml:space="preserve"> года </w:t>
      </w:r>
      <w:r>
        <w:rPr>
          <w:sz w:val="28"/>
          <w:szCs w:val="28"/>
        </w:rPr>
        <w:t xml:space="preserve">в них </w:t>
      </w:r>
      <w:r w:rsidRPr="002A6391">
        <w:rPr>
          <w:sz w:val="28"/>
          <w:szCs w:val="28"/>
        </w:rPr>
        <w:t>обучается 589 человек, что составляет 100% от предельно-допустимого количества учащихся. Число детей, привлекаемых к участию в творческих мероприятиях международного, всероссийского и областного уровня состав</w:t>
      </w:r>
      <w:r>
        <w:rPr>
          <w:sz w:val="28"/>
          <w:szCs w:val="28"/>
        </w:rPr>
        <w:t>ляет более 300 ежегодно</w:t>
      </w:r>
      <w:r w:rsidRPr="002A6391">
        <w:rPr>
          <w:sz w:val="28"/>
          <w:szCs w:val="28"/>
        </w:rPr>
        <w:t xml:space="preserve">. </w:t>
      </w:r>
      <w:r>
        <w:rPr>
          <w:sz w:val="28"/>
          <w:szCs w:val="28"/>
        </w:rPr>
        <w:t>Это</w:t>
      </w:r>
      <w:r w:rsidRPr="002A6391">
        <w:rPr>
          <w:sz w:val="28"/>
          <w:szCs w:val="28"/>
        </w:rPr>
        <w:t xml:space="preserve"> конкурсы областного, регионального, межрегионального и всероссийского масштаба и  конкурсы районного масштаба.</w:t>
      </w:r>
    </w:p>
    <w:p w:rsidR="000C0711" w:rsidRDefault="000C0711" w:rsidP="000C0711">
      <w:pPr>
        <w:ind w:firstLine="709"/>
        <w:rPr>
          <w:sz w:val="28"/>
          <w:szCs w:val="28"/>
        </w:rPr>
      </w:pPr>
      <w:r w:rsidRPr="00A30FDA">
        <w:rPr>
          <w:sz w:val="28"/>
          <w:szCs w:val="28"/>
        </w:rPr>
        <w:t>Все учреждения являются юридическими лицами, осуществляющими свою деятельность на основании Устава, имеют свидетельства о государственной аккредитации и лицензии на право осуществления образовательной деятельности по программам художественно-эстетической направленност</w:t>
      </w:r>
      <w:r>
        <w:rPr>
          <w:sz w:val="28"/>
          <w:szCs w:val="28"/>
        </w:rPr>
        <w:t xml:space="preserve">и. </w:t>
      </w:r>
    </w:p>
    <w:p w:rsidR="000C0711" w:rsidRDefault="000C0711" w:rsidP="000C0711">
      <w:pPr>
        <w:ind w:firstLine="720"/>
        <w:rPr>
          <w:sz w:val="28"/>
          <w:szCs w:val="28"/>
        </w:rPr>
      </w:pPr>
      <w:r>
        <w:rPr>
          <w:sz w:val="28"/>
          <w:szCs w:val="28"/>
        </w:rPr>
        <w:t>Администрация района, главы сельских поселений уделяют большое внимание укреплению материально-технической базы учреждений культуры. Приобретаются костюмы, реквизит, звуковое и световое оборудование, компьютерная техника, видеопроекторы.</w:t>
      </w:r>
    </w:p>
    <w:p w:rsidR="000C0711" w:rsidRDefault="000C0711" w:rsidP="000C0711">
      <w:pPr>
        <w:ind w:firstLine="720"/>
        <w:rPr>
          <w:sz w:val="28"/>
          <w:szCs w:val="28"/>
        </w:rPr>
      </w:pPr>
      <w:r>
        <w:rPr>
          <w:sz w:val="28"/>
          <w:szCs w:val="28"/>
        </w:rPr>
        <w:t>В то же время материально-техническая база учреждений культуры не соответствует современным стандартам, информационным и культурным запросам населения района.</w:t>
      </w:r>
    </w:p>
    <w:p w:rsidR="000C0711" w:rsidRDefault="000C0711" w:rsidP="000C0711">
      <w:pPr>
        <w:ind w:firstLine="720"/>
        <w:rPr>
          <w:sz w:val="28"/>
          <w:szCs w:val="28"/>
        </w:rPr>
      </w:pPr>
      <w:r>
        <w:rPr>
          <w:sz w:val="28"/>
          <w:szCs w:val="28"/>
        </w:rPr>
        <w:t>Кадровый потенциал отрасли культуры характеризуется рядом нерешённых проблем, включая невысокий престиж профессии работников сферы культуры, проблемы жилищной обеспеченности работников, слабый приток молодых специалистов в отрасли. Уход специалистов из сферы культуры и слабый приток молодёжи снижают эффективность работы. В большинстве учреждений культуры наблюдается ярко выраженная тенденция старения кадров, низкий процент работников с высшим образованием.</w:t>
      </w:r>
    </w:p>
    <w:p w:rsidR="000C0711" w:rsidRDefault="000C0711" w:rsidP="000C0711">
      <w:pPr>
        <w:ind w:firstLine="720"/>
        <w:rPr>
          <w:sz w:val="28"/>
          <w:szCs w:val="28"/>
        </w:rPr>
      </w:pPr>
      <w:r w:rsidRPr="00166D60">
        <w:rPr>
          <w:sz w:val="28"/>
          <w:szCs w:val="28"/>
        </w:rPr>
        <w:t>По-прежнему острой остаётся проблема вовлечения населения в культурную жизнь района.</w:t>
      </w:r>
      <w:r>
        <w:rPr>
          <w:sz w:val="28"/>
          <w:szCs w:val="28"/>
        </w:rPr>
        <w:t xml:space="preserve"> Проводимые районные конкурсы, праздничные мероприятия, направленные на поддержку, развитие и обновление содержания работы учреждений культуры и дополнительного образования требуют программно-целевого закрепления финансированием.</w:t>
      </w:r>
    </w:p>
    <w:p w:rsidR="000C0711" w:rsidRDefault="000C0711" w:rsidP="000C0711">
      <w:pPr>
        <w:ind w:firstLine="720"/>
        <w:rPr>
          <w:sz w:val="28"/>
          <w:szCs w:val="28"/>
        </w:rPr>
      </w:pPr>
      <w:r>
        <w:rPr>
          <w:sz w:val="28"/>
          <w:szCs w:val="28"/>
        </w:rPr>
        <w:t>Модернизация сферы культуры должна коснуться всех направлений, начиная от кадровой политики и заканчивая укреплением материальной базы и реализацией новых творческих инициатив.</w:t>
      </w:r>
    </w:p>
    <w:p w:rsidR="000C0711" w:rsidRDefault="000C0711" w:rsidP="000C0711">
      <w:pPr>
        <w:ind w:firstLine="720"/>
        <w:rPr>
          <w:sz w:val="28"/>
          <w:szCs w:val="28"/>
        </w:rPr>
      </w:pPr>
      <w:r>
        <w:rPr>
          <w:sz w:val="28"/>
          <w:szCs w:val="28"/>
        </w:rPr>
        <w:t>Реализация Программы сопряжена с рисками, которые могут препятствовать достижению запланированных результатов.</w:t>
      </w:r>
    </w:p>
    <w:p w:rsidR="000C0711" w:rsidRDefault="000C0711" w:rsidP="000C0711">
      <w:pPr>
        <w:ind w:firstLine="720"/>
        <w:rPr>
          <w:sz w:val="28"/>
          <w:szCs w:val="28"/>
        </w:rPr>
      </w:pPr>
      <w:r>
        <w:rPr>
          <w:sz w:val="28"/>
          <w:szCs w:val="28"/>
        </w:rPr>
        <w:t xml:space="preserve">К числу частично управляемых рисков относится дефицит в отрасли </w:t>
      </w:r>
      <w:r>
        <w:rPr>
          <w:sz w:val="28"/>
          <w:szCs w:val="28"/>
        </w:rPr>
        <w:lastRenderedPageBreak/>
        <w:t xml:space="preserve">культуры высококвалифицированных кадров для внедрения программно-целевых методов и механизмов управления, ориентированных на результат. </w:t>
      </w:r>
    </w:p>
    <w:p w:rsidR="000C0711" w:rsidRDefault="000C0711" w:rsidP="000C0711">
      <w:pPr>
        <w:widowControl/>
        <w:autoSpaceDE/>
        <w:autoSpaceDN/>
        <w:adjustRightInd/>
        <w:ind w:left="360" w:firstLine="0"/>
        <w:jc w:val="center"/>
        <w:rPr>
          <w:b/>
          <w:sz w:val="28"/>
          <w:szCs w:val="28"/>
        </w:rPr>
      </w:pPr>
    </w:p>
    <w:p w:rsidR="000C0711" w:rsidRPr="00831041" w:rsidRDefault="000C0711" w:rsidP="000C0711">
      <w:pPr>
        <w:widowControl/>
        <w:autoSpaceDE/>
        <w:autoSpaceDN/>
        <w:adjustRightInd/>
        <w:ind w:left="360"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831041">
        <w:rPr>
          <w:b/>
          <w:sz w:val="28"/>
          <w:szCs w:val="28"/>
        </w:rPr>
        <w:t>Цель и задачи Программы</w:t>
      </w:r>
    </w:p>
    <w:p w:rsidR="000C0711" w:rsidRPr="004D0859" w:rsidRDefault="000C0711" w:rsidP="000C0711">
      <w:pPr>
        <w:pStyle w:val="ConsPlusCell"/>
        <w:ind w:firstLine="709"/>
        <w:jc w:val="both"/>
        <w:rPr>
          <w:rFonts w:ascii="Times New Roman" w:hAnsi="Times New Roman" w:cs="Arial"/>
          <w:sz w:val="28"/>
          <w:szCs w:val="28"/>
          <w:lang w:eastAsia="ru-RU"/>
        </w:rPr>
      </w:pPr>
      <w:r w:rsidRPr="00831041">
        <w:rPr>
          <w:rFonts w:ascii="Times New Roman" w:hAnsi="Times New Roman" w:cs="Times New Roman"/>
          <w:sz w:val="28"/>
          <w:szCs w:val="28"/>
        </w:rPr>
        <w:t xml:space="preserve">Цель: Развитие единого культурного пространства Москаленского </w:t>
      </w:r>
      <w:r w:rsidRPr="004D0859">
        <w:rPr>
          <w:rFonts w:ascii="Times New Roman" w:hAnsi="Times New Roman" w:cs="Arial"/>
          <w:sz w:val="28"/>
          <w:szCs w:val="28"/>
          <w:lang w:eastAsia="ru-RU"/>
        </w:rPr>
        <w:t>муниципального района Омской области</w:t>
      </w:r>
      <w:r>
        <w:rPr>
          <w:rFonts w:ascii="Times New Roman" w:hAnsi="Times New Roman" w:cs="Arial"/>
          <w:sz w:val="28"/>
          <w:szCs w:val="28"/>
          <w:lang w:eastAsia="ru-RU"/>
        </w:rPr>
        <w:t>.</w:t>
      </w:r>
    </w:p>
    <w:p w:rsidR="000C0711" w:rsidRDefault="000C0711" w:rsidP="000C0711">
      <w:pPr>
        <w:rPr>
          <w:rFonts w:cs="Times New Roman"/>
          <w:sz w:val="28"/>
          <w:szCs w:val="28"/>
          <w:lang w:eastAsia="en-US"/>
        </w:rPr>
      </w:pPr>
      <w:r w:rsidRPr="00417EB4">
        <w:rPr>
          <w:rFonts w:cs="Times New Roman"/>
          <w:sz w:val="28"/>
          <w:szCs w:val="28"/>
          <w:lang w:eastAsia="en-US"/>
        </w:rPr>
        <w:t xml:space="preserve">Задачи: </w:t>
      </w:r>
    </w:p>
    <w:p w:rsidR="000C0711" w:rsidRPr="00417EB4" w:rsidRDefault="000C0711" w:rsidP="000C0711">
      <w:pPr>
        <w:ind w:firstLine="0"/>
        <w:rPr>
          <w:rFonts w:cs="Times New Roman"/>
          <w:sz w:val="28"/>
          <w:szCs w:val="28"/>
          <w:lang w:eastAsia="en-US"/>
        </w:rPr>
      </w:pPr>
      <w:r w:rsidRPr="00417EB4">
        <w:rPr>
          <w:rFonts w:cs="Times New Roman"/>
          <w:sz w:val="28"/>
          <w:szCs w:val="28"/>
          <w:lang w:eastAsia="en-US"/>
        </w:rPr>
        <w:t>1. 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r>
        <w:rPr>
          <w:rFonts w:cs="Times New Roman"/>
          <w:sz w:val="28"/>
          <w:szCs w:val="28"/>
          <w:lang w:eastAsia="en-US"/>
        </w:rPr>
        <w:t>.</w:t>
      </w:r>
    </w:p>
    <w:p w:rsidR="000C0711" w:rsidRPr="00417EB4" w:rsidRDefault="000C0711" w:rsidP="000C0711">
      <w:pPr>
        <w:ind w:firstLine="0"/>
        <w:rPr>
          <w:rFonts w:cs="Times New Roman"/>
          <w:sz w:val="28"/>
          <w:szCs w:val="28"/>
          <w:lang w:eastAsia="en-US"/>
        </w:rPr>
      </w:pPr>
      <w:r w:rsidRPr="00417EB4">
        <w:rPr>
          <w:rFonts w:cs="Times New Roman"/>
          <w:sz w:val="28"/>
          <w:szCs w:val="28"/>
          <w:lang w:eastAsia="en-US"/>
        </w:rPr>
        <w:t>2. 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r>
        <w:rPr>
          <w:rFonts w:cs="Times New Roman"/>
          <w:sz w:val="28"/>
          <w:szCs w:val="28"/>
          <w:lang w:eastAsia="en-US"/>
        </w:rPr>
        <w:t>.</w:t>
      </w:r>
    </w:p>
    <w:p w:rsidR="000C0711" w:rsidRPr="00417EB4" w:rsidRDefault="000C0711" w:rsidP="000C0711">
      <w:pPr>
        <w:ind w:firstLine="0"/>
        <w:rPr>
          <w:rFonts w:cs="Times New Roman"/>
          <w:sz w:val="28"/>
          <w:szCs w:val="28"/>
          <w:lang w:eastAsia="en-US"/>
        </w:rPr>
      </w:pPr>
      <w:r w:rsidRPr="00417EB4">
        <w:rPr>
          <w:rFonts w:cs="Times New Roman"/>
          <w:sz w:val="28"/>
          <w:szCs w:val="28"/>
          <w:lang w:eastAsia="en-US"/>
        </w:rPr>
        <w:t>3. Предоставление музейных и туристических услуг населению на территории Москаленского муниципального района Омской области</w:t>
      </w:r>
      <w:r>
        <w:rPr>
          <w:rFonts w:cs="Times New Roman"/>
          <w:sz w:val="28"/>
          <w:szCs w:val="28"/>
          <w:lang w:eastAsia="en-US"/>
        </w:rPr>
        <w:t>.</w:t>
      </w:r>
    </w:p>
    <w:p w:rsidR="000C0711" w:rsidRPr="00417EB4" w:rsidRDefault="000C0711" w:rsidP="000C0711">
      <w:pPr>
        <w:ind w:firstLine="0"/>
        <w:rPr>
          <w:rFonts w:cs="Times New Roman"/>
          <w:sz w:val="28"/>
          <w:szCs w:val="28"/>
          <w:lang w:eastAsia="en-US"/>
        </w:rPr>
      </w:pPr>
      <w:r w:rsidRPr="00417EB4">
        <w:rPr>
          <w:rFonts w:cs="Times New Roman"/>
          <w:sz w:val="28"/>
          <w:szCs w:val="28"/>
          <w:lang w:eastAsia="en-US"/>
        </w:rPr>
        <w:t>4. Предоставление библиотечного обслуживания населения на территории Москаленского муниципального района Омской области</w:t>
      </w:r>
      <w:r>
        <w:rPr>
          <w:rFonts w:cs="Times New Roman"/>
          <w:sz w:val="28"/>
          <w:szCs w:val="28"/>
          <w:lang w:eastAsia="en-US"/>
        </w:rPr>
        <w:t>.</w:t>
      </w:r>
    </w:p>
    <w:p w:rsidR="000C0711" w:rsidRDefault="000C0711" w:rsidP="000C0711">
      <w:pPr>
        <w:ind w:firstLine="0"/>
        <w:rPr>
          <w:rFonts w:cs="Times New Roman"/>
          <w:sz w:val="28"/>
          <w:szCs w:val="28"/>
          <w:lang w:eastAsia="en-US"/>
        </w:rPr>
      </w:pPr>
      <w:r w:rsidRPr="00417EB4">
        <w:rPr>
          <w:rFonts w:cs="Times New Roman"/>
          <w:sz w:val="28"/>
          <w:szCs w:val="28"/>
          <w:lang w:eastAsia="en-US"/>
        </w:rPr>
        <w:t>5. Создание условий для развития дополнительного образования на территории Москаленского муниципального района Омской области</w:t>
      </w:r>
      <w:r>
        <w:rPr>
          <w:rFonts w:cs="Times New Roman"/>
          <w:sz w:val="28"/>
          <w:szCs w:val="28"/>
          <w:lang w:eastAsia="en-US"/>
        </w:rPr>
        <w:t>.</w:t>
      </w:r>
    </w:p>
    <w:p w:rsidR="000C0711" w:rsidRPr="00417EB4" w:rsidRDefault="000C0711" w:rsidP="000C0711">
      <w:pPr>
        <w:ind w:firstLine="0"/>
        <w:rPr>
          <w:rFonts w:cs="Times New Roman"/>
          <w:sz w:val="28"/>
          <w:szCs w:val="28"/>
          <w:lang w:eastAsia="en-US"/>
        </w:rPr>
      </w:pPr>
    </w:p>
    <w:p w:rsidR="000C0711" w:rsidRDefault="000C0711" w:rsidP="000C0711">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О</w:t>
      </w:r>
      <w:r w:rsidRPr="00516E8C">
        <w:rPr>
          <w:b/>
          <w:sz w:val="28"/>
          <w:szCs w:val="28"/>
        </w:rPr>
        <w:t>писание ожидаемых результатов реализации муниципальной программы по годам, а также по итогам ее реализации</w:t>
      </w:r>
    </w:p>
    <w:p w:rsidR="000C0711" w:rsidRDefault="000C0711" w:rsidP="000C0711">
      <w:pPr>
        <w:widowControl/>
        <w:autoSpaceDE/>
        <w:autoSpaceDN/>
        <w:adjustRightInd/>
        <w:ind w:firstLine="0"/>
        <w:jc w:val="center"/>
        <w:rPr>
          <w:b/>
          <w:sz w:val="28"/>
          <w:szCs w:val="28"/>
        </w:rPr>
      </w:pPr>
    </w:p>
    <w:p w:rsidR="000C0711" w:rsidRDefault="000C0711" w:rsidP="000C0711">
      <w:pPr>
        <w:widowControl/>
        <w:autoSpaceDE/>
        <w:autoSpaceDN/>
        <w:adjustRightInd/>
        <w:rPr>
          <w:sz w:val="28"/>
          <w:szCs w:val="28"/>
        </w:rPr>
      </w:pPr>
      <w:r>
        <w:rPr>
          <w:sz w:val="28"/>
          <w:szCs w:val="28"/>
        </w:rPr>
        <w:t>Решение задач и достижение цели Программы позволит к 2029 году достигнуть следующих основных результатов:</w:t>
      </w:r>
    </w:p>
    <w:p w:rsidR="000C0711" w:rsidRDefault="000C0711" w:rsidP="000C0711">
      <w:pPr>
        <w:widowControl/>
        <w:autoSpaceDE/>
        <w:autoSpaceDN/>
        <w:adjustRightInd/>
        <w:rPr>
          <w:sz w:val="28"/>
          <w:szCs w:val="28"/>
        </w:rPr>
      </w:pPr>
      <w:r>
        <w:rPr>
          <w:sz w:val="28"/>
          <w:szCs w:val="28"/>
        </w:rPr>
        <w:t>перевод отрасли на инновационный путь развития, превращение культуры в наиболее современную и привлекательную сферу общественной деятельности;</w:t>
      </w:r>
    </w:p>
    <w:p w:rsidR="000C0711" w:rsidRDefault="000C0711" w:rsidP="000C0711">
      <w:pPr>
        <w:widowControl/>
        <w:autoSpaceDE/>
        <w:autoSpaceDN/>
        <w:adjustRightInd/>
        <w:rPr>
          <w:sz w:val="28"/>
          <w:szCs w:val="28"/>
        </w:rPr>
      </w:pPr>
      <w:r>
        <w:rPr>
          <w:sz w:val="28"/>
          <w:szCs w:val="28"/>
        </w:rPr>
        <w:t>формирование культурной среды, отвечающей растущим потребностям личности и общества, повышение качества, разнообразия и эффективности услуг в сфере культуры;</w:t>
      </w:r>
    </w:p>
    <w:p w:rsidR="000C0711" w:rsidRDefault="000C0711" w:rsidP="000C0711">
      <w:pPr>
        <w:widowControl/>
        <w:autoSpaceDE/>
        <w:autoSpaceDN/>
        <w:adjustRightInd/>
        <w:rPr>
          <w:sz w:val="28"/>
          <w:szCs w:val="28"/>
        </w:rPr>
      </w:pPr>
      <w:r>
        <w:rPr>
          <w:sz w:val="28"/>
          <w:szCs w:val="28"/>
        </w:rPr>
        <w:t>создание доступных условий для участия всего населения в культурной жизни, а также привлечения детей, молодёжи, лиц с ограниченными возможностями и ветеранов в активную социокультурную деятельность;</w:t>
      </w:r>
    </w:p>
    <w:p w:rsidR="000C0711" w:rsidRDefault="000C0711" w:rsidP="000C0711">
      <w:pPr>
        <w:widowControl/>
        <w:autoSpaceDE/>
        <w:autoSpaceDN/>
        <w:adjustRightInd/>
        <w:rPr>
          <w:sz w:val="28"/>
          <w:szCs w:val="28"/>
        </w:rPr>
      </w:pPr>
      <w:r>
        <w:rPr>
          <w:sz w:val="28"/>
          <w:szCs w:val="28"/>
        </w:rPr>
        <w:t>создание благоприятных условий для улучшения культурно-досугового обслуживания населения, укрепления материально-технической базы отрасли, развитие самодеятельного народного творчества;</w:t>
      </w:r>
    </w:p>
    <w:p w:rsidR="000C0711" w:rsidRDefault="000C0711" w:rsidP="000C0711">
      <w:pPr>
        <w:widowControl/>
        <w:autoSpaceDE/>
        <w:autoSpaceDN/>
        <w:adjustRightInd/>
        <w:rPr>
          <w:sz w:val="28"/>
          <w:szCs w:val="28"/>
        </w:rPr>
      </w:pPr>
      <w:r>
        <w:rPr>
          <w:sz w:val="28"/>
          <w:szCs w:val="28"/>
        </w:rPr>
        <w:t>оптимизация и модернизация сети учреждений культуры в районе, создание условий, обеспечивающих равный и свободный доступ населения ко всему спектру культурных благ;</w:t>
      </w:r>
    </w:p>
    <w:p w:rsidR="000C0711" w:rsidRDefault="000C0711" w:rsidP="000C0711">
      <w:pPr>
        <w:widowControl/>
        <w:autoSpaceDE/>
        <w:autoSpaceDN/>
        <w:adjustRightInd/>
        <w:rPr>
          <w:sz w:val="28"/>
          <w:szCs w:val="28"/>
        </w:rPr>
      </w:pPr>
      <w:r>
        <w:rPr>
          <w:sz w:val="28"/>
          <w:szCs w:val="28"/>
        </w:rPr>
        <w:t>качественное изменение подходов к оказанию услуг в сфере культуры, а также к развитию инфраструктуры отрасли, повышению профессионального уровня персонала, укреплению кадрового потенциала отрасли;</w:t>
      </w:r>
    </w:p>
    <w:p w:rsidR="000C0711" w:rsidRDefault="000C0711" w:rsidP="000C0711">
      <w:pPr>
        <w:widowControl/>
        <w:autoSpaceDE/>
        <w:autoSpaceDN/>
        <w:adjustRightInd/>
        <w:rPr>
          <w:sz w:val="28"/>
          <w:szCs w:val="28"/>
        </w:rPr>
      </w:pPr>
      <w:r>
        <w:rPr>
          <w:sz w:val="28"/>
          <w:szCs w:val="28"/>
        </w:rPr>
        <w:t>преодоление значительного отставания учреждений культуры в использовании современных информационных технологий, а также развитии отраслевой информационной инфраструктуры;</w:t>
      </w:r>
    </w:p>
    <w:p w:rsidR="000C0711" w:rsidRDefault="000C0711" w:rsidP="000C0711">
      <w:pPr>
        <w:widowControl/>
        <w:autoSpaceDE/>
        <w:autoSpaceDN/>
        <w:adjustRightInd/>
        <w:rPr>
          <w:sz w:val="28"/>
          <w:szCs w:val="28"/>
        </w:rPr>
      </w:pPr>
      <w:r>
        <w:rPr>
          <w:sz w:val="28"/>
          <w:szCs w:val="28"/>
        </w:rPr>
        <w:lastRenderedPageBreak/>
        <w:t>повышение эффективности управления отраслью культуры;</w:t>
      </w:r>
    </w:p>
    <w:p w:rsidR="000C0711" w:rsidRDefault="000C0711" w:rsidP="000C0711">
      <w:pPr>
        <w:widowControl/>
        <w:autoSpaceDE/>
        <w:autoSpaceDN/>
        <w:adjustRightInd/>
        <w:rPr>
          <w:sz w:val="28"/>
          <w:szCs w:val="28"/>
        </w:rPr>
      </w:pPr>
      <w:r>
        <w:rPr>
          <w:sz w:val="28"/>
          <w:szCs w:val="28"/>
        </w:rPr>
        <w:t>обеспечение поддержки инновационных и инвестиционных проектов, использование современных управленческих, информационных и иных технологий в деятельности учреждений культуры.</w:t>
      </w:r>
    </w:p>
    <w:p w:rsidR="000C0711" w:rsidRDefault="000C0711" w:rsidP="000C0711">
      <w:pPr>
        <w:widowControl/>
        <w:autoSpaceDE/>
        <w:autoSpaceDN/>
        <w:adjustRightInd/>
        <w:rPr>
          <w:sz w:val="28"/>
          <w:szCs w:val="28"/>
          <w:highlight w:val="yellow"/>
        </w:rPr>
      </w:pPr>
    </w:p>
    <w:p w:rsidR="000C0711" w:rsidRDefault="000C0711" w:rsidP="000C0711">
      <w:pPr>
        <w:widowControl/>
        <w:autoSpaceDE/>
        <w:autoSpaceDN/>
        <w:adjustRightInd/>
        <w:rPr>
          <w:sz w:val="28"/>
          <w:szCs w:val="28"/>
        </w:rPr>
      </w:pPr>
      <w:r w:rsidRPr="00C62EA7">
        <w:rPr>
          <w:sz w:val="28"/>
          <w:szCs w:val="28"/>
        </w:rPr>
        <w:t>Ожидаемые результаты</w:t>
      </w:r>
      <w:r w:rsidRPr="00C62EA7">
        <w:rPr>
          <w:rFonts w:cs="Times New Roman"/>
          <w:sz w:val="24"/>
          <w:szCs w:val="24"/>
          <w:lang w:eastAsia="ar-SA"/>
        </w:rPr>
        <w:t xml:space="preserve"> </w:t>
      </w:r>
      <w:r w:rsidRPr="00C62EA7">
        <w:rPr>
          <w:sz w:val="28"/>
          <w:szCs w:val="28"/>
        </w:rPr>
        <w:t>реализации муниципальной программы:</w:t>
      </w:r>
    </w:p>
    <w:p w:rsidR="000C0711" w:rsidRDefault="000C0711" w:rsidP="000C0711">
      <w:pPr>
        <w:widowControl/>
        <w:autoSpaceDE/>
        <w:autoSpaceDN/>
        <w:adjustRightInd/>
        <w:rPr>
          <w:sz w:val="28"/>
          <w:szCs w:val="28"/>
        </w:rPr>
      </w:pPr>
    </w:p>
    <w:p w:rsidR="000C0711" w:rsidRPr="004C2CFD" w:rsidRDefault="000C0711" w:rsidP="000C0711">
      <w:pPr>
        <w:widowControl/>
        <w:rPr>
          <w:sz w:val="28"/>
          <w:szCs w:val="28"/>
        </w:rPr>
      </w:pPr>
      <w:r w:rsidRPr="00BC167A">
        <w:rPr>
          <w:sz w:val="28"/>
          <w:szCs w:val="28"/>
        </w:rPr>
        <w:t>Количество педагогических работников и работников культуры муниципальных учреждений культуры</w:t>
      </w:r>
      <w:r>
        <w:rPr>
          <w:sz w:val="28"/>
          <w:szCs w:val="28"/>
        </w:rPr>
        <w:t xml:space="preserve"> составляет не менее 180 человек. </w:t>
      </w:r>
      <w:r w:rsidRPr="004C2CFD">
        <w:rPr>
          <w:sz w:val="28"/>
          <w:szCs w:val="28"/>
        </w:rPr>
        <w:t>Источником данных является статистическая форма П-4.</w:t>
      </w:r>
    </w:p>
    <w:p w:rsidR="000C0711" w:rsidRPr="00C64D19" w:rsidRDefault="000C0711" w:rsidP="000C0711">
      <w:pPr>
        <w:pStyle w:val="ConsPlusCell"/>
        <w:rPr>
          <w:rFonts w:ascii="Times New Roman" w:hAnsi="Times New Roman" w:cs="Arial"/>
          <w:sz w:val="28"/>
          <w:szCs w:val="28"/>
          <w:lang w:eastAsia="ru-RU"/>
        </w:rPr>
      </w:pPr>
      <w:r w:rsidRPr="00C64D19">
        <w:rPr>
          <w:rFonts w:ascii="Times New Roman" w:hAnsi="Times New Roman" w:cs="Arial"/>
          <w:sz w:val="28"/>
          <w:szCs w:val="28"/>
          <w:lang w:eastAsia="ru-RU"/>
        </w:rPr>
        <w:t>202</w:t>
      </w:r>
      <w:r>
        <w:rPr>
          <w:rFonts w:ascii="Times New Roman" w:hAnsi="Times New Roman" w:cs="Arial"/>
          <w:sz w:val="28"/>
          <w:szCs w:val="28"/>
          <w:lang w:eastAsia="ru-RU"/>
        </w:rPr>
        <w:t>4</w:t>
      </w:r>
      <w:r w:rsidRPr="00C64D19">
        <w:rPr>
          <w:rFonts w:ascii="Times New Roman" w:hAnsi="Times New Roman" w:cs="Arial"/>
          <w:sz w:val="28"/>
          <w:szCs w:val="28"/>
          <w:lang w:eastAsia="ru-RU"/>
        </w:rPr>
        <w:t xml:space="preserve"> год – </w:t>
      </w:r>
      <w:r>
        <w:rPr>
          <w:rFonts w:ascii="Times New Roman" w:hAnsi="Times New Roman" w:cs="Arial"/>
          <w:sz w:val="28"/>
          <w:szCs w:val="28"/>
          <w:lang w:eastAsia="ru-RU"/>
        </w:rPr>
        <w:t>180 человек</w:t>
      </w:r>
    </w:p>
    <w:p w:rsidR="000C0711" w:rsidRPr="00C64D19" w:rsidRDefault="000C0711" w:rsidP="000C0711">
      <w:pPr>
        <w:ind w:firstLine="0"/>
        <w:rPr>
          <w:sz w:val="28"/>
          <w:szCs w:val="28"/>
        </w:rPr>
      </w:pPr>
      <w:r w:rsidRPr="00C64D19">
        <w:rPr>
          <w:sz w:val="28"/>
          <w:szCs w:val="28"/>
        </w:rPr>
        <w:t>202</w:t>
      </w:r>
      <w:r>
        <w:rPr>
          <w:sz w:val="28"/>
          <w:szCs w:val="28"/>
        </w:rPr>
        <w:t>5</w:t>
      </w:r>
      <w:r w:rsidRPr="00C64D19">
        <w:rPr>
          <w:sz w:val="28"/>
          <w:szCs w:val="28"/>
        </w:rPr>
        <w:t xml:space="preserve">год - </w:t>
      </w:r>
      <w:r>
        <w:rPr>
          <w:sz w:val="28"/>
          <w:szCs w:val="28"/>
        </w:rPr>
        <w:t>180 человек</w:t>
      </w:r>
    </w:p>
    <w:p w:rsidR="000C0711" w:rsidRPr="00C64D19" w:rsidRDefault="000C0711" w:rsidP="000C0711">
      <w:pPr>
        <w:ind w:firstLine="0"/>
        <w:rPr>
          <w:sz w:val="28"/>
          <w:szCs w:val="28"/>
        </w:rPr>
      </w:pPr>
      <w:r w:rsidRPr="00C64D19">
        <w:rPr>
          <w:sz w:val="28"/>
          <w:szCs w:val="28"/>
        </w:rPr>
        <w:t>202</w:t>
      </w:r>
      <w:r>
        <w:rPr>
          <w:sz w:val="28"/>
          <w:szCs w:val="28"/>
        </w:rPr>
        <w:t>6</w:t>
      </w:r>
      <w:r w:rsidRPr="00C64D19">
        <w:rPr>
          <w:sz w:val="28"/>
          <w:szCs w:val="28"/>
        </w:rPr>
        <w:t xml:space="preserve"> год – </w:t>
      </w:r>
      <w:r>
        <w:rPr>
          <w:sz w:val="28"/>
          <w:szCs w:val="28"/>
        </w:rPr>
        <w:t>180 человек</w:t>
      </w:r>
    </w:p>
    <w:p w:rsidR="000C0711" w:rsidRPr="00C64D19" w:rsidRDefault="000C0711" w:rsidP="000C0711">
      <w:pPr>
        <w:ind w:firstLine="0"/>
        <w:rPr>
          <w:sz w:val="28"/>
          <w:szCs w:val="28"/>
        </w:rPr>
      </w:pPr>
      <w:r w:rsidRPr="00C64D19">
        <w:rPr>
          <w:sz w:val="28"/>
          <w:szCs w:val="28"/>
        </w:rPr>
        <w:t>202</w:t>
      </w:r>
      <w:r>
        <w:rPr>
          <w:sz w:val="28"/>
          <w:szCs w:val="28"/>
        </w:rPr>
        <w:t>7</w:t>
      </w:r>
      <w:r w:rsidRPr="00C64D19">
        <w:rPr>
          <w:sz w:val="28"/>
          <w:szCs w:val="28"/>
        </w:rPr>
        <w:t xml:space="preserve"> год – </w:t>
      </w:r>
      <w:r>
        <w:rPr>
          <w:sz w:val="28"/>
          <w:szCs w:val="28"/>
        </w:rPr>
        <w:t>180 человек</w:t>
      </w:r>
    </w:p>
    <w:p w:rsidR="000C0711" w:rsidRPr="00C64D19" w:rsidRDefault="000C0711" w:rsidP="000C0711">
      <w:pPr>
        <w:ind w:firstLine="0"/>
        <w:rPr>
          <w:sz w:val="28"/>
          <w:szCs w:val="28"/>
        </w:rPr>
      </w:pPr>
      <w:r w:rsidRPr="00C64D19">
        <w:rPr>
          <w:sz w:val="28"/>
          <w:szCs w:val="28"/>
        </w:rPr>
        <w:t>202</w:t>
      </w:r>
      <w:r>
        <w:rPr>
          <w:sz w:val="28"/>
          <w:szCs w:val="28"/>
        </w:rPr>
        <w:t>8</w:t>
      </w:r>
      <w:r w:rsidRPr="00C64D19">
        <w:rPr>
          <w:sz w:val="28"/>
          <w:szCs w:val="28"/>
        </w:rPr>
        <w:t xml:space="preserve"> год – </w:t>
      </w:r>
      <w:r>
        <w:rPr>
          <w:sz w:val="28"/>
          <w:szCs w:val="28"/>
        </w:rPr>
        <w:t>180 человек</w:t>
      </w:r>
    </w:p>
    <w:p w:rsidR="000C0711" w:rsidRDefault="000C0711" w:rsidP="000C0711">
      <w:pPr>
        <w:ind w:firstLine="0"/>
        <w:rPr>
          <w:sz w:val="28"/>
          <w:szCs w:val="28"/>
        </w:rPr>
      </w:pPr>
      <w:r w:rsidRPr="00C64D19">
        <w:rPr>
          <w:sz w:val="28"/>
          <w:szCs w:val="28"/>
        </w:rPr>
        <w:t>202</w:t>
      </w:r>
      <w:r>
        <w:rPr>
          <w:sz w:val="28"/>
          <w:szCs w:val="28"/>
        </w:rPr>
        <w:t>9</w:t>
      </w:r>
      <w:r w:rsidRPr="00C64D19">
        <w:rPr>
          <w:sz w:val="28"/>
          <w:szCs w:val="28"/>
        </w:rPr>
        <w:t xml:space="preserve"> год – </w:t>
      </w:r>
      <w:r>
        <w:rPr>
          <w:sz w:val="28"/>
          <w:szCs w:val="28"/>
        </w:rPr>
        <w:t>180 человек</w:t>
      </w:r>
    </w:p>
    <w:p w:rsidR="000C0711" w:rsidRPr="00C64D19" w:rsidRDefault="000C0711" w:rsidP="000C0711">
      <w:pPr>
        <w:ind w:firstLine="0"/>
        <w:rPr>
          <w:sz w:val="28"/>
          <w:szCs w:val="28"/>
        </w:rPr>
      </w:pPr>
      <w:r>
        <w:rPr>
          <w:sz w:val="28"/>
          <w:szCs w:val="28"/>
        </w:rPr>
        <w:t>Итого: 180 человек</w:t>
      </w:r>
    </w:p>
    <w:p w:rsidR="000C0711" w:rsidRDefault="000C0711" w:rsidP="000C0711">
      <w:pPr>
        <w:widowControl/>
        <w:autoSpaceDE/>
        <w:autoSpaceDN/>
        <w:adjustRightInd/>
        <w:ind w:firstLine="0"/>
        <w:rPr>
          <w:sz w:val="28"/>
          <w:szCs w:val="28"/>
        </w:rPr>
      </w:pPr>
      <w:r>
        <w:rPr>
          <w:sz w:val="28"/>
          <w:szCs w:val="28"/>
        </w:rPr>
        <w:t>Тесная взаимосвязь процессов, происходящих в сфере культуры, с процессами, происходящими в обществе, делает использование программно-целевого метода необходимым условием дальнейшего развития отрасли.</w:t>
      </w:r>
    </w:p>
    <w:p w:rsidR="000C0711" w:rsidRDefault="000C0711" w:rsidP="000C0711">
      <w:pPr>
        <w:widowControl/>
        <w:autoSpaceDE/>
        <w:autoSpaceDN/>
        <w:adjustRightInd/>
        <w:ind w:firstLine="0"/>
        <w:jc w:val="center"/>
        <w:rPr>
          <w:b/>
          <w:sz w:val="28"/>
          <w:szCs w:val="28"/>
        </w:rPr>
      </w:pPr>
    </w:p>
    <w:p w:rsidR="000C0711" w:rsidRPr="004858AC" w:rsidRDefault="000C0711" w:rsidP="000C0711">
      <w:pPr>
        <w:widowControl/>
        <w:autoSpaceDE/>
        <w:autoSpaceDN/>
        <w:adjustRightInd/>
        <w:ind w:firstLine="0"/>
        <w:jc w:val="center"/>
        <w:rPr>
          <w:b/>
          <w:sz w:val="28"/>
          <w:szCs w:val="28"/>
        </w:rPr>
      </w:pPr>
      <w:r>
        <w:rPr>
          <w:b/>
          <w:sz w:val="28"/>
          <w:szCs w:val="28"/>
        </w:rPr>
        <w:t xml:space="preserve">Раздел </w:t>
      </w:r>
      <w:r>
        <w:rPr>
          <w:b/>
          <w:sz w:val="28"/>
          <w:szCs w:val="28"/>
          <w:lang w:val="en-US"/>
        </w:rPr>
        <w:t>V</w:t>
      </w:r>
      <w:r>
        <w:rPr>
          <w:b/>
          <w:sz w:val="28"/>
          <w:szCs w:val="28"/>
        </w:rPr>
        <w:t xml:space="preserve">. </w:t>
      </w:r>
      <w:r w:rsidRPr="004858AC">
        <w:rPr>
          <w:b/>
          <w:sz w:val="28"/>
          <w:szCs w:val="28"/>
        </w:rPr>
        <w:t>Срок реализации Программы</w:t>
      </w:r>
    </w:p>
    <w:p w:rsidR="000C0711" w:rsidRPr="004858AC" w:rsidRDefault="000C0711" w:rsidP="000C0711">
      <w:pPr>
        <w:ind w:firstLine="709"/>
        <w:rPr>
          <w:sz w:val="28"/>
          <w:szCs w:val="28"/>
        </w:rPr>
      </w:pPr>
      <w:r w:rsidRPr="004858AC">
        <w:rPr>
          <w:sz w:val="28"/>
          <w:szCs w:val="28"/>
        </w:rPr>
        <w:t>Срок реализации Программы 20</w:t>
      </w:r>
      <w:r>
        <w:rPr>
          <w:sz w:val="28"/>
          <w:szCs w:val="28"/>
        </w:rPr>
        <w:t>24</w:t>
      </w:r>
      <w:r w:rsidRPr="004858AC">
        <w:rPr>
          <w:sz w:val="28"/>
          <w:szCs w:val="28"/>
        </w:rPr>
        <w:t xml:space="preserve"> – 20</w:t>
      </w:r>
      <w:r>
        <w:rPr>
          <w:sz w:val="28"/>
          <w:szCs w:val="28"/>
        </w:rPr>
        <w:t>29</w:t>
      </w:r>
      <w:r w:rsidRPr="004858AC">
        <w:rPr>
          <w:sz w:val="28"/>
          <w:szCs w:val="28"/>
        </w:rPr>
        <w:t xml:space="preserve"> годы</w:t>
      </w:r>
    </w:p>
    <w:p w:rsidR="000C0711" w:rsidRDefault="000C0711" w:rsidP="000C0711">
      <w:pPr>
        <w:widowControl/>
        <w:autoSpaceDE/>
        <w:autoSpaceDN/>
        <w:adjustRightInd/>
        <w:ind w:firstLine="0"/>
        <w:jc w:val="center"/>
        <w:rPr>
          <w:b/>
          <w:sz w:val="28"/>
          <w:szCs w:val="28"/>
        </w:rPr>
      </w:pPr>
    </w:p>
    <w:p w:rsidR="000C0711" w:rsidRPr="00DF017A" w:rsidRDefault="000C0711" w:rsidP="000C0711">
      <w:pPr>
        <w:widowControl/>
        <w:autoSpaceDE/>
        <w:autoSpaceDN/>
        <w:adjustRightInd/>
        <w:ind w:firstLine="0"/>
        <w:jc w:val="center"/>
        <w:rPr>
          <w:b/>
          <w:sz w:val="28"/>
          <w:szCs w:val="28"/>
        </w:rPr>
      </w:pPr>
      <w:r>
        <w:rPr>
          <w:b/>
          <w:sz w:val="28"/>
          <w:szCs w:val="28"/>
        </w:rPr>
        <w:t xml:space="preserve">Раздел </w:t>
      </w:r>
      <w:r w:rsidRPr="00DF017A">
        <w:rPr>
          <w:b/>
          <w:sz w:val="28"/>
          <w:szCs w:val="28"/>
        </w:rPr>
        <w:t>VI</w:t>
      </w:r>
      <w:r>
        <w:rPr>
          <w:b/>
          <w:sz w:val="28"/>
          <w:szCs w:val="28"/>
        </w:rPr>
        <w:t xml:space="preserve">. </w:t>
      </w:r>
      <w:r w:rsidRPr="00DF017A">
        <w:rPr>
          <w:b/>
          <w:sz w:val="28"/>
          <w:szCs w:val="28"/>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0C0711" w:rsidRDefault="000C0711" w:rsidP="000C0711">
      <w:pPr>
        <w:widowControl/>
        <w:autoSpaceDE/>
        <w:autoSpaceDN/>
        <w:adjustRightInd/>
        <w:ind w:firstLine="0"/>
        <w:jc w:val="center"/>
        <w:rPr>
          <w:b/>
          <w:sz w:val="28"/>
          <w:szCs w:val="28"/>
        </w:rPr>
      </w:pPr>
    </w:p>
    <w:p w:rsidR="000C0711" w:rsidRPr="00A524A3" w:rsidRDefault="000C0711" w:rsidP="000C0711">
      <w:pPr>
        <w:rPr>
          <w:sz w:val="28"/>
          <w:szCs w:val="28"/>
        </w:rPr>
      </w:pPr>
      <w:r w:rsidRPr="004356CE">
        <w:rPr>
          <w:sz w:val="28"/>
          <w:szCs w:val="28"/>
        </w:rPr>
        <w:t>Объем финансирования мероприятий программы на 20</w:t>
      </w:r>
      <w:r>
        <w:rPr>
          <w:sz w:val="28"/>
          <w:szCs w:val="28"/>
        </w:rPr>
        <w:t>24</w:t>
      </w:r>
      <w:r w:rsidRPr="004356CE">
        <w:rPr>
          <w:sz w:val="28"/>
          <w:szCs w:val="28"/>
        </w:rPr>
        <w:t>-20</w:t>
      </w:r>
      <w:r>
        <w:rPr>
          <w:sz w:val="28"/>
          <w:szCs w:val="28"/>
        </w:rPr>
        <w:t>29</w:t>
      </w:r>
      <w:r w:rsidRPr="004356CE">
        <w:rPr>
          <w:sz w:val="28"/>
          <w:szCs w:val="28"/>
        </w:rPr>
        <w:t xml:space="preserve"> годы за счет бюджетных средств </w:t>
      </w:r>
      <w:r w:rsidRPr="00C64D19">
        <w:rPr>
          <w:sz w:val="28"/>
          <w:szCs w:val="28"/>
        </w:rPr>
        <w:t>составляет</w:t>
      </w:r>
      <w:r>
        <w:rPr>
          <w:sz w:val="28"/>
          <w:szCs w:val="28"/>
        </w:rPr>
        <w:t xml:space="preserve"> </w:t>
      </w:r>
      <w:r w:rsidRPr="00A524A3">
        <w:rPr>
          <w:sz w:val="28"/>
          <w:szCs w:val="28"/>
        </w:rPr>
        <w:t>397037773,72 рубля, в том числе:</w:t>
      </w:r>
    </w:p>
    <w:p w:rsidR="000C0711" w:rsidRPr="00A524A3" w:rsidRDefault="000C0711" w:rsidP="000C0711">
      <w:pPr>
        <w:pStyle w:val="ConsPlusCell"/>
        <w:rPr>
          <w:rFonts w:ascii="Times New Roman" w:hAnsi="Times New Roman" w:cs="Arial"/>
          <w:sz w:val="28"/>
          <w:szCs w:val="28"/>
          <w:lang w:eastAsia="ru-RU"/>
        </w:rPr>
      </w:pPr>
      <w:r w:rsidRPr="00A524A3">
        <w:rPr>
          <w:rFonts w:ascii="Times New Roman" w:hAnsi="Times New Roman" w:cs="Arial"/>
          <w:sz w:val="28"/>
          <w:szCs w:val="28"/>
          <w:lang w:eastAsia="ru-RU"/>
        </w:rPr>
        <w:t>2024 год – 73983583,12 рубля</w:t>
      </w:r>
    </w:p>
    <w:p w:rsidR="000C0711" w:rsidRPr="00A524A3" w:rsidRDefault="000C0711" w:rsidP="000C0711">
      <w:pPr>
        <w:ind w:firstLine="0"/>
        <w:rPr>
          <w:sz w:val="28"/>
          <w:szCs w:val="28"/>
        </w:rPr>
      </w:pPr>
      <w:r w:rsidRPr="00A524A3">
        <w:rPr>
          <w:sz w:val="28"/>
          <w:szCs w:val="28"/>
        </w:rPr>
        <w:t>2025 год – 64610838,12 рублей</w:t>
      </w:r>
    </w:p>
    <w:p w:rsidR="000C0711" w:rsidRPr="00A524A3" w:rsidRDefault="000C0711" w:rsidP="000C0711">
      <w:pPr>
        <w:ind w:firstLine="0"/>
        <w:rPr>
          <w:sz w:val="28"/>
          <w:szCs w:val="28"/>
        </w:rPr>
      </w:pPr>
      <w:r w:rsidRPr="00A524A3">
        <w:rPr>
          <w:sz w:val="28"/>
          <w:szCs w:val="28"/>
        </w:rPr>
        <w:t>2026 год – 64610838,12 рублей</w:t>
      </w:r>
    </w:p>
    <w:p w:rsidR="000C0711" w:rsidRPr="00A524A3" w:rsidRDefault="000C0711" w:rsidP="000C0711">
      <w:pPr>
        <w:ind w:firstLine="0"/>
        <w:rPr>
          <w:sz w:val="28"/>
          <w:szCs w:val="28"/>
        </w:rPr>
      </w:pPr>
      <w:r w:rsidRPr="00A524A3">
        <w:rPr>
          <w:sz w:val="28"/>
          <w:szCs w:val="28"/>
        </w:rPr>
        <w:t>2027 год – 64610838,12 рублей</w:t>
      </w:r>
    </w:p>
    <w:p w:rsidR="000C0711" w:rsidRPr="00A524A3" w:rsidRDefault="000C0711" w:rsidP="000C0711">
      <w:pPr>
        <w:ind w:firstLine="0"/>
        <w:rPr>
          <w:sz w:val="28"/>
          <w:szCs w:val="28"/>
        </w:rPr>
      </w:pPr>
      <w:r w:rsidRPr="00A524A3">
        <w:rPr>
          <w:sz w:val="28"/>
          <w:szCs w:val="28"/>
        </w:rPr>
        <w:t>2028 год – 64610838,12 рублей</w:t>
      </w:r>
    </w:p>
    <w:p w:rsidR="000C0711" w:rsidRPr="0085442B" w:rsidRDefault="000C0711" w:rsidP="000C0711">
      <w:pPr>
        <w:pStyle w:val="ConsPlusNormal"/>
        <w:widowControl/>
        <w:ind w:firstLine="0"/>
        <w:jc w:val="both"/>
        <w:rPr>
          <w:rFonts w:ascii="Times New Roman" w:hAnsi="Times New Roman"/>
          <w:sz w:val="28"/>
          <w:szCs w:val="28"/>
        </w:rPr>
      </w:pPr>
      <w:r w:rsidRPr="00A524A3">
        <w:rPr>
          <w:rFonts w:ascii="Times New Roman" w:hAnsi="Times New Roman"/>
          <w:sz w:val="28"/>
          <w:szCs w:val="28"/>
        </w:rPr>
        <w:t>2029 год – 64610838,12  рублей</w:t>
      </w:r>
      <w:r>
        <w:rPr>
          <w:rFonts w:ascii="Times New Roman" w:hAnsi="Times New Roman"/>
          <w:sz w:val="28"/>
          <w:szCs w:val="28"/>
        </w:rPr>
        <w:t>.</w:t>
      </w:r>
      <w:r w:rsidRPr="0085442B">
        <w:rPr>
          <w:rFonts w:ascii="Times New Roman" w:hAnsi="Times New Roman"/>
          <w:sz w:val="28"/>
          <w:szCs w:val="28"/>
        </w:rPr>
        <w:t xml:space="preserve">   </w:t>
      </w:r>
    </w:p>
    <w:p w:rsidR="000C0711" w:rsidRDefault="000C0711" w:rsidP="000C0711">
      <w:pPr>
        <w:pStyle w:val="ConsPlusNormal"/>
        <w:widowControl/>
        <w:ind w:firstLine="708"/>
        <w:jc w:val="both"/>
        <w:rPr>
          <w:sz w:val="28"/>
          <w:szCs w:val="28"/>
        </w:rPr>
      </w:pPr>
      <w:r w:rsidRPr="00D61131">
        <w:rPr>
          <w:rFonts w:ascii="Times New Roman" w:hAnsi="Times New Roman"/>
          <w:sz w:val="28"/>
          <w:szCs w:val="28"/>
        </w:rPr>
        <w:t>В расходы на реализацию мероприятий Программы включается расходы, непосредственно связанные с обеспечением деятельности работников исполнителей Программы</w:t>
      </w:r>
      <w:r w:rsidRPr="00197067">
        <w:rPr>
          <w:sz w:val="28"/>
          <w:szCs w:val="28"/>
        </w:rPr>
        <w:t>.</w:t>
      </w:r>
    </w:p>
    <w:p w:rsidR="000C0711" w:rsidRPr="00197067" w:rsidRDefault="000C0711" w:rsidP="000C0711">
      <w:pPr>
        <w:ind w:firstLine="720"/>
        <w:rPr>
          <w:sz w:val="28"/>
          <w:szCs w:val="28"/>
        </w:rPr>
      </w:pPr>
      <w:r w:rsidRPr="00197067">
        <w:rPr>
          <w:sz w:val="28"/>
          <w:szCs w:val="28"/>
        </w:rPr>
        <w:t>Финансирование расходов на реализацию Программы осуществляется в порядке, установленном для исполнения районного бюджета, в пределах бюджетных средств, предусмотренных исполнителям Программы на соответствующий финансовый год.</w:t>
      </w:r>
    </w:p>
    <w:p w:rsidR="000C0711" w:rsidRPr="004858AC" w:rsidRDefault="000C0711" w:rsidP="000C0711">
      <w:pPr>
        <w:ind w:firstLine="720"/>
        <w:rPr>
          <w:b/>
          <w:sz w:val="28"/>
          <w:szCs w:val="28"/>
        </w:rPr>
      </w:pPr>
      <w:r w:rsidRPr="00197067">
        <w:rPr>
          <w:sz w:val="28"/>
          <w:szCs w:val="28"/>
        </w:rPr>
        <w:t>Уменьшение объемов финансирования Программы может повлечь снижение значений показателей целевых индикаторов по сравнению с запланированными.</w:t>
      </w:r>
    </w:p>
    <w:p w:rsidR="000C0711" w:rsidRDefault="000C0711" w:rsidP="000C0711">
      <w:pPr>
        <w:widowControl/>
        <w:autoSpaceDE/>
        <w:autoSpaceDN/>
        <w:adjustRightInd/>
        <w:ind w:firstLine="0"/>
        <w:jc w:val="center"/>
        <w:rPr>
          <w:b/>
          <w:sz w:val="28"/>
          <w:szCs w:val="28"/>
        </w:rPr>
      </w:pPr>
    </w:p>
    <w:p w:rsidR="000C0711" w:rsidRDefault="000C0711" w:rsidP="000C0711">
      <w:pPr>
        <w:widowControl/>
        <w:autoSpaceDE/>
        <w:autoSpaceDN/>
        <w:adjustRightInd/>
        <w:ind w:firstLine="0"/>
        <w:jc w:val="center"/>
        <w:rPr>
          <w:b/>
          <w:sz w:val="28"/>
          <w:szCs w:val="28"/>
        </w:rPr>
      </w:pPr>
      <w:r>
        <w:rPr>
          <w:b/>
          <w:sz w:val="28"/>
          <w:szCs w:val="28"/>
        </w:rPr>
        <w:t xml:space="preserve">Раздел </w:t>
      </w:r>
      <w:r w:rsidRPr="005B1836">
        <w:rPr>
          <w:b/>
          <w:sz w:val="28"/>
          <w:szCs w:val="28"/>
        </w:rPr>
        <w:t>VII</w:t>
      </w:r>
      <w:r>
        <w:rPr>
          <w:b/>
          <w:sz w:val="28"/>
          <w:szCs w:val="28"/>
        </w:rPr>
        <w:t xml:space="preserve">. </w:t>
      </w:r>
      <w:r w:rsidRPr="005B1836">
        <w:rPr>
          <w:b/>
          <w:sz w:val="28"/>
          <w:szCs w:val="28"/>
        </w:rPr>
        <w:t xml:space="preserve">Описание системы управления реализацией </w:t>
      </w:r>
    </w:p>
    <w:p w:rsidR="000C0711" w:rsidRPr="004858AC" w:rsidRDefault="000C0711" w:rsidP="000C0711">
      <w:pPr>
        <w:widowControl/>
        <w:autoSpaceDE/>
        <w:autoSpaceDN/>
        <w:adjustRightInd/>
        <w:ind w:firstLine="0"/>
        <w:jc w:val="center"/>
        <w:rPr>
          <w:b/>
          <w:sz w:val="28"/>
          <w:szCs w:val="28"/>
        </w:rPr>
      </w:pPr>
      <w:r w:rsidRPr="005B1836">
        <w:rPr>
          <w:b/>
          <w:sz w:val="28"/>
          <w:szCs w:val="28"/>
        </w:rPr>
        <w:t>муниципальной программы</w:t>
      </w:r>
    </w:p>
    <w:p w:rsidR="000C0711" w:rsidRPr="00864B53" w:rsidRDefault="000C0711" w:rsidP="000C0711">
      <w:pPr>
        <w:ind w:firstLine="709"/>
        <w:rPr>
          <w:sz w:val="28"/>
          <w:szCs w:val="28"/>
        </w:rPr>
      </w:pPr>
      <w:r w:rsidRPr="00864B53">
        <w:rPr>
          <w:sz w:val="28"/>
          <w:szCs w:val="28"/>
        </w:rPr>
        <w:t>Система управления реализацией Программы сформирована в интересах достижения выдвинутой цели и решения поставленных задач, направлена на обеспечение координации действий исполнителей мероприятий Программы.</w:t>
      </w:r>
    </w:p>
    <w:p w:rsidR="000C0711" w:rsidRPr="00864B53" w:rsidRDefault="000C0711" w:rsidP="000C0711">
      <w:pPr>
        <w:ind w:firstLine="709"/>
        <w:rPr>
          <w:sz w:val="28"/>
          <w:szCs w:val="28"/>
        </w:rPr>
      </w:pPr>
      <w:r w:rsidRPr="00864B53">
        <w:rPr>
          <w:sz w:val="28"/>
          <w:szCs w:val="28"/>
        </w:rPr>
        <w:t xml:space="preserve">Оперативное управление и контроль за ходом реализации Программы осуществляет начальник </w:t>
      </w:r>
      <w:r>
        <w:rPr>
          <w:sz w:val="28"/>
          <w:szCs w:val="28"/>
        </w:rPr>
        <w:t>у</w:t>
      </w:r>
      <w:r w:rsidRPr="00864B53">
        <w:rPr>
          <w:sz w:val="28"/>
          <w:szCs w:val="28"/>
        </w:rPr>
        <w:t>правления культуры, несущий ответственность за реализацию Программы в целом и достижение утвержденных значений целевых индикаторов.</w:t>
      </w:r>
    </w:p>
    <w:p w:rsidR="000C0711" w:rsidRPr="00864B53" w:rsidRDefault="000C0711" w:rsidP="000C0711">
      <w:pPr>
        <w:ind w:firstLine="709"/>
        <w:rPr>
          <w:sz w:val="28"/>
          <w:szCs w:val="28"/>
        </w:rPr>
      </w:pPr>
      <w:r w:rsidRPr="00864B53">
        <w:rPr>
          <w:sz w:val="28"/>
          <w:szCs w:val="28"/>
        </w:rPr>
        <w:t xml:space="preserve">Ответственность за реализацию мероприятий Программы и достижение утвержденных значений целевых индикаторов мероприятий Программы несут исполнители, определенные </w:t>
      </w:r>
      <w:r>
        <w:rPr>
          <w:sz w:val="28"/>
          <w:szCs w:val="28"/>
        </w:rPr>
        <w:t>управлением</w:t>
      </w:r>
      <w:r w:rsidRPr="00864B53">
        <w:rPr>
          <w:sz w:val="28"/>
          <w:szCs w:val="28"/>
        </w:rPr>
        <w:t xml:space="preserve"> культуры.</w:t>
      </w:r>
    </w:p>
    <w:p w:rsidR="000C0711" w:rsidRDefault="000C0711" w:rsidP="000C0711">
      <w:pPr>
        <w:ind w:firstLine="709"/>
        <w:rPr>
          <w:sz w:val="28"/>
          <w:szCs w:val="28"/>
        </w:rPr>
      </w:pPr>
      <w:r w:rsidRPr="00864B53">
        <w:rPr>
          <w:sz w:val="28"/>
          <w:szCs w:val="28"/>
        </w:rPr>
        <w:t>Проведение оценки эффективности реализации Программы и формирование отчетности о ходе ее реализации осуществляют исполнители Программы</w:t>
      </w:r>
      <w:r>
        <w:rPr>
          <w:sz w:val="28"/>
          <w:szCs w:val="28"/>
        </w:rPr>
        <w:t xml:space="preserve"> согласно Приложению №8</w:t>
      </w:r>
      <w:r w:rsidRPr="00864B53">
        <w:rPr>
          <w:sz w:val="28"/>
          <w:szCs w:val="28"/>
        </w:rPr>
        <w:t>.</w:t>
      </w:r>
    </w:p>
    <w:p w:rsidR="000C0711" w:rsidRDefault="000C0711" w:rsidP="000C0711">
      <w:pPr>
        <w:pStyle w:val="ConsPlusNonformat"/>
        <w:jc w:val="center"/>
        <w:rPr>
          <w:rFonts w:ascii="Times New Roman" w:hAnsi="Times New Roman" w:cs="Times New Roman"/>
          <w:b/>
          <w:sz w:val="28"/>
          <w:szCs w:val="28"/>
        </w:rPr>
      </w:pPr>
    </w:p>
    <w:p w:rsidR="000C0711" w:rsidRPr="0023144C" w:rsidRDefault="000C0711" w:rsidP="000C0711">
      <w:pPr>
        <w:pStyle w:val="ConsPlusNonformat"/>
        <w:jc w:val="center"/>
        <w:rPr>
          <w:rFonts w:ascii="Times New Roman" w:hAnsi="Times New Roman" w:cs="Times New Roman"/>
          <w:b/>
          <w:sz w:val="28"/>
          <w:szCs w:val="28"/>
        </w:rPr>
      </w:pPr>
      <w:r w:rsidRPr="0023144C">
        <w:rPr>
          <w:rFonts w:ascii="Times New Roman" w:hAnsi="Times New Roman" w:cs="Times New Roman"/>
          <w:b/>
          <w:sz w:val="28"/>
          <w:szCs w:val="28"/>
        </w:rPr>
        <w:t xml:space="preserve">Раздел </w:t>
      </w:r>
      <w:r w:rsidRPr="0023144C">
        <w:rPr>
          <w:rFonts w:ascii="Times New Roman" w:hAnsi="Times New Roman" w:cs="Times New Roman"/>
          <w:b/>
          <w:sz w:val="28"/>
          <w:szCs w:val="28"/>
          <w:lang w:val="en-US"/>
        </w:rPr>
        <w:t>VIII</w:t>
      </w:r>
      <w:r w:rsidRPr="0023144C">
        <w:rPr>
          <w:rFonts w:ascii="Times New Roman" w:hAnsi="Times New Roman" w:cs="Times New Roman"/>
          <w:b/>
          <w:sz w:val="28"/>
          <w:szCs w:val="28"/>
        </w:rPr>
        <w:t>. Подпрограммы</w:t>
      </w:r>
    </w:p>
    <w:p w:rsidR="000C0711" w:rsidRDefault="000C0711" w:rsidP="000C071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Москаленского муниципального района Омской области </w:t>
      </w:r>
      <w:r w:rsidRPr="000B621A">
        <w:rPr>
          <w:rFonts w:ascii="Times New Roman" w:hAnsi="Times New Roman" w:cs="Times New Roman"/>
          <w:sz w:val="28"/>
          <w:szCs w:val="28"/>
        </w:rPr>
        <w:t xml:space="preserve">«Развитие культуры Москаленского муниципального района Омской области» </w:t>
      </w:r>
      <w:r>
        <w:rPr>
          <w:rFonts w:ascii="Times New Roman" w:hAnsi="Times New Roman" w:cs="Times New Roman"/>
          <w:sz w:val="28"/>
          <w:szCs w:val="28"/>
        </w:rPr>
        <w:t>состоит из следующих подпрограмм:</w:t>
      </w:r>
    </w:p>
    <w:p w:rsidR="000C0711" w:rsidRPr="000B621A" w:rsidRDefault="000C0711" w:rsidP="000C0711">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1. «</w:t>
      </w:r>
      <w:r w:rsidRPr="001C360B">
        <w:rPr>
          <w:rFonts w:ascii="Times New Roman" w:hAnsi="Times New Roman" w:cs="Times New Roman"/>
          <w:sz w:val="28"/>
          <w:szCs w:val="28"/>
        </w:rPr>
        <w:t>Развитие системы муниципального управления в сфере культуры</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№2.</w:t>
      </w:r>
    </w:p>
    <w:p w:rsidR="000C0711" w:rsidRPr="000B621A" w:rsidRDefault="000C0711" w:rsidP="000C0711">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2. «</w:t>
      </w:r>
      <w:r w:rsidRPr="001C360B">
        <w:rPr>
          <w:rFonts w:ascii="Times New Roman" w:hAnsi="Times New Roman" w:cs="Times New Roman"/>
          <w:sz w:val="28"/>
          <w:szCs w:val="28"/>
        </w:rPr>
        <w:t>Развитие культурно-досуговой деятельности</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№3.</w:t>
      </w:r>
    </w:p>
    <w:p w:rsidR="000C0711" w:rsidRPr="000B621A" w:rsidRDefault="000C0711" w:rsidP="000C0711">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3. «</w:t>
      </w:r>
      <w:r w:rsidRPr="001C360B">
        <w:rPr>
          <w:rFonts w:ascii="Times New Roman" w:hAnsi="Times New Roman" w:cs="Times New Roman"/>
          <w:sz w:val="28"/>
          <w:szCs w:val="28"/>
        </w:rPr>
        <w:t xml:space="preserve">Развитие музейных </w:t>
      </w:r>
      <w:r>
        <w:rPr>
          <w:rFonts w:ascii="Times New Roman" w:hAnsi="Times New Roman" w:cs="Times New Roman"/>
          <w:sz w:val="28"/>
          <w:szCs w:val="28"/>
        </w:rPr>
        <w:t xml:space="preserve">и туристических </w:t>
      </w:r>
      <w:r w:rsidRPr="001C360B">
        <w:rPr>
          <w:rFonts w:ascii="Times New Roman" w:hAnsi="Times New Roman" w:cs="Times New Roman"/>
          <w:sz w:val="28"/>
          <w:szCs w:val="28"/>
        </w:rPr>
        <w:t>услуг</w:t>
      </w:r>
      <w:r w:rsidRPr="000B621A">
        <w:rPr>
          <w:rFonts w:ascii="Times New Roman" w:hAnsi="Times New Roman" w:cs="Times New Roman"/>
          <w:sz w:val="28"/>
          <w:szCs w:val="28"/>
        </w:rPr>
        <w:t>»</w:t>
      </w:r>
      <w:r>
        <w:rPr>
          <w:rFonts w:ascii="Times New Roman" w:hAnsi="Times New Roman" w:cs="Times New Roman"/>
          <w:sz w:val="28"/>
          <w:szCs w:val="28"/>
        </w:rPr>
        <w:t xml:space="preserve"> согласно Приложению №4.</w:t>
      </w:r>
    </w:p>
    <w:p w:rsidR="000C0711" w:rsidRPr="000B621A" w:rsidRDefault="000C0711" w:rsidP="000C0711">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4. «</w:t>
      </w:r>
      <w:r w:rsidRPr="001C360B">
        <w:rPr>
          <w:rFonts w:ascii="Times New Roman" w:hAnsi="Times New Roman" w:cs="Times New Roman"/>
          <w:sz w:val="28"/>
          <w:szCs w:val="28"/>
        </w:rPr>
        <w:t>Развитие библиотечного обслуживания</w:t>
      </w:r>
      <w:r w:rsidRPr="000B621A">
        <w:rPr>
          <w:rFonts w:ascii="Times New Roman" w:hAnsi="Times New Roman" w:cs="Times New Roman"/>
          <w:sz w:val="28"/>
          <w:szCs w:val="28"/>
        </w:rPr>
        <w:t>»</w:t>
      </w:r>
      <w:r w:rsidRPr="008A7E02">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№5.</w:t>
      </w:r>
    </w:p>
    <w:p w:rsidR="000C0711" w:rsidRPr="000B621A" w:rsidRDefault="000C0711" w:rsidP="000C0711">
      <w:pPr>
        <w:pStyle w:val="ConsPlusNonformat"/>
        <w:ind w:firstLine="709"/>
        <w:rPr>
          <w:rFonts w:ascii="Times New Roman" w:hAnsi="Times New Roman" w:cs="Times New Roman"/>
          <w:sz w:val="28"/>
          <w:szCs w:val="28"/>
        </w:rPr>
      </w:pPr>
      <w:r w:rsidRPr="000B621A">
        <w:rPr>
          <w:rFonts w:ascii="Times New Roman" w:hAnsi="Times New Roman" w:cs="Times New Roman"/>
          <w:sz w:val="28"/>
          <w:szCs w:val="28"/>
        </w:rPr>
        <w:t>5. «</w:t>
      </w:r>
      <w:r w:rsidRPr="001C360B">
        <w:rPr>
          <w:rFonts w:ascii="Times New Roman" w:hAnsi="Times New Roman" w:cs="Times New Roman"/>
          <w:sz w:val="28"/>
          <w:szCs w:val="28"/>
        </w:rPr>
        <w:t>Развитие дополнительного образования</w:t>
      </w:r>
      <w:r w:rsidRPr="000B621A">
        <w:rPr>
          <w:rFonts w:ascii="Times New Roman" w:hAnsi="Times New Roman" w:cs="Times New Roman"/>
          <w:sz w:val="28"/>
          <w:szCs w:val="28"/>
        </w:rPr>
        <w:t>»</w:t>
      </w:r>
      <w:r w:rsidRPr="008A7E02">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w:t>
      </w:r>
      <w:r w:rsidR="00E70873">
        <w:rPr>
          <w:rFonts w:ascii="Times New Roman" w:hAnsi="Times New Roman" w:cs="Times New Roman"/>
          <w:sz w:val="28"/>
          <w:szCs w:val="28"/>
        </w:rPr>
        <w:t>№</w:t>
      </w:r>
      <w:r>
        <w:rPr>
          <w:rFonts w:ascii="Times New Roman" w:hAnsi="Times New Roman" w:cs="Times New Roman"/>
          <w:sz w:val="28"/>
          <w:szCs w:val="28"/>
        </w:rPr>
        <w:t>6.</w:t>
      </w:r>
    </w:p>
    <w:p w:rsidR="000C0711" w:rsidRDefault="000C0711" w:rsidP="000C0711">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Структура муниципальной программы изложена в Приложении №7.</w:t>
      </w:r>
    </w:p>
    <w:p w:rsidR="000C0711" w:rsidRDefault="000C0711" w:rsidP="000C0711">
      <w:pPr>
        <w:pStyle w:val="ConsPlusNonformat"/>
        <w:ind w:firstLine="709"/>
        <w:jc w:val="both"/>
        <w:rPr>
          <w:rFonts w:ascii="Times New Roman" w:hAnsi="Times New Roman" w:cs="Times New Roman"/>
          <w:sz w:val="28"/>
          <w:szCs w:val="28"/>
        </w:rPr>
      </w:pPr>
    </w:p>
    <w:p w:rsidR="000C0711" w:rsidRPr="001C360B" w:rsidRDefault="000C0711" w:rsidP="000C0711">
      <w:pPr>
        <w:rPr>
          <w:rFonts w:cs="Times New Roman"/>
          <w:sz w:val="28"/>
          <w:szCs w:val="28"/>
          <w:lang w:eastAsia="en-US"/>
        </w:rPr>
      </w:pPr>
    </w:p>
    <w:p w:rsidR="000C0711" w:rsidRPr="00710BEF" w:rsidRDefault="000C0711" w:rsidP="000C0711">
      <w:pPr>
        <w:rPr>
          <w:lang w:eastAsia="en-US"/>
        </w:rPr>
      </w:pPr>
    </w:p>
    <w:p w:rsidR="000C0711" w:rsidRDefault="000C0711" w:rsidP="000C0711">
      <w:pPr>
        <w:rPr>
          <w:sz w:val="22"/>
          <w:szCs w:val="22"/>
        </w:rPr>
      </w:pPr>
    </w:p>
    <w:p w:rsidR="000C0711" w:rsidRPr="00710BEF" w:rsidRDefault="000C0711" w:rsidP="000C0711">
      <w:pPr>
        <w:rPr>
          <w:lang w:eastAsia="en-US"/>
        </w:rPr>
        <w:sectPr w:rsidR="000C0711" w:rsidRPr="00710BEF" w:rsidSect="00CC383D">
          <w:headerReference w:type="even" r:id="rId9"/>
          <w:headerReference w:type="default" r:id="rId10"/>
          <w:pgSz w:w="11906" w:h="16838"/>
          <w:pgMar w:top="1134" w:right="850" w:bottom="709" w:left="1701" w:header="708" w:footer="708" w:gutter="0"/>
          <w:cols w:space="708"/>
          <w:docGrid w:linePitch="360"/>
        </w:sectPr>
      </w:pPr>
    </w:p>
    <w:tbl>
      <w:tblPr>
        <w:tblW w:w="0" w:type="auto"/>
        <w:tblInd w:w="10008" w:type="dxa"/>
        <w:tblLook w:val="01E0"/>
      </w:tblPr>
      <w:tblGrid>
        <w:gridCol w:w="5203"/>
      </w:tblGrid>
      <w:tr w:rsidR="000C0711" w:rsidRPr="001919A2" w:rsidTr="00BA7AB2">
        <w:tc>
          <w:tcPr>
            <w:tcW w:w="5234" w:type="dxa"/>
          </w:tcPr>
          <w:p w:rsidR="000C0711" w:rsidRPr="001919A2" w:rsidRDefault="000C0711" w:rsidP="00BA7AB2">
            <w:pPr>
              <w:widowControl/>
              <w:autoSpaceDE/>
              <w:autoSpaceDN/>
              <w:adjustRightInd/>
              <w:ind w:firstLine="0"/>
              <w:rPr>
                <w:rFonts w:cs="Times New Roman"/>
                <w:sz w:val="28"/>
                <w:szCs w:val="28"/>
                <w:lang w:eastAsia="en-US"/>
              </w:rPr>
            </w:pPr>
            <w:r w:rsidRPr="001919A2">
              <w:rPr>
                <w:rFonts w:cs="Times New Roman"/>
                <w:sz w:val="28"/>
                <w:szCs w:val="28"/>
                <w:lang w:eastAsia="en-US"/>
              </w:rPr>
              <w:lastRenderedPageBreak/>
              <w:t>Приложение №1</w:t>
            </w:r>
          </w:p>
          <w:p w:rsidR="000C0711" w:rsidRPr="001919A2" w:rsidRDefault="000C0711" w:rsidP="00BA7AB2">
            <w:pPr>
              <w:widowControl/>
              <w:autoSpaceDE/>
              <w:autoSpaceDN/>
              <w:adjustRightInd/>
              <w:ind w:firstLine="0"/>
              <w:rPr>
                <w:rFonts w:cs="Times New Roman"/>
                <w:sz w:val="28"/>
                <w:szCs w:val="28"/>
                <w:lang w:eastAsia="en-US"/>
              </w:rPr>
            </w:pPr>
            <w:r w:rsidRPr="001919A2">
              <w:rPr>
                <w:rFonts w:cs="Times New Roman"/>
                <w:sz w:val="28"/>
                <w:szCs w:val="28"/>
                <w:lang w:eastAsia="en-US"/>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0C0711" w:rsidRPr="00CB36F0" w:rsidRDefault="000C0711" w:rsidP="000C0711">
      <w:pPr>
        <w:widowControl/>
        <w:ind w:firstLine="0"/>
        <w:jc w:val="center"/>
        <w:outlineLvl w:val="1"/>
        <w:rPr>
          <w:rFonts w:cs="Times New Roman"/>
          <w:sz w:val="28"/>
          <w:szCs w:val="28"/>
        </w:rPr>
      </w:pPr>
      <w:r w:rsidRPr="00851AEC">
        <w:rPr>
          <w:rFonts w:cs="Times New Roman"/>
          <w:sz w:val="28"/>
          <w:szCs w:val="28"/>
        </w:rPr>
        <w:t>Ожидаемые результаты реализации</w:t>
      </w:r>
      <w:r w:rsidRPr="00CB36F0">
        <w:rPr>
          <w:rFonts w:cs="Times New Roman"/>
          <w:sz w:val="28"/>
          <w:szCs w:val="28"/>
        </w:rPr>
        <w:t xml:space="preserve"> муниципальной программы Москаленского муниципального района Омской области</w:t>
      </w:r>
    </w:p>
    <w:p w:rsidR="000C0711" w:rsidRPr="00CB36F0" w:rsidRDefault="000C0711" w:rsidP="000C0711">
      <w:pPr>
        <w:widowControl/>
        <w:autoSpaceDE/>
        <w:autoSpaceDN/>
        <w:adjustRightInd/>
        <w:ind w:firstLine="0"/>
        <w:jc w:val="center"/>
        <w:rPr>
          <w:rFonts w:cs="Times New Roman"/>
          <w:sz w:val="28"/>
          <w:szCs w:val="28"/>
          <w:u w:val="single"/>
        </w:rPr>
      </w:pPr>
      <w:r w:rsidRPr="00CB36F0">
        <w:rPr>
          <w:rFonts w:cs="Times New Roman"/>
          <w:sz w:val="28"/>
          <w:szCs w:val="28"/>
          <w:u w:val="single"/>
        </w:rPr>
        <w:t xml:space="preserve">«Развитие культуры Москаленского муниципального района Омской области» </w:t>
      </w:r>
    </w:p>
    <w:tbl>
      <w:tblPr>
        <w:tblW w:w="15004"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
        <w:gridCol w:w="5987"/>
        <w:gridCol w:w="1261"/>
        <w:gridCol w:w="990"/>
        <w:gridCol w:w="990"/>
        <w:gridCol w:w="880"/>
        <w:gridCol w:w="880"/>
        <w:gridCol w:w="818"/>
        <w:gridCol w:w="817"/>
        <w:gridCol w:w="817"/>
        <w:gridCol w:w="1015"/>
      </w:tblGrid>
      <w:tr w:rsidR="000C0711" w:rsidRPr="000E4789" w:rsidTr="00BA7AB2">
        <w:tc>
          <w:tcPr>
            <w:tcW w:w="549" w:type="dxa"/>
            <w:vMerge w:val="restart"/>
          </w:tcPr>
          <w:p w:rsidR="000C0711" w:rsidRPr="000E4789" w:rsidRDefault="000C0711" w:rsidP="00BA7AB2">
            <w:pPr>
              <w:widowControl/>
              <w:ind w:firstLine="0"/>
              <w:jc w:val="center"/>
              <w:outlineLvl w:val="1"/>
              <w:rPr>
                <w:rFonts w:cs="Times New Roman"/>
                <w:sz w:val="20"/>
              </w:rPr>
            </w:pPr>
          </w:p>
          <w:p w:rsidR="000C0711" w:rsidRPr="000E4789" w:rsidRDefault="000C0711" w:rsidP="00BA7AB2">
            <w:pPr>
              <w:widowControl/>
              <w:ind w:firstLine="0"/>
              <w:jc w:val="center"/>
              <w:outlineLvl w:val="1"/>
              <w:rPr>
                <w:rFonts w:cs="Times New Roman"/>
                <w:sz w:val="20"/>
              </w:rPr>
            </w:pPr>
          </w:p>
          <w:p w:rsidR="000C0711" w:rsidRPr="000E4789" w:rsidRDefault="000C0711" w:rsidP="00BA7AB2">
            <w:pPr>
              <w:widowControl/>
              <w:ind w:firstLine="0"/>
              <w:jc w:val="center"/>
              <w:outlineLvl w:val="1"/>
              <w:rPr>
                <w:rFonts w:cs="Times New Roman"/>
                <w:sz w:val="20"/>
              </w:rPr>
            </w:pPr>
            <w:r w:rsidRPr="000E4789">
              <w:rPr>
                <w:rFonts w:cs="Times New Roman"/>
                <w:sz w:val="20"/>
              </w:rPr>
              <w:t>№ п/п</w:t>
            </w:r>
          </w:p>
        </w:tc>
        <w:tc>
          <w:tcPr>
            <w:tcW w:w="5987" w:type="dxa"/>
            <w:vMerge w:val="restart"/>
          </w:tcPr>
          <w:p w:rsidR="000C0711" w:rsidRPr="000E4789" w:rsidRDefault="000C0711" w:rsidP="00BA7AB2">
            <w:pPr>
              <w:widowControl/>
              <w:ind w:firstLine="0"/>
              <w:jc w:val="center"/>
              <w:outlineLvl w:val="1"/>
              <w:rPr>
                <w:rFonts w:cs="Times New Roman"/>
                <w:sz w:val="20"/>
              </w:rPr>
            </w:pPr>
          </w:p>
          <w:p w:rsidR="000C0711" w:rsidRPr="000E4789" w:rsidRDefault="000C0711" w:rsidP="00BA7AB2">
            <w:pPr>
              <w:widowControl/>
              <w:ind w:firstLine="0"/>
              <w:jc w:val="center"/>
              <w:outlineLvl w:val="1"/>
              <w:rPr>
                <w:rFonts w:cs="Times New Roman"/>
                <w:sz w:val="20"/>
              </w:rPr>
            </w:pPr>
            <w:r>
              <w:rPr>
                <w:rFonts w:cs="Times New Roman"/>
                <w:sz w:val="20"/>
              </w:rPr>
              <w:t>Ожидаемые результаты реализации</w:t>
            </w:r>
            <w:r w:rsidRPr="000E4789">
              <w:rPr>
                <w:rFonts w:cs="Times New Roman"/>
                <w:sz w:val="20"/>
              </w:rPr>
              <w:t xml:space="preserve"> муниципальной программы Москаленского муниципального района Омской области (далее – муниципальная программа)</w:t>
            </w:r>
          </w:p>
        </w:tc>
        <w:tc>
          <w:tcPr>
            <w:tcW w:w="1261" w:type="dxa"/>
            <w:vMerge w:val="restart"/>
          </w:tcPr>
          <w:p w:rsidR="000C0711" w:rsidRPr="000E4789" w:rsidRDefault="000C0711" w:rsidP="00BA7AB2">
            <w:pPr>
              <w:widowControl/>
              <w:autoSpaceDE/>
              <w:autoSpaceDN/>
              <w:adjustRightInd/>
              <w:ind w:firstLine="0"/>
              <w:jc w:val="center"/>
              <w:rPr>
                <w:rFonts w:cs="Times New Roman"/>
                <w:sz w:val="20"/>
              </w:rPr>
            </w:pPr>
          </w:p>
          <w:p w:rsidR="000C0711" w:rsidRPr="000E4789" w:rsidRDefault="000C0711" w:rsidP="00BA7AB2">
            <w:pPr>
              <w:widowControl/>
              <w:autoSpaceDE/>
              <w:autoSpaceDN/>
              <w:adjustRightInd/>
              <w:ind w:firstLine="0"/>
              <w:jc w:val="center"/>
              <w:rPr>
                <w:rFonts w:cs="Times New Roman"/>
                <w:sz w:val="20"/>
              </w:rPr>
            </w:pPr>
            <w:r w:rsidRPr="000E4789">
              <w:rPr>
                <w:rFonts w:cs="Times New Roman"/>
                <w:sz w:val="20"/>
              </w:rPr>
              <w:t>Единица</w:t>
            </w:r>
          </w:p>
          <w:p w:rsidR="000C0711" w:rsidRPr="000E4789" w:rsidRDefault="000C0711" w:rsidP="00BA7AB2">
            <w:pPr>
              <w:widowControl/>
              <w:ind w:firstLine="0"/>
              <w:jc w:val="center"/>
              <w:outlineLvl w:val="1"/>
              <w:rPr>
                <w:rFonts w:cs="Times New Roman"/>
                <w:sz w:val="20"/>
              </w:rPr>
            </w:pPr>
            <w:r w:rsidRPr="000E4789">
              <w:rPr>
                <w:rFonts w:cs="Times New Roman"/>
                <w:sz w:val="20"/>
              </w:rPr>
              <w:t>измерения</w:t>
            </w:r>
          </w:p>
        </w:tc>
        <w:tc>
          <w:tcPr>
            <w:tcW w:w="7207" w:type="dxa"/>
            <w:gridSpan w:val="8"/>
          </w:tcPr>
          <w:p w:rsidR="000C0711" w:rsidRPr="000E4789" w:rsidRDefault="000C0711" w:rsidP="00BA7AB2">
            <w:pPr>
              <w:widowControl/>
              <w:ind w:firstLine="0"/>
              <w:jc w:val="center"/>
              <w:outlineLvl w:val="1"/>
              <w:rPr>
                <w:rFonts w:cs="Times New Roman"/>
                <w:sz w:val="20"/>
              </w:rPr>
            </w:pPr>
          </w:p>
          <w:p w:rsidR="000C0711" w:rsidRPr="000E4789" w:rsidRDefault="000C0711" w:rsidP="00BA7AB2">
            <w:pPr>
              <w:widowControl/>
              <w:ind w:firstLine="0"/>
              <w:jc w:val="center"/>
              <w:outlineLvl w:val="1"/>
              <w:rPr>
                <w:rFonts w:cs="Times New Roman"/>
                <w:sz w:val="20"/>
              </w:rPr>
            </w:pPr>
            <w:r w:rsidRPr="000E4789">
              <w:rPr>
                <w:rFonts w:cs="Times New Roman"/>
                <w:sz w:val="20"/>
              </w:rPr>
              <w:t xml:space="preserve">Значение </w:t>
            </w:r>
          </w:p>
        </w:tc>
      </w:tr>
      <w:tr w:rsidR="000C0711" w:rsidRPr="000E4789" w:rsidTr="00BA7AB2">
        <w:tc>
          <w:tcPr>
            <w:tcW w:w="549" w:type="dxa"/>
            <w:vMerge/>
          </w:tcPr>
          <w:p w:rsidR="000C0711" w:rsidRPr="000E4789" w:rsidRDefault="000C0711" w:rsidP="00BA7AB2">
            <w:pPr>
              <w:widowControl/>
              <w:ind w:firstLine="0"/>
              <w:jc w:val="center"/>
              <w:outlineLvl w:val="1"/>
              <w:rPr>
                <w:rFonts w:cs="Times New Roman"/>
                <w:sz w:val="20"/>
              </w:rPr>
            </w:pPr>
          </w:p>
        </w:tc>
        <w:tc>
          <w:tcPr>
            <w:tcW w:w="5987" w:type="dxa"/>
            <w:vMerge/>
          </w:tcPr>
          <w:p w:rsidR="000C0711" w:rsidRPr="000E4789" w:rsidRDefault="000C0711" w:rsidP="00BA7AB2">
            <w:pPr>
              <w:widowControl/>
              <w:ind w:firstLine="0"/>
              <w:jc w:val="center"/>
              <w:outlineLvl w:val="1"/>
              <w:rPr>
                <w:rFonts w:cs="Times New Roman"/>
                <w:sz w:val="20"/>
              </w:rPr>
            </w:pPr>
          </w:p>
        </w:tc>
        <w:tc>
          <w:tcPr>
            <w:tcW w:w="1261" w:type="dxa"/>
            <w:vMerge/>
          </w:tcPr>
          <w:p w:rsidR="000C0711" w:rsidRPr="000E4789" w:rsidRDefault="000C0711" w:rsidP="00BA7AB2">
            <w:pPr>
              <w:widowControl/>
              <w:autoSpaceDE/>
              <w:autoSpaceDN/>
              <w:adjustRightInd/>
              <w:ind w:firstLine="0"/>
              <w:jc w:val="center"/>
              <w:rPr>
                <w:rFonts w:cs="Times New Roman"/>
                <w:sz w:val="20"/>
              </w:rPr>
            </w:pPr>
          </w:p>
        </w:tc>
        <w:tc>
          <w:tcPr>
            <w:tcW w:w="990"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Отчетный год</w:t>
            </w:r>
          </w:p>
          <w:p w:rsidR="000C0711" w:rsidRPr="000E4789" w:rsidRDefault="000C0711" w:rsidP="00BA7AB2">
            <w:pPr>
              <w:widowControl/>
              <w:ind w:firstLine="0"/>
              <w:jc w:val="center"/>
              <w:outlineLvl w:val="1"/>
              <w:rPr>
                <w:rFonts w:cs="Times New Roman"/>
                <w:sz w:val="20"/>
              </w:rPr>
            </w:pPr>
            <w:r w:rsidRPr="000E4789">
              <w:rPr>
                <w:rFonts w:cs="Times New Roman"/>
                <w:sz w:val="20"/>
              </w:rPr>
              <w:t>(факт)</w:t>
            </w:r>
          </w:p>
        </w:tc>
        <w:tc>
          <w:tcPr>
            <w:tcW w:w="990"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Текущий год (оценка)</w:t>
            </w:r>
          </w:p>
        </w:tc>
        <w:tc>
          <w:tcPr>
            <w:tcW w:w="880" w:type="dxa"/>
          </w:tcPr>
          <w:p w:rsidR="000C0711" w:rsidRPr="000E4789" w:rsidRDefault="000C0711" w:rsidP="00BA7AB2">
            <w:pPr>
              <w:keepLines/>
              <w:widowControl/>
              <w:ind w:firstLine="0"/>
              <w:jc w:val="center"/>
              <w:rPr>
                <w:rFonts w:cs="Times New Roman"/>
                <w:sz w:val="20"/>
              </w:rPr>
            </w:pPr>
            <w:r w:rsidRPr="000E4789">
              <w:rPr>
                <w:rFonts w:cs="Times New Roman"/>
                <w:sz w:val="20"/>
              </w:rPr>
              <w:t xml:space="preserve">1-й </w:t>
            </w:r>
          </w:p>
          <w:p w:rsidR="000C0711" w:rsidRDefault="000C0711" w:rsidP="00BA7AB2">
            <w:pPr>
              <w:widowControl/>
              <w:ind w:firstLine="0"/>
              <w:jc w:val="center"/>
              <w:outlineLvl w:val="1"/>
              <w:rPr>
                <w:rFonts w:cs="Times New Roman"/>
                <w:sz w:val="20"/>
              </w:rPr>
            </w:pPr>
            <w:r w:rsidRPr="000E4789">
              <w:rPr>
                <w:rFonts w:cs="Times New Roman"/>
                <w:sz w:val="20"/>
              </w:rPr>
              <w:t>Год</w:t>
            </w:r>
          </w:p>
          <w:p w:rsidR="000C0711" w:rsidRPr="000E4789" w:rsidRDefault="000C0711" w:rsidP="00BA7AB2">
            <w:pPr>
              <w:widowControl/>
              <w:ind w:firstLine="0"/>
              <w:jc w:val="center"/>
              <w:outlineLvl w:val="1"/>
              <w:rPr>
                <w:rFonts w:cs="Times New Roman"/>
                <w:sz w:val="20"/>
              </w:rPr>
            </w:pPr>
            <w:r>
              <w:rPr>
                <w:rFonts w:cs="Times New Roman"/>
                <w:sz w:val="20"/>
              </w:rPr>
              <w:t>2024</w:t>
            </w:r>
          </w:p>
        </w:tc>
        <w:tc>
          <w:tcPr>
            <w:tcW w:w="880" w:type="dxa"/>
          </w:tcPr>
          <w:p w:rsidR="000C0711" w:rsidRDefault="000C0711" w:rsidP="00BA7AB2">
            <w:pPr>
              <w:widowControl/>
              <w:ind w:firstLine="0"/>
              <w:jc w:val="center"/>
              <w:outlineLvl w:val="1"/>
              <w:rPr>
                <w:rFonts w:cs="Times New Roman"/>
                <w:sz w:val="20"/>
              </w:rPr>
            </w:pPr>
            <w:r w:rsidRPr="000E4789">
              <w:rPr>
                <w:rFonts w:cs="Times New Roman"/>
                <w:sz w:val="20"/>
              </w:rPr>
              <w:t>2-ой год</w:t>
            </w:r>
          </w:p>
          <w:p w:rsidR="000C0711" w:rsidRPr="000E4789" w:rsidRDefault="000C0711" w:rsidP="00BA7AB2">
            <w:pPr>
              <w:widowControl/>
              <w:ind w:firstLine="0"/>
              <w:jc w:val="center"/>
              <w:outlineLvl w:val="1"/>
              <w:rPr>
                <w:rFonts w:cs="Times New Roman"/>
                <w:sz w:val="20"/>
              </w:rPr>
            </w:pPr>
            <w:r>
              <w:rPr>
                <w:rFonts w:cs="Times New Roman"/>
                <w:sz w:val="20"/>
              </w:rPr>
              <w:t>2025</w:t>
            </w:r>
          </w:p>
        </w:tc>
        <w:tc>
          <w:tcPr>
            <w:tcW w:w="818" w:type="dxa"/>
          </w:tcPr>
          <w:p w:rsidR="000C0711" w:rsidRDefault="000C0711" w:rsidP="00BA7AB2">
            <w:pPr>
              <w:widowControl/>
              <w:ind w:firstLine="0"/>
              <w:jc w:val="center"/>
              <w:outlineLvl w:val="1"/>
              <w:rPr>
                <w:rFonts w:cs="Times New Roman"/>
                <w:sz w:val="20"/>
              </w:rPr>
            </w:pPr>
            <w:r w:rsidRPr="000E4789">
              <w:rPr>
                <w:rFonts w:cs="Times New Roman"/>
                <w:sz w:val="20"/>
              </w:rPr>
              <w:t>3-ий год</w:t>
            </w:r>
          </w:p>
          <w:p w:rsidR="000C0711" w:rsidRPr="000E4789" w:rsidRDefault="000C0711" w:rsidP="00BA7AB2">
            <w:pPr>
              <w:widowControl/>
              <w:ind w:firstLine="0"/>
              <w:jc w:val="center"/>
              <w:outlineLvl w:val="1"/>
              <w:rPr>
                <w:rFonts w:cs="Times New Roman"/>
                <w:sz w:val="20"/>
              </w:rPr>
            </w:pPr>
            <w:r>
              <w:rPr>
                <w:rFonts w:cs="Times New Roman"/>
                <w:sz w:val="20"/>
              </w:rPr>
              <w:t>2026</w:t>
            </w:r>
          </w:p>
        </w:tc>
        <w:tc>
          <w:tcPr>
            <w:tcW w:w="817" w:type="dxa"/>
          </w:tcPr>
          <w:p w:rsidR="000C0711" w:rsidRDefault="000C0711" w:rsidP="00BA7AB2">
            <w:pPr>
              <w:widowControl/>
              <w:ind w:firstLine="0"/>
              <w:jc w:val="center"/>
              <w:outlineLvl w:val="1"/>
              <w:rPr>
                <w:rFonts w:cs="Times New Roman"/>
                <w:sz w:val="20"/>
              </w:rPr>
            </w:pPr>
            <w:r w:rsidRPr="000E4789">
              <w:rPr>
                <w:rFonts w:cs="Times New Roman"/>
                <w:sz w:val="20"/>
              </w:rPr>
              <w:t>4-ый год</w:t>
            </w:r>
          </w:p>
          <w:p w:rsidR="000C0711" w:rsidRPr="000E4789" w:rsidRDefault="000C0711" w:rsidP="00BA7AB2">
            <w:pPr>
              <w:widowControl/>
              <w:ind w:firstLine="0"/>
              <w:jc w:val="center"/>
              <w:outlineLvl w:val="1"/>
              <w:rPr>
                <w:rFonts w:cs="Times New Roman"/>
                <w:sz w:val="20"/>
              </w:rPr>
            </w:pPr>
            <w:r>
              <w:rPr>
                <w:rFonts w:cs="Times New Roman"/>
                <w:sz w:val="20"/>
              </w:rPr>
              <w:t>2027</w:t>
            </w:r>
          </w:p>
        </w:tc>
        <w:tc>
          <w:tcPr>
            <w:tcW w:w="817" w:type="dxa"/>
          </w:tcPr>
          <w:p w:rsidR="000C0711" w:rsidRDefault="000C0711" w:rsidP="00BA7AB2">
            <w:pPr>
              <w:widowControl/>
              <w:ind w:firstLine="0"/>
              <w:jc w:val="center"/>
              <w:outlineLvl w:val="1"/>
              <w:rPr>
                <w:rFonts w:cs="Times New Roman"/>
                <w:sz w:val="20"/>
              </w:rPr>
            </w:pPr>
            <w:r w:rsidRPr="000E4789">
              <w:rPr>
                <w:rFonts w:cs="Times New Roman"/>
                <w:sz w:val="20"/>
              </w:rPr>
              <w:t>5-ый год</w:t>
            </w:r>
          </w:p>
          <w:p w:rsidR="000C0711" w:rsidRPr="000E4789" w:rsidRDefault="000C0711" w:rsidP="00BA7AB2">
            <w:pPr>
              <w:widowControl/>
              <w:ind w:firstLine="0"/>
              <w:jc w:val="center"/>
              <w:outlineLvl w:val="1"/>
              <w:rPr>
                <w:rFonts w:cs="Times New Roman"/>
                <w:sz w:val="20"/>
              </w:rPr>
            </w:pPr>
            <w:r>
              <w:rPr>
                <w:rFonts w:cs="Times New Roman"/>
                <w:sz w:val="20"/>
              </w:rPr>
              <w:t>2028</w:t>
            </w:r>
          </w:p>
        </w:tc>
        <w:tc>
          <w:tcPr>
            <w:tcW w:w="1015" w:type="dxa"/>
          </w:tcPr>
          <w:p w:rsidR="000C0711" w:rsidRDefault="000C0711" w:rsidP="00BA7AB2">
            <w:pPr>
              <w:widowControl/>
              <w:ind w:firstLine="0"/>
              <w:jc w:val="center"/>
              <w:outlineLvl w:val="1"/>
              <w:rPr>
                <w:rFonts w:cs="Times New Roman"/>
                <w:sz w:val="20"/>
              </w:rPr>
            </w:pPr>
            <w:r w:rsidRPr="000E4789">
              <w:rPr>
                <w:rFonts w:cs="Times New Roman"/>
                <w:sz w:val="20"/>
              </w:rPr>
              <w:t>6-ой год</w:t>
            </w:r>
          </w:p>
          <w:p w:rsidR="000C0711" w:rsidRPr="000E4789" w:rsidRDefault="000C0711" w:rsidP="00BA7AB2">
            <w:pPr>
              <w:widowControl/>
              <w:ind w:firstLine="0"/>
              <w:jc w:val="center"/>
              <w:outlineLvl w:val="1"/>
              <w:rPr>
                <w:rFonts w:cs="Times New Roman"/>
                <w:sz w:val="20"/>
              </w:rPr>
            </w:pPr>
            <w:r>
              <w:rPr>
                <w:rFonts w:cs="Times New Roman"/>
                <w:sz w:val="20"/>
              </w:rPr>
              <w:t>2029</w:t>
            </w:r>
          </w:p>
        </w:tc>
      </w:tr>
      <w:tr w:rsidR="000C0711" w:rsidRPr="000E4789" w:rsidTr="00BA7AB2">
        <w:tc>
          <w:tcPr>
            <w:tcW w:w="15004" w:type="dxa"/>
            <w:gridSpan w:val="11"/>
          </w:tcPr>
          <w:p w:rsidR="000C0711" w:rsidRPr="00DD07BB" w:rsidRDefault="000C0711" w:rsidP="00BA7AB2">
            <w:pPr>
              <w:widowControl/>
              <w:autoSpaceDE/>
              <w:autoSpaceDN/>
              <w:adjustRightInd/>
              <w:ind w:firstLine="0"/>
              <w:rPr>
                <w:rFonts w:cs="Times New Roman"/>
                <w:sz w:val="20"/>
              </w:rPr>
            </w:pPr>
            <w:r>
              <w:rPr>
                <w:rFonts w:cs="Times New Roman"/>
                <w:sz w:val="20"/>
              </w:rPr>
              <w:t>М</w:t>
            </w:r>
            <w:r w:rsidRPr="000E4789">
              <w:rPr>
                <w:rFonts w:cs="Times New Roman"/>
                <w:sz w:val="20"/>
              </w:rPr>
              <w:t>униципальн</w:t>
            </w:r>
            <w:r>
              <w:rPr>
                <w:rFonts w:cs="Times New Roman"/>
                <w:sz w:val="20"/>
              </w:rPr>
              <w:t xml:space="preserve">ая </w:t>
            </w:r>
            <w:r w:rsidRPr="000E4789">
              <w:rPr>
                <w:rFonts w:cs="Times New Roman"/>
                <w:sz w:val="20"/>
              </w:rPr>
              <w:t>программ</w:t>
            </w:r>
            <w:r>
              <w:rPr>
                <w:rFonts w:cs="Times New Roman"/>
                <w:sz w:val="20"/>
              </w:rPr>
              <w:t>а</w:t>
            </w:r>
            <w:r w:rsidRPr="000E4789">
              <w:rPr>
                <w:rFonts w:cs="Times New Roman"/>
                <w:sz w:val="20"/>
              </w:rPr>
              <w:t xml:space="preserve"> </w:t>
            </w:r>
            <w:r w:rsidRPr="00DC3F8E">
              <w:rPr>
                <w:rFonts w:cs="Times New Roman"/>
                <w:sz w:val="20"/>
              </w:rPr>
              <w:t>«</w:t>
            </w:r>
            <w:r w:rsidRPr="001B16E2">
              <w:rPr>
                <w:rFonts w:cs="Times New Roman"/>
                <w:sz w:val="20"/>
              </w:rPr>
              <w:t>Развитие культуры Москаленского муниципального района Омской области</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0E4789" w:rsidRDefault="000C0711" w:rsidP="00BA7AB2">
            <w:pPr>
              <w:widowControl/>
              <w:ind w:firstLine="0"/>
              <w:outlineLvl w:val="1"/>
              <w:rPr>
                <w:rFonts w:cs="Times New Roman"/>
                <w:sz w:val="20"/>
              </w:rPr>
            </w:pPr>
            <w:r w:rsidRPr="000E4789">
              <w:rPr>
                <w:rFonts w:cs="Times New Roman"/>
                <w:sz w:val="20"/>
              </w:rPr>
              <w:t xml:space="preserve">Количество </w:t>
            </w:r>
            <w:r>
              <w:rPr>
                <w:rFonts w:cs="Times New Roman"/>
                <w:sz w:val="20"/>
              </w:rPr>
              <w:t>педагогических работников и работников культуры</w:t>
            </w:r>
            <w:r w:rsidRPr="000E4789">
              <w:rPr>
                <w:rFonts w:cs="Times New Roman"/>
                <w:sz w:val="20"/>
              </w:rPr>
              <w:t xml:space="preserve"> муниципальных учреждений культуры</w:t>
            </w:r>
          </w:p>
        </w:tc>
        <w:tc>
          <w:tcPr>
            <w:tcW w:w="1261" w:type="dxa"/>
          </w:tcPr>
          <w:p w:rsidR="000C0711" w:rsidRPr="000E4789" w:rsidRDefault="000C0711" w:rsidP="00BA7AB2">
            <w:pPr>
              <w:widowControl/>
              <w:autoSpaceDE/>
              <w:autoSpaceDN/>
              <w:adjustRightInd/>
              <w:ind w:firstLine="0"/>
              <w:jc w:val="center"/>
              <w:rPr>
                <w:rFonts w:cs="Times New Roman"/>
                <w:sz w:val="20"/>
              </w:rPr>
            </w:pPr>
            <w:r>
              <w:rPr>
                <w:rFonts w:cs="Times New Roman"/>
                <w:sz w:val="20"/>
              </w:rPr>
              <w:t>человек</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880" w:type="dxa"/>
          </w:tcPr>
          <w:p w:rsidR="000C0711" w:rsidRPr="000E4789" w:rsidRDefault="000C0711" w:rsidP="00BA7AB2">
            <w:pPr>
              <w:keepLines/>
              <w:widowControl/>
              <w:ind w:firstLine="0"/>
              <w:jc w:val="center"/>
              <w:rPr>
                <w:rFonts w:cs="Times New Roman"/>
                <w:sz w:val="20"/>
              </w:rPr>
            </w:pPr>
            <w:r>
              <w:rPr>
                <w:rFonts w:cs="Times New Roman"/>
                <w:sz w:val="20"/>
              </w:rPr>
              <w:t>180</w:t>
            </w:r>
          </w:p>
        </w:tc>
        <w:tc>
          <w:tcPr>
            <w:tcW w:w="880"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818"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817"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817"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c>
          <w:tcPr>
            <w:tcW w:w="1015" w:type="dxa"/>
          </w:tcPr>
          <w:p w:rsidR="000C0711" w:rsidRPr="000E4789" w:rsidRDefault="000C0711" w:rsidP="00BA7AB2">
            <w:pPr>
              <w:widowControl/>
              <w:ind w:firstLine="0"/>
              <w:jc w:val="center"/>
              <w:outlineLvl w:val="1"/>
              <w:rPr>
                <w:rFonts w:cs="Times New Roman"/>
                <w:sz w:val="20"/>
              </w:rPr>
            </w:pPr>
            <w:r>
              <w:rPr>
                <w:rFonts w:cs="Times New Roman"/>
                <w:sz w:val="20"/>
              </w:rPr>
              <w:t>180</w:t>
            </w:r>
          </w:p>
        </w:tc>
      </w:tr>
      <w:tr w:rsidR="000C0711" w:rsidRPr="000E4789" w:rsidTr="00BA7AB2">
        <w:tc>
          <w:tcPr>
            <w:tcW w:w="15004" w:type="dxa"/>
            <w:gridSpan w:val="11"/>
          </w:tcPr>
          <w:p w:rsidR="000C0711" w:rsidRPr="00DD07BB" w:rsidRDefault="000C0711" w:rsidP="00BA7AB2">
            <w:pPr>
              <w:widowControl/>
              <w:autoSpaceDE/>
              <w:autoSpaceDN/>
              <w:adjustRightInd/>
              <w:ind w:firstLine="0"/>
              <w:rPr>
                <w:rFonts w:cs="Times New Roman"/>
                <w:sz w:val="20"/>
              </w:rPr>
            </w:pPr>
            <w:r w:rsidRPr="00DD07BB">
              <w:rPr>
                <w:rFonts w:cs="Times New Roman"/>
                <w:sz w:val="20"/>
              </w:rPr>
              <w:t>Подпро</w:t>
            </w:r>
            <w:r w:rsidRPr="000E4789">
              <w:rPr>
                <w:rFonts w:cs="Times New Roman"/>
                <w:sz w:val="20"/>
              </w:rPr>
              <w:t xml:space="preserve">грамма 1 муниципальной программы </w:t>
            </w:r>
            <w:r w:rsidRPr="00DC3F8E">
              <w:rPr>
                <w:rFonts w:cs="Times New Roman"/>
                <w:sz w:val="20"/>
              </w:rPr>
              <w:t>«</w:t>
            </w:r>
            <w:r w:rsidRPr="009D3622">
              <w:rPr>
                <w:rFonts w:cs="Times New Roman"/>
                <w:sz w:val="20"/>
              </w:rPr>
              <w:t>Развитие системы муниципального управления в сфере культуры</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0E4789" w:rsidRDefault="000C0711" w:rsidP="00BA7AB2">
            <w:pPr>
              <w:widowControl/>
              <w:ind w:firstLine="0"/>
              <w:outlineLvl w:val="1"/>
              <w:rPr>
                <w:rFonts w:cs="Times New Roman"/>
                <w:sz w:val="20"/>
              </w:rPr>
            </w:pPr>
            <w:r w:rsidRPr="000E4789">
              <w:rPr>
                <w:rFonts w:cs="Times New Roman"/>
                <w:sz w:val="20"/>
              </w:rPr>
              <w:t xml:space="preserve">Количество </w:t>
            </w:r>
            <w:r>
              <w:rPr>
                <w:rFonts w:cs="Times New Roman"/>
                <w:sz w:val="20"/>
              </w:rPr>
              <w:t>прочих работников</w:t>
            </w:r>
            <w:r w:rsidRPr="000E4789">
              <w:rPr>
                <w:rFonts w:cs="Times New Roman"/>
                <w:sz w:val="20"/>
              </w:rPr>
              <w:t xml:space="preserve"> муниципальных учреждений культуры</w:t>
            </w:r>
          </w:p>
        </w:tc>
        <w:tc>
          <w:tcPr>
            <w:tcW w:w="1261" w:type="dxa"/>
          </w:tcPr>
          <w:p w:rsidR="000C0711" w:rsidRPr="000E4789" w:rsidRDefault="000C0711" w:rsidP="00BA7AB2">
            <w:pPr>
              <w:widowControl/>
              <w:autoSpaceDE/>
              <w:autoSpaceDN/>
              <w:adjustRightInd/>
              <w:ind w:firstLine="0"/>
              <w:jc w:val="center"/>
              <w:rPr>
                <w:rFonts w:cs="Times New Roman"/>
                <w:sz w:val="20"/>
              </w:rPr>
            </w:pPr>
            <w:r>
              <w:rPr>
                <w:rFonts w:cs="Times New Roman"/>
                <w:sz w:val="20"/>
              </w:rPr>
              <w:t>человек</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880" w:type="dxa"/>
          </w:tcPr>
          <w:p w:rsidR="000C0711" w:rsidRPr="000E4789" w:rsidRDefault="000C0711" w:rsidP="00BA7AB2">
            <w:pPr>
              <w:keepLines/>
              <w:widowControl/>
              <w:ind w:firstLine="0"/>
              <w:jc w:val="center"/>
              <w:rPr>
                <w:rFonts w:cs="Times New Roman"/>
                <w:sz w:val="20"/>
              </w:rPr>
            </w:pPr>
            <w:r>
              <w:rPr>
                <w:rFonts w:cs="Times New Roman"/>
                <w:sz w:val="20"/>
              </w:rPr>
              <w:t>60</w:t>
            </w:r>
          </w:p>
        </w:tc>
        <w:tc>
          <w:tcPr>
            <w:tcW w:w="880"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818"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817"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817"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c>
          <w:tcPr>
            <w:tcW w:w="1015" w:type="dxa"/>
          </w:tcPr>
          <w:p w:rsidR="000C0711" w:rsidRPr="000E4789" w:rsidRDefault="000C0711" w:rsidP="00BA7AB2">
            <w:pPr>
              <w:widowControl/>
              <w:ind w:firstLine="0"/>
              <w:jc w:val="center"/>
              <w:outlineLvl w:val="1"/>
              <w:rPr>
                <w:rFonts w:cs="Times New Roman"/>
                <w:sz w:val="20"/>
              </w:rPr>
            </w:pPr>
            <w:r>
              <w:rPr>
                <w:rFonts w:cs="Times New Roman"/>
                <w:sz w:val="20"/>
              </w:rPr>
              <w:t>60</w:t>
            </w:r>
          </w:p>
        </w:tc>
      </w:tr>
      <w:tr w:rsidR="000C0711" w:rsidRPr="000E4789" w:rsidTr="00BA7AB2">
        <w:tc>
          <w:tcPr>
            <w:tcW w:w="15004" w:type="dxa"/>
            <w:gridSpan w:val="11"/>
          </w:tcPr>
          <w:p w:rsidR="000C0711" w:rsidRPr="000E4789" w:rsidRDefault="000C0711" w:rsidP="00BA7AB2">
            <w:pPr>
              <w:widowControl/>
              <w:ind w:firstLine="0"/>
              <w:outlineLvl w:val="1"/>
              <w:rPr>
                <w:rFonts w:cs="Times New Roman"/>
                <w:sz w:val="20"/>
              </w:rPr>
            </w:pPr>
            <w:r w:rsidRPr="00DD07BB">
              <w:rPr>
                <w:rFonts w:cs="Times New Roman"/>
                <w:sz w:val="20"/>
              </w:rPr>
              <w:t>Подпро</w:t>
            </w:r>
            <w:r w:rsidRPr="000E4789">
              <w:rPr>
                <w:rFonts w:cs="Times New Roman"/>
                <w:sz w:val="20"/>
              </w:rPr>
              <w:t xml:space="preserve">грамма 2 муниципальной программы </w:t>
            </w:r>
            <w:r w:rsidRPr="00DC3F8E">
              <w:rPr>
                <w:rFonts w:cs="Times New Roman"/>
                <w:sz w:val="20"/>
              </w:rPr>
              <w:t>«</w:t>
            </w:r>
            <w:r w:rsidRPr="009D3622">
              <w:rPr>
                <w:rFonts w:cs="Times New Roman"/>
                <w:sz w:val="20"/>
              </w:rPr>
              <w:t>Развитие культурно-досуговой деятельности</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0E4789" w:rsidRDefault="000C0711" w:rsidP="00BA7AB2">
            <w:pPr>
              <w:widowControl/>
              <w:ind w:firstLine="0"/>
              <w:outlineLvl w:val="1"/>
              <w:rPr>
                <w:rFonts w:cs="Times New Roman"/>
                <w:sz w:val="20"/>
              </w:rPr>
            </w:pPr>
            <w:r w:rsidRPr="006C5CDB">
              <w:rPr>
                <w:rFonts w:cs="Times New Roman"/>
                <w:sz w:val="20"/>
              </w:rPr>
              <w:t xml:space="preserve">Количество </w:t>
            </w:r>
            <w:r>
              <w:rPr>
                <w:rFonts w:cs="Times New Roman"/>
                <w:sz w:val="20"/>
              </w:rPr>
              <w:t>мероприятий</w:t>
            </w:r>
            <w:r w:rsidRPr="006C5CDB">
              <w:rPr>
                <w:rFonts w:cs="Times New Roman"/>
                <w:sz w:val="20"/>
              </w:rPr>
              <w:t xml:space="preserve"> культурно-досуговых </w:t>
            </w:r>
            <w:r>
              <w:rPr>
                <w:rFonts w:cs="Times New Roman"/>
                <w:sz w:val="20"/>
              </w:rPr>
              <w:t>учреждений</w:t>
            </w:r>
          </w:p>
        </w:tc>
        <w:tc>
          <w:tcPr>
            <w:tcW w:w="1261" w:type="dxa"/>
          </w:tcPr>
          <w:p w:rsidR="000C0711" w:rsidRPr="009D3622" w:rsidRDefault="000C0711" w:rsidP="00BA7AB2">
            <w:pPr>
              <w:ind w:firstLine="0"/>
              <w:rPr>
                <w:rFonts w:cs="Times New Roman"/>
                <w:sz w:val="20"/>
              </w:rPr>
            </w:pPr>
            <w:r w:rsidRPr="000E4789">
              <w:rPr>
                <w:rFonts w:cs="Times New Roman"/>
                <w:sz w:val="20"/>
              </w:rPr>
              <w:t>единиц</w:t>
            </w:r>
          </w:p>
        </w:tc>
        <w:tc>
          <w:tcPr>
            <w:tcW w:w="990" w:type="dxa"/>
          </w:tcPr>
          <w:p w:rsidR="000C0711" w:rsidRPr="009501E5" w:rsidRDefault="000C0711" w:rsidP="00BA7AB2">
            <w:pPr>
              <w:ind w:firstLine="0"/>
              <w:jc w:val="left"/>
              <w:rPr>
                <w:color w:val="000000"/>
                <w:sz w:val="20"/>
                <w:lang w:val="en-US"/>
              </w:rPr>
            </w:pPr>
            <w:r>
              <w:rPr>
                <w:color w:val="000000"/>
                <w:sz w:val="20"/>
                <w:lang w:val="en-US"/>
              </w:rPr>
              <w:t>1500</w:t>
            </w:r>
          </w:p>
        </w:tc>
        <w:tc>
          <w:tcPr>
            <w:tcW w:w="990" w:type="dxa"/>
          </w:tcPr>
          <w:p w:rsidR="000C0711" w:rsidRPr="009501E5" w:rsidRDefault="000C0711" w:rsidP="00BA7AB2">
            <w:pPr>
              <w:ind w:left="-81" w:firstLine="0"/>
              <w:jc w:val="left"/>
              <w:rPr>
                <w:lang w:val="en-US"/>
              </w:rPr>
            </w:pPr>
            <w:r>
              <w:rPr>
                <w:color w:val="000000"/>
                <w:sz w:val="20"/>
                <w:lang w:val="en-US"/>
              </w:rPr>
              <w:t>1500</w:t>
            </w:r>
          </w:p>
        </w:tc>
        <w:tc>
          <w:tcPr>
            <w:tcW w:w="880" w:type="dxa"/>
          </w:tcPr>
          <w:p w:rsidR="000C0711" w:rsidRPr="009501E5" w:rsidRDefault="000C0711" w:rsidP="00BA7AB2">
            <w:pPr>
              <w:ind w:left="-81" w:firstLine="0"/>
              <w:jc w:val="left"/>
              <w:rPr>
                <w:lang w:val="en-US"/>
              </w:rPr>
            </w:pPr>
            <w:r>
              <w:rPr>
                <w:color w:val="000000"/>
                <w:sz w:val="20"/>
                <w:lang w:val="en-US"/>
              </w:rPr>
              <w:t>1500</w:t>
            </w:r>
          </w:p>
        </w:tc>
        <w:tc>
          <w:tcPr>
            <w:tcW w:w="880" w:type="dxa"/>
          </w:tcPr>
          <w:p w:rsidR="000C0711" w:rsidRPr="009501E5" w:rsidRDefault="000C0711" w:rsidP="00BA7AB2">
            <w:pPr>
              <w:ind w:left="-81" w:firstLine="0"/>
              <w:jc w:val="left"/>
              <w:rPr>
                <w:lang w:val="en-US"/>
              </w:rPr>
            </w:pPr>
            <w:r>
              <w:rPr>
                <w:color w:val="000000"/>
                <w:sz w:val="20"/>
                <w:lang w:val="en-US"/>
              </w:rPr>
              <w:t>1500</w:t>
            </w:r>
          </w:p>
        </w:tc>
        <w:tc>
          <w:tcPr>
            <w:tcW w:w="818" w:type="dxa"/>
          </w:tcPr>
          <w:p w:rsidR="000C0711" w:rsidRPr="009501E5" w:rsidRDefault="000C0711" w:rsidP="00BA7AB2">
            <w:pPr>
              <w:ind w:left="-81" w:firstLine="0"/>
              <w:jc w:val="left"/>
              <w:rPr>
                <w:lang w:val="en-US"/>
              </w:rPr>
            </w:pPr>
            <w:r>
              <w:rPr>
                <w:color w:val="000000"/>
                <w:sz w:val="20"/>
                <w:lang w:val="en-US"/>
              </w:rPr>
              <w:t>1500</w:t>
            </w:r>
          </w:p>
        </w:tc>
        <w:tc>
          <w:tcPr>
            <w:tcW w:w="817" w:type="dxa"/>
          </w:tcPr>
          <w:p w:rsidR="000C0711" w:rsidRPr="009501E5" w:rsidRDefault="000C0711" w:rsidP="00BA7AB2">
            <w:pPr>
              <w:ind w:left="-81" w:firstLine="0"/>
              <w:jc w:val="left"/>
              <w:rPr>
                <w:lang w:val="en-US"/>
              </w:rPr>
            </w:pPr>
            <w:r>
              <w:rPr>
                <w:color w:val="000000"/>
                <w:sz w:val="20"/>
                <w:lang w:val="en-US"/>
              </w:rPr>
              <w:t>1500</w:t>
            </w:r>
          </w:p>
        </w:tc>
        <w:tc>
          <w:tcPr>
            <w:tcW w:w="817" w:type="dxa"/>
          </w:tcPr>
          <w:p w:rsidR="000C0711" w:rsidRPr="009501E5" w:rsidRDefault="000C0711" w:rsidP="00BA7AB2">
            <w:pPr>
              <w:ind w:left="-81" w:firstLine="0"/>
              <w:jc w:val="left"/>
              <w:rPr>
                <w:lang w:val="en-US"/>
              </w:rPr>
            </w:pPr>
            <w:r>
              <w:rPr>
                <w:color w:val="000000"/>
                <w:sz w:val="20"/>
                <w:lang w:val="en-US"/>
              </w:rPr>
              <w:t>1500</w:t>
            </w:r>
          </w:p>
        </w:tc>
        <w:tc>
          <w:tcPr>
            <w:tcW w:w="1015" w:type="dxa"/>
          </w:tcPr>
          <w:p w:rsidR="000C0711" w:rsidRPr="009501E5" w:rsidRDefault="000C0711" w:rsidP="00BA7AB2">
            <w:pPr>
              <w:ind w:left="-81" w:firstLine="0"/>
              <w:jc w:val="left"/>
              <w:rPr>
                <w:lang w:val="en-US"/>
              </w:rPr>
            </w:pPr>
            <w:r>
              <w:rPr>
                <w:color w:val="000000"/>
                <w:sz w:val="20"/>
                <w:lang w:val="en-US"/>
              </w:rPr>
              <w:t>1500</w:t>
            </w:r>
          </w:p>
        </w:tc>
      </w:tr>
      <w:tr w:rsidR="000C0711" w:rsidRPr="000E4789" w:rsidTr="00BA7AB2">
        <w:tc>
          <w:tcPr>
            <w:tcW w:w="549" w:type="dxa"/>
          </w:tcPr>
          <w:p w:rsidR="000C0711" w:rsidRPr="00D0526D" w:rsidRDefault="000C0711" w:rsidP="00BA7AB2">
            <w:pPr>
              <w:widowControl/>
              <w:ind w:firstLine="0"/>
              <w:jc w:val="center"/>
              <w:outlineLvl w:val="1"/>
              <w:rPr>
                <w:rFonts w:cs="Times New Roman"/>
                <w:sz w:val="20"/>
              </w:rPr>
            </w:pPr>
            <w:r w:rsidRPr="002B3720">
              <w:rPr>
                <w:rFonts w:cs="Times New Roman"/>
                <w:sz w:val="20"/>
                <w:lang w:val="en-US"/>
              </w:rPr>
              <w:t>2</w:t>
            </w:r>
            <w:r w:rsidRPr="002B3720">
              <w:rPr>
                <w:rFonts w:cs="Times New Roman"/>
                <w:sz w:val="20"/>
              </w:rPr>
              <w:t>.</w:t>
            </w:r>
          </w:p>
        </w:tc>
        <w:tc>
          <w:tcPr>
            <w:tcW w:w="5987" w:type="dxa"/>
          </w:tcPr>
          <w:p w:rsidR="000C0711" w:rsidRPr="000E4789" w:rsidRDefault="000C0711" w:rsidP="00BA7AB2">
            <w:pPr>
              <w:widowControl/>
              <w:ind w:firstLine="0"/>
              <w:outlineLvl w:val="1"/>
              <w:rPr>
                <w:rFonts w:cs="Times New Roman"/>
                <w:sz w:val="20"/>
              </w:rPr>
            </w:pPr>
            <w:r>
              <w:rPr>
                <w:rFonts w:cs="Times New Roman"/>
                <w:sz w:val="20"/>
              </w:rPr>
              <w:t>Количество КДУ (или их работников), получивших поддержку</w:t>
            </w:r>
          </w:p>
        </w:tc>
        <w:tc>
          <w:tcPr>
            <w:tcW w:w="1261" w:type="dxa"/>
          </w:tcPr>
          <w:p w:rsidR="000C0711" w:rsidRDefault="000C0711" w:rsidP="00BA7AB2">
            <w:pPr>
              <w:widowControl/>
              <w:autoSpaceDE/>
              <w:autoSpaceDN/>
              <w:adjustRightInd/>
              <w:ind w:firstLine="0"/>
              <w:jc w:val="center"/>
              <w:rPr>
                <w:rFonts w:cs="Times New Roman"/>
                <w:sz w:val="20"/>
              </w:rPr>
            </w:pPr>
            <w:r>
              <w:rPr>
                <w:rFonts w:cs="Times New Roman"/>
                <w:sz w:val="20"/>
              </w:rPr>
              <w:t>е</w:t>
            </w:r>
            <w:r w:rsidRPr="000E4789">
              <w:rPr>
                <w:rFonts w:cs="Times New Roman"/>
                <w:sz w:val="20"/>
              </w:rPr>
              <w:t>диниц</w:t>
            </w:r>
            <w:r>
              <w:rPr>
                <w:rFonts w:cs="Times New Roman"/>
                <w:sz w:val="20"/>
              </w:rPr>
              <w:t>/</w:t>
            </w:r>
          </w:p>
          <w:p w:rsidR="000C0711" w:rsidRPr="000E4789" w:rsidRDefault="000C0711" w:rsidP="00BA7AB2">
            <w:pPr>
              <w:widowControl/>
              <w:autoSpaceDE/>
              <w:autoSpaceDN/>
              <w:adjustRightInd/>
              <w:ind w:firstLine="0"/>
              <w:jc w:val="center"/>
              <w:rPr>
                <w:rFonts w:cs="Times New Roman"/>
                <w:sz w:val="20"/>
              </w:rPr>
            </w:pPr>
            <w:r>
              <w:rPr>
                <w:rFonts w:cs="Times New Roman"/>
                <w:sz w:val="20"/>
              </w:rPr>
              <w:t>человек</w:t>
            </w:r>
          </w:p>
        </w:tc>
        <w:tc>
          <w:tcPr>
            <w:tcW w:w="990" w:type="dxa"/>
          </w:tcPr>
          <w:p w:rsidR="000C0711" w:rsidRDefault="000C0711" w:rsidP="00BA7AB2">
            <w:pPr>
              <w:widowControl/>
              <w:ind w:firstLine="0"/>
              <w:jc w:val="center"/>
              <w:outlineLvl w:val="1"/>
              <w:rPr>
                <w:rFonts w:cs="Times New Roman"/>
                <w:sz w:val="20"/>
              </w:rPr>
            </w:pPr>
            <w:r>
              <w:rPr>
                <w:rFonts w:cs="Times New Roman"/>
                <w:sz w:val="20"/>
              </w:rPr>
              <w:t>0</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880" w:type="dxa"/>
          </w:tcPr>
          <w:p w:rsidR="000C0711" w:rsidRPr="00BF0D56" w:rsidRDefault="000C0711" w:rsidP="00BA7AB2">
            <w:pPr>
              <w:ind w:left="-531"/>
              <w:rPr>
                <w:rFonts w:cs="Times New Roman"/>
                <w:sz w:val="20"/>
              </w:rPr>
            </w:pPr>
            <w:r>
              <w:rPr>
                <w:rFonts w:cs="Times New Roman"/>
                <w:sz w:val="20"/>
              </w:rPr>
              <w:t>0</w:t>
            </w:r>
          </w:p>
        </w:tc>
        <w:tc>
          <w:tcPr>
            <w:tcW w:w="880" w:type="dxa"/>
          </w:tcPr>
          <w:p w:rsidR="000C0711" w:rsidRPr="00BF0D56" w:rsidRDefault="000C0711" w:rsidP="00BA7AB2">
            <w:pPr>
              <w:ind w:left="-531"/>
              <w:rPr>
                <w:rFonts w:cs="Times New Roman"/>
                <w:sz w:val="20"/>
              </w:rPr>
            </w:pPr>
            <w:r>
              <w:rPr>
                <w:rFonts w:cs="Times New Roman"/>
                <w:sz w:val="20"/>
              </w:rPr>
              <w:t>1</w:t>
            </w:r>
          </w:p>
        </w:tc>
        <w:tc>
          <w:tcPr>
            <w:tcW w:w="818" w:type="dxa"/>
          </w:tcPr>
          <w:p w:rsidR="000C0711" w:rsidRPr="00BF0D56" w:rsidRDefault="000C0711" w:rsidP="00BA7AB2">
            <w:pPr>
              <w:ind w:left="-531"/>
              <w:rPr>
                <w:rFonts w:cs="Times New Roman"/>
                <w:sz w:val="20"/>
              </w:rPr>
            </w:pPr>
            <w:r>
              <w:rPr>
                <w:rFonts w:cs="Times New Roman"/>
                <w:sz w:val="20"/>
              </w:rPr>
              <w:t>0</w:t>
            </w:r>
          </w:p>
        </w:tc>
        <w:tc>
          <w:tcPr>
            <w:tcW w:w="817" w:type="dxa"/>
          </w:tcPr>
          <w:p w:rsidR="000C0711" w:rsidRPr="00BF0D56" w:rsidRDefault="000C0711" w:rsidP="00BA7AB2">
            <w:pPr>
              <w:ind w:left="-531"/>
              <w:rPr>
                <w:rFonts w:cs="Times New Roman"/>
                <w:sz w:val="20"/>
              </w:rPr>
            </w:pPr>
            <w:r>
              <w:rPr>
                <w:rFonts w:cs="Times New Roman"/>
                <w:sz w:val="20"/>
              </w:rPr>
              <w:t>1</w:t>
            </w:r>
          </w:p>
        </w:tc>
        <w:tc>
          <w:tcPr>
            <w:tcW w:w="817" w:type="dxa"/>
          </w:tcPr>
          <w:p w:rsidR="000C0711" w:rsidRPr="00BF0D56" w:rsidRDefault="000C0711" w:rsidP="00BA7AB2">
            <w:pPr>
              <w:ind w:left="-531"/>
              <w:rPr>
                <w:rFonts w:cs="Times New Roman"/>
                <w:sz w:val="20"/>
              </w:rPr>
            </w:pPr>
            <w:r>
              <w:rPr>
                <w:rFonts w:cs="Times New Roman"/>
                <w:sz w:val="20"/>
              </w:rPr>
              <w:t>0</w:t>
            </w:r>
          </w:p>
        </w:tc>
        <w:tc>
          <w:tcPr>
            <w:tcW w:w="1015" w:type="dxa"/>
          </w:tcPr>
          <w:p w:rsidR="000C0711" w:rsidRPr="00BF0D56" w:rsidRDefault="000C0711" w:rsidP="00BA7AB2">
            <w:pPr>
              <w:ind w:left="-531"/>
              <w:rPr>
                <w:rFonts w:cs="Times New Roman"/>
                <w:sz w:val="20"/>
              </w:rPr>
            </w:pPr>
            <w:r>
              <w:rPr>
                <w:rFonts w:cs="Times New Roman"/>
                <w:sz w:val="20"/>
              </w:rPr>
              <w:t>1</w:t>
            </w:r>
          </w:p>
        </w:tc>
      </w:tr>
      <w:tr w:rsidR="000C0711" w:rsidRPr="000E4789" w:rsidTr="00BA7AB2">
        <w:tc>
          <w:tcPr>
            <w:tcW w:w="549" w:type="dxa"/>
          </w:tcPr>
          <w:p w:rsidR="000C0711" w:rsidRPr="008D71D3" w:rsidRDefault="000C0711" w:rsidP="00BA7AB2">
            <w:pPr>
              <w:widowControl/>
              <w:ind w:firstLine="0"/>
              <w:jc w:val="center"/>
              <w:outlineLvl w:val="1"/>
              <w:rPr>
                <w:rFonts w:cs="Times New Roman"/>
                <w:sz w:val="20"/>
              </w:rPr>
            </w:pPr>
            <w:r>
              <w:rPr>
                <w:rFonts w:cs="Times New Roman"/>
                <w:sz w:val="20"/>
              </w:rPr>
              <w:t>3.</w:t>
            </w:r>
          </w:p>
        </w:tc>
        <w:tc>
          <w:tcPr>
            <w:tcW w:w="5987" w:type="dxa"/>
          </w:tcPr>
          <w:p w:rsidR="000C0711" w:rsidRDefault="000C0711" w:rsidP="00BA7AB2">
            <w:pPr>
              <w:widowControl/>
              <w:ind w:firstLine="0"/>
              <w:outlineLvl w:val="1"/>
              <w:rPr>
                <w:rFonts w:cs="Times New Roman"/>
                <w:sz w:val="20"/>
              </w:rPr>
            </w:pPr>
            <w:r>
              <w:rPr>
                <w:rFonts w:cs="Times New Roman"/>
                <w:sz w:val="20"/>
              </w:rPr>
              <w:t>Количество КДУ, в которых проведен капитальный ремонт</w:t>
            </w:r>
          </w:p>
        </w:tc>
        <w:tc>
          <w:tcPr>
            <w:tcW w:w="1261" w:type="dxa"/>
          </w:tcPr>
          <w:p w:rsidR="000C0711" w:rsidRDefault="000C0711" w:rsidP="00BA7AB2">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880" w:type="dxa"/>
          </w:tcPr>
          <w:p w:rsidR="000C0711" w:rsidRDefault="000C0711" w:rsidP="00BA7AB2">
            <w:pPr>
              <w:ind w:left="-531"/>
              <w:rPr>
                <w:rFonts w:cs="Times New Roman"/>
                <w:sz w:val="20"/>
              </w:rPr>
            </w:pPr>
            <w:r>
              <w:rPr>
                <w:rFonts w:cs="Times New Roman"/>
                <w:sz w:val="20"/>
              </w:rPr>
              <w:t>0</w:t>
            </w:r>
          </w:p>
        </w:tc>
        <w:tc>
          <w:tcPr>
            <w:tcW w:w="880" w:type="dxa"/>
          </w:tcPr>
          <w:p w:rsidR="000C0711" w:rsidRDefault="000C0711" w:rsidP="00BA7AB2">
            <w:pPr>
              <w:ind w:left="-531"/>
              <w:rPr>
                <w:rFonts w:cs="Times New Roman"/>
                <w:sz w:val="20"/>
              </w:rPr>
            </w:pPr>
            <w:r>
              <w:rPr>
                <w:rFonts w:cs="Times New Roman"/>
                <w:sz w:val="20"/>
              </w:rPr>
              <w:t>1</w:t>
            </w:r>
          </w:p>
        </w:tc>
        <w:tc>
          <w:tcPr>
            <w:tcW w:w="818" w:type="dxa"/>
          </w:tcPr>
          <w:p w:rsidR="000C0711" w:rsidRDefault="000C0711" w:rsidP="00BA7AB2">
            <w:pPr>
              <w:ind w:left="-531"/>
              <w:rPr>
                <w:rFonts w:cs="Times New Roman"/>
                <w:sz w:val="20"/>
              </w:rPr>
            </w:pPr>
            <w:r>
              <w:rPr>
                <w:rFonts w:cs="Times New Roman"/>
                <w:sz w:val="20"/>
              </w:rPr>
              <w:t>1</w:t>
            </w:r>
          </w:p>
        </w:tc>
        <w:tc>
          <w:tcPr>
            <w:tcW w:w="817" w:type="dxa"/>
          </w:tcPr>
          <w:p w:rsidR="000C0711" w:rsidRDefault="000C0711" w:rsidP="00BA7AB2">
            <w:pPr>
              <w:ind w:left="-531"/>
              <w:rPr>
                <w:rFonts w:cs="Times New Roman"/>
                <w:sz w:val="20"/>
              </w:rPr>
            </w:pPr>
            <w:r>
              <w:rPr>
                <w:rFonts w:cs="Times New Roman"/>
                <w:sz w:val="20"/>
              </w:rPr>
              <w:t>1</w:t>
            </w:r>
          </w:p>
        </w:tc>
        <w:tc>
          <w:tcPr>
            <w:tcW w:w="817" w:type="dxa"/>
          </w:tcPr>
          <w:p w:rsidR="000C0711" w:rsidRDefault="000C0711" w:rsidP="00BA7AB2">
            <w:pPr>
              <w:ind w:left="-531"/>
              <w:rPr>
                <w:rFonts w:cs="Times New Roman"/>
                <w:sz w:val="20"/>
              </w:rPr>
            </w:pPr>
            <w:r>
              <w:rPr>
                <w:rFonts w:cs="Times New Roman"/>
                <w:sz w:val="20"/>
              </w:rPr>
              <w:t>1</w:t>
            </w:r>
          </w:p>
        </w:tc>
        <w:tc>
          <w:tcPr>
            <w:tcW w:w="1015" w:type="dxa"/>
          </w:tcPr>
          <w:p w:rsidR="000C0711" w:rsidRDefault="000C0711" w:rsidP="00BA7AB2">
            <w:pPr>
              <w:ind w:left="-531"/>
              <w:rPr>
                <w:rFonts w:cs="Times New Roman"/>
                <w:sz w:val="20"/>
              </w:rPr>
            </w:pPr>
            <w:r>
              <w:rPr>
                <w:rFonts w:cs="Times New Roman"/>
                <w:sz w:val="20"/>
              </w:rPr>
              <w:t>1</w:t>
            </w:r>
          </w:p>
        </w:tc>
      </w:tr>
      <w:tr w:rsidR="000C0711" w:rsidRPr="000E4789" w:rsidTr="00BA7AB2">
        <w:tc>
          <w:tcPr>
            <w:tcW w:w="15004" w:type="dxa"/>
            <w:gridSpan w:val="11"/>
          </w:tcPr>
          <w:p w:rsidR="000C0711" w:rsidRPr="000E4789" w:rsidRDefault="000C0711" w:rsidP="00BA7AB2">
            <w:pPr>
              <w:widowControl/>
              <w:ind w:firstLine="0"/>
              <w:outlineLvl w:val="1"/>
              <w:rPr>
                <w:rFonts w:cs="Times New Roman"/>
                <w:sz w:val="20"/>
              </w:rPr>
            </w:pPr>
            <w:r>
              <w:rPr>
                <w:rFonts w:cs="Times New Roman"/>
                <w:sz w:val="20"/>
              </w:rPr>
              <w:t>Подпрограмма 3</w:t>
            </w:r>
            <w:r w:rsidRPr="000E4789">
              <w:rPr>
                <w:rFonts w:cs="Times New Roman"/>
                <w:sz w:val="20"/>
              </w:rPr>
              <w:t xml:space="preserve"> муниципальной программы </w:t>
            </w:r>
            <w:r w:rsidRPr="00DC3F8E">
              <w:rPr>
                <w:rFonts w:cs="Times New Roman"/>
                <w:sz w:val="20"/>
              </w:rPr>
              <w:t>«</w:t>
            </w:r>
            <w:r w:rsidRPr="009D3622">
              <w:rPr>
                <w:rFonts w:cs="Times New Roman"/>
                <w:sz w:val="20"/>
              </w:rPr>
              <w:t xml:space="preserve">Развитие музейных </w:t>
            </w:r>
            <w:r>
              <w:rPr>
                <w:rFonts w:cs="Times New Roman"/>
                <w:sz w:val="20"/>
              </w:rPr>
              <w:t xml:space="preserve">и туристических </w:t>
            </w:r>
            <w:r w:rsidRPr="009D3622">
              <w:rPr>
                <w:rFonts w:cs="Times New Roman"/>
                <w:sz w:val="20"/>
              </w:rPr>
              <w:t>услуг</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0E4789" w:rsidRDefault="000C0711" w:rsidP="00BA7AB2">
            <w:pPr>
              <w:widowControl/>
              <w:ind w:firstLine="0"/>
              <w:outlineLvl w:val="1"/>
              <w:rPr>
                <w:rFonts w:cs="Times New Roman"/>
                <w:sz w:val="20"/>
              </w:rPr>
            </w:pPr>
            <w:r w:rsidRPr="000E4789">
              <w:rPr>
                <w:rFonts w:cs="Times New Roman"/>
                <w:sz w:val="20"/>
              </w:rPr>
              <w:t xml:space="preserve">Количество </w:t>
            </w:r>
            <w:r>
              <w:rPr>
                <w:rFonts w:cs="Times New Roman"/>
                <w:sz w:val="20"/>
              </w:rPr>
              <w:t>мероприятий</w:t>
            </w:r>
            <w:r w:rsidRPr="000E4789">
              <w:rPr>
                <w:rFonts w:cs="Times New Roman"/>
                <w:sz w:val="20"/>
              </w:rPr>
              <w:t xml:space="preserve"> муниципального музея</w:t>
            </w:r>
          </w:p>
        </w:tc>
        <w:tc>
          <w:tcPr>
            <w:tcW w:w="1261" w:type="dxa"/>
          </w:tcPr>
          <w:p w:rsidR="000C0711" w:rsidRPr="000E4789" w:rsidRDefault="000C0711" w:rsidP="00BA7AB2">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C0711" w:rsidRPr="00DA097D" w:rsidRDefault="000C0711" w:rsidP="00BA7AB2">
            <w:pPr>
              <w:widowControl/>
              <w:ind w:firstLine="0"/>
              <w:jc w:val="center"/>
              <w:outlineLvl w:val="1"/>
              <w:rPr>
                <w:rFonts w:cs="Times New Roman"/>
                <w:sz w:val="20"/>
                <w:lang w:val="en-US"/>
              </w:rPr>
            </w:pPr>
            <w:r>
              <w:rPr>
                <w:rFonts w:cs="Times New Roman"/>
                <w:sz w:val="20"/>
                <w:lang w:val="en-US"/>
              </w:rPr>
              <w:t>150</w:t>
            </w:r>
          </w:p>
        </w:tc>
        <w:tc>
          <w:tcPr>
            <w:tcW w:w="990" w:type="dxa"/>
          </w:tcPr>
          <w:p w:rsidR="000C0711" w:rsidRDefault="000C0711" w:rsidP="00BA7AB2">
            <w:pPr>
              <w:ind w:firstLine="0"/>
              <w:jc w:val="left"/>
            </w:pPr>
            <w:r w:rsidRPr="00962022">
              <w:rPr>
                <w:rFonts w:cs="Times New Roman"/>
                <w:sz w:val="20"/>
                <w:lang w:val="en-US"/>
              </w:rPr>
              <w:t>150</w:t>
            </w:r>
          </w:p>
        </w:tc>
        <w:tc>
          <w:tcPr>
            <w:tcW w:w="880" w:type="dxa"/>
          </w:tcPr>
          <w:p w:rsidR="000C0711" w:rsidRDefault="000C0711" w:rsidP="00BA7AB2">
            <w:pPr>
              <w:ind w:firstLine="0"/>
              <w:jc w:val="left"/>
            </w:pPr>
            <w:r w:rsidRPr="00962022">
              <w:rPr>
                <w:rFonts w:cs="Times New Roman"/>
                <w:sz w:val="20"/>
                <w:lang w:val="en-US"/>
              </w:rPr>
              <w:t>150</w:t>
            </w:r>
          </w:p>
        </w:tc>
        <w:tc>
          <w:tcPr>
            <w:tcW w:w="880" w:type="dxa"/>
          </w:tcPr>
          <w:p w:rsidR="000C0711" w:rsidRDefault="000C0711" w:rsidP="00BA7AB2">
            <w:pPr>
              <w:ind w:firstLine="0"/>
              <w:jc w:val="left"/>
            </w:pPr>
            <w:r w:rsidRPr="00962022">
              <w:rPr>
                <w:rFonts w:cs="Times New Roman"/>
                <w:sz w:val="20"/>
                <w:lang w:val="en-US"/>
              </w:rPr>
              <w:t>150</w:t>
            </w:r>
          </w:p>
        </w:tc>
        <w:tc>
          <w:tcPr>
            <w:tcW w:w="818" w:type="dxa"/>
          </w:tcPr>
          <w:p w:rsidR="000C0711" w:rsidRDefault="000C0711" w:rsidP="00BA7AB2">
            <w:pPr>
              <w:ind w:firstLine="0"/>
              <w:jc w:val="left"/>
            </w:pPr>
            <w:r w:rsidRPr="00962022">
              <w:rPr>
                <w:rFonts w:cs="Times New Roman"/>
                <w:sz w:val="20"/>
                <w:lang w:val="en-US"/>
              </w:rPr>
              <w:t>150</w:t>
            </w:r>
          </w:p>
        </w:tc>
        <w:tc>
          <w:tcPr>
            <w:tcW w:w="817" w:type="dxa"/>
          </w:tcPr>
          <w:p w:rsidR="000C0711" w:rsidRDefault="000C0711" w:rsidP="00BA7AB2">
            <w:pPr>
              <w:ind w:firstLine="0"/>
              <w:jc w:val="left"/>
            </w:pPr>
            <w:r w:rsidRPr="00962022">
              <w:rPr>
                <w:rFonts w:cs="Times New Roman"/>
                <w:sz w:val="20"/>
                <w:lang w:val="en-US"/>
              </w:rPr>
              <w:t>150</w:t>
            </w:r>
          </w:p>
        </w:tc>
        <w:tc>
          <w:tcPr>
            <w:tcW w:w="817" w:type="dxa"/>
          </w:tcPr>
          <w:p w:rsidR="000C0711" w:rsidRDefault="000C0711" w:rsidP="00BA7AB2">
            <w:pPr>
              <w:ind w:firstLine="0"/>
              <w:jc w:val="left"/>
            </w:pPr>
            <w:r w:rsidRPr="00962022">
              <w:rPr>
                <w:rFonts w:cs="Times New Roman"/>
                <w:sz w:val="20"/>
                <w:lang w:val="en-US"/>
              </w:rPr>
              <w:t>150</w:t>
            </w:r>
          </w:p>
        </w:tc>
        <w:tc>
          <w:tcPr>
            <w:tcW w:w="1015" w:type="dxa"/>
          </w:tcPr>
          <w:p w:rsidR="000C0711" w:rsidRDefault="000C0711" w:rsidP="00BA7AB2">
            <w:pPr>
              <w:ind w:firstLine="0"/>
              <w:jc w:val="left"/>
            </w:pPr>
            <w:r w:rsidRPr="00962022">
              <w:rPr>
                <w:rFonts w:cs="Times New Roman"/>
                <w:sz w:val="20"/>
                <w:lang w:val="en-US"/>
              </w:rPr>
              <w:t>150</w:t>
            </w:r>
          </w:p>
        </w:tc>
      </w:tr>
      <w:tr w:rsidR="000C0711" w:rsidRPr="000E4789" w:rsidTr="00BA7AB2">
        <w:tc>
          <w:tcPr>
            <w:tcW w:w="15004" w:type="dxa"/>
            <w:gridSpan w:val="11"/>
          </w:tcPr>
          <w:p w:rsidR="000C0711" w:rsidRPr="000E4789" w:rsidRDefault="000C0711" w:rsidP="00BA7AB2">
            <w:pPr>
              <w:widowControl/>
              <w:ind w:firstLine="0"/>
              <w:outlineLvl w:val="1"/>
              <w:rPr>
                <w:rFonts w:cs="Times New Roman"/>
                <w:sz w:val="20"/>
              </w:rPr>
            </w:pPr>
            <w:r w:rsidRPr="000E4789">
              <w:rPr>
                <w:rFonts w:cs="Times New Roman"/>
                <w:sz w:val="20"/>
              </w:rPr>
              <w:t>Подпрограмма 4 муниципальной программы</w:t>
            </w:r>
            <w:r>
              <w:rPr>
                <w:rFonts w:cs="Times New Roman"/>
                <w:sz w:val="20"/>
              </w:rPr>
              <w:t xml:space="preserve"> </w:t>
            </w:r>
            <w:r w:rsidRPr="00DC3F8E">
              <w:rPr>
                <w:rFonts w:cs="Times New Roman"/>
                <w:sz w:val="20"/>
              </w:rPr>
              <w:t>«</w:t>
            </w:r>
            <w:r w:rsidRPr="009D3622">
              <w:rPr>
                <w:rFonts w:cs="Times New Roman"/>
                <w:sz w:val="20"/>
              </w:rPr>
              <w:t>Развитие библиотечного обслуживания</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0E4789" w:rsidRDefault="000C0711" w:rsidP="00BA7AB2">
            <w:pPr>
              <w:widowControl/>
              <w:ind w:firstLine="0"/>
              <w:outlineLvl w:val="1"/>
              <w:rPr>
                <w:rFonts w:cs="Times New Roman"/>
                <w:sz w:val="20"/>
              </w:rPr>
            </w:pPr>
            <w:r w:rsidRPr="000E4789">
              <w:rPr>
                <w:rFonts w:cs="Times New Roman"/>
                <w:sz w:val="20"/>
              </w:rPr>
              <w:t xml:space="preserve">Количество </w:t>
            </w:r>
            <w:r>
              <w:rPr>
                <w:rFonts w:cs="Times New Roman"/>
                <w:sz w:val="20"/>
              </w:rPr>
              <w:t>мероприятий</w:t>
            </w:r>
            <w:r w:rsidRPr="000E4789">
              <w:rPr>
                <w:rFonts w:cs="Times New Roman"/>
                <w:sz w:val="20"/>
              </w:rPr>
              <w:t xml:space="preserve"> муниципальных библиотек</w:t>
            </w:r>
          </w:p>
        </w:tc>
        <w:tc>
          <w:tcPr>
            <w:tcW w:w="1261" w:type="dxa"/>
          </w:tcPr>
          <w:p w:rsidR="000C0711" w:rsidRPr="000E4789" w:rsidRDefault="000C0711" w:rsidP="00BA7AB2">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150</w:t>
            </w:r>
          </w:p>
        </w:tc>
        <w:tc>
          <w:tcPr>
            <w:tcW w:w="990" w:type="dxa"/>
          </w:tcPr>
          <w:p w:rsidR="000C0711" w:rsidRPr="000E4789" w:rsidRDefault="000C0711" w:rsidP="00BA7AB2">
            <w:pPr>
              <w:widowControl/>
              <w:ind w:firstLine="0"/>
              <w:jc w:val="center"/>
              <w:outlineLvl w:val="1"/>
              <w:rPr>
                <w:rFonts w:cs="Times New Roman"/>
                <w:sz w:val="20"/>
              </w:rPr>
            </w:pPr>
            <w:r>
              <w:rPr>
                <w:rFonts w:cs="Times New Roman"/>
                <w:sz w:val="20"/>
              </w:rPr>
              <w:t>150</w:t>
            </w:r>
          </w:p>
        </w:tc>
        <w:tc>
          <w:tcPr>
            <w:tcW w:w="880" w:type="dxa"/>
          </w:tcPr>
          <w:p w:rsidR="000C0711" w:rsidRPr="00BF0D56" w:rsidRDefault="000C0711" w:rsidP="00BA7AB2">
            <w:pPr>
              <w:ind w:left="-531"/>
              <w:rPr>
                <w:rFonts w:cs="Times New Roman"/>
                <w:sz w:val="20"/>
              </w:rPr>
            </w:pPr>
            <w:r w:rsidRPr="00BF0D56">
              <w:rPr>
                <w:rFonts w:cs="Times New Roman"/>
                <w:sz w:val="20"/>
              </w:rPr>
              <w:t>150</w:t>
            </w:r>
          </w:p>
        </w:tc>
        <w:tc>
          <w:tcPr>
            <w:tcW w:w="880" w:type="dxa"/>
          </w:tcPr>
          <w:p w:rsidR="000C0711" w:rsidRPr="00BF0D56" w:rsidRDefault="000C0711" w:rsidP="00BA7AB2">
            <w:pPr>
              <w:ind w:left="-531"/>
              <w:rPr>
                <w:rFonts w:cs="Times New Roman"/>
                <w:sz w:val="20"/>
              </w:rPr>
            </w:pPr>
            <w:r w:rsidRPr="00BF0D56">
              <w:rPr>
                <w:rFonts w:cs="Times New Roman"/>
                <w:sz w:val="20"/>
              </w:rPr>
              <w:t>150</w:t>
            </w:r>
          </w:p>
        </w:tc>
        <w:tc>
          <w:tcPr>
            <w:tcW w:w="818" w:type="dxa"/>
          </w:tcPr>
          <w:p w:rsidR="000C0711" w:rsidRPr="00BF0D56" w:rsidRDefault="000C0711" w:rsidP="00BA7AB2">
            <w:pPr>
              <w:ind w:left="-531"/>
              <w:rPr>
                <w:rFonts w:cs="Times New Roman"/>
                <w:sz w:val="20"/>
              </w:rPr>
            </w:pPr>
            <w:r w:rsidRPr="00BF0D56">
              <w:rPr>
                <w:rFonts w:cs="Times New Roman"/>
                <w:sz w:val="20"/>
              </w:rPr>
              <w:t>150</w:t>
            </w:r>
          </w:p>
        </w:tc>
        <w:tc>
          <w:tcPr>
            <w:tcW w:w="817" w:type="dxa"/>
          </w:tcPr>
          <w:p w:rsidR="000C0711" w:rsidRPr="00BF0D56" w:rsidRDefault="000C0711" w:rsidP="00BA7AB2">
            <w:pPr>
              <w:ind w:left="-531"/>
              <w:rPr>
                <w:rFonts w:cs="Times New Roman"/>
                <w:sz w:val="20"/>
              </w:rPr>
            </w:pPr>
            <w:r w:rsidRPr="00BF0D56">
              <w:rPr>
                <w:rFonts w:cs="Times New Roman"/>
                <w:sz w:val="20"/>
              </w:rPr>
              <w:t>150</w:t>
            </w:r>
          </w:p>
        </w:tc>
        <w:tc>
          <w:tcPr>
            <w:tcW w:w="817" w:type="dxa"/>
          </w:tcPr>
          <w:p w:rsidR="000C0711" w:rsidRPr="00BF0D56" w:rsidRDefault="000C0711" w:rsidP="00BA7AB2">
            <w:pPr>
              <w:ind w:left="-531"/>
              <w:rPr>
                <w:rFonts w:cs="Times New Roman"/>
                <w:sz w:val="20"/>
              </w:rPr>
            </w:pPr>
            <w:r w:rsidRPr="00BF0D56">
              <w:rPr>
                <w:rFonts w:cs="Times New Roman"/>
                <w:sz w:val="20"/>
              </w:rPr>
              <w:t>150</w:t>
            </w:r>
          </w:p>
        </w:tc>
        <w:tc>
          <w:tcPr>
            <w:tcW w:w="1015" w:type="dxa"/>
          </w:tcPr>
          <w:p w:rsidR="000C0711" w:rsidRPr="00BF0D56" w:rsidRDefault="000C0711" w:rsidP="00BA7AB2">
            <w:pPr>
              <w:ind w:left="-531"/>
              <w:rPr>
                <w:rFonts w:cs="Times New Roman"/>
                <w:sz w:val="20"/>
              </w:rPr>
            </w:pPr>
            <w:r w:rsidRPr="00BF0D56">
              <w:rPr>
                <w:rFonts w:cs="Times New Roman"/>
                <w:sz w:val="20"/>
              </w:rPr>
              <w:t>150</w:t>
            </w:r>
          </w:p>
        </w:tc>
      </w:tr>
      <w:tr w:rsidR="000C0711" w:rsidRPr="000E4789" w:rsidTr="00BA7AB2">
        <w:tc>
          <w:tcPr>
            <w:tcW w:w="549" w:type="dxa"/>
          </w:tcPr>
          <w:p w:rsidR="000C0711" w:rsidRPr="00D0526D" w:rsidRDefault="000C0711" w:rsidP="00BA7AB2">
            <w:pPr>
              <w:widowControl/>
              <w:ind w:firstLine="0"/>
              <w:jc w:val="center"/>
              <w:outlineLvl w:val="1"/>
              <w:rPr>
                <w:rFonts w:cs="Times New Roman"/>
                <w:sz w:val="20"/>
              </w:rPr>
            </w:pPr>
            <w:r w:rsidRPr="002B3720">
              <w:rPr>
                <w:rFonts w:cs="Times New Roman"/>
                <w:sz w:val="20"/>
                <w:lang w:val="en-US"/>
              </w:rPr>
              <w:t>2</w:t>
            </w:r>
            <w:r w:rsidRPr="002B3720">
              <w:rPr>
                <w:rFonts w:cs="Times New Roman"/>
                <w:sz w:val="20"/>
              </w:rPr>
              <w:t>.</w:t>
            </w:r>
          </w:p>
        </w:tc>
        <w:tc>
          <w:tcPr>
            <w:tcW w:w="5987" w:type="dxa"/>
          </w:tcPr>
          <w:p w:rsidR="000C0711" w:rsidRPr="000E4789" w:rsidRDefault="000C0711" w:rsidP="00BA7AB2">
            <w:pPr>
              <w:widowControl/>
              <w:ind w:firstLine="0"/>
              <w:outlineLvl w:val="1"/>
              <w:rPr>
                <w:rFonts w:cs="Times New Roman"/>
                <w:sz w:val="20"/>
              </w:rPr>
            </w:pPr>
            <w:r>
              <w:rPr>
                <w:rFonts w:cs="Times New Roman"/>
                <w:sz w:val="20"/>
              </w:rPr>
              <w:t>Количество библиотек (или их работников), получивших поддержку</w:t>
            </w:r>
          </w:p>
        </w:tc>
        <w:tc>
          <w:tcPr>
            <w:tcW w:w="1261" w:type="dxa"/>
          </w:tcPr>
          <w:p w:rsidR="000C0711" w:rsidRDefault="000C0711" w:rsidP="00BA7AB2">
            <w:pPr>
              <w:widowControl/>
              <w:autoSpaceDE/>
              <w:autoSpaceDN/>
              <w:adjustRightInd/>
              <w:ind w:firstLine="0"/>
              <w:jc w:val="center"/>
              <w:rPr>
                <w:rFonts w:cs="Times New Roman"/>
                <w:sz w:val="20"/>
              </w:rPr>
            </w:pPr>
            <w:r>
              <w:rPr>
                <w:rFonts w:cs="Times New Roman"/>
                <w:sz w:val="20"/>
              </w:rPr>
              <w:t>е</w:t>
            </w:r>
            <w:r w:rsidRPr="000E4789">
              <w:rPr>
                <w:rFonts w:cs="Times New Roman"/>
                <w:sz w:val="20"/>
              </w:rPr>
              <w:t>диниц</w:t>
            </w:r>
            <w:r>
              <w:rPr>
                <w:rFonts w:cs="Times New Roman"/>
                <w:sz w:val="20"/>
              </w:rPr>
              <w:t>/</w:t>
            </w:r>
          </w:p>
          <w:p w:rsidR="000C0711" w:rsidRPr="000E4789" w:rsidRDefault="000C0711" w:rsidP="00BA7AB2">
            <w:pPr>
              <w:widowControl/>
              <w:autoSpaceDE/>
              <w:autoSpaceDN/>
              <w:adjustRightInd/>
              <w:ind w:firstLine="0"/>
              <w:jc w:val="center"/>
              <w:rPr>
                <w:rFonts w:cs="Times New Roman"/>
                <w:sz w:val="20"/>
              </w:rPr>
            </w:pPr>
            <w:r>
              <w:rPr>
                <w:rFonts w:cs="Times New Roman"/>
                <w:sz w:val="20"/>
              </w:rPr>
              <w:t>человек</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880" w:type="dxa"/>
          </w:tcPr>
          <w:p w:rsidR="000C0711" w:rsidRPr="00BF0D56" w:rsidRDefault="000C0711" w:rsidP="00BA7AB2">
            <w:pPr>
              <w:ind w:left="-531"/>
              <w:rPr>
                <w:rFonts w:cs="Times New Roman"/>
                <w:sz w:val="20"/>
              </w:rPr>
            </w:pPr>
            <w:r>
              <w:rPr>
                <w:rFonts w:cs="Times New Roman"/>
                <w:sz w:val="20"/>
              </w:rPr>
              <w:t>1</w:t>
            </w:r>
          </w:p>
        </w:tc>
        <w:tc>
          <w:tcPr>
            <w:tcW w:w="880" w:type="dxa"/>
          </w:tcPr>
          <w:p w:rsidR="000C0711" w:rsidRPr="00BF0D56" w:rsidRDefault="000C0711" w:rsidP="00BA7AB2">
            <w:pPr>
              <w:ind w:left="-531"/>
              <w:rPr>
                <w:rFonts w:cs="Times New Roman"/>
                <w:sz w:val="20"/>
              </w:rPr>
            </w:pPr>
            <w:r>
              <w:rPr>
                <w:rFonts w:cs="Times New Roman"/>
                <w:sz w:val="20"/>
              </w:rPr>
              <w:t>1</w:t>
            </w:r>
          </w:p>
        </w:tc>
        <w:tc>
          <w:tcPr>
            <w:tcW w:w="818" w:type="dxa"/>
          </w:tcPr>
          <w:p w:rsidR="000C0711" w:rsidRPr="00BF0D56" w:rsidRDefault="000C0711" w:rsidP="00BA7AB2">
            <w:pPr>
              <w:ind w:left="-531"/>
              <w:rPr>
                <w:rFonts w:cs="Times New Roman"/>
                <w:sz w:val="20"/>
              </w:rPr>
            </w:pPr>
            <w:r>
              <w:rPr>
                <w:rFonts w:cs="Times New Roman"/>
                <w:sz w:val="20"/>
              </w:rPr>
              <w:t>1</w:t>
            </w:r>
          </w:p>
        </w:tc>
        <w:tc>
          <w:tcPr>
            <w:tcW w:w="817" w:type="dxa"/>
          </w:tcPr>
          <w:p w:rsidR="000C0711" w:rsidRPr="00BF0D56" w:rsidRDefault="000C0711" w:rsidP="00BA7AB2">
            <w:pPr>
              <w:ind w:left="-531"/>
              <w:rPr>
                <w:rFonts w:cs="Times New Roman"/>
                <w:sz w:val="20"/>
              </w:rPr>
            </w:pPr>
            <w:r>
              <w:rPr>
                <w:rFonts w:cs="Times New Roman"/>
                <w:sz w:val="20"/>
              </w:rPr>
              <w:t>1</w:t>
            </w:r>
          </w:p>
        </w:tc>
        <w:tc>
          <w:tcPr>
            <w:tcW w:w="817" w:type="dxa"/>
          </w:tcPr>
          <w:p w:rsidR="000C0711" w:rsidRPr="00BF0D56" w:rsidRDefault="000C0711" w:rsidP="00BA7AB2">
            <w:pPr>
              <w:ind w:left="-531"/>
              <w:rPr>
                <w:rFonts w:cs="Times New Roman"/>
                <w:sz w:val="20"/>
              </w:rPr>
            </w:pPr>
            <w:r>
              <w:rPr>
                <w:rFonts w:cs="Times New Roman"/>
                <w:sz w:val="20"/>
              </w:rPr>
              <w:t>1</w:t>
            </w:r>
          </w:p>
        </w:tc>
        <w:tc>
          <w:tcPr>
            <w:tcW w:w="1015" w:type="dxa"/>
          </w:tcPr>
          <w:p w:rsidR="000C0711" w:rsidRPr="00BF0D56" w:rsidRDefault="000C0711" w:rsidP="00BA7AB2">
            <w:pPr>
              <w:ind w:left="-531"/>
              <w:rPr>
                <w:rFonts w:cs="Times New Roman"/>
                <w:sz w:val="20"/>
              </w:rPr>
            </w:pPr>
            <w:r>
              <w:rPr>
                <w:rFonts w:cs="Times New Roman"/>
                <w:sz w:val="20"/>
              </w:rPr>
              <w:t>1</w:t>
            </w:r>
          </w:p>
        </w:tc>
      </w:tr>
      <w:tr w:rsidR="000C0711" w:rsidRPr="000E4789" w:rsidTr="00BA7AB2">
        <w:tc>
          <w:tcPr>
            <w:tcW w:w="15004" w:type="dxa"/>
            <w:gridSpan w:val="11"/>
          </w:tcPr>
          <w:p w:rsidR="000C0711" w:rsidRPr="000E4789" w:rsidRDefault="000C0711" w:rsidP="00BA7AB2">
            <w:pPr>
              <w:widowControl/>
              <w:ind w:firstLine="0"/>
              <w:outlineLvl w:val="1"/>
              <w:rPr>
                <w:rFonts w:cs="Times New Roman"/>
                <w:sz w:val="20"/>
              </w:rPr>
            </w:pPr>
            <w:r w:rsidRPr="000E4789">
              <w:rPr>
                <w:rFonts w:cs="Times New Roman"/>
                <w:sz w:val="20"/>
              </w:rPr>
              <w:t xml:space="preserve">Подпрограмма 5 муниципальной программы </w:t>
            </w:r>
            <w:r w:rsidRPr="00DC3F8E">
              <w:rPr>
                <w:rFonts w:cs="Times New Roman"/>
                <w:sz w:val="20"/>
              </w:rPr>
              <w:t>«</w:t>
            </w:r>
            <w:r w:rsidRPr="009D3622">
              <w:rPr>
                <w:rFonts w:cs="Times New Roman"/>
                <w:sz w:val="20"/>
              </w:rPr>
              <w:t>Развитие дополнительного образования</w:t>
            </w:r>
            <w:r w:rsidRPr="00DC3F8E">
              <w:rPr>
                <w:rFonts w:cs="Times New Roman"/>
                <w:sz w:val="20"/>
              </w:rPr>
              <w:t>»</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E4789">
              <w:rPr>
                <w:rFonts w:cs="Times New Roman"/>
                <w:sz w:val="20"/>
              </w:rPr>
              <w:t>1.</w:t>
            </w:r>
          </w:p>
        </w:tc>
        <w:tc>
          <w:tcPr>
            <w:tcW w:w="5987" w:type="dxa"/>
          </w:tcPr>
          <w:p w:rsidR="000C0711" w:rsidRPr="00DC3F8E" w:rsidRDefault="000C0711" w:rsidP="00BA7AB2">
            <w:pPr>
              <w:widowControl/>
              <w:autoSpaceDE/>
              <w:autoSpaceDN/>
              <w:adjustRightInd/>
              <w:ind w:firstLine="0"/>
              <w:rPr>
                <w:rFonts w:cs="Times New Roman"/>
                <w:sz w:val="20"/>
              </w:rPr>
            </w:pPr>
            <w:r>
              <w:rPr>
                <w:rFonts w:cs="Times New Roman"/>
                <w:sz w:val="20"/>
              </w:rPr>
              <w:t xml:space="preserve">Среднегодовое количество </w:t>
            </w:r>
            <w:r w:rsidRPr="00DC3F8E">
              <w:rPr>
                <w:rFonts w:cs="Times New Roman"/>
                <w:sz w:val="20"/>
              </w:rPr>
              <w:t xml:space="preserve">детей, получающих услуги в образовательных организациях в сфере культуры Москаленского муниципального района Омской области </w:t>
            </w:r>
          </w:p>
        </w:tc>
        <w:tc>
          <w:tcPr>
            <w:tcW w:w="1261" w:type="dxa"/>
          </w:tcPr>
          <w:p w:rsidR="000C0711" w:rsidRPr="009D3622" w:rsidRDefault="000C0711" w:rsidP="00BA7AB2">
            <w:pPr>
              <w:ind w:firstLine="0"/>
              <w:rPr>
                <w:rFonts w:cs="Times New Roman"/>
                <w:sz w:val="20"/>
              </w:rPr>
            </w:pPr>
            <w:r w:rsidRPr="009D3622">
              <w:rPr>
                <w:rFonts w:cs="Times New Roman"/>
                <w:sz w:val="20"/>
              </w:rPr>
              <w:t>человек</w:t>
            </w:r>
          </w:p>
        </w:tc>
        <w:tc>
          <w:tcPr>
            <w:tcW w:w="990" w:type="dxa"/>
          </w:tcPr>
          <w:p w:rsidR="000C0711" w:rsidRDefault="000C0711" w:rsidP="00BA7AB2">
            <w:pPr>
              <w:ind w:firstLine="0"/>
              <w:rPr>
                <w:color w:val="000000"/>
                <w:sz w:val="20"/>
              </w:rPr>
            </w:pPr>
            <w:r>
              <w:rPr>
                <w:color w:val="000000"/>
                <w:sz w:val="20"/>
              </w:rPr>
              <w:t>589</w:t>
            </w:r>
          </w:p>
        </w:tc>
        <w:tc>
          <w:tcPr>
            <w:tcW w:w="990" w:type="dxa"/>
          </w:tcPr>
          <w:p w:rsidR="000C0711" w:rsidRDefault="000C0711" w:rsidP="00BA7AB2">
            <w:pPr>
              <w:ind w:firstLine="0"/>
              <w:rPr>
                <w:color w:val="000000"/>
                <w:sz w:val="20"/>
              </w:rPr>
            </w:pPr>
            <w:r>
              <w:rPr>
                <w:color w:val="000000"/>
                <w:sz w:val="20"/>
              </w:rPr>
              <w:t>589</w:t>
            </w:r>
          </w:p>
        </w:tc>
        <w:tc>
          <w:tcPr>
            <w:tcW w:w="880" w:type="dxa"/>
          </w:tcPr>
          <w:p w:rsidR="000C0711" w:rsidRDefault="000C0711" w:rsidP="00BA7AB2">
            <w:pPr>
              <w:ind w:firstLine="0"/>
              <w:rPr>
                <w:color w:val="000000"/>
                <w:sz w:val="20"/>
              </w:rPr>
            </w:pPr>
            <w:r>
              <w:rPr>
                <w:color w:val="000000"/>
                <w:sz w:val="20"/>
              </w:rPr>
              <w:t>589</w:t>
            </w:r>
          </w:p>
        </w:tc>
        <w:tc>
          <w:tcPr>
            <w:tcW w:w="880" w:type="dxa"/>
          </w:tcPr>
          <w:p w:rsidR="000C0711" w:rsidRDefault="000C0711" w:rsidP="00BA7AB2">
            <w:pPr>
              <w:ind w:firstLine="0"/>
              <w:rPr>
                <w:color w:val="000000"/>
                <w:sz w:val="20"/>
              </w:rPr>
            </w:pPr>
            <w:r>
              <w:rPr>
                <w:color w:val="000000"/>
                <w:sz w:val="20"/>
              </w:rPr>
              <w:t>589</w:t>
            </w:r>
          </w:p>
        </w:tc>
        <w:tc>
          <w:tcPr>
            <w:tcW w:w="818" w:type="dxa"/>
          </w:tcPr>
          <w:p w:rsidR="000C0711" w:rsidRDefault="000C0711" w:rsidP="00BA7AB2">
            <w:pPr>
              <w:ind w:firstLine="0"/>
              <w:rPr>
                <w:color w:val="000000"/>
                <w:sz w:val="20"/>
              </w:rPr>
            </w:pPr>
            <w:r>
              <w:rPr>
                <w:color w:val="000000"/>
                <w:sz w:val="20"/>
              </w:rPr>
              <w:t>589</w:t>
            </w:r>
          </w:p>
        </w:tc>
        <w:tc>
          <w:tcPr>
            <w:tcW w:w="817" w:type="dxa"/>
          </w:tcPr>
          <w:p w:rsidR="000C0711" w:rsidRDefault="000C0711" w:rsidP="00BA7AB2">
            <w:pPr>
              <w:ind w:firstLine="0"/>
              <w:rPr>
                <w:color w:val="000000"/>
                <w:sz w:val="20"/>
              </w:rPr>
            </w:pPr>
            <w:r>
              <w:rPr>
                <w:color w:val="000000"/>
                <w:sz w:val="20"/>
              </w:rPr>
              <w:t>589</w:t>
            </w:r>
          </w:p>
        </w:tc>
        <w:tc>
          <w:tcPr>
            <w:tcW w:w="817" w:type="dxa"/>
          </w:tcPr>
          <w:p w:rsidR="000C0711" w:rsidRDefault="000C0711" w:rsidP="00BA7AB2">
            <w:pPr>
              <w:ind w:firstLine="0"/>
              <w:rPr>
                <w:color w:val="000000"/>
                <w:sz w:val="20"/>
              </w:rPr>
            </w:pPr>
            <w:r>
              <w:rPr>
                <w:color w:val="000000"/>
                <w:sz w:val="20"/>
              </w:rPr>
              <w:t>589</w:t>
            </w:r>
          </w:p>
        </w:tc>
        <w:tc>
          <w:tcPr>
            <w:tcW w:w="1015" w:type="dxa"/>
          </w:tcPr>
          <w:p w:rsidR="000C0711" w:rsidRPr="001E668E" w:rsidRDefault="000C0711" w:rsidP="00BA7AB2">
            <w:pPr>
              <w:widowControl/>
              <w:ind w:firstLine="0"/>
              <w:outlineLvl w:val="1"/>
              <w:rPr>
                <w:color w:val="000000"/>
                <w:sz w:val="20"/>
              </w:rPr>
            </w:pPr>
            <w:r>
              <w:rPr>
                <w:color w:val="000000"/>
                <w:sz w:val="20"/>
              </w:rPr>
              <w:t>589</w:t>
            </w:r>
          </w:p>
        </w:tc>
      </w:tr>
      <w:tr w:rsidR="000C0711" w:rsidRPr="000E4789" w:rsidTr="00BA7AB2">
        <w:tc>
          <w:tcPr>
            <w:tcW w:w="549" w:type="dxa"/>
          </w:tcPr>
          <w:p w:rsidR="000C0711" w:rsidRPr="000E4789" w:rsidRDefault="000C0711" w:rsidP="00BA7AB2">
            <w:pPr>
              <w:widowControl/>
              <w:ind w:firstLine="0"/>
              <w:jc w:val="center"/>
              <w:outlineLvl w:val="1"/>
              <w:rPr>
                <w:rFonts w:cs="Times New Roman"/>
                <w:sz w:val="20"/>
              </w:rPr>
            </w:pPr>
            <w:r w:rsidRPr="000912A8">
              <w:rPr>
                <w:rFonts w:cs="Times New Roman"/>
                <w:sz w:val="20"/>
              </w:rPr>
              <w:t>2.</w:t>
            </w:r>
          </w:p>
        </w:tc>
        <w:tc>
          <w:tcPr>
            <w:tcW w:w="5987" w:type="dxa"/>
          </w:tcPr>
          <w:p w:rsidR="000C0711" w:rsidRDefault="000C0711" w:rsidP="00BA7AB2">
            <w:pPr>
              <w:widowControl/>
              <w:autoSpaceDE/>
              <w:autoSpaceDN/>
              <w:adjustRightInd/>
              <w:ind w:firstLine="0"/>
              <w:rPr>
                <w:rFonts w:cs="Times New Roman"/>
                <w:sz w:val="20"/>
              </w:rPr>
            </w:pPr>
            <w:r>
              <w:rPr>
                <w:rFonts w:cs="Times New Roman"/>
                <w:sz w:val="20"/>
              </w:rPr>
              <w:t>Количество школ искусств, в которых проведен капитальный ремонт</w:t>
            </w:r>
          </w:p>
        </w:tc>
        <w:tc>
          <w:tcPr>
            <w:tcW w:w="1261" w:type="dxa"/>
          </w:tcPr>
          <w:p w:rsidR="000C0711" w:rsidRPr="000E4789" w:rsidRDefault="000C0711" w:rsidP="00BA7AB2">
            <w:pPr>
              <w:widowControl/>
              <w:autoSpaceDE/>
              <w:autoSpaceDN/>
              <w:adjustRightInd/>
              <w:ind w:firstLine="0"/>
              <w:jc w:val="center"/>
              <w:rPr>
                <w:rFonts w:cs="Times New Roman"/>
                <w:sz w:val="20"/>
              </w:rPr>
            </w:pPr>
            <w:r w:rsidRPr="000E4789">
              <w:rPr>
                <w:rFonts w:cs="Times New Roman"/>
                <w:sz w:val="20"/>
              </w:rPr>
              <w:t>единиц</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990" w:type="dxa"/>
          </w:tcPr>
          <w:p w:rsidR="000C0711" w:rsidRDefault="000C0711" w:rsidP="00BA7AB2">
            <w:pPr>
              <w:widowControl/>
              <w:ind w:firstLine="0"/>
              <w:jc w:val="center"/>
              <w:outlineLvl w:val="1"/>
              <w:rPr>
                <w:rFonts w:cs="Times New Roman"/>
                <w:sz w:val="20"/>
              </w:rPr>
            </w:pPr>
            <w:r>
              <w:rPr>
                <w:rFonts w:cs="Times New Roman"/>
                <w:sz w:val="20"/>
              </w:rPr>
              <w:t>1</w:t>
            </w:r>
          </w:p>
        </w:tc>
        <w:tc>
          <w:tcPr>
            <w:tcW w:w="880" w:type="dxa"/>
          </w:tcPr>
          <w:p w:rsidR="000C0711" w:rsidRPr="00BF0D56" w:rsidRDefault="000C0711" w:rsidP="00BA7AB2">
            <w:pPr>
              <w:ind w:left="-531"/>
              <w:rPr>
                <w:rFonts w:cs="Times New Roman"/>
                <w:sz w:val="20"/>
              </w:rPr>
            </w:pPr>
            <w:r>
              <w:rPr>
                <w:rFonts w:cs="Times New Roman"/>
                <w:sz w:val="20"/>
              </w:rPr>
              <w:t>1</w:t>
            </w:r>
          </w:p>
        </w:tc>
        <w:tc>
          <w:tcPr>
            <w:tcW w:w="880" w:type="dxa"/>
          </w:tcPr>
          <w:p w:rsidR="000C0711" w:rsidRPr="00BF0D56" w:rsidRDefault="000C0711" w:rsidP="00BA7AB2">
            <w:pPr>
              <w:ind w:left="-531"/>
              <w:rPr>
                <w:rFonts w:cs="Times New Roman"/>
                <w:sz w:val="20"/>
              </w:rPr>
            </w:pPr>
            <w:r>
              <w:rPr>
                <w:rFonts w:cs="Times New Roman"/>
                <w:sz w:val="20"/>
              </w:rPr>
              <w:t>1</w:t>
            </w:r>
          </w:p>
        </w:tc>
        <w:tc>
          <w:tcPr>
            <w:tcW w:w="818" w:type="dxa"/>
          </w:tcPr>
          <w:p w:rsidR="000C0711" w:rsidRPr="00BF0D56" w:rsidRDefault="000C0711" w:rsidP="00BA7AB2">
            <w:pPr>
              <w:ind w:left="-531"/>
              <w:rPr>
                <w:rFonts w:cs="Times New Roman"/>
                <w:sz w:val="20"/>
              </w:rPr>
            </w:pPr>
            <w:r>
              <w:rPr>
                <w:rFonts w:cs="Times New Roman"/>
                <w:sz w:val="20"/>
              </w:rPr>
              <w:t>1</w:t>
            </w:r>
          </w:p>
        </w:tc>
        <w:tc>
          <w:tcPr>
            <w:tcW w:w="817" w:type="dxa"/>
          </w:tcPr>
          <w:p w:rsidR="000C0711" w:rsidRPr="00BF0D56" w:rsidRDefault="000C0711" w:rsidP="00BA7AB2">
            <w:pPr>
              <w:ind w:left="-531"/>
              <w:rPr>
                <w:rFonts w:cs="Times New Roman"/>
                <w:sz w:val="20"/>
              </w:rPr>
            </w:pPr>
            <w:r>
              <w:rPr>
                <w:rFonts w:cs="Times New Roman"/>
                <w:sz w:val="20"/>
              </w:rPr>
              <w:t>1</w:t>
            </w:r>
          </w:p>
        </w:tc>
        <w:tc>
          <w:tcPr>
            <w:tcW w:w="817" w:type="dxa"/>
          </w:tcPr>
          <w:p w:rsidR="000C0711" w:rsidRPr="00BF0D56" w:rsidRDefault="000C0711" w:rsidP="00BA7AB2">
            <w:pPr>
              <w:ind w:left="-531"/>
              <w:rPr>
                <w:rFonts w:cs="Times New Roman"/>
                <w:sz w:val="20"/>
              </w:rPr>
            </w:pPr>
            <w:r>
              <w:rPr>
                <w:rFonts w:cs="Times New Roman"/>
                <w:sz w:val="20"/>
              </w:rPr>
              <w:t>0</w:t>
            </w:r>
          </w:p>
        </w:tc>
        <w:tc>
          <w:tcPr>
            <w:tcW w:w="1015" w:type="dxa"/>
          </w:tcPr>
          <w:p w:rsidR="000C0711" w:rsidRPr="00BF0D56" w:rsidRDefault="000C0711" w:rsidP="00BA7AB2">
            <w:pPr>
              <w:ind w:left="-531"/>
              <w:rPr>
                <w:rFonts w:cs="Times New Roman"/>
                <w:sz w:val="20"/>
              </w:rPr>
            </w:pPr>
            <w:r>
              <w:rPr>
                <w:rFonts w:cs="Times New Roman"/>
                <w:sz w:val="20"/>
              </w:rPr>
              <w:t>0</w:t>
            </w:r>
          </w:p>
        </w:tc>
      </w:tr>
    </w:tbl>
    <w:p w:rsidR="000C0711" w:rsidRDefault="000C0711" w:rsidP="000C0711">
      <w:pPr>
        <w:pStyle w:val="ConsPlusNonformat"/>
        <w:ind w:firstLine="709"/>
        <w:jc w:val="both"/>
        <w:rPr>
          <w:rFonts w:ascii="Times New Roman" w:hAnsi="Times New Roman" w:cs="Times New Roman"/>
          <w:sz w:val="28"/>
          <w:szCs w:val="28"/>
        </w:rPr>
        <w:sectPr w:rsidR="000C0711" w:rsidSect="00A0611C">
          <w:pgSz w:w="16838" w:h="11906" w:orient="landscape"/>
          <w:pgMar w:top="1701" w:right="1134" w:bottom="851" w:left="709" w:header="709" w:footer="709" w:gutter="0"/>
          <w:cols w:space="708"/>
          <w:docGrid w:linePitch="360"/>
        </w:sectPr>
      </w:pPr>
    </w:p>
    <w:tbl>
      <w:tblPr>
        <w:tblW w:w="0" w:type="auto"/>
        <w:tblInd w:w="4508" w:type="dxa"/>
        <w:tblLook w:val="01E0"/>
      </w:tblPr>
      <w:tblGrid>
        <w:gridCol w:w="5063"/>
      </w:tblGrid>
      <w:tr w:rsidR="000C0711" w:rsidRPr="001919A2" w:rsidTr="00BA7AB2">
        <w:tc>
          <w:tcPr>
            <w:tcW w:w="5063" w:type="dxa"/>
          </w:tcPr>
          <w:p w:rsidR="000C0711" w:rsidRPr="00993406" w:rsidRDefault="000C0711" w:rsidP="00BA7AB2">
            <w:pPr>
              <w:pStyle w:val="ConsPlusNonformat"/>
              <w:jc w:val="both"/>
              <w:rPr>
                <w:rFonts w:ascii="Times New Roman" w:hAnsi="Times New Roman" w:cs="Times New Roman"/>
                <w:sz w:val="28"/>
                <w:szCs w:val="28"/>
              </w:rPr>
            </w:pPr>
            <w:r w:rsidRPr="00993406">
              <w:rPr>
                <w:rFonts w:ascii="Times New Roman" w:hAnsi="Times New Roman" w:cs="Times New Roman"/>
                <w:sz w:val="28"/>
                <w:szCs w:val="28"/>
              </w:rPr>
              <w:lastRenderedPageBreak/>
              <w:t>Приложение №2</w:t>
            </w:r>
          </w:p>
          <w:p w:rsidR="000C0711" w:rsidRPr="001919A2" w:rsidRDefault="000C0711" w:rsidP="00BA7AB2">
            <w:pPr>
              <w:pStyle w:val="ConsPlusNonformat"/>
              <w:jc w:val="both"/>
              <w:rPr>
                <w:rFonts w:ascii="Times New Roman" w:hAnsi="Times New Roman" w:cs="Times New Roman"/>
                <w:sz w:val="28"/>
                <w:szCs w:val="28"/>
              </w:rPr>
            </w:pPr>
            <w:r w:rsidRPr="00993406">
              <w:rPr>
                <w:rFonts w:ascii="Times New Roman" w:hAnsi="Times New Roman" w:cs="Times New Roman"/>
                <w:sz w:val="28"/>
                <w:szCs w:val="28"/>
              </w:rPr>
              <w:t>к муниципальной программе Москаленского муниципального района Омской области «Развитие культуры Москаленского муниципального района Омской области»</w:t>
            </w:r>
            <w:r w:rsidRPr="001919A2">
              <w:rPr>
                <w:rFonts w:ascii="Times New Roman" w:hAnsi="Times New Roman" w:cs="Times New Roman"/>
                <w:sz w:val="28"/>
                <w:szCs w:val="28"/>
              </w:rPr>
              <w:t xml:space="preserve"> </w:t>
            </w:r>
          </w:p>
        </w:tc>
      </w:tr>
    </w:tbl>
    <w:p w:rsidR="000C0711" w:rsidRDefault="000C0711" w:rsidP="000C0711">
      <w:pPr>
        <w:pStyle w:val="ConsPlusNonformat"/>
        <w:jc w:val="center"/>
        <w:rPr>
          <w:rFonts w:ascii="Times New Roman" w:hAnsi="Times New Roman" w:cs="Times New Roman"/>
          <w:sz w:val="28"/>
          <w:szCs w:val="28"/>
        </w:rPr>
      </w:pPr>
    </w:p>
    <w:p w:rsidR="000C0711" w:rsidRPr="00261326" w:rsidRDefault="000C0711" w:rsidP="000C0711">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0C0711" w:rsidRDefault="000C0711" w:rsidP="000C0711">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w:t>
      </w:r>
    </w:p>
    <w:p w:rsidR="000C0711" w:rsidRPr="00261326" w:rsidRDefault="000C0711" w:rsidP="000C0711">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Москаленского  муниципального района Омской области</w:t>
      </w:r>
    </w:p>
    <w:p w:rsidR="000C0711" w:rsidRPr="005C1C6B" w:rsidRDefault="000C0711" w:rsidP="000C0711">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219"/>
        <w:gridCol w:w="5352"/>
      </w:tblGrid>
      <w:tr w:rsidR="000C0711" w:rsidRPr="00CB36F0" w:rsidTr="00BA7AB2">
        <w:tc>
          <w:tcPr>
            <w:tcW w:w="4219" w:type="dxa"/>
            <w:vAlign w:val="center"/>
          </w:tcPr>
          <w:p w:rsidR="000C0711" w:rsidRPr="00CB36F0" w:rsidRDefault="000C0711" w:rsidP="00BA7AB2">
            <w:pPr>
              <w:ind w:firstLine="0"/>
              <w:rPr>
                <w:rFonts w:cs="Times New Roman"/>
                <w:sz w:val="20"/>
              </w:rPr>
            </w:pPr>
            <w:r w:rsidRPr="00CB36F0">
              <w:rPr>
                <w:rFonts w:cs="Times New Roman"/>
                <w:sz w:val="20"/>
              </w:rPr>
              <w:t xml:space="preserve">Наименование муниципальной программы Москаленского муниципального района Омской области </w:t>
            </w:r>
          </w:p>
        </w:tc>
        <w:tc>
          <w:tcPr>
            <w:tcW w:w="5352" w:type="dxa"/>
            <w:vAlign w:val="center"/>
          </w:tcPr>
          <w:p w:rsidR="000C0711" w:rsidRPr="00CB36F0" w:rsidRDefault="000C0711" w:rsidP="00BA7AB2">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0C0711" w:rsidRPr="00CB36F0" w:rsidTr="00BA7AB2">
        <w:tc>
          <w:tcPr>
            <w:tcW w:w="4219" w:type="dxa"/>
            <w:vAlign w:val="center"/>
          </w:tcPr>
          <w:p w:rsidR="000C0711" w:rsidRPr="00CB36F0" w:rsidRDefault="000C0711" w:rsidP="00BA7AB2">
            <w:pPr>
              <w:ind w:firstLine="0"/>
              <w:rPr>
                <w:rFonts w:cs="Times New Roman"/>
                <w:sz w:val="20"/>
              </w:rPr>
            </w:pPr>
            <w:r w:rsidRPr="00CB36F0">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5352" w:type="dxa"/>
            <w:vAlign w:val="center"/>
          </w:tcPr>
          <w:p w:rsidR="000C0711" w:rsidRPr="00CB36F0" w:rsidRDefault="000C0711" w:rsidP="00BA7AB2">
            <w:pPr>
              <w:ind w:firstLine="0"/>
              <w:rPr>
                <w:rFonts w:cs="Times New Roman"/>
                <w:sz w:val="20"/>
              </w:rPr>
            </w:pPr>
            <w:r w:rsidRPr="00CB36F0">
              <w:rPr>
                <w:rFonts w:cs="Times New Roman"/>
                <w:sz w:val="20"/>
              </w:rPr>
              <w:t>«</w:t>
            </w:r>
            <w:r w:rsidRPr="00AF37AE">
              <w:rPr>
                <w:rFonts w:cs="Times New Roman"/>
                <w:sz w:val="20"/>
              </w:rPr>
              <w:t>Развитие системы муниципального управления в сфере культуры</w:t>
            </w:r>
            <w:r w:rsidRPr="00CB36F0">
              <w:rPr>
                <w:rFonts w:cs="Times New Roman"/>
                <w:sz w:val="20"/>
              </w:rPr>
              <w:t>»</w:t>
            </w:r>
          </w:p>
        </w:tc>
      </w:tr>
      <w:tr w:rsidR="000C0711" w:rsidRPr="00CB36F0" w:rsidTr="00BA7AB2">
        <w:tc>
          <w:tcPr>
            <w:tcW w:w="4219" w:type="dxa"/>
          </w:tcPr>
          <w:p w:rsidR="000C0711" w:rsidRPr="00CB36F0" w:rsidRDefault="000C0711" w:rsidP="00BA7AB2">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5352" w:type="dxa"/>
          </w:tcPr>
          <w:p w:rsidR="000C0711" w:rsidRDefault="000C0711" w:rsidP="00BA7AB2">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r>
              <w:rPr>
                <w:rFonts w:ascii="Times New Roman" w:hAnsi="Times New Roman" w:cs="Times New Roman"/>
                <w:sz w:val="20"/>
                <w:szCs w:val="20"/>
              </w:rPr>
              <w:t>,</w:t>
            </w:r>
          </w:p>
          <w:p w:rsidR="000C0711" w:rsidRPr="00CB36F0" w:rsidRDefault="000C0711" w:rsidP="00BA7AB2">
            <w:pPr>
              <w:ind w:firstLine="0"/>
              <w:rPr>
                <w:rFonts w:cs="Times New Roman"/>
                <w:sz w:val="20"/>
                <w:lang w:eastAsia="en-US"/>
              </w:rPr>
            </w:pPr>
          </w:p>
        </w:tc>
      </w:tr>
      <w:tr w:rsidR="000C0711" w:rsidRPr="00CB36F0" w:rsidTr="00BA7AB2">
        <w:tc>
          <w:tcPr>
            <w:tcW w:w="4219" w:type="dxa"/>
          </w:tcPr>
          <w:p w:rsidR="000C0711" w:rsidRPr="00CB36F0" w:rsidRDefault="000C0711" w:rsidP="00BA7AB2">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352" w:type="dxa"/>
          </w:tcPr>
          <w:p w:rsidR="000C0711" w:rsidRDefault="000C0711" w:rsidP="00BA7AB2">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r>
              <w:rPr>
                <w:rFonts w:ascii="Times New Roman" w:hAnsi="Times New Roman" w:cs="Times New Roman"/>
                <w:sz w:val="20"/>
                <w:szCs w:val="20"/>
              </w:rPr>
              <w:t>,</w:t>
            </w:r>
          </w:p>
          <w:p w:rsidR="000C0711" w:rsidRDefault="000C0711" w:rsidP="00BA7AB2">
            <w:pPr>
              <w:pStyle w:val="ConsPlusCell"/>
              <w:jc w:val="both"/>
              <w:rPr>
                <w:rFonts w:cs="Times New Roman"/>
                <w:sz w:val="20"/>
              </w:rPr>
            </w:pPr>
            <w:r>
              <w:rPr>
                <w:rFonts w:ascii="Times New Roman" w:hAnsi="Times New Roman" w:cs="Times New Roman"/>
                <w:sz w:val="20"/>
                <w:szCs w:val="20"/>
              </w:rPr>
              <w:t>МКУ «Центр финансового и хозяйственного обслуживания учреждений культуры»</w:t>
            </w:r>
          </w:p>
          <w:p w:rsidR="000C0711" w:rsidRPr="00CB36F0" w:rsidRDefault="000C0711" w:rsidP="00BA7AB2">
            <w:pPr>
              <w:ind w:firstLine="0"/>
              <w:rPr>
                <w:rFonts w:cs="Times New Roman"/>
                <w:sz w:val="20"/>
              </w:rPr>
            </w:pPr>
          </w:p>
        </w:tc>
      </w:tr>
      <w:tr w:rsidR="000C0711" w:rsidRPr="00CB36F0" w:rsidTr="00BA7AB2">
        <w:tc>
          <w:tcPr>
            <w:tcW w:w="4219" w:type="dxa"/>
          </w:tcPr>
          <w:p w:rsidR="000C0711" w:rsidRPr="00CB36F0" w:rsidRDefault="000C0711" w:rsidP="00BA7AB2">
            <w:pPr>
              <w:ind w:firstLine="0"/>
              <w:rPr>
                <w:rFonts w:cs="Times New Roman"/>
                <w:sz w:val="20"/>
              </w:rPr>
            </w:pPr>
            <w:r w:rsidRPr="00CB36F0">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5352" w:type="dxa"/>
          </w:tcPr>
          <w:p w:rsidR="000C0711" w:rsidRDefault="000C0711" w:rsidP="00BA7AB2">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p w:rsidR="000C0711" w:rsidRDefault="000C0711" w:rsidP="00BA7AB2">
            <w:pPr>
              <w:pStyle w:val="ConsPlusCell"/>
              <w:jc w:val="both"/>
              <w:rPr>
                <w:rFonts w:cs="Times New Roman"/>
                <w:sz w:val="20"/>
              </w:rPr>
            </w:pPr>
            <w:r>
              <w:rPr>
                <w:rFonts w:ascii="Times New Roman" w:hAnsi="Times New Roman" w:cs="Times New Roman"/>
                <w:sz w:val="20"/>
                <w:szCs w:val="20"/>
              </w:rPr>
              <w:t>МКУ «Центр финансового и хозяйственного обслуживания учреждений культуры»</w:t>
            </w:r>
          </w:p>
          <w:p w:rsidR="000C0711" w:rsidRPr="00CB36F0" w:rsidRDefault="000C0711" w:rsidP="00BA7AB2">
            <w:pPr>
              <w:ind w:firstLine="0"/>
              <w:rPr>
                <w:rFonts w:cs="Times New Roman"/>
                <w:sz w:val="20"/>
              </w:rPr>
            </w:pPr>
          </w:p>
        </w:tc>
      </w:tr>
      <w:tr w:rsidR="000C0711" w:rsidRPr="00CB36F0" w:rsidTr="00BA7AB2">
        <w:tc>
          <w:tcPr>
            <w:tcW w:w="4219" w:type="dxa"/>
          </w:tcPr>
          <w:p w:rsidR="000C0711" w:rsidRPr="00CB36F0" w:rsidRDefault="000C0711" w:rsidP="00BA7AB2">
            <w:pPr>
              <w:ind w:firstLine="0"/>
              <w:rPr>
                <w:rFonts w:cs="Times New Roman"/>
                <w:sz w:val="20"/>
              </w:rPr>
            </w:pPr>
            <w:r w:rsidRPr="00CB36F0">
              <w:rPr>
                <w:rFonts w:cs="Times New Roman"/>
                <w:sz w:val="20"/>
              </w:rPr>
              <w:t xml:space="preserve">Сроки реализации подпрограммы </w:t>
            </w:r>
          </w:p>
        </w:tc>
        <w:tc>
          <w:tcPr>
            <w:tcW w:w="5352" w:type="dxa"/>
          </w:tcPr>
          <w:p w:rsidR="000C0711" w:rsidRPr="00CB36F0" w:rsidRDefault="000C0711" w:rsidP="00BA7AB2">
            <w:pPr>
              <w:pStyle w:val="ConsPlusCell"/>
              <w:jc w:val="both"/>
              <w:rPr>
                <w:rFonts w:ascii="Times New Roman" w:hAnsi="Times New Roman" w:cs="Times New Roman"/>
                <w:sz w:val="20"/>
                <w:szCs w:val="20"/>
                <w:lang w:eastAsia="ru-RU"/>
              </w:rPr>
            </w:pPr>
            <w:r w:rsidRPr="00CB36F0">
              <w:rPr>
                <w:rFonts w:ascii="Times New Roman" w:hAnsi="Times New Roman" w:cs="Times New Roman"/>
                <w:sz w:val="20"/>
                <w:szCs w:val="20"/>
                <w:lang w:eastAsia="ru-RU"/>
              </w:rPr>
              <w:t>20</w:t>
            </w:r>
            <w:r>
              <w:rPr>
                <w:rFonts w:ascii="Times New Roman" w:hAnsi="Times New Roman" w:cs="Times New Roman"/>
                <w:sz w:val="20"/>
                <w:szCs w:val="20"/>
                <w:lang w:eastAsia="ru-RU"/>
              </w:rPr>
              <w:t>24</w:t>
            </w:r>
            <w:r w:rsidRPr="00CB36F0">
              <w:rPr>
                <w:rFonts w:ascii="Times New Roman" w:hAnsi="Times New Roman" w:cs="Times New Roman"/>
                <w:sz w:val="20"/>
                <w:szCs w:val="20"/>
                <w:lang w:eastAsia="ru-RU"/>
              </w:rPr>
              <w:t>-202</w:t>
            </w:r>
            <w:r>
              <w:rPr>
                <w:rFonts w:ascii="Times New Roman" w:hAnsi="Times New Roman" w:cs="Times New Roman"/>
                <w:sz w:val="20"/>
                <w:szCs w:val="20"/>
                <w:lang w:eastAsia="ru-RU"/>
              </w:rPr>
              <w:t>9</w:t>
            </w:r>
            <w:r w:rsidRPr="00CB36F0">
              <w:rPr>
                <w:rFonts w:ascii="Times New Roman" w:hAnsi="Times New Roman" w:cs="Times New Roman"/>
                <w:sz w:val="20"/>
                <w:szCs w:val="20"/>
                <w:lang w:eastAsia="ru-RU"/>
              </w:rPr>
              <w:t xml:space="preserve"> годы</w:t>
            </w:r>
          </w:p>
        </w:tc>
      </w:tr>
      <w:tr w:rsidR="000C0711" w:rsidRPr="00CB36F0" w:rsidTr="00BA7AB2">
        <w:trPr>
          <w:trHeight w:val="401"/>
        </w:trPr>
        <w:tc>
          <w:tcPr>
            <w:tcW w:w="4219" w:type="dxa"/>
          </w:tcPr>
          <w:p w:rsidR="000C0711" w:rsidRPr="00CB36F0" w:rsidRDefault="000C0711" w:rsidP="00BA7AB2">
            <w:pPr>
              <w:ind w:firstLine="0"/>
              <w:rPr>
                <w:rFonts w:cs="Times New Roman"/>
                <w:sz w:val="20"/>
              </w:rPr>
            </w:pPr>
            <w:r w:rsidRPr="00CB36F0">
              <w:rPr>
                <w:rFonts w:cs="Times New Roman"/>
                <w:sz w:val="20"/>
              </w:rPr>
              <w:t xml:space="preserve">Цель подпрограммы </w:t>
            </w:r>
          </w:p>
        </w:tc>
        <w:tc>
          <w:tcPr>
            <w:tcW w:w="5352" w:type="dxa"/>
          </w:tcPr>
          <w:p w:rsidR="000C0711" w:rsidRPr="006E223F" w:rsidRDefault="000C0711" w:rsidP="00BA7AB2">
            <w:pPr>
              <w:pStyle w:val="ConsPlusNormal"/>
              <w:widowControl/>
              <w:ind w:firstLine="0"/>
              <w:jc w:val="both"/>
              <w:rPr>
                <w:rFonts w:ascii="Times New Roman" w:hAnsi="Times New Roman" w:cs="Times New Roman"/>
              </w:rPr>
            </w:pPr>
            <w:r w:rsidRPr="00591F8E">
              <w:rPr>
                <w:rFonts w:ascii="Times New Roman" w:hAnsi="Times New Roman" w:cs="Times New Roman"/>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tc>
      </w:tr>
      <w:tr w:rsidR="000C0711" w:rsidRPr="00CB36F0" w:rsidTr="00BA7AB2">
        <w:trPr>
          <w:trHeight w:val="328"/>
        </w:trPr>
        <w:tc>
          <w:tcPr>
            <w:tcW w:w="4219" w:type="dxa"/>
          </w:tcPr>
          <w:p w:rsidR="000C0711" w:rsidRPr="00CB36F0" w:rsidRDefault="000C0711" w:rsidP="00BA7AB2">
            <w:pPr>
              <w:ind w:firstLine="0"/>
              <w:rPr>
                <w:rFonts w:cs="Times New Roman"/>
                <w:sz w:val="20"/>
              </w:rPr>
            </w:pPr>
            <w:r w:rsidRPr="00CB36F0">
              <w:rPr>
                <w:rFonts w:cs="Times New Roman"/>
                <w:sz w:val="20"/>
              </w:rPr>
              <w:t xml:space="preserve">Задачи подпрограммы </w:t>
            </w:r>
          </w:p>
        </w:tc>
        <w:tc>
          <w:tcPr>
            <w:tcW w:w="5352" w:type="dxa"/>
          </w:tcPr>
          <w:p w:rsidR="000C0711" w:rsidRPr="006E223F" w:rsidRDefault="000C0711" w:rsidP="00BA7AB2">
            <w:pPr>
              <w:pStyle w:val="ConsPlusNormal"/>
              <w:widowControl/>
              <w:ind w:firstLine="0"/>
              <w:jc w:val="both"/>
              <w:rPr>
                <w:rFonts w:ascii="Times New Roman" w:hAnsi="Times New Roman" w:cs="Times New Roman"/>
              </w:rPr>
            </w:pPr>
            <w:r>
              <w:rPr>
                <w:rFonts w:ascii="Times New Roman" w:hAnsi="Times New Roman" w:cs="Times New Roman"/>
              </w:rPr>
              <w:t>У</w:t>
            </w:r>
            <w:r w:rsidRPr="0045595F">
              <w:rPr>
                <w:rFonts w:ascii="Times New Roman" w:hAnsi="Times New Roman" w:cs="Times New Roman"/>
              </w:rPr>
              <w:t>правлени</w:t>
            </w:r>
            <w:r>
              <w:rPr>
                <w:rFonts w:ascii="Times New Roman" w:hAnsi="Times New Roman" w:cs="Times New Roman"/>
              </w:rPr>
              <w:t>е</w:t>
            </w:r>
            <w:r w:rsidRPr="0045595F">
              <w:rPr>
                <w:rFonts w:ascii="Times New Roman" w:hAnsi="Times New Roman" w:cs="Times New Roman"/>
              </w:rPr>
              <w:t xml:space="preserve"> в сфере культуры на территории Москаленского муниципального района Омской области</w:t>
            </w:r>
          </w:p>
        </w:tc>
      </w:tr>
      <w:tr w:rsidR="000C0711" w:rsidRPr="00CB36F0" w:rsidTr="00BA7AB2">
        <w:trPr>
          <w:trHeight w:val="647"/>
        </w:trPr>
        <w:tc>
          <w:tcPr>
            <w:tcW w:w="4219" w:type="dxa"/>
          </w:tcPr>
          <w:p w:rsidR="000C0711" w:rsidRPr="00CB36F0" w:rsidRDefault="000C0711" w:rsidP="00BA7AB2">
            <w:pPr>
              <w:ind w:firstLine="0"/>
              <w:rPr>
                <w:rFonts w:cs="Times New Roman"/>
                <w:sz w:val="20"/>
              </w:rPr>
            </w:pPr>
            <w:r w:rsidRPr="00CB36F0">
              <w:rPr>
                <w:rFonts w:cs="Times New Roman"/>
                <w:sz w:val="20"/>
              </w:rPr>
              <w:t xml:space="preserve">Перечень основных мероприятий </w:t>
            </w:r>
          </w:p>
        </w:tc>
        <w:tc>
          <w:tcPr>
            <w:tcW w:w="5352" w:type="dxa"/>
          </w:tcPr>
          <w:p w:rsidR="000C0711" w:rsidRPr="00CB36F0" w:rsidRDefault="000C0711" w:rsidP="00BA7AB2">
            <w:pPr>
              <w:ind w:firstLine="0"/>
              <w:rPr>
                <w:rFonts w:cs="Times New Roman"/>
                <w:sz w:val="20"/>
              </w:rPr>
            </w:pPr>
            <w:r w:rsidRPr="00FD6C59">
              <w:rPr>
                <w:rFonts w:cs="Times New Roman"/>
                <w:sz w:val="20"/>
              </w:rPr>
              <w:t>Осуществление управления в сфере культуры на территории Москаленского муниципального района Омской области</w:t>
            </w:r>
          </w:p>
        </w:tc>
      </w:tr>
      <w:tr w:rsidR="000C0711" w:rsidRPr="00533C11" w:rsidTr="00BA7AB2">
        <w:trPr>
          <w:trHeight w:val="701"/>
        </w:trPr>
        <w:tc>
          <w:tcPr>
            <w:tcW w:w="4219" w:type="dxa"/>
          </w:tcPr>
          <w:p w:rsidR="000C0711" w:rsidRPr="00CB36F0" w:rsidRDefault="000C0711" w:rsidP="00BA7AB2">
            <w:pPr>
              <w:ind w:firstLine="0"/>
              <w:rPr>
                <w:rFonts w:cs="Times New Roman"/>
                <w:sz w:val="20"/>
              </w:rPr>
            </w:pPr>
            <w:r w:rsidRPr="00CB36F0">
              <w:rPr>
                <w:rFonts w:cs="Times New Roman"/>
                <w:sz w:val="20"/>
              </w:rPr>
              <w:t xml:space="preserve">Объемы и источники финансирования подпрограммы в целом и по годам ее реализации </w:t>
            </w:r>
          </w:p>
        </w:tc>
        <w:tc>
          <w:tcPr>
            <w:tcW w:w="5352" w:type="dxa"/>
          </w:tcPr>
          <w:p w:rsidR="000C0711" w:rsidRPr="005749E8" w:rsidRDefault="000C0711" w:rsidP="00BA7AB2">
            <w:pPr>
              <w:rPr>
                <w:rFonts w:cs="Times New Roman"/>
                <w:sz w:val="20"/>
              </w:rPr>
            </w:pPr>
            <w:r w:rsidRPr="005749E8">
              <w:rPr>
                <w:rFonts w:cs="Times New Roman"/>
                <w:sz w:val="20"/>
              </w:rPr>
              <w:t>Подпрограмма финансируется из районного бюджета. Общий объем расходов на реализацию Подпрограммы составляет 114516083,50</w:t>
            </w:r>
          </w:p>
          <w:p w:rsidR="000C0711" w:rsidRPr="005749E8" w:rsidRDefault="000C0711" w:rsidP="00BA7AB2">
            <w:pPr>
              <w:ind w:firstLine="0"/>
              <w:rPr>
                <w:rFonts w:cs="Times New Roman"/>
                <w:sz w:val="20"/>
              </w:rPr>
            </w:pPr>
            <w:r w:rsidRPr="005749E8">
              <w:rPr>
                <w:rFonts w:cs="Times New Roman"/>
                <w:sz w:val="20"/>
              </w:rPr>
              <w:t>рубля, в том числе:</w:t>
            </w:r>
          </w:p>
          <w:p w:rsidR="000C0711" w:rsidRPr="005749E8" w:rsidRDefault="000C0711" w:rsidP="00BA7AB2">
            <w:pPr>
              <w:pStyle w:val="ConsPlusCell"/>
              <w:rPr>
                <w:rFonts w:ascii="Times New Roman" w:hAnsi="Times New Roman" w:cs="Times New Roman"/>
                <w:sz w:val="20"/>
                <w:szCs w:val="20"/>
                <w:lang w:eastAsia="ru-RU"/>
              </w:rPr>
            </w:pPr>
            <w:r w:rsidRPr="005749E8">
              <w:rPr>
                <w:rFonts w:ascii="Times New Roman" w:hAnsi="Times New Roman" w:cs="Times New Roman"/>
                <w:sz w:val="20"/>
                <w:szCs w:val="20"/>
                <w:lang w:eastAsia="ru-RU"/>
              </w:rPr>
              <w:t>2024 год – 19286847,25 рублей</w:t>
            </w:r>
          </w:p>
          <w:p w:rsidR="000C0711" w:rsidRPr="005749E8" w:rsidRDefault="000C0711" w:rsidP="00BA7AB2">
            <w:pPr>
              <w:ind w:firstLine="0"/>
              <w:rPr>
                <w:rFonts w:cs="Times New Roman"/>
                <w:sz w:val="20"/>
              </w:rPr>
            </w:pPr>
            <w:r w:rsidRPr="005749E8">
              <w:rPr>
                <w:rFonts w:cs="Times New Roman"/>
                <w:sz w:val="20"/>
              </w:rPr>
              <w:t>2025 год – 19045847,25 рублей</w:t>
            </w:r>
          </w:p>
          <w:p w:rsidR="000C0711" w:rsidRPr="005749E8" w:rsidRDefault="000C0711" w:rsidP="00BA7AB2">
            <w:pPr>
              <w:ind w:firstLine="0"/>
              <w:rPr>
                <w:rFonts w:cs="Times New Roman"/>
                <w:sz w:val="20"/>
              </w:rPr>
            </w:pPr>
            <w:r w:rsidRPr="005749E8">
              <w:rPr>
                <w:rFonts w:cs="Times New Roman"/>
                <w:sz w:val="20"/>
              </w:rPr>
              <w:t>2026 год – 19045847,25 рублей</w:t>
            </w:r>
          </w:p>
          <w:p w:rsidR="000C0711" w:rsidRPr="005749E8" w:rsidRDefault="000C0711" w:rsidP="00BA7AB2">
            <w:pPr>
              <w:ind w:firstLine="0"/>
              <w:rPr>
                <w:rFonts w:cs="Times New Roman"/>
                <w:sz w:val="20"/>
              </w:rPr>
            </w:pPr>
            <w:r w:rsidRPr="005749E8">
              <w:rPr>
                <w:rFonts w:cs="Times New Roman"/>
                <w:sz w:val="20"/>
              </w:rPr>
              <w:t>2027 год – 19045847,25 рублей</w:t>
            </w:r>
          </w:p>
          <w:p w:rsidR="000C0711" w:rsidRPr="005749E8" w:rsidRDefault="000C0711" w:rsidP="00BA7AB2">
            <w:pPr>
              <w:ind w:firstLine="0"/>
              <w:rPr>
                <w:rFonts w:cs="Times New Roman"/>
                <w:sz w:val="20"/>
              </w:rPr>
            </w:pPr>
            <w:r w:rsidRPr="005749E8">
              <w:rPr>
                <w:rFonts w:cs="Times New Roman"/>
                <w:sz w:val="20"/>
              </w:rPr>
              <w:t>2028 год – 19045847,25рублей</w:t>
            </w:r>
          </w:p>
          <w:p w:rsidR="000C0711" w:rsidRPr="00CB36F0" w:rsidRDefault="000C0711" w:rsidP="00BA7AB2">
            <w:pPr>
              <w:ind w:firstLine="0"/>
              <w:rPr>
                <w:rFonts w:cs="Times New Roman"/>
                <w:sz w:val="20"/>
              </w:rPr>
            </w:pPr>
            <w:r w:rsidRPr="005749E8">
              <w:rPr>
                <w:rFonts w:cs="Times New Roman"/>
                <w:sz w:val="20"/>
              </w:rPr>
              <w:t>2029 год – 19045847,25 рублей</w:t>
            </w:r>
            <w:r>
              <w:rPr>
                <w:sz w:val="22"/>
                <w:szCs w:val="22"/>
              </w:rPr>
              <w:t xml:space="preserve">   </w:t>
            </w:r>
          </w:p>
        </w:tc>
      </w:tr>
      <w:tr w:rsidR="000C0711" w:rsidRPr="00CB36F0" w:rsidTr="00BA7AB2">
        <w:trPr>
          <w:trHeight w:val="697"/>
        </w:trPr>
        <w:tc>
          <w:tcPr>
            <w:tcW w:w="4219" w:type="dxa"/>
          </w:tcPr>
          <w:p w:rsidR="000C0711" w:rsidRPr="00CB36F0" w:rsidRDefault="000C0711" w:rsidP="00BA7AB2">
            <w:pPr>
              <w:ind w:firstLine="0"/>
              <w:rPr>
                <w:rFonts w:cs="Times New Roman"/>
                <w:sz w:val="20"/>
              </w:rPr>
            </w:pPr>
            <w:r w:rsidRPr="00CB36F0">
              <w:rPr>
                <w:rFonts w:cs="Times New Roman"/>
                <w:sz w:val="20"/>
              </w:rPr>
              <w:t xml:space="preserve">Ожидаемые результаты реализации подпрограммы (по годам и по итогам реализации) </w:t>
            </w:r>
          </w:p>
        </w:tc>
        <w:tc>
          <w:tcPr>
            <w:tcW w:w="5352" w:type="dxa"/>
          </w:tcPr>
          <w:p w:rsidR="000C0711" w:rsidRPr="00280D04" w:rsidRDefault="000C0711" w:rsidP="00BA7AB2">
            <w:pPr>
              <w:widowControl/>
              <w:ind w:firstLine="0"/>
              <w:rPr>
                <w:rFonts w:cs="Times New Roman"/>
                <w:sz w:val="20"/>
              </w:rPr>
            </w:pPr>
            <w:r w:rsidRPr="00280D04">
              <w:rPr>
                <w:rFonts w:cs="Times New Roman"/>
                <w:sz w:val="20"/>
              </w:rPr>
              <w:t>Количество прочих работников мун</w:t>
            </w:r>
            <w:r>
              <w:rPr>
                <w:rFonts w:cs="Times New Roman"/>
                <w:sz w:val="20"/>
              </w:rPr>
              <w:t>иципальных учреждений культуры.</w:t>
            </w:r>
          </w:p>
          <w:p w:rsidR="000C0711" w:rsidRPr="00280D04" w:rsidRDefault="000C0711" w:rsidP="00BA7AB2">
            <w:pPr>
              <w:pStyle w:val="ConsPlusCell"/>
              <w:rPr>
                <w:rFonts w:ascii="Times New Roman" w:hAnsi="Times New Roman" w:cs="Times New Roman"/>
                <w:sz w:val="20"/>
                <w:szCs w:val="20"/>
                <w:lang w:eastAsia="ru-RU"/>
              </w:rPr>
            </w:pPr>
            <w:r w:rsidRPr="00280D04">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280D04">
              <w:rPr>
                <w:rFonts w:ascii="Times New Roman" w:hAnsi="Times New Roman" w:cs="Times New Roman"/>
                <w:sz w:val="20"/>
                <w:szCs w:val="20"/>
                <w:lang w:eastAsia="ru-RU"/>
              </w:rPr>
              <w:t xml:space="preserve"> год – 60 человек</w:t>
            </w:r>
          </w:p>
          <w:p w:rsidR="000C0711" w:rsidRPr="00280D04" w:rsidRDefault="000C0711" w:rsidP="00BA7AB2">
            <w:pPr>
              <w:ind w:firstLine="0"/>
              <w:rPr>
                <w:rFonts w:cs="Times New Roman"/>
                <w:sz w:val="20"/>
              </w:rPr>
            </w:pPr>
            <w:r w:rsidRPr="00280D04">
              <w:rPr>
                <w:rFonts w:cs="Times New Roman"/>
                <w:sz w:val="20"/>
              </w:rPr>
              <w:t>202</w:t>
            </w:r>
            <w:r>
              <w:rPr>
                <w:rFonts w:cs="Times New Roman"/>
                <w:sz w:val="20"/>
              </w:rPr>
              <w:t>5</w:t>
            </w:r>
            <w:r w:rsidRPr="00280D04">
              <w:rPr>
                <w:rFonts w:cs="Times New Roman"/>
                <w:sz w:val="20"/>
              </w:rPr>
              <w:t xml:space="preserve"> год - 60 человек</w:t>
            </w:r>
          </w:p>
          <w:p w:rsidR="000C0711" w:rsidRPr="00280D04" w:rsidRDefault="000C0711" w:rsidP="00BA7AB2">
            <w:pPr>
              <w:ind w:firstLine="0"/>
              <w:rPr>
                <w:rFonts w:cs="Times New Roman"/>
                <w:sz w:val="20"/>
              </w:rPr>
            </w:pPr>
            <w:r w:rsidRPr="00280D04">
              <w:rPr>
                <w:rFonts w:cs="Times New Roman"/>
                <w:sz w:val="20"/>
              </w:rPr>
              <w:t>202</w:t>
            </w:r>
            <w:r>
              <w:rPr>
                <w:rFonts w:cs="Times New Roman"/>
                <w:sz w:val="20"/>
              </w:rPr>
              <w:t>6</w:t>
            </w:r>
            <w:r w:rsidRPr="00280D04">
              <w:rPr>
                <w:rFonts w:cs="Times New Roman"/>
                <w:sz w:val="20"/>
              </w:rPr>
              <w:t xml:space="preserve"> год – 60 человек</w:t>
            </w:r>
          </w:p>
          <w:p w:rsidR="000C0711" w:rsidRPr="00280D04" w:rsidRDefault="000C0711" w:rsidP="00BA7AB2">
            <w:pPr>
              <w:ind w:firstLine="0"/>
              <w:rPr>
                <w:rFonts w:cs="Times New Roman"/>
                <w:sz w:val="20"/>
              </w:rPr>
            </w:pPr>
            <w:r w:rsidRPr="00280D04">
              <w:rPr>
                <w:rFonts w:cs="Times New Roman"/>
                <w:sz w:val="20"/>
              </w:rPr>
              <w:t>202</w:t>
            </w:r>
            <w:r>
              <w:rPr>
                <w:rFonts w:cs="Times New Roman"/>
                <w:sz w:val="20"/>
              </w:rPr>
              <w:t>7</w:t>
            </w:r>
            <w:r w:rsidRPr="00280D04">
              <w:rPr>
                <w:rFonts w:cs="Times New Roman"/>
                <w:sz w:val="20"/>
              </w:rPr>
              <w:t xml:space="preserve"> год – 60 человек</w:t>
            </w:r>
          </w:p>
          <w:p w:rsidR="000C0711" w:rsidRPr="00280D04" w:rsidRDefault="000C0711" w:rsidP="00BA7AB2">
            <w:pPr>
              <w:ind w:firstLine="0"/>
              <w:rPr>
                <w:rFonts w:cs="Times New Roman"/>
                <w:sz w:val="20"/>
              </w:rPr>
            </w:pPr>
            <w:r w:rsidRPr="00280D04">
              <w:rPr>
                <w:rFonts w:cs="Times New Roman"/>
                <w:sz w:val="20"/>
              </w:rPr>
              <w:t>202</w:t>
            </w:r>
            <w:r>
              <w:rPr>
                <w:rFonts w:cs="Times New Roman"/>
                <w:sz w:val="20"/>
              </w:rPr>
              <w:t>8</w:t>
            </w:r>
            <w:r w:rsidRPr="00280D04">
              <w:rPr>
                <w:rFonts w:cs="Times New Roman"/>
                <w:sz w:val="20"/>
              </w:rPr>
              <w:t xml:space="preserve"> год – 60 человек</w:t>
            </w:r>
          </w:p>
          <w:p w:rsidR="000C0711" w:rsidRPr="00280D04" w:rsidRDefault="000C0711" w:rsidP="00BA7AB2">
            <w:pPr>
              <w:ind w:firstLine="0"/>
              <w:rPr>
                <w:rFonts w:cs="Times New Roman"/>
                <w:sz w:val="20"/>
              </w:rPr>
            </w:pPr>
            <w:r w:rsidRPr="00280D04">
              <w:rPr>
                <w:rFonts w:cs="Times New Roman"/>
                <w:sz w:val="20"/>
              </w:rPr>
              <w:t>202</w:t>
            </w:r>
            <w:r>
              <w:rPr>
                <w:rFonts w:cs="Times New Roman"/>
                <w:sz w:val="20"/>
              </w:rPr>
              <w:t>9</w:t>
            </w:r>
            <w:r w:rsidRPr="00280D04">
              <w:rPr>
                <w:rFonts w:cs="Times New Roman"/>
                <w:sz w:val="20"/>
              </w:rPr>
              <w:t xml:space="preserve"> год – 60 человек. </w:t>
            </w:r>
          </w:p>
          <w:p w:rsidR="000C0711" w:rsidRPr="00850609" w:rsidRDefault="000C0711" w:rsidP="00BA7AB2">
            <w:pPr>
              <w:rPr>
                <w:rFonts w:cs="Times New Roman"/>
                <w:sz w:val="20"/>
              </w:rPr>
            </w:pPr>
            <w:r w:rsidRPr="00280D04">
              <w:rPr>
                <w:rFonts w:cs="Times New Roman"/>
                <w:sz w:val="20"/>
              </w:rPr>
              <w:lastRenderedPageBreak/>
              <w:t>Итого: 60 человек</w:t>
            </w:r>
          </w:p>
        </w:tc>
      </w:tr>
    </w:tbl>
    <w:p w:rsidR="000C0711" w:rsidRDefault="000C0711" w:rsidP="000C0711">
      <w:pPr>
        <w:ind w:left="720"/>
        <w:rPr>
          <w:b/>
          <w:sz w:val="28"/>
          <w:szCs w:val="28"/>
        </w:rPr>
      </w:pPr>
    </w:p>
    <w:p w:rsidR="000C0711" w:rsidRPr="001B083B" w:rsidRDefault="000C0711" w:rsidP="000C0711">
      <w:pPr>
        <w:widowControl/>
        <w:autoSpaceDE/>
        <w:autoSpaceDN/>
        <w:adjustRightInd/>
        <w:ind w:left="360" w:firstLine="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0C0711" w:rsidRDefault="000C0711" w:rsidP="000C0711">
      <w:pPr>
        <w:widowControl/>
        <w:autoSpaceDE/>
        <w:autoSpaceDN/>
        <w:adjustRightInd/>
        <w:ind w:left="360" w:firstLine="0"/>
        <w:jc w:val="center"/>
        <w:rPr>
          <w:sz w:val="28"/>
          <w:szCs w:val="28"/>
        </w:rPr>
      </w:pPr>
    </w:p>
    <w:p w:rsidR="000C0711" w:rsidRDefault="000C0711" w:rsidP="000C0711">
      <w:pPr>
        <w:widowControl/>
        <w:autoSpaceDE/>
        <w:autoSpaceDN/>
        <w:adjustRightInd/>
        <w:ind w:firstLine="709"/>
        <w:rPr>
          <w:sz w:val="28"/>
          <w:szCs w:val="28"/>
        </w:rPr>
      </w:pPr>
      <w:r>
        <w:rPr>
          <w:sz w:val="28"/>
          <w:szCs w:val="28"/>
        </w:rPr>
        <w:t>Мероприятия по развитию отрасли культуры Москаленского муниципального района Омской области реализуются с 2024 по 2029 год включительно. Культурная политика Москаленского района направлена на наиболее полное удовлетворение растущих и изменяющихся культурных запросов и нужд населения района по сохранению культурного наследия, развития библиотечного дела, культурно-досуговое обслуживание населения, поддержку творческой деятельности, укреплению материально-технической базы.</w:t>
      </w:r>
    </w:p>
    <w:p w:rsidR="000C0711" w:rsidRDefault="000C0711" w:rsidP="000C0711">
      <w:pPr>
        <w:ind w:firstLine="720"/>
        <w:rPr>
          <w:sz w:val="28"/>
          <w:szCs w:val="28"/>
        </w:rPr>
      </w:pPr>
      <w:r>
        <w:rPr>
          <w:sz w:val="28"/>
          <w:szCs w:val="28"/>
        </w:rPr>
        <w:t>По каждому из направлений культурной политики Москаленского муниципального района за время реализации муниципальной программы произошли устойчивые изменения. В результате работы по сохранению культурного наследия, развитию библиотечного дела, культурно-досугового обслуживания населения, поддержку творческой деятельности населения, возросло количество клубных формирований и количество участвующих в них.</w:t>
      </w:r>
    </w:p>
    <w:p w:rsidR="000C0711" w:rsidRPr="00A91CC5" w:rsidRDefault="000C0711" w:rsidP="000C0711">
      <w:pPr>
        <w:ind w:firstLine="720"/>
        <w:rPr>
          <w:sz w:val="28"/>
          <w:szCs w:val="28"/>
        </w:rPr>
      </w:pPr>
      <w:r>
        <w:rPr>
          <w:sz w:val="28"/>
          <w:szCs w:val="28"/>
        </w:rPr>
        <w:t xml:space="preserve">В настоящее время инфраструктуру сферы культуры Москаленского муниципального района Омской области составляют </w:t>
      </w:r>
      <w:r w:rsidRPr="00FC1E1A">
        <w:rPr>
          <w:sz w:val="28"/>
          <w:szCs w:val="28"/>
        </w:rPr>
        <w:t>66</w:t>
      </w:r>
      <w:r>
        <w:rPr>
          <w:sz w:val="28"/>
          <w:szCs w:val="28"/>
        </w:rPr>
        <w:t xml:space="preserve"> организаций различной подчинённости, включая 9 юридических лиц и структурные подразделения, в числе которых: 28 библиотек, 1 музей, 31 сетевая единица культурно-досугового типа, в том числе 1 автоклуб, 4 образовательных учреждения, 1 центр финансового и хозяйственного обслуживания учреждений культуры</w:t>
      </w:r>
      <w:r w:rsidRPr="00A91CC5">
        <w:rPr>
          <w:sz w:val="28"/>
          <w:szCs w:val="28"/>
        </w:rPr>
        <w:t>. В культурно-досуговом центре «Современник» функционирует киновидеоустановка.</w:t>
      </w:r>
    </w:p>
    <w:p w:rsidR="000C0711" w:rsidRPr="00612849" w:rsidRDefault="000C0711" w:rsidP="000C0711">
      <w:pPr>
        <w:ind w:firstLine="720"/>
        <w:rPr>
          <w:sz w:val="28"/>
          <w:szCs w:val="28"/>
        </w:rPr>
      </w:pPr>
      <w:r w:rsidRPr="008E7015">
        <w:rPr>
          <w:sz w:val="28"/>
          <w:szCs w:val="28"/>
        </w:rPr>
        <w:t>Уровень фактической обеспеченности учреждениями культуры клубного типа составляет 1</w:t>
      </w:r>
      <w:r>
        <w:rPr>
          <w:sz w:val="28"/>
          <w:szCs w:val="28"/>
        </w:rPr>
        <w:t>15</w:t>
      </w:r>
      <w:r w:rsidRPr="008E7015">
        <w:rPr>
          <w:sz w:val="28"/>
          <w:szCs w:val="28"/>
        </w:rPr>
        <w:t>%, библиотеками - 120% (по методике подсчета, рассчитанной в соответствии с распоряжением Правительства РФ от 26.01.2017 №95-р «О внесении изменений в социальные нормативы и нормы»).</w:t>
      </w:r>
      <w:r>
        <w:rPr>
          <w:sz w:val="28"/>
          <w:szCs w:val="28"/>
        </w:rPr>
        <w:t xml:space="preserve"> </w:t>
      </w:r>
      <w:r w:rsidRPr="00612849">
        <w:rPr>
          <w:sz w:val="28"/>
          <w:szCs w:val="28"/>
        </w:rPr>
        <w:t xml:space="preserve">Общая численность работающих в отрасли, включая обслуживающий </w:t>
      </w:r>
      <w:r w:rsidRPr="007105FE">
        <w:rPr>
          <w:sz w:val="28"/>
          <w:szCs w:val="28"/>
        </w:rPr>
        <w:t>персонал, составляет 264 человека</w:t>
      </w:r>
      <w:r w:rsidRPr="00612849">
        <w:rPr>
          <w:sz w:val="28"/>
          <w:szCs w:val="28"/>
        </w:rPr>
        <w:t>.</w:t>
      </w:r>
    </w:p>
    <w:p w:rsidR="000C0711" w:rsidRPr="00612849" w:rsidRDefault="000C0711" w:rsidP="000C0711">
      <w:pPr>
        <w:ind w:firstLine="720"/>
        <w:rPr>
          <w:sz w:val="28"/>
          <w:szCs w:val="28"/>
        </w:rPr>
      </w:pPr>
    </w:p>
    <w:p w:rsidR="000C0711" w:rsidRPr="00DD48D7" w:rsidRDefault="000C0711" w:rsidP="000C0711">
      <w:pPr>
        <w:ind w:firstLine="720"/>
        <w:rPr>
          <w:sz w:val="28"/>
          <w:szCs w:val="28"/>
        </w:rPr>
      </w:pPr>
    </w:p>
    <w:p w:rsidR="000C0711" w:rsidRDefault="000C0711" w:rsidP="000C0711">
      <w:pPr>
        <w:widowControl/>
        <w:autoSpaceDE/>
        <w:autoSpaceDN/>
        <w:adjustRightInd/>
        <w:ind w:firstLine="0"/>
        <w:jc w:val="center"/>
        <w:rPr>
          <w:b/>
          <w:sz w:val="28"/>
          <w:szCs w:val="28"/>
        </w:rPr>
      </w:pPr>
      <w:r w:rsidRPr="00DD48D7">
        <w:rPr>
          <w:b/>
          <w:sz w:val="28"/>
          <w:szCs w:val="28"/>
        </w:rPr>
        <w:t xml:space="preserve">Раздел </w:t>
      </w:r>
      <w:r w:rsidRPr="00DD48D7">
        <w:rPr>
          <w:b/>
          <w:sz w:val="28"/>
          <w:szCs w:val="28"/>
          <w:lang w:val="en-US"/>
        </w:rPr>
        <w:t>III</w:t>
      </w:r>
      <w:r w:rsidRPr="00DD48D7">
        <w:rPr>
          <w:b/>
          <w:sz w:val="28"/>
          <w:szCs w:val="28"/>
        </w:rPr>
        <w:t>. Цель и задачи Подпрограммы</w:t>
      </w:r>
    </w:p>
    <w:p w:rsidR="000C0711" w:rsidRPr="00DD48D7" w:rsidRDefault="000C0711" w:rsidP="000C0711">
      <w:pPr>
        <w:widowControl/>
        <w:autoSpaceDE/>
        <w:autoSpaceDN/>
        <w:adjustRightInd/>
        <w:ind w:firstLine="0"/>
        <w:jc w:val="center"/>
        <w:rPr>
          <w:b/>
          <w:sz w:val="28"/>
          <w:szCs w:val="28"/>
        </w:rPr>
      </w:pPr>
    </w:p>
    <w:p w:rsidR="000C0711" w:rsidRPr="00DD48D7" w:rsidRDefault="000C0711" w:rsidP="000C0711">
      <w:pPr>
        <w:rPr>
          <w:sz w:val="28"/>
          <w:szCs w:val="28"/>
        </w:rPr>
      </w:pPr>
      <w:r w:rsidRPr="00DD48D7">
        <w:rPr>
          <w:sz w:val="28"/>
          <w:szCs w:val="28"/>
        </w:rPr>
        <w:t xml:space="preserve">Цель: </w:t>
      </w:r>
      <w:r w:rsidRPr="001B083B">
        <w:rPr>
          <w:sz w:val="28"/>
          <w:szCs w:val="28"/>
        </w:rPr>
        <w:t>Обеспечение эффективного муниципального управления в сфере культуры, искусства и туризма на территории Москаленского муниципального района Омской области</w:t>
      </w:r>
    </w:p>
    <w:p w:rsidR="000C0711" w:rsidRPr="00DD48D7" w:rsidRDefault="000C0711" w:rsidP="000C0711">
      <w:pPr>
        <w:ind w:firstLine="709"/>
        <w:rPr>
          <w:sz w:val="28"/>
          <w:szCs w:val="28"/>
        </w:rPr>
      </w:pPr>
      <w:r w:rsidRPr="00DD48D7">
        <w:rPr>
          <w:sz w:val="28"/>
          <w:szCs w:val="28"/>
        </w:rPr>
        <w:t>Задач</w:t>
      </w:r>
      <w:r>
        <w:rPr>
          <w:sz w:val="28"/>
          <w:szCs w:val="28"/>
        </w:rPr>
        <w:t>а</w:t>
      </w:r>
      <w:r w:rsidRPr="00DD48D7">
        <w:rPr>
          <w:sz w:val="28"/>
          <w:szCs w:val="28"/>
        </w:rPr>
        <w:t>:</w:t>
      </w:r>
    </w:p>
    <w:p w:rsidR="000C0711" w:rsidRDefault="000C0711" w:rsidP="000C0711">
      <w:pPr>
        <w:ind w:firstLine="709"/>
        <w:rPr>
          <w:sz w:val="28"/>
          <w:szCs w:val="28"/>
        </w:rPr>
      </w:pPr>
      <w:r w:rsidRPr="00993406">
        <w:rPr>
          <w:sz w:val="28"/>
          <w:szCs w:val="28"/>
        </w:rPr>
        <w:t xml:space="preserve">Управление в сфере культуры на территории Москаленского </w:t>
      </w:r>
      <w:r w:rsidRPr="00993406">
        <w:rPr>
          <w:sz w:val="28"/>
          <w:szCs w:val="28"/>
        </w:rPr>
        <w:lastRenderedPageBreak/>
        <w:t xml:space="preserve">муниципального района Омской области </w:t>
      </w:r>
    </w:p>
    <w:p w:rsidR="000C0711" w:rsidRDefault="000C0711" w:rsidP="000C0711">
      <w:pPr>
        <w:pStyle w:val="ConsPlusNormal"/>
        <w:widowControl/>
        <w:ind w:firstLine="0"/>
        <w:jc w:val="both"/>
        <w:rPr>
          <w:rFonts w:ascii="Times New Roman" w:hAnsi="Times New Roman"/>
          <w:sz w:val="28"/>
          <w:szCs w:val="28"/>
        </w:rPr>
      </w:pPr>
    </w:p>
    <w:p w:rsidR="000C0711" w:rsidRDefault="000C0711" w:rsidP="000C0711">
      <w:pPr>
        <w:pStyle w:val="ConsPlusNormal"/>
        <w:widowControl/>
        <w:ind w:firstLine="0"/>
        <w:jc w:val="both"/>
        <w:rPr>
          <w:rFonts w:ascii="Times New Roman" w:hAnsi="Times New Roman"/>
          <w:sz w:val="28"/>
          <w:szCs w:val="28"/>
        </w:rPr>
      </w:pPr>
    </w:p>
    <w:p w:rsidR="000C0711" w:rsidRDefault="000C0711" w:rsidP="000C0711">
      <w:pPr>
        <w:widowControl/>
        <w:autoSpaceDE/>
        <w:autoSpaceDN/>
        <w:adjustRightInd/>
        <w:ind w:firstLine="0"/>
        <w:jc w:val="center"/>
        <w:rPr>
          <w:b/>
          <w:sz w:val="28"/>
          <w:szCs w:val="28"/>
        </w:rPr>
      </w:pPr>
      <w:r w:rsidRPr="00927954">
        <w:rPr>
          <w:sz w:val="28"/>
          <w:szCs w:val="28"/>
        </w:rPr>
        <w:t xml:space="preserve"> </w:t>
      </w:r>
      <w:r>
        <w:rPr>
          <w:b/>
          <w:sz w:val="28"/>
          <w:szCs w:val="28"/>
        </w:rPr>
        <w:t xml:space="preserve">Раздел </w:t>
      </w:r>
      <w:r>
        <w:rPr>
          <w:b/>
          <w:sz w:val="28"/>
          <w:szCs w:val="28"/>
          <w:lang w:val="en-US"/>
        </w:rPr>
        <w:t>IV</w:t>
      </w:r>
      <w:r>
        <w:rPr>
          <w:b/>
          <w:sz w:val="28"/>
          <w:szCs w:val="28"/>
        </w:rPr>
        <w:t>.</w:t>
      </w:r>
      <w:r w:rsidRPr="00B84072">
        <w:rPr>
          <w:b/>
          <w:sz w:val="28"/>
          <w:szCs w:val="28"/>
        </w:rPr>
        <w:t xml:space="preserve"> </w:t>
      </w:r>
      <w:r w:rsidRPr="00042331">
        <w:rPr>
          <w:b/>
          <w:sz w:val="28"/>
          <w:szCs w:val="28"/>
        </w:rPr>
        <w:t>Срок реализации Подпрограммы</w:t>
      </w:r>
    </w:p>
    <w:p w:rsidR="000C0711" w:rsidRDefault="000C0711" w:rsidP="000C0711">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2024-2029 годы.</w:t>
      </w:r>
    </w:p>
    <w:p w:rsidR="000C0711" w:rsidRDefault="000C0711" w:rsidP="000C0711">
      <w:pPr>
        <w:pStyle w:val="ConsPlusNormal"/>
        <w:widowControl/>
        <w:autoSpaceDE/>
        <w:autoSpaceDN/>
        <w:adjustRightInd/>
        <w:ind w:firstLine="0"/>
        <w:jc w:val="center"/>
        <w:rPr>
          <w:rFonts w:ascii="Times New Roman" w:hAnsi="Times New Roman"/>
          <w:b/>
          <w:sz w:val="28"/>
          <w:szCs w:val="28"/>
        </w:rPr>
      </w:pPr>
    </w:p>
    <w:p w:rsidR="000C0711" w:rsidRDefault="000C0711" w:rsidP="000C0711">
      <w:pPr>
        <w:pStyle w:val="ConsPlusNormal"/>
        <w:widowControl/>
        <w:autoSpaceDE/>
        <w:autoSpaceDN/>
        <w:adjustRightInd/>
        <w:ind w:firstLine="0"/>
        <w:jc w:val="center"/>
        <w:rPr>
          <w:rFonts w:ascii="Times New Roman" w:hAnsi="Times New Roman"/>
          <w:b/>
          <w:sz w:val="28"/>
          <w:szCs w:val="28"/>
        </w:rPr>
      </w:pPr>
      <w:r>
        <w:rPr>
          <w:rFonts w:ascii="Times New Roman" w:hAnsi="Times New Roman"/>
          <w:b/>
          <w:sz w:val="28"/>
          <w:szCs w:val="28"/>
        </w:rPr>
        <w:t xml:space="preserve">Раздел </w:t>
      </w:r>
      <w:r w:rsidRPr="00042331">
        <w:rPr>
          <w:rFonts w:ascii="Times New Roman" w:hAnsi="Times New Roman"/>
          <w:b/>
          <w:sz w:val="28"/>
          <w:szCs w:val="28"/>
        </w:rPr>
        <w:t xml:space="preserve">V. </w:t>
      </w:r>
      <w:r w:rsidRPr="00914F21">
        <w:rPr>
          <w:rFonts w:ascii="Times New Roman" w:hAnsi="Times New Roman"/>
          <w:b/>
          <w:sz w:val="28"/>
          <w:szCs w:val="28"/>
        </w:rPr>
        <w:t xml:space="preserve">Описание входящих в состав подпрограмм </w:t>
      </w:r>
    </w:p>
    <w:p w:rsidR="000C0711" w:rsidRDefault="000C0711" w:rsidP="000C0711">
      <w:pPr>
        <w:pStyle w:val="ConsPlusNormal"/>
        <w:widowControl/>
        <w:autoSpaceDE/>
        <w:autoSpaceDN/>
        <w:adjustRightInd/>
        <w:ind w:firstLine="0"/>
        <w:jc w:val="center"/>
        <w:rPr>
          <w:rFonts w:ascii="Times New Roman" w:hAnsi="Times New Roman"/>
          <w:b/>
          <w:sz w:val="28"/>
          <w:szCs w:val="28"/>
        </w:rPr>
      </w:pPr>
      <w:r w:rsidRPr="00914F21">
        <w:rPr>
          <w:rFonts w:ascii="Times New Roman" w:hAnsi="Times New Roman"/>
          <w:b/>
          <w:sz w:val="28"/>
          <w:szCs w:val="28"/>
        </w:rPr>
        <w:t xml:space="preserve">основных мероприятий </w:t>
      </w:r>
    </w:p>
    <w:p w:rsidR="000C0711" w:rsidRDefault="000C0711" w:rsidP="000C0711">
      <w:pPr>
        <w:widowControl/>
        <w:autoSpaceDE/>
        <w:autoSpaceDN/>
        <w:adjustRightInd/>
        <w:ind w:firstLine="0"/>
        <w:rPr>
          <w:sz w:val="28"/>
          <w:szCs w:val="28"/>
        </w:rPr>
      </w:pPr>
      <w:r>
        <w:rPr>
          <w:sz w:val="28"/>
          <w:szCs w:val="28"/>
        </w:rPr>
        <w:t>В рамках реализации подпрограммы «</w:t>
      </w:r>
      <w:r w:rsidRPr="00FC528E">
        <w:rPr>
          <w:sz w:val="28"/>
          <w:szCs w:val="28"/>
        </w:rPr>
        <w:t>Развитие системы муниципального управления в сфере культуры</w:t>
      </w:r>
      <w:r>
        <w:rPr>
          <w:sz w:val="28"/>
          <w:szCs w:val="28"/>
        </w:rPr>
        <w:t xml:space="preserve">» реализуется основное мероприятие </w:t>
      </w:r>
      <w:r w:rsidRPr="00902D84">
        <w:rPr>
          <w:sz w:val="28"/>
          <w:szCs w:val="28"/>
        </w:rPr>
        <w:t>"Осуществление управления в сфере культуры на территории Москаленского муниципального района Омской области"</w:t>
      </w:r>
      <w:r>
        <w:rPr>
          <w:sz w:val="28"/>
          <w:szCs w:val="28"/>
        </w:rPr>
        <w:t xml:space="preserve">.  </w:t>
      </w:r>
    </w:p>
    <w:p w:rsidR="000C0711" w:rsidRPr="00A443C0" w:rsidRDefault="000C0711" w:rsidP="000C0711">
      <w:pPr>
        <w:widowControl/>
        <w:autoSpaceDE/>
        <w:autoSpaceDN/>
        <w:adjustRightInd/>
        <w:ind w:firstLine="0"/>
        <w:rPr>
          <w:sz w:val="28"/>
          <w:szCs w:val="28"/>
        </w:rPr>
      </w:pPr>
    </w:p>
    <w:p w:rsidR="000C0711" w:rsidRDefault="000C0711" w:rsidP="000C0711">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xml:space="preserve">. </w:t>
      </w:r>
    </w:p>
    <w:p w:rsidR="000C0711" w:rsidRDefault="000C0711" w:rsidP="000C0711">
      <w:pPr>
        <w:widowControl/>
        <w:autoSpaceDE/>
        <w:autoSpaceDN/>
        <w:adjustRightInd/>
        <w:ind w:firstLine="0"/>
        <w:jc w:val="center"/>
        <w:rPr>
          <w:b/>
          <w:sz w:val="28"/>
          <w:szCs w:val="28"/>
        </w:rPr>
      </w:pPr>
    </w:p>
    <w:p w:rsidR="000C0711" w:rsidRDefault="000C0711" w:rsidP="000C0711">
      <w:pPr>
        <w:widowControl/>
        <w:autoSpaceDE/>
        <w:autoSpaceDN/>
        <w:adjustRightInd/>
        <w:ind w:firstLine="0"/>
        <w:jc w:val="center"/>
        <w:rPr>
          <w:b/>
          <w:sz w:val="28"/>
          <w:szCs w:val="28"/>
        </w:rPr>
      </w:pPr>
      <w:r>
        <w:rPr>
          <w:b/>
          <w:sz w:val="28"/>
          <w:szCs w:val="28"/>
        </w:rPr>
        <w:t>О</w:t>
      </w:r>
      <w:r w:rsidRPr="00583303">
        <w:rPr>
          <w:b/>
          <w:sz w:val="28"/>
          <w:szCs w:val="28"/>
        </w:rPr>
        <w:t>писание мероприятий и целевых индикаторов их выполнения</w:t>
      </w:r>
    </w:p>
    <w:p w:rsidR="000C0711" w:rsidRDefault="000C0711" w:rsidP="000C0711">
      <w:pPr>
        <w:ind w:firstLine="709"/>
        <w:rPr>
          <w:sz w:val="28"/>
          <w:szCs w:val="28"/>
        </w:rPr>
      </w:pPr>
    </w:p>
    <w:p w:rsidR="000C0711" w:rsidRPr="004719C4" w:rsidRDefault="000C0711" w:rsidP="000C0711">
      <w:pPr>
        <w:widowControl/>
        <w:autoSpaceDE/>
        <w:autoSpaceDN/>
        <w:adjustRightInd/>
        <w:ind w:firstLine="0"/>
        <w:rPr>
          <w:sz w:val="28"/>
          <w:szCs w:val="28"/>
        </w:rPr>
      </w:pPr>
      <w:r w:rsidRPr="00247491">
        <w:rPr>
          <w:sz w:val="28"/>
          <w:szCs w:val="28"/>
        </w:rPr>
        <w:t>В рамках реализации основного меропр</w:t>
      </w:r>
      <w:r>
        <w:rPr>
          <w:sz w:val="28"/>
          <w:szCs w:val="28"/>
        </w:rPr>
        <w:t>и</w:t>
      </w:r>
      <w:r w:rsidRPr="00247491">
        <w:rPr>
          <w:sz w:val="28"/>
          <w:szCs w:val="28"/>
        </w:rPr>
        <w:t>ятия "Осуществление управления в сфере культуры на территории Москаленского муниципального района Омской области" реализуются след</w:t>
      </w:r>
      <w:r>
        <w:rPr>
          <w:sz w:val="28"/>
          <w:szCs w:val="28"/>
        </w:rPr>
        <w:t>ующие</w:t>
      </w:r>
      <w:r w:rsidRPr="00247491">
        <w:rPr>
          <w:sz w:val="28"/>
          <w:szCs w:val="28"/>
        </w:rPr>
        <w:t xml:space="preserve"> мероприятия: </w:t>
      </w:r>
    </w:p>
    <w:p w:rsidR="000C0711" w:rsidRPr="00A82DF2" w:rsidRDefault="000C0711" w:rsidP="000C0711">
      <w:pPr>
        <w:ind w:firstLine="709"/>
        <w:rPr>
          <w:sz w:val="28"/>
          <w:szCs w:val="28"/>
        </w:rPr>
      </w:pPr>
      <w:r w:rsidRPr="00A82DF2">
        <w:rPr>
          <w:sz w:val="28"/>
          <w:szCs w:val="28"/>
        </w:rPr>
        <w:t>Мероприятие 1 "Финансово - экономическое обеспечение де</w:t>
      </w:r>
      <w:r>
        <w:rPr>
          <w:sz w:val="28"/>
          <w:szCs w:val="28"/>
        </w:rPr>
        <w:t>ятельности учреждений культуры".</w:t>
      </w:r>
      <w:r w:rsidRPr="00A82DF2">
        <w:rPr>
          <w:sz w:val="28"/>
          <w:szCs w:val="28"/>
        </w:rPr>
        <w:t xml:space="preserve"> </w:t>
      </w:r>
    </w:p>
    <w:p w:rsidR="000C0711" w:rsidRDefault="000C0711" w:rsidP="000C0711">
      <w:pPr>
        <w:rPr>
          <w:sz w:val="28"/>
          <w:szCs w:val="28"/>
        </w:rPr>
      </w:pPr>
      <w:r w:rsidRPr="00252AB6">
        <w:rPr>
          <w:b/>
          <w:sz w:val="28"/>
          <w:szCs w:val="28"/>
        </w:rPr>
        <w:t xml:space="preserve">Целевой индикатор: Количество сетевых единиц учреждений культуры. </w:t>
      </w:r>
      <w:r w:rsidRPr="00294E4B">
        <w:rPr>
          <w:sz w:val="28"/>
          <w:szCs w:val="28"/>
        </w:rPr>
        <w:t xml:space="preserve">Количество сетевых единиц учреждений культуры составляет не менее 62 единиц. </w:t>
      </w:r>
      <w:r w:rsidRPr="005773DB">
        <w:rPr>
          <w:sz w:val="28"/>
          <w:szCs w:val="28"/>
        </w:rPr>
        <w:t>Источником данных является ежегодный отчет о деятельности учреждений культуры «Паспорт культурной жизни», а также статистические формы 6 – НК, 7-НК, 8- НК.</w:t>
      </w:r>
      <w:r>
        <w:rPr>
          <w:sz w:val="28"/>
          <w:szCs w:val="28"/>
        </w:rPr>
        <w:t xml:space="preserve"> </w:t>
      </w:r>
    </w:p>
    <w:p w:rsidR="000C0711" w:rsidRPr="005773DB" w:rsidRDefault="000C0711" w:rsidP="000C0711">
      <w:pPr>
        <w:rPr>
          <w:sz w:val="28"/>
          <w:szCs w:val="28"/>
        </w:rPr>
      </w:pPr>
      <w:r w:rsidRPr="005773DB">
        <w:rPr>
          <w:sz w:val="28"/>
          <w:szCs w:val="28"/>
        </w:rPr>
        <w:t>Мероприятие 2 "Хозяйственно - эксплуатационное сопровождение де</w:t>
      </w:r>
      <w:r>
        <w:rPr>
          <w:sz w:val="28"/>
          <w:szCs w:val="28"/>
        </w:rPr>
        <w:t>ятельности учреждений культуры".</w:t>
      </w:r>
      <w:r w:rsidRPr="005773DB">
        <w:rPr>
          <w:sz w:val="28"/>
          <w:szCs w:val="28"/>
        </w:rPr>
        <w:t xml:space="preserve"> </w:t>
      </w:r>
    </w:p>
    <w:p w:rsidR="000C0711" w:rsidRDefault="000C0711" w:rsidP="000C0711">
      <w:pPr>
        <w:widowControl/>
        <w:ind w:firstLine="708"/>
        <w:rPr>
          <w:sz w:val="28"/>
          <w:szCs w:val="28"/>
        </w:rPr>
      </w:pPr>
      <w:r w:rsidRPr="00252AB6">
        <w:rPr>
          <w:b/>
          <w:sz w:val="28"/>
          <w:szCs w:val="28"/>
        </w:rPr>
        <w:t>Целевой индикатор:</w:t>
      </w:r>
      <w:r w:rsidRPr="00252AB6">
        <w:rPr>
          <w:b/>
        </w:rPr>
        <w:t xml:space="preserve"> </w:t>
      </w:r>
      <w:r w:rsidRPr="00252AB6">
        <w:rPr>
          <w:b/>
          <w:sz w:val="28"/>
          <w:szCs w:val="28"/>
        </w:rPr>
        <w:t>Доля сетевых единиц учреждений культуры, в которых проведен капитальный и текущий ремонт, модернизация, оснащение оборудованием или обеспечено укрепление материально-технической базы, от общего количества сетевых единиц.</w:t>
      </w:r>
      <w:r w:rsidRPr="00587C41">
        <w:rPr>
          <w:sz w:val="28"/>
          <w:szCs w:val="28"/>
        </w:rPr>
        <w:t xml:space="preserve"> </w:t>
      </w:r>
      <w:r>
        <w:rPr>
          <w:sz w:val="28"/>
          <w:szCs w:val="28"/>
        </w:rPr>
        <w:t xml:space="preserve">Целевой индикатор </w:t>
      </w:r>
      <w:r w:rsidRPr="00253600">
        <w:rPr>
          <w:sz w:val="28"/>
          <w:szCs w:val="28"/>
        </w:rPr>
        <w:t xml:space="preserve">рассчитывается по формуле: </w:t>
      </w:r>
      <w:r>
        <w:rPr>
          <w:sz w:val="28"/>
          <w:szCs w:val="28"/>
        </w:rPr>
        <w:t>(СЕкр/СЕ)*100, где СЕ</w:t>
      </w:r>
      <w:r w:rsidRPr="00253600">
        <w:rPr>
          <w:sz w:val="28"/>
          <w:szCs w:val="28"/>
        </w:rPr>
        <w:t xml:space="preserve"> – это общее количество сетевых единиц</w:t>
      </w:r>
      <w:r>
        <w:rPr>
          <w:sz w:val="28"/>
          <w:szCs w:val="28"/>
        </w:rPr>
        <w:t>, СЕкр</w:t>
      </w:r>
      <w:r w:rsidRPr="00253600">
        <w:rPr>
          <w:sz w:val="28"/>
          <w:szCs w:val="28"/>
        </w:rPr>
        <w:t xml:space="preserve"> – это количество  сетевых единиц учреждений культуры, в которых проведен капитальный и текущий ремонт, модернизация, оснащение оборудованием или обеспечено укрепление материально-технической базы. Результат вычисления составляет не менее 10 процентов от общего количества сетевых единиц. Источником данных является ежегодный отчет об укреплении материально-технической базы учреждений культуры.</w:t>
      </w:r>
    </w:p>
    <w:p w:rsidR="000C0711" w:rsidRPr="00403662" w:rsidRDefault="000C0711" w:rsidP="000C0711">
      <w:pPr>
        <w:ind w:firstLine="709"/>
        <w:rPr>
          <w:sz w:val="28"/>
          <w:szCs w:val="28"/>
        </w:rPr>
      </w:pPr>
      <w:r w:rsidRPr="00403662">
        <w:rPr>
          <w:sz w:val="28"/>
          <w:szCs w:val="28"/>
        </w:rPr>
        <w:t>Мероприятие 3 "Руководство и управление в сфере установленных функций органо</w:t>
      </w:r>
      <w:r>
        <w:rPr>
          <w:sz w:val="28"/>
          <w:szCs w:val="28"/>
        </w:rPr>
        <w:t>в местного самоуправления".</w:t>
      </w:r>
      <w:r w:rsidRPr="00403662">
        <w:rPr>
          <w:sz w:val="28"/>
          <w:szCs w:val="28"/>
        </w:rPr>
        <w:t xml:space="preserve"> </w:t>
      </w:r>
    </w:p>
    <w:p w:rsidR="000C0711" w:rsidRPr="00294E4B" w:rsidRDefault="000C0711" w:rsidP="000C0711">
      <w:pPr>
        <w:ind w:firstLine="708"/>
        <w:rPr>
          <w:sz w:val="28"/>
          <w:szCs w:val="28"/>
        </w:rPr>
      </w:pPr>
      <w:r w:rsidRPr="00252AB6">
        <w:rPr>
          <w:b/>
          <w:sz w:val="28"/>
          <w:szCs w:val="28"/>
        </w:rPr>
        <w:t>Целевой индикатор:</w:t>
      </w:r>
      <w:r w:rsidRPr="00252AB6">
        <w:rPr>
          <w:b/>
        </w:rPr>
        <w:t xml:space="preserve"> </w:t>
      </w:r>
      <w:r w:rsidRPr="00252AB6">
        <w:rPr>
          <w:b/>
          <w:sz w:val="28"/>
          <w:szCs w:val="28"/>
        </w:rPr>
        <w:t>Доля работников или учреждений культуры, получивших государственную поддержку.</w:t>
      </w:r>
      <w:r w:rsidRPr="00587C41">
        <w:rPr>
          <w:sz w:val="28"/>
          <w:szCs w:val="28"/>
        </w:rPr>
        <w:t xml:space="preserve"> </w:t>
      </w:r>
      <w:r>
        <w:rPr>
          <w:sz w:val="28"/>
          <w:szCs w:val="28"/>
        </w:rPr>
        <w:t xml:space="preserve">Целевой индикатор рассчитывается по формуле: (Ргп или Угп/Рк или Ук)*100, где Ргп - </w:t>
      </w:r>
      <w:r>
        <w:rPr>
          <w:sz w:val="28"/>
          <w:szCs w:val="28"/>
        </w:rPr>
        <w:lastRenderedPageBreak/>
        <w:t>количество</w:t>
      </w:r>
      <w:r w:rsidRPr="00294E4B">
        <w:rPr>
          <w:sz w:val="28"/>
          <w:szCs w:val="28"/>
        </w:rPr>
        <w:t xml:space="preserve"> работников, получивших государственную поддержку</w:t>
      </w:r>
      <w:r>
        <w:rPr>
          <w:sz w:val="28"/>
          <w:szCs w:val="28"/>
        </w:rPr>
        <w:t>, Угп – количество учреждений культуры, получивших поддержку, Рк – общее количество работников учреждений культуры, Ук – общее количество учреждений культуры. Результат вычисления</w:t>
      </w:r>
      <w:r w:rsidRPr="00294E4B">
        <w:rPr>
          <w:sz w:val="28"/>
          <w:szCs w:val="28"/>
        </w:rPr>
        <w:t xml:space="preserve"> составляет не менее 0,5 процента от общего количества работников или </w:t>
      </w:r>
      <w:r>
        <w:rPr>
          <w:sz w:val="28"/>
          <w:szCs w:val="28"/>
        </w:rPr>
        <w:t xml:space="preserve">не менее 33 процентов от </w:t>
      </w:r>
      <w:r w:rsidRPr="00294E4B">
        <w:rPr>
          <w:sz w:val="28"/>
          <w:szCs w:val="28"/>
        </w:rPr>
        <w:t>учреждений культуры Москаленского района. Источником данных является ежегодный отчет о деятельности учреждений культуры «Паспорт культурной жизни», а также статистические формы 6 – НК, 7-НК, 8- НК.</w:t>
      </w:r>
    </w:p>
    <w:p w:rsidR="000C0711" w:rsidRPr="00294E4B" w:rsidRDefault="000C0711" w:rsidP="000C0711">
      <w:pPr>
        <w:widowControl/>
        <w:ind w:firstLine="708"/>
        <w:rPr>
          <w:sz w:val="28"/>
          <w:szCs w:val="28"/>
        </w:rPr>
      </w:pPr>
      <w:r w:rsidRPr="007011DA">
        <w:rPr>
          <w:sz w:val="28"/>
          <w:szCs w:val="28"/>
        </w:rPr>
        <w:t>Мероприятие 4 "Реализация прочих мероприятий в области культуры"</w:t>
      </w:r>
      <w:r>
        <w:rPr>
          <w:sz w:val="28"/>
          <w:szCs w:val="28"/>
        </w:rPr>
        <w:t>.</w:t>
      </w:r>
      <w:r w:rsidRPr="007011DA">
        <w:rPr>
          <w:sz w:val="28"/>
          <w:szCs w:val="28"/>
        </w:rPr>
        <w:t xml:space="preserve"> </w:t>
      </w:r>
      <w:r w:rsidRPr="00252AB6">
        <w:rPr>
          <w:b/>
          <w:sz w:val="28"/>
          <w:szCs w:val="28"/>
        </w:rPr>
        <w:t>Целевой индикатор: Доля работников, повысивших образовательный уровень.</w:t>
      </w:r>
      <w:r w:rsidRPr="00252AB6">
        <w:rPr>
          <w:sz w:val="28"/>
          <w:szCs w:val="28"/>
        </w:rPr>
        <w:t xml:space="preserve"> </w:t>
      </w:r>
      <w:r>
        <w:rPr>
          <w:sz w:val="28"/>
          <w:szCs w:val="28"/>
        </w:rPr>
        <w:t>Целевой индикатор рассчитывается по формуле (Ро/Рк)*100, где Ро - количество</w:t>
      </w:r>
      <w:r w:rsidRPr="00294E4B">
        <w:rPr>
          <w:sz w:val="28"/>
          <w:szCs w:val="28"/>
        </w:rPr>
        <w:t xml:space="preserve"> работников, повысивших образовательный уровень, </w:t>
      </w:r>
      <w:r>
        <w:rPr>
          <w:sz w:val="28"/>
          <w:szCs w:val="28"/>
        </w:rPr>
        <w:t xml:space="preserve">Рк – общее количество работников, и </w:t>
      </w:r>
      <w:r w:rsidRPr="00294E4B">
        <w:rPr>
          <w:sz w:val="28"/>
          <w:szCs w:val="28"/>
        </w:rPr>
        <w:t>составляет не менее 5 процентов от общего количества работников. Учитываются курсы повышения квалификации, профессиональная профпереподготовка, получение средне-специального или высшего образования.  Источником данных является ежегодный отчет по кадрам.</w:t>
      </w:r>
    </w:p>
    <w:p w:rsidR="000C0711" w:rsidRPr="007011DA" w:rsidRDefault="000C0711" w:rsidP="000C0711">
      <w:pPr>
        <w:ind w:firstLine="709"/>
        <w:rPr>
          <w:sz w:val="28"/>
          <w:szCs w:val="28"/>
        </w:rPr>
      </w:pPr>
      <w:r w:rsidRPr="007011DA">
        <w:rPr>
          <w:sz w:val="28"/>
          <w:szCs w:val="28"/>
        </w:rPr>
        <w:t>Мероприятие 5 "Софинансирование расходов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r>
        <w:rPr>
          <w:sz w:val="28"/>
          <w:szCs w:val="28"/>
        </w:rPr>
        <w:t>.</w:t>
      </w:r>
    </w:p>
    <w:p w:rsidR="000C0711" w:rsidRPr="004B512D" w:rsidRDefault="000C0711" w:rsidP="000C0711">
      <w:pPr>
        <w:widowControl/>
        <w:numPr>
          <w:ilvl w:val="0"/>
          <w:numId w:val="17"/>
        </w:numPr>
        <w:ind w:left="0" w:firstLine="0"/>
        <w:rPr>
          <w:sz w:val="28"/>
          <w:szCs w:val="28"/>
        </w:rPr>
      </w:pPr>
      <w:r w:rsidRPr="004B512D">
        <w:rPr>
          <w:b/>
          <w:sz w:val="28"/>
          <w:szCs w:val="28"/>
        </w:rPr>
        <w:t>Целевой индикатор:</w:t>
      </w:r>
      <w:r w:rsidRPr="004B512D">
        <w:rPr>
          <w:b/>
        </w:rPr>
        <w:t xml:space="preserve"> </w:t>
      </w:r>
      <w:r w:rsidRPr="004B512D">
        <w:rPr>
          <w:b/>
          <w:sz w:val="28"/>
          <w:szCs w:val="28"/>
        </w:rPr>
        <w:t>Достижение уровня средней заработной платы для прочих работников учреждений культуры.</w:t>
      </w:r>
      <w:r w:rsidRPr="004B512D">
        <w:rPr>
          <w:sz w:val="28"/>
          <w:szCs w:val="28"/>
        </w:rPr>
        <w:t xml:space="preserve"> Целевой индикатор рассчитывается по формуле: (</w:t>
      </w:r>
      <w:r>
        <w:rPr>
          <w:sz w:val="28"/>
          <w:szCs w:val="28"/>
        </w:rPr>
        <w:t>СЗПф</w:t>
      </w:r>
      <w:r w:rsidRPr="004B512D">
        <w:rPr>
          <w:sz w:val="28"/>
          <w:szCs w:val="28"/>
        </w:rPr>
        <w:t>/</w:t>
      </w:r>
      <w:r>
        <w:rPr>
          <w:sz w:val="28"/>
          <w:szCs w:val="28"/>
        </w:rPr>
        <w:t>СЗПу</w:t>
      </w:r>
      <w:r w:rsidRPr="004B512D">
        <w:rPr>
          <w:sz w:val="28"/>
          <w:szCs w:val="28"/>
        </w:rPr>
        <w:t xml:space="preserve">)*100, где </w:t>
      </w:r>
      <w:r>
        <w:rPr>
          <w:sz w:val="28"/>
          <w:szCs w:val="28"/>
        </w:rPr>
        <w:t>СЗПф</w:t>
      </w:r>
      <w:r w:rsidRPr="004B512D">
        <w:rPr>
          <w:sz w:val="28"/>
          <w:szCs w:val="28"/>
        </w:rPr>
        <w:t xml:space="preserve"> – размер достигнутой средней заработной платы для прочих работников, </w:t>
      </w:r>
      <w:r>
        <w:rPr>
          <w:sz w:val="28"/>
          <w:szCs w:val="28"/>
        </w:rPr>
        <w:t>СЗПу</w:t>
      </w:r>
      <w:r w:rsidRPr="004B512D">
        <w:rPr>
          <w:sz w:val="28"/>
          <w:szCs w:val="28"/>
        </w:rPr>
        <w:t xml:space="preserve"> – размер установленной средней заработной платы для прочих работников в регионе. Достижение уровня средней заработной платы для прочих работников учреждений культуры составляет 100 процентов. Источником данных является статистическая форма П4.</w:t>
      </w:r>
    </w:p>
    <w:p w:rsidR="000C0711" w:rsidRPr="00294E4B" w:rsidRDefault="000C0711" w:rsidP="000C0711">
      <w:pPr>
        <w:widowControl/>
        <w:rPr>
          <w:sz w:val="28"/>
          <w:szCs w:val="28"/>
        </w:rPr>
      </w:pPr>
    </w:p>
    <w:p w:rsidR="000C0711" w:rsidRDefault="000C0711" w:rsidP="000C0711">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0C0711" w:rsidRPr="0085442B" w:rsidRDefault="000C0711" w:rsidP="000C0711">
      <w:pPr>
        <w:pStyle w:val="ConsPlusNormal"/>
        <w:widowControl/>
        <w:ind w:firstLine="708"/>
        <w:jc w:val="both"/>
        <w:rPr>
          <w:rFonts w:ascii="Times New Roman" w:hAnsi="Times New Roman"/>
          <w:sz w:val="28"/>
          <w:szCs w:val="28"/>
        </w:rPr>
      </w:pPr>
      <w:r w:rsidRPr="00282900">
        <w:rPr>
          <w:rFonts w:ascii="Times New Roman" w:hAnsi="Times New Roman"/>
          <w:sz w:val="28"/>
          <w:szCs w:val="28"/>
        </w:rPr>
        <w:t xml:space="preserve">Подпрограмма финансируется из районного бюджета. Общий объем расходов на реализацию </w:t>
      </w:r>
      <w:r w:rsidRPr="00851FC2">
        <w:rPr>
          <w:rFonts w:ascii="Times New Roman" w:hAnsi="Times New Roman"/>
          <w:sz w:val="28"/>
          <w:szCs w:val="28"/>
        </w:rPr>
        <w:t>Подпр</w:t>
      </w:r>
      <w:r w:rsidRPr="00282900">
        <w:rPr>
          <w:rFonts w:ascii="Times New Roman" w:hAnsi="Times New Roman"/>
          <w:sz w:val="28"/>
          <w:szCs w:val="28"/>
        </w:rPr>
        <w:t xml:space="preserve">ограммы </w:t>
      </w:r>
      <w:r w:rsidRPr="00851FC2">
        <w:rPr>
          <w:rFonts w:ascii="Times New Roman" w:hAnsi="Times New Roman"/>
          <w:sz w:val="28"/>
          <w:szCs w:val="28"/>
        </w:rPr>
        <w:t xml:space="preserve">составляет </w:t>
      </w:r>
      <w:r w:rsidRPr="0085442B">
        <w:rPr>
          <w:rFonts w:ascii="Times New Roman" w:hAnsi="Times New Roman"/>
          <w:sz w:val="28"/>
          <w:szCs w:val="28"/>
        </w:rPr>
        <w:t>114516083,50</w:t>
      </w:r>
    </w:p>
    <w:p w:rsidR="000C0711" w:rsidRPr="00E93EDE" w:rsidRDefault="000C0711" w:rsidP="000C0711">
      <w:pPr>
        <w:ind w:firstLine="0"/>
        <w:rPr>
          <w:sz w:val="28"/>
          <w:szCs w:val="28"/>
        </w:rPr>
      </w:pPr>
      <w:r w:rsidRPr="00E93EDE">
        <w:rPr>
          <w:sz w:val="28"/>
          <w:szCs w:val="28"/>
        </w:rPr>
        <w:t>рубля, в том числе:</w:t>
      </w:r>
    </w:p>
    <w:p w:rsidR="000C0711" w:rsidRPr="00E93EDE" w:rsidRDefault="000C0711" w:rsidP="000C0711">
      <w:pPr>
        <w:pStyle w:val="ConsPlusCell"/>
        <w:rPr>
          <w:rFonts w:ascii="Times New Roman" w:hAnsi="Times New Roman" w:cs="Arial"/>
          <w:sz w:val="28"/>
          <w:szCs w:val="28"/>
          <w:lang w:eastAsia="ru-RU"/>
        </w:rPr>
      </w:pPr>
      <w:r w:rsidRPr="00E93EDE">
        <w:rPr>
          <w:rFonts w:ascii="Times New Roman" w:hAnsi="Times New Roman" w:cs="Arial"/>
          <w:sz w:val="28"/>
          <w:szCs w:val="28"/>
          <w:lang w:eastAsia="ru-RU"/>
        </w:rPr>
        <w:t>2024 год – 19286847,25 рублей</w:t>
      </w:r>
    </w:p>
    <w:p w:rsidR="000C0711" w:rsidRPr="00E93EDE" w:rsidRDefault="000C0711" w:rsidP="000C0711">
      <w:pPr>
        <w:ind w:firstLine="0"/>
        <w:rPr>
          <w:sz w:val="28"/>
          <w:szCs w:val="28"/>
        </w:rPr>
      </w:pPr>
      <w:r w:rsidRPr="00E93EDE">
        <w:rPr>
          <w:sz w:val="28"/>
          <w:szCs w:val="28"/>
        </w:rPr>
        <w:t>2025 год – 19045847,25 рублей</w:t>
      </w:r>
    </w:p>
    <w:p w:rsidR="000C0711" w:rsidRPr="00E93EDE" w:rsidRDefault="000C0711" w:rsidP="000C0711">
      <w:pPr>
        <w:ind w:firstLine="0"/>
        <w:rPr>
          <w:sz w:val="28"/>
          <w:szCs w:val="28"/>
        </w:rPr>
      </w:pPr>
      <w:r w:rsidRPr="00E93EDE">
        <w:rPr>
          <w:sz w:val="28"/>
          <w:szCs w:val="28"/>
        </w:rPr>
        <w:t>2026 год – 19045847,25 рублей</w:t>
      </w:r>
    </w:p>
    <w:p w:rsidR="000C0711" w:rsidRPr="00E93EDE" w:rsidRDefault="000C0711" w:rsidP="000C0711">
      <w:pPr>
        <w:ind w:firstLine="0"/>
        <w:rPr>
          <w:sz w:val="28"/>
          <w:szCs w:val="28"/>
        </w:rPr>
      </w:pPr>
      <w:r w:rsidRPr="00E93EDE">
        <w:rPr>
          <w:sz w:val="28"/>
          <w:szCs w:val="28"/>
        </w:rPr>
        <w:t>2027 год – 19045847,25 рублей</w:t>
      </w:r>
    </w:p>
    <w:p w:rsidR="000C0711" w:rsidRPr="00E93EDE" w:rsidRDefault="000C0711" w:rsidP="000C0711">
      <w:pPr>
        <w:ind w:firstLine="0"/>
        <w:rPr>
          <w:sz w:val="28"/>
          <w:szCs w:val="28"/>
        </w:rPr>
      </w:pPr>
      <w:r w:rsidRPr="00E93EDE">
        <w:rPr>
          <w:sz w:val="28"/>
          <w:szCs w:val="28"/>
        </w:rPr>
        <w:t>2028 год – 19045847,25рублей</w:t>
      </w:r>
    </w:p>
    <w:p w:rsidR="000C0711" w:rsidRDefault="000C0711" w:rsidP="000C0711">
      <w:pPr>
        <w:pStyle w:val="ConsPlusNormal"/>
        <w:widowControl/>
        <w:ind w:firstLine="0"/>
        <w:jc w:val="both"/>
        <w:rPr>
          <w:rFonts w:ascii="Times New Roman" w:hAnsi="Times New Roman"/>
          <w:sz w:val="28"/>
          <w:szCs w:val="28"/>
        </w:rPr>
      </w:pPr>
      <w:r w:rsidRPr="00E93EDE">
        <w:rPr>
          <w:rFonts w:ascii="Times New Roman" w:hAnsi="Times New Roman"/>
          <w:sz w:val="28"/>
          <w:szCs w:val="28"/>
        </w:rPr>
        <w:t>2029 год – 19045847,25 рублей</w:t>
      </w:r>
      <w:r>
        <w:rPr>
          <w:rFonts w:ascii="Times New Roman" w:hAnsi="Times New Roman"/>
          <w:sz w:val="28"/>
          <w:szCs w:val="28"/>
        </w:rPr>
        <w:t>.</w:t>
      </w:r>
      <w:r w:rsidRPr="0085442B">
        <w:rPr>
          <w:rFonts w:ascii="Times New Roman" w:hAnsi="Times New Roman"/>
          <w:sz w:val="28"/>
          <w:szCs w:val="28"/>
        </w:rPr>
        <w:t xml:space="preserve"> </w:t>
      </w:r>
    </w:p>
    <w:p w:rsidR="000C0711" w:rsidRPr="0085442B" w:rsidRDefault="000C0711" w:rsidP="000C0711">
      <w:pPr>
        <w:pStyle w:val="ConsPlusNormal"/>
        <w:widowControl/>
        <w:ind w:firstLine="0"/>
        <w:jc w:val="both"/>
        <w:rPr>
          <w:rFonts w:ascii="Times New Roman" w:hAnsi="Times New Roman"/>
          <w:sz w:val="28"/>
          <w:szCs w:val="28"/>
        </w:rPr>
      </w:pPr>
      <w:r w:rsidRPr="0085442B">
        <w:rPr>
          <w:rFonts w:ascii="Times New Roman" w:hAnsi="Times New Roman"/>
          <w:sz w:val="28"/>
          <w:szCs w:val="28"/>
        </w:rPr>
        <w:t xml:space="preserve">  </w:t>
      </w:r>
    </w:p>
    <w:p w:rsidR="000C0711" w:rsidRDefault="000C0711" w:rsidP="000C0711">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0C0711" w:rsidRDefault="000C0711" w:rsidP="000C0711">
      <w:pPr>
        <w:widowControl/>
        <w:ind w:firstLine="0"/>
        <w:rPr>
          <w:sz w:val="28"/>
          <w:szCs w:val="28"/>
        </w:rPr>
      </w:pPr>
    </w:p>
    <w:p w:rsidR="000C0711" w:rsidRDefault="000C0711" w:rsidP="000C0711">
      <w:pPr>
        <w:widowControl/>
        <w:ind w:firstLine="0"/>
        <w:rPr>
          <w:sz w:val="28"/>
          <w:szCs w:val="28"/>
        </w:rPr>
      </w:pPr>
      <w:r w:rsidRPr="00294E4B">
        <w:rPr>
          <w:sz w:val="28"/>
          <w:szCs w:val="28"/>
        </w:rPr>
        <w:lastRenderedPageBreak/>
        <w:t xml:space="preserve">Достижение </w:t>
      </w:r>
      <w:r>
        <w:rPr>
          <w:sz w:val="28"/>
          <w:szCs w:val="28"/>
        </w:rPr>
        <w:t xml:space="preserve">и сохранение среднегодового количества </w:t>
      </w:r>
      <w:r w:rsidRPr="00294E4B">
        <w:rPr>
          <w:sz w:val="28"/>
          <w:szCs w:val="28"/>
        </w:rPr>
        <w:t xml:space="preserve">прочих работников учреждений культуры </w:t>
      </w:r>
      <w:r>
        <w:rPr>
          <w:sz w:val="28"/>
          <w:szCs w:val="28"/>
        </w:rPr>
        <w:t>на уровне 60 человек</w:t>
      </w:r>
      <w:r w:rsidRPr="00294E4B">
        <w:rPr>
          <w:sz w:val="28"/>
          <w:szCs w:val="28"/>
        </w:rPr>
        <w:t>. Источником данных является статистическая форма П4.</w:t>
      </w:r>
    </w:p>
    <w:p w:rsidR="000C0711" w:rsidRDefault="000C0711" w:rsidP="000C0711">
      <w:pPr>
        <w:widowControl/>
        <w:ind w:firstLine="0"/>
        <w:rPr>
          <w:sz w:val="28"/>
          <w:szCs w:val="28"/>
        </w:rPr>
      </w:pPr>
    </w:p>
    <w:p w:rsidR="000C0711" w:rsidRPr="002959A6" w:rsidRDefault="000C0711" w:rsidP="000C0711">
      <w:pPr>
        <w:widowControl/>
        <w:ind w:firstLine="0"/>
        <w:rPr>
          <w:sz w:val="28"/>
          <w:szCs w:val="28"/>
        </w:rPr>
      </w:pPr>
      <w:r w:rsidRPr="002959A6">
        <w:rPr>
          <w:sz w:val="28"/>
          <w:szCs w:val="28"/>
        </w:rPr>
        <w:t>Количество прочих работников муниципальных учреждений культуры.</w:t>
      </w:r>
    </w:p>
    <w:p w:rsidR="000C0711" w:rsidRPr="002959A6" w:rsidRDefault="000C0711" w:rsidP="000C0711">
      <w:pPr>
        <w:pStyle w:val="ConsPlusCell"/>
        <w:rPr>
          <w:rFonts w:ascii="Times New Roman" w:hAnsi="Times New Roman" w:cs="Arial"/>
          <w:sz w:val="28"/>
          <w:szCs w:val="28"/>
          <w:lang w:eastAsia="ru-RU"/>
        </w:rPr>
      </w:pPr>
      <w:r w:rsidRPr="002959A6">
        <w:rPr>
          <w:rFonts w:ascii="Times New Roman" w:hAnsi="Times New Roman" w:cs="Arial"/>
          <w:sz w:val="28"/>
          <w:szCs w:val="28"/>
          <w:lang w:eastAsia="ru-RU"/>
        </w:rPr>
        <w:t>2024 год – 60 человек</w:t>
      </w:r>
    </w:p>
    <w:p w:rsidR="000C0711" w:rsidRPr="002959A6" w:rsidRDefault="000C0711" w:rsidP="000C0711">
      <w:pPr>
        <w:ind w:firstLine="0"/>
        <w:rPr>
          <w:sz w:val="28"/>
          <w:szCs w:val="28"/>
        </w:rPr>
      </w:pPr>
      <w:r w:rsidRPr="002959A6">
        <w:rPr>
          <w:sz w:val="28"/>
          <w:szCs w:val="28"/>
        </w:rPr>
        <w:t>2025 год - 60 человек</w:t>
      </w:r>
    </w:p>
    <w:p w:rsidR="000C0711" w:rsidRPr="002959A6" w:rsidRDefault="000C0711" w:rsidP="000C0711">
      <w:pPr>
        <w:ind w:firstLine="0"/>
        <w:rPr>
          <w:sz w:val="28"/>
          <w:szCs w:val="28"/>
        </w:rPr>
      </w:pPr>
      <w:r w:rsidRPr="002959A6">
        <w:rPr>
          <w:sz w:val="28"/>
          <w:szCs w:val="28"/>
        </w:rPr>
        <w:t>2026 год – 60 человек</w:t>
      </w:r>
    </w:p>
    <w:p w:rsidR="000C0711" w:rsidRPr="002959A6" w:rsidRDefault="000C0711" w:rsidP="000C0711">
      <w:pPr>
        <w:ind w:firstLine="0"/>
        <w:rPr>
          <w:sz w:val="28"/>
          <w:szCs w:val="28"/>
        </w:rPr>
      </w:pPr>
      <w:r w:rsidRPr="002959A6">
        <w:rPr>
          <w:sz w:val="28"/>
          <w:szCs w:val="28"/>
        </w:rPr>
        <w:t>2027 год – 60 человек</w:t>
      </w:r>
    </w:p>
    <w:p w:rsidR="000C0711" w:rsidRPr="002959A6" w:rsidRDefault="000C0711" w:rsidP="000C0711">
      <w:pPr>
        <w:ind w:firstLine="0"/>
        <w:rPr>
          <w:sz w:val="28"/>
          <w:szCs w:val="28"/>
        </w:rPr>
      </w:pPr>
      <w:r w:rsidRPr="002959A6">
        <w:rPr>
          <w:sz w:val="28"/>
          <w:szCs w:val="28"/>
        </w:rPr>
        <w:t>2028 год – 60 человек</w:t>
      </w:r>
    </w:p>
    <w:p w:rsidR="000C0711" w:rsidRPr="002959A6" w:rsidRDefault="000C0711" w:rsidP="000C0711">
      <w:pPr>
        <w:ind w:firstLine="0"/>
        <w:rPr>
          <w:sz w:val="28"/>
          <w:szCs w:val="28"/>
        </w:rPr>
      </w:pPr>
      <w:r w:rsidRPr="002959A6">
        <w:rPr>
          <w:sz w:val="28"/>
          <w:szCs w:val="28"/>
        </w:rPr>
        <w:t xml:space="preserve">2029 год – 60 человек. </w:t>
      </w:r>
    </w:p>
    <w:p w:rsidR="000C0711" w:rsidRDefault="000C0711" w:rsidP="000C0711">
      <w:pPr>
        <w:pStyle w:val="ConsPlusNormal"/>
        <w:widowControl/>
        <w:ind w:firstLine="0"/>
        <w:jc w:val="both"/>
        <w:rPr>
          <w:rFonts w:ascii="Times New Roman" w:hAnsi="Times New Roman"/>
          <w:sz w:val="28"/>
          <w:szCs w:val="28"/>
        </w:rPr>
      </w:pPr>
      <w:r w:rsidRPr="002959A6">
        <w:rPr>
          <w:rFonts w:ascii="Times New Roman" w:hAnsi="Times New Roman"/>
          <w:sz w:val="28"/>
          <w:szCs w:val="28"/>
        </w:rPr>
        <w:t>Итого: 60 человек</w:t>
      </w:r>
    </w:p>
    <w:p w:rsidR="000C0711" w:rsidRDefault="000C0711" w:rsidP="000C0711">
      <w:pPr>
        <w:pStyle w:val="ConsPlusNormal"/>
        <w:widowControl/>
        <w:ind w:firstLine="0"/>
        <w:jc w:val="both"/>
        <w:rPr>
          <w:rFonts w:ascii="Times New Roman" w:hAnsi="Times New Roman"/>
          <w:sz w:val="28"/>
          <w:szCs w:val="28"/>
        </w:rPr>
      </w:pPr>
    </w:p>
    <w:p w:rsidR="000C0711" w:rsidRDefault="000C0711" w:rsidP="000C0711">
      <w:pPr>
        <w:widowControl/>
        <w:autoSpaceDE/>
        <w:autoSpaceDN/>
        <w:adjustRightInd/>
        <w:ind w:firstLine="0"/>
        <w:jc w:val="center"/>
        <w:rPr>
          <w:b/>
          <w:sz w:val="28"/>
          <w:szCs w:val="28"/>
        </w:rPr>
      </w:pPr>
    </w:p>
    <w:p w:rsidR="000C0711" w:rsidRDefault="000C0711" w:rsidP="000C0711">
      <w:pPr>
        <w:widowControl/>
        <w:autoSpaceDE/>
        <w:autoSpaceDN/>
        <w:adjustRightInd/>
        <w:ind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0C0711" w:rsidRPr="00167552" w:rsidRDefault="000C0711" w:rsidP="000C0711">
      <w:pPr>
        <w:rPr>
          <w:sz w:val="28"/>
          <w:szCs w:val="28"/>
        </w:rPr>
      </w:pPr>
      <w:r w:rsidRPr="00167552">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0C0711" w:rsidRPr="00167552" w:rsidRDefault="000C0711" w:rsidP="000C0711">
      <w:pPr>
        <w:rPr>
          <w:sz w:val="28"/>
          <w:szCs w:val="28"/>
        </w:rPr>
      </w:pPr>
      <w:r w:rsidRPr="00167552">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167552">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0C0711" w:rsidRPr="00167552" w:rsidRDefault="000C0711" w:rsidP="000C0711">
      <w:pPr>
        <w:rPr>
          <w:sz w:val="28"/>
          <w:szCs w:val="28"/>
        </w:rPr>
      </w:pPr>
      <w:r w:rsidRPr="00167552">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3C6380" w:rsidRDefault="000C0711" w:rsidP="000C0711">
      <w:pPr>
        <w:rPr>
          <w:sz w:val="28"/>
          <w:szCs w:val="28"/>
        </w:rPr>
      </w:pPr>
      <w:r w:rsidRPr="00167552">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3C6380" w:rsidRDefault="003C6380" w:rsidP="000C0711">
      <w:pPr>
        <w:rPr>
          <w:sz w:val="28"/>
          <w:szCs w:val="28"/>
        </w:rPr>
      </w:pPr>
    </w:p>
    <w:p w:rsidR="003C6380" w:rsidRDefault="003C6380" w:rsidP="000C0711">
      <w:pPr>
        <w:rPr>
          <w:sz w:val="28"/>
          <w:szCs w:val="28"/>
        </w:rPr>
      </w:pPr>
    </w:p>
    <w:p w:rsidR="003C6380" w:rsidRDefault="003C6380" w:rsidP="000C0711">
      <w:pPr>
        <w:rPr>
          <w:sz w:val="28"/>
          <w:szCs w:val="28"/>
        </w:rPr>
      </w:pPr>
    </w:p>
    <w:p w:rsidR="003C6380" w:rsidRDefault="003C6380" w:rsidP="000C0711">
      <w:pPr>
        <w:rPr>
          <w:sz w:val="28"/>
          <w:szCs w:val="28"/>
        </w:rPr>
        <w:sectPr w:rsidR="003C6380" w:rsidSect="00763CD3">
          <w:type w:val="continuous"/>
          <w:pgSz w:w="11906" w:h="16838"/>
          <w:pgMar w:top="1134" w:right="850" w:bottom="709" w:left="1701" w:header="708" w:footer="708" w:gutter="0"/>
          <w:cols w:space="708"/>
          <w:docGrid w:linePitch="360"/>
        </w:sectPr>
      </w:pPr>
    </w:p>
    <w:p w:rsidR="00F744EF" w:rsidRDefault="00F744EF">
      <w:pPr>
        <w:widowControl/>
        <w:autoSpaceDE/>
        <w:autoSpaceDN/>
        <w:adjustRightInd/>
        <w:ind w:firstLine="0"/>
        <w:jc w:val="left"/>
        <w:rPr>
          <w:sz w:val="20"/>
        </w:rPr>
      </w:pPr>
      <w:r>
        <w:rPr>
          <w:sz w:val="20"/>
        </w:rPr>
        <w:lastRenderedPageBreak/>
        <w:br w:type="page"/>
      </w:r>
    </w:p>
    <w:tbl>
      <w:tblPr>
        <w:tblW w:w="0" w:type="auto"/>
        <w:tblInd w:w="4508" w:type="dxa"/>
        <w:tblLook w:val="01E0"/>
      </w:tblPr>
      <w:tblGrid>
        <w:gridCol w:w="5063"/>
      </w:tblGrid>
      <w:tr w:rsidR="00F744EF" w:rsidRPr="001919A2" w:rsidTr="006427A4">
        <w:tc>
          <w:tcPr>
            <w:tcW w:w="5063" w:type="dxa"/>
          </w:tcPr>
          <w:p w:rsidR="00F744EF" w:rsidRPr="009C7B58" w:rsidRDefault="00F744EF" w:rsidP="006427A4">
            <w:pPr>
              <w:pStyle w:val="ConsPlusNonformat"/>
              <w:jc w:val="both"/>
              <w:rPr>
                <w:rFonts w:ascii="Times New Roman" w:hAnsi="Times New Roman" w:cs="Times New Roman"/>
                <w:sz w:val="28"/>
                <w:szCs w:val="28"/>
              </w:rPr>
            </w:pPr>
            <w:r w:rsidRPr="009C7B58">
              <w:rPr>
                <w:rFonts w:ascii="Times New Roman" w:hAnsi="Times New Roman" w:cs="Times New Roman"/>
                <w:sz w:val="28"/>
                <w:szCs w:val="28"/>
              </w:rPr>
              <w:lastRenderedPageBreak/>
              <w:t>Приложение №3</w:t>
            </w:r>
          </w:p>
          <w:p w:rsidR="00F744EF" w:rsidRPr="001919A2" w:rsidRDefault="00F744EF" w:rsidP="006427A4">
            <w:pPr>
              <w:pStyle w:val="ConsPlusNonformat"/>
              <w:jc w:val="both"/>
              <w:rPr>
                <w:rFonts w:ascii="Times New Roman" w:hAnsi="Times New Roman" w:cs="Times New Roman"/>
                <w:sz w:val="28"/>
                <w:szCs w:val="28"/>
              </w:rPr>
            </w:pPr>
            <w:r w:rsidRPr="009C7B58">
              <w:rPr>
                <w:rFonts w:ascii="Times New Roman" w:hAnsi="Times New Roman" w:cs="Times New Roman"/>
                <w:sz w:val="28"/>
                <w:szCs w:val="28"/>
              </w:rPr>
              <w:t>к муниципальной программе Москаленского муниципального района Омской области «Развитие культуры Москаленского муниципального района Омской области»</w:t>
            </w:r>
            <w:r w:rsidRPr="001919A2">
              <w:rPr>
                <w:rFonts w:ascii="Times New Roman" w:hAnsi="Times New Roman" w:cs="Times New Roman"/>
                <w:sz w:val="28"/>
                <w:szCs w:val="28"/>
              </w:rPr>
              <w:t xml:space="preserve"> </w:t>
            </w:r>
          </w:p>
        </w:tc>
      </w:tr>
    </w:tbl>
    <w:p w:rsidR="00F744EF" w:rsidRDefault="00F744EF" w:rsidP="00F744EF">
      <w:pPr>
        <w:pStyle w:val="ConsPlusNonformat"/>
        <w:jc w:val="center"/>
        <w:rPr>
          <w:rFonts w:ascii="Times New Roman" w:hAnsi="Times New Roman" w:cs="Times New Roman"/>
          <w:sz w:val="28"/>
          <w:szCs w:val="28"/>
        </w:rPr>
      </w:pP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F744EF" w:rsidRPr="007368FC" w:rsidRDefault="00F744EF" w:rsidP="00F744EF">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068"/>
      </w:tblGrid>
      <w:tr w:rsidR="00F744EF" w:rsidRPr="00CB36F0" w:rsidTr="006427A4">
        <w:tc>
          <w:tcPr>
            <w:tcW w:w="4503" w:type="dxa"/>
            <w:vAlign w:val="center"/>
          </w:tcPr>
          <w:p w:rsidR="00F744EF" w:rsidRPr="00CB36F0" w:rsidRDefault="00F744EF" w:rsidP="006427A4">
            <w:pPr>
              <w:ind w:firstLine="0"/>
              <w:rPr>
                <w:rFonts w:cs="Times New Roman"/>
                <w:sz w:val="20"/>
              </w:rPr>
            </w:pPr>
            <w:r w:rsidRPr="00CB36F0">
              <w:rPr>
                <w:rFonts w:cs="Times New Roman"/>
                <w:sz w:val="20"/>
              </w:rPr>
              <w:t xml:space="preserve">Наименование муниципальной программы Москаленского муниципального района Омской области </w:t>
            </w:r>
          </w:p>
        </w:tc>
        <w:tc>
          <w:tcPr>
            <w:tcW w:w="5068" w:type="dxa"/>
            <w:vAlign w:val="center"/>
          </w:tcPr>
          <w:p w:rsidR="00F744EF" w:rsidRPr="00CB36F0" w:rsidRDefault="00F744EF" w:rsidP="006427A4">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F744EF" w:rsidRPr="00CB36F0" w:rsidTr="006427A4">
        <w:tc>
          <w:tcPr>
            <w:tcW w:w="4503" w:type="dxa"/>
            <w:vAlign w:val="center"/>
          </w:tcPr>
          <w:p w:rsidR="00F744EF" w:rsidRPr="00CB36F0" w:rsidRDefault="00F744EF" w:rsidP="006427A4">
            <w:pPr>
              <w:ind w:firstLine="0"/>
              <w:rPr>
                <w:rFonts w:cs="Times New Roman"/>
                <w:sz w:val="20"/>
              </w:rPr>
            </w:pPr>
            <w:r w:rsidRPr="00CB36F0">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5068" w:type="dxa"/>
          </w:tcPr>
          <w:p w:rsidR="00F744EF" w:rsidRPr="00CB36F0" w:rsidRDefault="00F744EF" w:rsidP="006427A4">
            <w:pPr>
              <w:ind w:firstLine="0"/>
              <w:jc w:val="left"/>
              <w:rPr>
                <w:rFonts w:cs="Times New Roman"/>
                <w:sz w:val="20"/>
              </w:rPr>
            </w:pPr>
            <w:r w:rsidRPr="00CB36F0">
              <w:rPr>
                <w:rFonts w:cs="Times New Roman"/>
                <w:sz w:val="20"/>
              </w:rPr>
              <w:t>«</w:t>
            </w:r>
            <w:r w:rsidRPr="00292402">
              <w:rPr>
                <w:rFonts w:cs="Times New Roman"/>
                <w:sz w:val="20"/>
              </w:rPr>
              <w:t>Развитие культурно - досуговой деятельности</w:t>
            </w:r>
            <w:r w:rsidRPr="00CB36F0">
              <w:rPr>
                <w:rFonts w:cs="Times New Roman"/>
                <w:sz w:val="20"/>
              </w:rPr>
              <w:t>»</w:t>
            </w:r>
          </w:p>
        </w:tc>
      </w:tr>
      <w:tr w:rsidR="00F744EF" w:rsidRPr="00CB36F0" w:rsidTr="006427A4">
        <w:tc>
          <w:tcPr>
            <w:tcW w:w="4503" w:type="dxa"/>
          </w:tcPr>
          <w:p w:rsidR="00F744EF" w:rsidRPr="00CB36F0" w:rsidRDefault="00F744EF" w:rsidP="006427A4">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5068" w:type="dxa"/>
          </w:tcPr>
          <w:p w:rsidR="00F744EF" w:rsidRPr="00CB36F0"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F744EF" w:rsidRPr="00CB36F0" w:rsidTr="006427A4">
        <w:tc>
          <w:tcPr>
            <w:tcW w:w="4503" w:type="dxa"/>
          </w:tcPr>
          <w:p w:rsidR="00F744EF" w:rsidRPr="00CB36F0" w:rsidRDefault="00F744EF" w:rsidP="006427A4">
            <w:pPr>
              <w:ind w:firstLine="0"/>
              <w:rPr>
                <w:rFonts w:cs="Times New Roman"/>
                <w:sz w:val="20"/>
              </w:rPr>
            </w:pPr>
            <w:r w:rsidRPr="00CB36F0">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5068" w:type="dxa"/>
          </w:tcPr>
          <w:p w:rsidR="00F744EF" w:rsidRPr="00CB36F0"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CB36F0">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F744EF" w:rsidRPr="00CB36F0" w:rsidTr="006427A4">
        <w:tc>
          <w:tcPr>
            <w:tcW w:w="4503" w:type="dxa"/>
          </w:tcPr>
          <w:p w:rsidR="00F744EF" w:rsidRPr="00CB36F0" w:rsidRDefault="00F744EF" w:rsidP="006427A4">
            <w:pPr>
              <w:ind w:firstLine="0"/>
              <w:rPr>
                <w:rFonts w:cs="Times New Roman"/>
                <w:sz w:val="20"/>
              </w:rPr>
            </w:pPr>
            <w:r w:rsidRPr="00CB36F0">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5068" w:type="dxa"/>
          </w:tcPr>
          <w:p w:rsidR="00F744EF" w:rsidRPr="00CB36F0"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«Москаленский РКДЦ»</w:t>
            </w:r>
          </w:p>
        </w:tc>
      </w:tr>
      <w:tr w:rsidR="00F744EF" w:rsidRPr="00CB36F0" w:rsidTr="006427A4">
        <w:tc>
          <w:tcPr>
            <w:tcW w:w="4503" w:type="dxa"/>
          </w:tcPr>
          <w:p w:rsidR="00F744EF" w:rsidRPr="00CB36F0" w:rsidRDefault="00F744EF" w:rsidP="006427A4">
            <w:pPr>
              <w:ind w:firstLine="0"/>
              <w:rPr>
                <w:rFonts w:cs="Times New Roman"/>
                <w:sz w:val="20"/>
              </w:rPr>
            </w:pPr>
            <w:r w:rsidRPr="00CB36F0">
              <w:rPr>
                <w:rFonts w:cs="Times New Roman"/>
                <w:sz w:val="20"/>
              </w:rPr>
              <w:t xml:space="preserve">Сроки реализации подпрограммы </w:t>
            </w:r>
          </w:p>
        </w:tc>
        <w:tc>
          <w:tcPr>
            <w:tcW w:w="5068" w:type="dxa"/>
          </w:tcPr>
          <w:p w:rsidR="00F744EF" w:rsidRPr="00CB36F0" w:rsidRDefault="00F744EF" w:rsidP="006427A4">
            <w:pPr>
              <w:pStyle w:val="ConsPlusCell"/>
              <w:jc w:val="both"/>
              <w:rPr>
                <w:rFonts w:ascii="Times New Roman" w:hAnsi="Times New Roman" w:cs="Times New Roman"/>
                <w:sz w:val="20"/>
                <w:szCs w:val="20"/>
              </w:rPr>
            </w:pPr>
            <w:r w:rsidRPr="00CB36F0">
              <w:rPr>
                <w:rFonts w:ascii="Times New Roman" w:hAnsi="Times New Roman" w:cs="Times New Roman"/>
                <w:sz w:val="20"/>
                <w:szCs w:val="20"/>
              </w:rPr>
              <w:t>20</w:t>
            </w:r>
            <w:r>
              <w:rPr>
                <w:rFonts w:ascii="Times New Roman" w:hAnsi="Times New Roman" w:cs="Times New Roman"/>
                <w:sz w:val="20"/>
                <w:szCs w:val="20"/>
              </w:rPr>
              <w:t>24</w:t>
            </w:r>
            <w:r w:rsidRPr="00CB36F0">
              <w:rPr>
                <w:rFonts w:ascii="Times New Roman" w:hAnsi="Times New Roman" w:cs="Times New Roman"/>
                <w:sz w:val="20"/>
                <w:szCs w:val="20"/>
              </w:rPr>
              <w:t>-202</w:t>
            </w:r>
            <w:r>
              <w:rPr>
                <w:rFonts w:ascii="Times New Roman" w:hAnsi="Times New Roman" w:cs="Times New Roman"/>
                <w:sz w:val="20"/>
                <w:szCs w:val="20"/>
              </w:rPr>
              <w:t>9</w:t>
            </w:r>
            <w:r w:rsidRPr="00CB36F0">
              <w:rPr>
                <w:rFonts w:ascii="Times New Roman" w:hAnsi="Times New Roman" w:cs="Times New Roman"/>
                <w:sz w:val="20"/>
                <w:szCs w:val="20"/>
              </w:rPr>
              <w:t xml:space="preserve"> годы</w:t>
            </w:r>
          </w:p>
        </w:tc>
      </w:tr>
      <w:tr w:rsidR="00F744EF" w:rsidRPr="00CB36F0" w:rsidTr="006427A4">
        <w:trPr>
          <w:trHeight w:val="401"/>
        </w:trPr>
        <w:tc>
          <w:tcPr>
            <w:tcW w:w="4503" w:type="dxa"/>
          </w:tcPr>
          <w:p w:rsidR="00F744EF" w:rsidRPr="00CB36F0" w:rsidRDefault="00F744EF" w:rsidP="006427A4">
            <w:pPr>
              <w:ind w:firstLine="0"/>
              <w:rPr>
                <w:rFonts w:cs="Times New Roman"/>
                <w:sz w:val="20"/>
              </w:rPr>
            </w:pPr>
            <w:r w:rsidRPr="00CB36F0">
              <w:rPr>
                <w:rFonts w:cs="Times New Roman"/>
                <w:sz w:val="20"/>
              </w:rPr>
              <w:t xml:space="preserve">Цель подпрограммы </w:t>
            </w:r>
          </w:p>
        </w:tc>
        <w:tc>
          <w:tcPr>
            <w:tcW w:w="5068" w:type="dxa"/>
          </w:tcPr>
          <w:p w:rsidR="00F744EF" w:rsidRPr="00CB36F0" w:rsidRDefault="00F744EF" w:rsidP="006427A4">
            <w:pPr>
              <w:ind w:firstLine="0"/>
              <w:rPr>
                <w:rFonts w:cs="Times New Roman"/>
                <w:sz w:val="20"/>
              </w:rPr>
            </w:pPr>
            <w:r w:rsidRPr="008A3799">
              <w:rPr>
                <w:rFonts w:cs="Times New Roman"/>
                <w:sz w:val="20"/>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tc>
      </w:tr>
      <w:tr w:rsidR="00F744EF" w:rsidRPr="00CB36F0" w:rsidTr="006427A4">
        <w:trPr>
          <w:trHeight w:val="328"/>
        </w:trPr>
        <w:tc>
          <w:tcPr>
            <w:tcW w:w="4503" w:type="dxa"/>
          </w:tcPr>
          <w:p w:rsidR="00F744EF" w:rsidRPr="00CB36F0" w:rsidRDefault="00F744EF" w:rsidP="006427A4">
            <w:pPr>
              <w:ind w:firstLine="0"/>
              <w:rPr>
                <w:rFonts w:cs="Times New Roman"/>
                <w:sz w:val="20"/>
              </w:rPr>
            </w:pPr>
            <w:r w:rsidRPr="00CB36F0">
              <w:rPr>
                <w:rFonts w:cs="Times New Roman"/>
                <w:sz w:val="20"/>
              </w:rPr>
              <w:t xml:space="preserve">Задачи подпрограммы </w:t>
            </w:r>
          </w:p>
        </w:tc>
        <w:tc>
          <w:tcPr>
            <w:tcW w:w="5068" w:type="dxa"/>
          </w:tcPr>
          <w:p w:rsidR="00F744EF" w:rsidRPr="00FF659A" w:rsidRDefault="00F744EF" w:rsidP="006427A4">
            <w:pPr>
              <w:pStyle w:val="ConsPlusNormal"/>
              <w:widowControl/>
              <w:tabs>
                <w:tab w:val="num" w:pos="0"/>
              </w:tabs>
              <w:ind w:firstLine="0"/>
              <w:jc w:val="both"/>
              <w:rPr>
                <w:rFonts w:ascii="Times New Roman" w:hAnsi="Times New Roman" w:cs="Times New Roman"/>
              </w:rPr>
            </w:pPr>
            <w:r>
              <w:rPr>
                <w:rFonts w:ascii="Times New Roman" w:hAnsi="Times New Roman" w:cs="Times New Roman"/>
              </w:rPr>
              <w:t>1</w:t>
            </w:r>
            <w:r w:rsidRPr="00FF659A">
              <w:rPr>
                <w:rFonts w:ascii="Times New Roman" w:hAnsi="Times New Roman" w:cs="Times New Roman"/>
              </w:rPr>
              <w:t>. Создание условий для сохранения и развития народного творчества в учреждениях культуры.</w:t>
            </w:r>
          </w:p>
          <w:p w:rsidR="00F744EF" w:rsidRPr="00FF659A" w:rsidRDefault="00F744EF" w:rsidP="006427A4">
            <w:pPr>
              <w:pStyle w:val="ConsPlusNormal"/>
              <w:widowControl/>
              <w:tabs>
                <w:tab w:val="num" w:pos="0"/>
              </w:tabs>
              <w:ind w:firstLine="0"/>
              <w:jc w:val="both"/>
              <w:rPr>
                <w:rFonts w:ascii="Times New Roman" w:hAnsi="Times New Roman" w:cs="Times New Roman"/>
              </w:rPr>
            </w:pPr>
          </w:p>
          <w:p w:rsidR="00F744EF" w:rsidRPr="006E223F" w:rsidRDefault="00F744EF" w:rsidP="006427A4">
            <w:pPr>
              <w:pStyle w:val="ConsPlusNormal"/>
              <w:widowControl/>
              <w:tabs>
                <w:tab w:val="num" w:pos="0"/>
              </w:tabs>
              <w:ind w:firstLine="0"/>
              <w:jc w:val="both"/>
              <w:rPr>
                <w:rFonts w:ascii="Times New Roman" w:hAnsi="Times New Roman" w:cs="Times New Roman"/>
              </w:rPr>
            </w:pPr>
            <w:r w:rsidRPr="00FF659A">
              <w:rPr>
                <w:rFonts w:ascii="Times New Roman" w:hAnsi="Times New Roman" w:cs="Times New Roman"/>
              </w:rPr>
              <w:t>2. Осуществление деятельности в рамках федерального проекта «Творческие люди».</w:t>
            </w:r>
          </w:p>
        </w:tc>
      </w:tr>
      <w:tr w:rsidR="00F744EF" w:rsidRPr="00CB36F0" w:rsidTr="006427A4">
        <w:trPr>
          <w:trHeight w:val="647"/>
        </w:trPr>
        <w:tc>
          <w:tcPr>
            <w:tcW w:w="4503" w:type="dxa"/>
          </w:tcPr>
          <w:p w:rsidR="00F744EF" w:rsidRPr="00CB36F0" w:rsidRDefault="00F744EF" w:rsidP="006427A4">
            <w:pPr>
              <w:ind w:firstLine="0"/>
              <w:rPr>
                <w:rFonts w:cs="Times New Roman"/>
                <w:sz w:val="20"/>
              </w:rPr>
            </w:pPr>
            <w:r w:rsidRPr="00CB36F0">
              <w:rPr>
                <w:rFonts w:cs="Times New Roman"/>
                <w:sz w:val="20"/>
              </w:rPr>
              <w:t xml:space="preserve">Перечень основных мероприятий </w:t>
            </w:r>
          </w:p>
        </w:tc>
        <w:tc>
          <w:tcPr>
            <w:tcW w:w="5068" w:type="dxa"/>
          </w:tcPr>
          <w:p w:rsidR="00F744EF" w:rsidRDefault="00F744EF" w:rsidP="006427A4">
            <w:pPr>
              <w:pStyle w:val="ConsPlusTitle"/>
              <w:widowControl/>
              <w:jc w:val="both"/>
              <w:rPr>
                <w:b w:val="0"/>
                <w:sz w:val="20"/>
                <w:szCs w:val="20"/>
              </w:rPr>
            </w:pPr>
            <w:r>
              <w:rPr>
                <w:b w:val="0"/>
                <w:sz w:val="20"/>
                <w:szCs w:val="20"/>
              </w:rPr>
              <w:t>1.</w:t>
            </w:r>
            <w:r w:rsidRPr="001F6ED8">
              <w:rPr>
                <w:b w:val="0"/>
                <w:sz w:val="20"/>
                <w:szCs w:val="20"/>
              </w:rPr>
              <w:t xml:space="preserve"> «Обеспечение доступности и качества культурных благ и услуг на территории Москаленского муниципального района Омской области»</w:t>
            </w:r>
            <w:r>
              <w:rPr>
                <w:b w:val="0"/>
                <w:sz w:val="20"/>
                <w:szCs w:val="20"/>
              </w:rPr>
              <w:t>.</w:t>
            </w:r>
          </w:p>
          <w:p w:rsidR="00F744EF" w:rsidRDefault="00F744EF" w:rsidP="006427A4">
            <w:pPr>
              <w:pStyle w:val="ConsPlusTitle"/>
              <w:widowControl/>
              <w:jc w:val="both"/>
              <w:rPr>
                <w:b w:val="0"/>
                <w:sz w:val="20"/>
                <w:szCs w:val="20"/>
              </w:rPr>
            </w:pPr>
          </w:p>
          <w:p w:rsidR="00F744EF" w:rsidRPr="00DE7022" w:rsidRDefault="00F744EF" w:rsidP="006427A4">
            <w:pPr>
              <w:pStyle w:val="ConsPlusTitle"/>
              <w:widowControl/>
              <w:jc w:val="both"/>
              <w:rPr>
                <w:b w:val="0"/>
              </w:rPr>
            </w:pPr>
            <w:r w:rsidRPr="00B13B6E">
              <w:rPr>
                <w:b w:val="0"/>
                <w:bCs w:val="0"/>
                <w:sz w:val="20"/>
                <w:szCs w:val="20"/>
              </w:rPr>
              <w:t>2. Реализация мероприятия, направленного на достижение целей федерального проекта «Творческие люди».</w:t>
            </w:r>
          </w:p>
        </w:tc>
      </w:tr>
      <w:tr w:rsidR="00F744EF" w:rsidRPr="00CB36F0" w:rsidTr="006427A4">
        <w:trPr>
          <w:trHeight w:val="701"/>
        </w:trPr>
        <w:tc>
          <w:tcPr>
            <w:tcW w:w="4503" w:type="dxa"/>
          </w:tcPr>
          <w:p w:rsidR="00F744EF" w:rsidRPr="00CB36F0" w:rsidRDefault="00F744EF" w:rsidP="006427A4">
            <w:pPr>
              <w:ind w:firstLine="0"/>
              <w:rPr>
                <w:rFonts w:cs="Times New Roman"/>
                <w:sz w:val="20"/>
              </w:rPr>
            </w:pPr>
            <w:r w:rsidRPr="00CB36F0">
              <w:rPr>
                <w:rFonts w:cs="Times New Roman"/>
                <w:sz w:val="20"/>
              </w:rPr>
              <w:t>Объемы и источники финансирования подпрограммы в целом и по годам ее реализации</w:t>
            </w:r>
          </w:p>
        </w:tc>
        <w:tc>
          <w:tcPr>
            <w:tcW w:w="5068" w:type="dxa"/>
          </w:tcPr>
          <w:p w:rsidR="00F744EF" w:rsidRPr="00E27BE8" w:rsidRDefault="00F744EF" w:rsidP="006427A4">
            <w:pPr>
              <w:pStyle w:val="ConsPlusNormal"/>
              <w:widowControl/>
              <w:ind w:firstLine="0"/>
              <w:jc w:val="both"/>
              <w:rPr>
                <w:rFonts w:ascii="Times New Roman" w:hAnsi="Times New Roman" w:cs="Times New Roman"/>
              </w:rPr>
            </w:pPr>
            <w:r w:rsidRPr="00CB36F0">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w:t>
            </w:r>
            <w:r w:rsidRPr="00E27BE8">
              <w:rPr>
                <w:rFonts w:ascii="Times New Roman" w:hAnsi="Times New Roman" w:cs="Times New Roman"/>
              </w:rPr>
              <w:t xml:space="preserve">составляет </w:t>
            </w:r>
            <w:r w:rsidRPr="008A5954">
              <w:rPr>
                <w:rFonts w:ascii="Times New Roman" w:hAnsi="Times New Roman" w:cs="Times New Roman"/>
              </w:rPr>
              <w:t>96560344,46</w:t>
            </w:r>
            <w:r w:rsidRPr="001C11FC">
              <w:rPr>
                <w:rFonts w:ascii="Times New Roman" w:hAnsi="Times New Roman" w:cs="Times New Roman"/>
              </w:rPr>
              <w:t xml:space="preserve"> </w:t>
            </w:r>
            <w:r w:rsidRPr="00E27BE8">
              <w:rPr>
                <w:rFonts w:ascii="Times New Roman" w:hAnsi="Times New Roman" w:cs="Times New Roman"/>
              </w:rPr>
              <w:t>рублей, в том числе:</w:t>
            </w:r>
          </w:p>
          <w:p w:rsidR="00F744EF" w:rsidRPr="00E27BE8" w:rsidRDefault="00F744EF" w:rsidP="006427A4">
            <w:pPr>
              <w:pStyle w:val="ConsPlusCell"/>
              <w:rPr>
                <w:rFonts w:ascii="Times New Roman" w:hAnsi="Times New Roman" w:cs="Times New Roman"/>
                <w:sz w:val="20"/>
                <w:szCs w:val="20"/>
                <w:lang w:eastAsia="ru-RU"/>
              </w:rPr>
            </w:pPr>
            <w:r w:rsidRPr="00E27BE8">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E27BE8">
              <w:rPr>
                <w:rFonts w:ascii="Times New Roman" w:hAnsi="Times New Roman" w:cs="Times New Roman"/>
                <w:sz w:val="20"/>
                <w:szCs w:val="20"/>
                <w:lang w:eastAsia="ru-RU"/>
              </w:rPr>
              <w:t xml:space="preserve"> год – </w:t>
            </w:r>
            <w:r w:rsidRPr="008A5954">
              <w:rPr>
                <w:rFonts w:ascii="Times New Roman" w:hAnsi="Times New Roman" w:cs="Times New Roman"/>
                <w:sz w:val="20"/>
                <w:szCs w:val="20"/>
                <w:lang w:eastAsia="ru-RU"/>
              </w:rPr>
              <w:t>22222044,91</w:t>
            </w:r>
            <w:r w:rsidRPr="00E27BE8">
              <w:rPr>
                <w:rFonts w:ascii="Times New Roman" w:hAnsi="Times New Roman" w:cs="Times New Roman"/>
                <w:sz w:val="20"/>
                <w:szCs w:val="20"/>
                <w:lang w:eastAsia="ru-RU"/>
              </w:rPr>
              <w:t xml:space="preserve">  рублей</w:t>
            </w:r>
          </w:p>
          <w:p w:rsidR="00F744EF" w:rsidRPr="00E27BE8" w:rsidRDefault="00F744EF" w:rsidP="006427A4">
            <w:pPr>
              <w:ind w:firstLine="0"/>
              <w:rPr>
                <w:rFonts w:cs="Times New Roman"/>
                <w:sz w:val="20"/>
              </w:rPr>
            </w:pPr>
            <w:r w:rsidRPr="00E27BE8">
              <w:rPr>
                <w:rFonts w:cs="Times New Roman"/>
                <w:sz w:val="20"/>
              </w:rPr>
              <w:t>202</w:t>
            </w:r>
            <w:r>
              <w:rPr>
                <w:rFonts w:cs="Times New Roman"/>
                <w:sz w:val="20"/>
              </w:rPr>
              <w:t>5</w:t>
            </w:r>
            <w:r w:rsidRPr="00E27BE8">
              <w:rPr>
                <w:rFonts w:cs="Times New Roman"/>
                <w:sz w:val="20"/>
              </w:rPr>
              <w:t xml:space="preserve"> год – </w:t>
            </w:r>
            <w:r w:rsidRPr="008A5954">
              <w:rPr>
                <w:rFonts w:cs="Times New Roman"/>
                <w:sz w:val="20"/>
              </w:rPr>
              <w:t>14867659,91</w:t>
            </w:r>
            <w:r>
              <w:rPr>
                <w:rFonts w:cs="Times New Roman"/>
                <w:sz w:val="20"/>
              </w:rPr>
              <w:t xml:space="preserve">  рублей</w:t>
            </w:r>
          </w:p>
          <w:p w:rsidR="00F744EF" w:rsidRPr="00E27BE8" w:rsidRDefault="00F744EF" w:rsidP="006427A4">
            <w:pPr>
              <w:ind w:firstLine="0"/>
              <w:rPr>
                <w:rFonts w:cs="Times New Roman"/>
                <w:sz w:val="20"/>
              </w:rPr>
            </w:pPr>
            <w:r w:rsidRPr="00E27BE8">
              <w:rPr>
                <w:rFonts w:cs="Times New Roman"/>
                <w:sz w:val="20"/>
              </w:rPr>
              <w:t>202</w:t>
            </w:r>
            <w:r>
              <w:rPr>
                <w:rFonts w:cs="Times New Roman"/>
                <w:sz w:val="20"/>
              </w:rPr>
              <w:t>6</w:t>
            </w:r>
            <w:r w:rsidRPr="00E27BE8">
              <w:rPr>
                <w:rFonts w:cs="Times New Roman"/>
                <w:sz w:val="20"/>
              </w:rPr>
              <w:t xml:space="preserve"> год – </w:t>
            </w:r>
            <w:r w:rsidRPr="008A5954">
              <w:rPr>
                <w:rFonts w:cs="Times New Roman"/>
                <w:sz w:val="20"/>
              </w:rPr>
              <w:t>14867659,91</w:t>
            </w:r>
            <w:r>
              <w:rPr>
                <w:rFonts w:cs="Times New Roman"/>
                <w:sz w:val="20"/>
              </w:rPr>
              <w:t xml:space="preserve">   рублей</w:t>
            </w:r>
          </w:p>
          <w:p w:rsidR="00F744EF" w:rsidRPr="00E27BE8" w:rsidRDefault="00F744EF" w:rsidP="006427A4">
            <w:pPr>
              <w:ind w:firstLine="0"/>
              <w:rPr>
                <w:rFonts w:cs="Times New Roman"/>
                <w:sz w:val="20"/>
              </w:rPr>
            </w:pPr>
            <w:r w:rsidRPr="00E27BE8">
              <w:rPr>
                <w:rFonts w:cs="Times New Roman"/>
                <w:sz w:val="20"/>
              </w:rPr>
              <w:t>202</w:t>
            </w:r>
            <w:r>
              <w:rPr>
                <w:rFonts w:cs="Times New Roman"/>
                <w:sz w:val="20"/>
              </w:rPr>
              <w:t>7</w:t>
            </w:r>
            <w:r w:rsidRPr="00E27BE8">
              <w:rPr>
                <w:rFonts w:cs="Times New Roman"/>
                <w:sz w:val="20"/>
              </w:rPr>
              <w:t xml:space="preserve"> год – </w:t>
            </w:r>
            <w:r w:rsidRPr="008A5954">
              <w:rPr>
                <w:rFonts w:cs="Times New Roman"/>
                <w:sz w:val="20"/>
              </w:rPr>
              <w:t>14867659,91</w:t>
            </w:r>
            <w:r>
              <w:rPr>
                <w:rFonts w:cs="Times New Roman"/>
                <w:sz w:val="20"/>
              </w:rPr>
              <w:t xml:space="preserve">   рублей</w:t>
            </w:r>
          </w:p>
          <w:p w:rsidR="00F744EF" w:rsidRPr="00E27BE8" w:rsidRDefault="00F744EF" w:rsidP="006427A4">
            <w:pPr>
              <w:ind w:firstLine="0"/>
              <w:rPr>
                <w:rFonts w:cs="Times New Roman"/>
                <w:sz w:val="20"/>
              </w:rPr>
            </w:pPr>
            <w:r w:rsidRPr="00E27BE8">
              <w:rPr>
                <w:rFonts w:cs="Times New Roman"/>
                <w:sz w:val="20"/>
              </w:rPr>
              <w:t>202</w:t>
            </w:r>
            <w:r>
              <w:rPr>
                <w:rFonts w:cs="Times New Roman"/>
                <w:sz w:val="20"/>
              </w:rPr>
              <w:t>8</w:t>
            </w:r>
            <w:r w:rsidRPr="00E27BE8">
              <w:rPr>
                <w:rFonts w:cs="Times New Roman"/>
                <w:sz w:val="20"/>
              </w:rPr>
              <w:t xml:space="preserve"> год – </w:t>
            </w:r>
            <w:r w:rsidRPr="008A5954">
              <w:rPr>
                <w:rFonts w:cs="Times New Roman"/>
                <w:sz w:val="20"/>
              </w:rPr>
              <w:t>14867659,91</w:t>
            </w:r>
            <w:r>
              <w:rPr>
                <w:rFonts w:cs="Times New Roman"/>
                <w:sz w:val="20"/>
              </w:rPr>
              <w:t xml:space="preserve">    рублей</w:t>
            </w:r>
          </w:p>
          <w:p w:rsidR="00F744EF" w:rsidRPr="00CB36F0" w:rsidRDefault="00F744EF" w:rsidP="006427A4">
            <w:pPr>
              <w:ind w:firstLine="0"/>
              <w:rPr>
                <w:rFonts w:cs="Times New Roman"/>
                <w:sz w:val="20"/>
              </w:rPr>
            </w:pPr>
            <w:r w:rsidRPr="00E27BE8">
              <w:rPr>
                <w:rFonts w:cs="Times New Roman"/>
                <w:sz w:val="20"/>
              </w:rPr>
              <w:t>202</w:t>
            </w:r>
            <w:r>
              <w:rPr>
                <w:rFonts w:cs="Times New Roman"/>
                <w:sz w:val="20"/>
              </w:rPr>
              <w:t>9</w:t>
            </w:r>
            <w:r w:rsidRPr="00E27BE8">
              <w:rPr>
                <w:rFonts w:cs="Times New Roman"/>
                <w:sz w:val="20"/>
              </w:rPr>
              <w:t xml:space="preserve"> год – </w:t>
            </w:r>
            <w:r w:rsidRPr="008A5954">
              <w:rPr>
                <w:rFonts w:cs="Times New Roman"/>
                <w:sz w:val="20"/>
              </w:rPr>
              <w:t>14867659,91</w:t>
            </w:r>
            <w:r w:rsidRPr="00E27BE8">
              <w:rPr>
                <w:rFonts w:cs="Times New Roman"/>
                <w:sz w:val="20"/>
              </w:rPr>
              <w:t xml:space="preserve">    рубля</w:t>
            </w:r>
            <w:r w:rsidRPr="004F62CC">
              <w:rPr>
                <w:rFonts w:cs="Times New Roman"/>
                <w:sz w:val="20"/>
              </w:rPr>
              <w:t xml:space="preserve">   </w:t>
            </w:r>
          </w:p>
        </w:tc>
      </w:tr>
      <w:tr w:rsidR="00F744EF" w:rsidRPr="00CB36F0" w:rsidTr="006427A4">
        <w:trPr>
          <w:trHeight w:val="697"/>
        </w:trPr>
        <w:tc>
          <w:tcPr>
            <w:tcW w:w="4503" w:type="dxa"/>
          </w:tcPr>
          <w:p w:rsidR="00F744EF" w:rsidRPr="00CB36F0" w:rsidRDefault="00F744EF" w:rsidP="006427A4">
            <w:pPr>
              <w:ind w:firstLine="0"/>
              <w:rPr>
                <w:rFonts w:cs="Times New Roman"/>
                <w:sz w:val="20"/>
              </w:rPr>
            </w:pPr>
            <w:r w:rsidRPr="00CB36F0">
              <w:rPr>
                <w:rFonts w:cs="Times New Roman"/>
                <w:sz w:val="20"/>
              </w:rPr>
              <w:t xml:space="preserve">Ожидаемые результаты реализации подпрограммы (по годам и по итогам реализации) </w:t>
            </w:r>
          </w:p>
        </w:tc>
        <w:tc>
          <w:tcPr>
            <w:tcW w:w="5068" w:type="dxa"/>
          </w:tcPr>
          <w:p w:rsidR="00F744EF" w:rsidRPr="00A827E2" w:rsidRDefault="00F744EF" w:rsidP="006427A4">
            <w:pPr>
              <w:widowControl/>
              <w:ind w:firstLine="0"/>
              <w:rPr>
                <w:rFonts w:cs="Times New Roman"/>
                <w:sz w:val="20"/>
              </w:rPr>
            </w:pPr>
            <w:r w:rsidRPr="0042303A">
              <w:rPr>
                <w:rFonts w:cs="Times New Roman"/>
                <w:sz w:val="20"/>
              </w:rPr>
              <w:t xml:space="preserve">1. </w:t>
            </w:r>
            <w:r w:rsidRPr="00A827E2">
              <w:rPr>
                <w:rFonts w:cs="Times New Roman"/>
                <w:sz w:val="20"/>
              </w:rPr>
              <w:t xml:space="preserve">Количество мероприятий культурно-досуговых учреждений. </w:t>
            </w:r>
          </w:p>
          <w:p w:rsidR="00F744EF" w:rsidRPr="00A827E2" w:rsidRDefault="00F744EF" w:rsidP="006427A4">
            <w:pPr>
              <w:pStyle w:val="ConsPlusCell"/>
              <w:rPr>
                <w:rFonts w:ascii="Times New Roman" w:hAnsi="Times New Roman" w:cs="Times New Roman"/>
                <w:sz w:val="20"/>
                <w:szCs w:val="20"/>
                <w:lang w:eastAsia="ru-RU"/>
              </w:rPr>
            </w:pPr>
            <w:r w:rsidRPr="00A827E2">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A827E2">
              <w:rPr>
                <w:rFonts w:ascii="Times New Roman" w:hAnsi="Times New Roman" w:cs="Times New Roman"/>
                <w:sz w:val="20"/>
                <w:szCs w:val="20"/>
                <w:lang w:eastAsia="ru-RU"/>
              </w:rPr>
              <w:t xml:space="preserve"> год – </w:t>
            </w:r>
            <w:r w:rsidRPr="00C76DDA">
              <w:rPr>
                <w:rFonts w:ascii="Times New Roman" w:hAnsi="Times New Roman" w:cs="Times New Roman"/>
                <w:sz w:val="20"/>
                <w:szCs w:val="20"/>
                <w:lang w:eastAsia="ru-RU"/>
              </w:rPr>
              <w:t>1500</w:t>
            </w:r>
            <w:r w:rsidRPr="00A827E2">
              <w:rPr>
                <w:rFonts w:ascii="Times New Roman" w:hAnsi="Times New Roman" w:cs="Times New Roman"/>
                <w:sz w:val="20"/>
                <w:szCs w:val="20"/>
                <w:lang w:eastAsia="ru-RU"/>
              </w:rPr>
              <w:t xml:space="preserve"> единиц</w:t>
            </w:r>
          </w:p>
          <w:p w:rsidR="00F744EF" w:rsidRPr="00A827E2" w:rsidRDefault="00F744EF" w:rsidP="006427A4">
            <w:pPr>
              <w:ind w:firstLine="0"/>
              <w:rPr>
                <w:rFonts w:cs="Times New Roman"/>
                <w:sz w:val="20"/>
              </w:rPr>
            </w:pPr>
            <w:r w:rsidRPr="00A827E2">
              <w:rPr>
                <w:rFonts w:cs="Times New Roman"/>
                <w:sz w:val="20"/>
              </w:rPr>
              <w:lastRenderedPageBreak/>
              <w:t>202</w:t>
            </w:r>
            <w:r>
              <w:rPr>
                <w:rFonts w:cs="Times New Roman"/>
                <w:sz w:val="20"/>
              </w:rPr>
              <w:t>5</w:t>
            </w:r>
            <w:r w:rsidRPr="00A827E2">
              <w:rPr>
                <w:rFonts w:cs="Times New Roman"/>
                <w:sz w:val="20"/>
              </w:rPr>
              <w:t xml:space="preserve"> год - </w:t>
            </w:r>
            <w:r w:rsidRPr="00C76DDA">
              <w:rPr>
                <w:rFonts w:cs="Times New Roman"/>
                <w:sz w:val="20"/>
              </w:rPr>
              <w:t>1500</w:t>
            </w:r>
            <w:r w:rsidRPr="00A827E2">
              <w:rPr>
                <w:rFonts w:cs="Times New Roman"/>
                <w:sz w:val="20"/>
              </w:rPr>
              <w:t xml:space="preserve"> единиц</w:t>
            </w:r>
          </w:p>
          <w:p w:rsidR="00F744EF" w:rsidRPr="00A827E2" w:rsidRDefault="00F744EF" w:rsidP="006427A4">
            <w:pPr>
              <w:ind w:firstLine="0"/>
              <w:rPr>
                <w:rFonts w:cs="Times New Roman"/>
                <w:sz w:val="20"/>
              </w:rPr>
            </w:pPr>
            <w:r w:rsidRPr="00A827E2">
              <w:rPr>
                <w:rFonts w:cs="Times New Roman"/>
                <w:sz w:val="20"/>
              </w:rPr>
              <w:t>202</w:t>
            </w:r>
            <w:r>
              <w:rPr>
                <w:rFonts w:cs="Times New Roman"/>
                <w:sz w:val="20"/>
              </w:rPr>
              <w:t>6</w:t>
            </w:r>
            <w:r w:rsidRPr="00A827E2">
              <w:rPr>
                <w:rFonts w:cs="Times New Roman"/>
                <w:sz w:val="20"/>
              </w:rPr>
              <w:t xml:space="preserve"> год – </w:t>
            </w:r>
            <w:r w:rsidRPr="00C76DDA">
              <w:rPr>
                <w:rFonts w:cs="Times New Roman"/>
                <w:sz w:val="20"/>
              </w:rPr>
              <w:t>1500</w:t>
            </w:r>
            <w:r w:rsidRPr="00A827E2">
              <w:rPr>
                <w:rFonts w:cs="Times New Roman"/>
                <w:sz w:val="20"/>
              </w:rPr>
              <w:t xml:space="preserve"> единиц</w:t>
            </w:r>
          </w:p>
          <w:p w:rsidR="00F744EF" w:rsidRPr="00A827E2" w:rsidRDefault="00F744EF" w:rsidP="006427A4">
            <w:pPr>
              <w:ind w:firstLine="0"/>
              <w:rPr>
                <w:rFonts w:cs="Times New Roman"/>
                <w:sz w:val="20"/>
              </w:rPr>
            </w:pPr>
            <w:r w:rsidRPr="00A827E2">
              <w:rPr>
                <w:rFonts w:cs="Times New Roman"/>
                <w:sz w:val="20"/>
              </w:rPr>
              <w:t>202</w:t>
            </w:r>
            <w:r>
              <w:rPr>
                <w:rFonts w:cs="Times New Roman"/>
                <w:sz w:val="20"/>
              </w:rPr>
              <w:t xml:space="preserve">7 </w:t>
            </w:r>
            <w:r w:rsidRPr="00A827E2">
              <w:rPr>
                <w:rFonts w:cs="Times New Roman"/>
                <w:sz w:val="20"/>
              </w:rPr>
              <w:t xml:space="preserve">год – </w:t>
            </w:r>
            <w:r w:rsidRPr="00C76DDA">
              <w:rPr>
                <w:rFonts w:cs="Times New Roman"/>
                <w:sz w:val="20"/>
              </w:rPr>
              <w:t>1500</w:t>
            </w:r>
            <w:r w:rsidRPr="00A827E2">
              <w:rPr>
                <w:rFonts w:cs="Times New Roman"/>
                <w:sz w:val="20"/>
              </w:rPr>
              <w:t xml:space="preserve"> единиц</w:t>
            </w:r>
          </w:p>
          <w:p w:rsidR="00F744EF" w:rsidRPr="00A827E2" w:rsidRDefault="00F744EF" w:rsidP="006427A4">
            <w:pPr>
              <w:ind w:firstLine="0"/>
              <w:rPr>
                <w:rFonts w:cs="Times New Roman"/>
                <w:sz w:val="20"/>
              </w:rPr>
            </w:pPr>
            <w:r w:rsidRPr="00A827E2">
              <w:rPr>
                <w:rFonts w:cs="Times New Roman"/>
                <w:sz w:val="20"/>
              </w:rPr>
              <w:t>202</w:t>
            </w:r>
            <w:r>
              <w:rPr>
                <w:rFonts w:cs="Times New Roman"/>
                <w:sz w:val="20"/>
              </w:rPr>
              <w:t>8</w:t>
            </w:r>
            <w:r w:rsidRPr="00A827E2">
              <w:rPr>
                <w:rFonts w:cs="Times New Roman"/>
                <w:sz w:val="20"/>
              </w:rPr>
              <w:t xml:space="preserve"> год – </w:t>
            </w:r>
            <w:r w:rsidRPr="00C76DDA">
              <w:rPr>
                <w:rFonts w:cs="Times New Roman"/>
                <w:sz w:val="20"/>
              </w:rPr>
              <w:t>1500</w:t>
            </w:r>
            <w:r w:rsidRPr="00A827E2">
              <w:rPr>
                <w:rFonts w:cs="Times New Roman"/>
                <w:sz w:val="20"/>
              </w:rPr>
              <w:t xml:space="preserve"> единиц</w:t>
            </w:r>
          </w:p>
          <w:p w:rsidR="00F744EF" w:rsidRPr="00A827E2" w:rsidRDefault="00F744EF" w:rsidP="006427A4">
            <w:pPr>
              <w:ind w:firstLine="0"/>
              <w:rPr>
                <w:rFonts w:cs="Times New Roman"/>
                <w:sz w:val="20"/>
              </w:rPr>
            </w:pPr>
            <w:r w:rsidRPr="00A827E2">
              <w:rPr>
                <w:rFonts w:cs="Times New Roman"/>
                <w:sz w:val="20"/>
              </w:rPr>
              <w:t>202</w:t>
            </w:r>
            <w:r>
              <w:rPr>
                <w:rFonts w:cs="Times New Roman"/>
                <w:sz w:val="20"/>
              </w:rPr>
              <w:t>9</w:t>
            </w:r>
            <w:r w:rsidRPr="00A827E2">
              <w:rPr>
                <w:rFonts w:cs="Times New Roman"/>
                <w:sz w:val="20"/>
              </w:rPr>
              <w:t xml:space="preserve"> год – </w:t>
            </w:r>
            <w:r w:rsidRPr="00C76DDA">
              <w:rPr>
                <w:rFonts w:cs="Times New Roman"/>
                <w:sz w:val="20"/>
              </w:rPr>
              <w:t>1500</w:t>
            </w:r>
            <w:r w:rsidRPr="00A827E2">
              <w:rPr>
                <w:rFonts w:cs="Times New Roman"/>
                <w:sz w:val="20"/>
              </w:rPr>
              <w:t xml:space="preserve"> единиц. </w:t>
            </w:r>
          </w:p>
          <w:p w:rsidR="00F744EF" w:rsidRDefault="00F744EF" w:rsidP="006427A4">
            <w:pPr>
              <w:ind w:firstLine="0"/>
              <w:rPr>
                <w:rFonts w:cs="Times New Roman"/>
                <w:sz w:val="20"/>
              </w:rPr>
            </w:pPr>
            <w:r>
              <w:rPr>
                <w:rFonts w:cs="Times New Roman"/>
                <w:sz w:val="20"/>
              </w:rPr>
              <w:t>Итого</w:t>
            </w:r>
            <w:r w:rsidRPr="00A827E2">
              <w:rPr>
                <w:rFonts w:cs="Times New Roman"/>
                <w:sz w:val="20"/>
              </w:rPr>
              <w:t xml:space="preserve"> </w:t>
            </w:r>
            <w:r w:rsidRPr="00C65F6D">
              <w:rPr>
                <w:rFonts w:cs="Times New Roman"/>
                <w:sz w:val="20"/>
              </w:rPr>
              <w:t>9</w:t>
            </w:r>
            <w:r w:rsidRPr="00A827E2">
              <w:rPr>
                <w:rFonts w:cs="Times New Roman"/>
                <w:sz w:val="20"/>
              </w:rPr>
              <w:t>000 единиц</w:t>
            </w:r>
          </w:p>
          <w:p w:rsidR="00F744EF" w:rsidRDefault="00F744EF" w:rsidP="006427A4">
            <w:pPr>
              <w:ind w:firstLine="0"/>
              <w:rPr>
                <w:rFonts w:cs="Times New Roman"/>
                <w:sz w:val="20"/>
              </w:rPr>
            </w:pPr>
          </w:p>
          <w:p w:rsidR="00F744EF" w:rsidRDefault="00F744EF" w:rsidP="006427A4">
            <w:pPr>
              <w:ind w:firstLine="0"/>
              <w:rPr>
                <w:rFonts w:cs="Times New Roman"/>
                <w:sz w:val="20"/>
              </w:rPr>
            </w:pPr>
            <w:r>
              <w:rPr>
                <w:rFonts w:cs="Times New Roman"/>
                <w:sz w:val="20"/>
              </w:rPr>
              <w:t>2. Количество сетевых единиц учреждений культуры клубного типа (работников учреждений), получивших поддержку в рамках федерального проекта «Творческие люди»</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4</w:t>
            </w:r>
            <w:r w:rsidRPr="00BD25A8">
              <w:rPr>
                <w:rFonts w:cs="Times New Roman"/>
                <w:sz w:val="20"/>
              </w:rPr>
              <w:t xml:space="preserve"> год – </w:t>
            </w:r>
            <w:r>
              <w:rPr>
                <w:rFonts w:cs="Times New Roman"/>
                <w:sz w:val="20"/>
              </w:rPr>
              <w:t>0</w:t>
            </w:r>
            <w:r w:rsidRPr="00BD25A8">
              <w:rPr>
                <w:rFonts w:cs="Times New Roman"/>
                <w:sz w:val="20"/>
              </w:rPr>
              <w:t xml:space="preserve"> единиц/человек</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5</w:t>
            </w:r>
            <w:r w:rsidRPr="00BD25A8">
              <w:rPr>
                <w:rFonts w:cs="Times New Roman"/>
                <w:sz w:val="20"/>
              </w:rPr>
              <w:t xml:space="preserve"> год - 1 единица/человек</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6</w:t>
            </w:r>
            <w:r w:rsidRPr="00BD25A8">
              <w:rPr>
                <w:rFonts w:cs="Times New Roman"/>
                <w:sz w:val="20"/>
              </w:rPr>
              <w:t xml:space="preserve"> год – </w:t>
            </w:r>
            <w:r>
              <w:rPr>
                <w:rFonts w:cs="Times New Roman"/>
                <w:sz w:val="20"/>
              </w:rPr>
              <w:t>0 единиц</w:t>
            </w:r>
            <w:r w:rsidRPr="00BD25A8">
              <w:rPr>
                <w:rFonts w:cs="Times New Roman"/>
                <w:sz w:val="20"/>
              </w:rPr>
              <w:t xml:space="preserve">/человек </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7</w:t>
            </w:r>
            <w:r w:rsidRPr="00BD25A8">
              <w:rPr>
                <w:rFonts w:cs="Times New Roman"/>
                <w:sz w:val="20"/>
              </w:rPr>
              <w:t xml:space="preserve"> год – 1 единица/человек </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8</w:t>
            </w:r>
            <w:r w:rsidRPr="00BD25A8">
              <w:rPr>
                <w:rFonts w:cs="Times New Roman"/>
                <w:sz w:val="20"/>
              </w:rPr>
              <w:t xml:space="preserve"> год – </w:t>
            </w:r>
            <w:r>
              <w:rPr>
                <w:rFonts w:cs="Times New Roman"/>
                <w:sz w:val="20"/>
              </w:rPr>
              <w:t>0</w:t>
            </w:r>
            <w:r w:rsidRPr="00BD25A8">
              <w:rPr>
                <w:rFonts w:cs="Times New Roman"/>
                <w:sz w:val="20"/>
              </w:rPr>
              <w:t xml:space="preserve"> единиц/человек</w:t>
            </w:r>
          </w:p>
          <w:p w:rsidR="00F744EF" w:rsidRPr="00BD25A8" w:rsidRDefault="00F744EF" w:rsidP="006427A4">
            <w:pPr>
              <w:ind w:firstLine="0"/>
              <w:rPr>
                <w:rFonts w:cs="Times New Roman"/>
                <w:sz w:val="20"/>
              </w:rPr>
            </w:pPr>
            <w:r w:rsidRPr="00BD25A8">
              <w:rPr>
                <w:rFonts w:cs="Times New Roman"/>
                <w:sz w:val="20"/>
              </w:rPr>
              <w:t>202</w:t>
            </w:r>
            <w:r>
              <w:rPr>
                <w:rFonts w:cs="Times New Roman"/>
                <w:sz w:val="20"/>
              </w:rPr>
              <w:t>9</w:t>
            </w:r>
            <w:r w:rsidRPr="00BD25A8">
              <w:rPr>
                <w:rFonts w:cs="Times New Roman"/>
                <w:sz w:val="20"/>
              </w:rPr>
              <w:t xml:space="preserve"> год – 1 единица/человек</w:t>
            </w:r>
          </w:p>
          <w:p w:rsidR="00F744EF" w:rsidRDefault="00F744EF" w:rsidP="006427A4">
            <w:pPr>
              <w:ind w:firstLine="0"/>
              <w:rPr>
                <w:rFonts w:cs="Times New Roman"/>
                <w:sz w:val="20"/>
              </w:rPr>
            </w:pPr>
            <w:r>
              <w:rPr>
                <w:rFonts w:cs="Times New Roman"/>
                <w:sz w:val="20"/>
              </w:rPr>
              <w:t>Итого</w:t>
            </w:r>
            <w:r w:rsidRPr="00A827E2">
              <w:rPr>
                <w:rFonts w:cs="Times New Roman"/>
                <w:sz w:val="20"/>
              </w:rPr>
              <w:t xml:space="preserve"> </w:t>
            </w:r>
            <w:r>
              <w:rPr>
                <w:rFonts w:cs="Times New Roman"/>
                <w:sz w:val="20"/>
              </w:rPr>
              <w:t>3</w:t>
            </w:r>
            <w:r w:rsidRPr="00A827E2">
              <w:rPr>
                <w:rFonts w:cs="Times New Roman"/>
                <w:sz w:val="20"/>
              </w:rPr>
              <w:t xml:space="preserve"> единиц</w:t>
            </w:r>
            <w:r>
              <w:rPr>
                <w:rFonts w:cs="Times New Roman"/>
                <w:sz w:val="20"/>
              </w:rPr>
              <w:t>ы</w:t>
            </w:r>
            <w:r w:rsidRPr="00BD25A8">
              <w:rPr>
                <w:rFonts w:cs="Times New Roman"/>
                <w:sz w:val="20"/>
              </w:rPr>
              <w:t>/человек</w:t>
            </w:r>
            <w:r>
              <w:rPr>
                <w:rFonts w:cs="Times New Roman"/>
                <w:sz w:val="20"/>
              </w:rPr>
              <w:t>а</w:t>
            </w:r>
          </w:p>
          <w:p w:rsidR="00F744EF" w:rsidRDefault="00F744EF" w:rsidP="006427A4">
            <w:pPr>
              <w:ind w:firstLine="0"/>
              <w:rPr>
                <w:rFonts w:cs="Times New Roman"/>
                <w:sz w:val="20"/>
              </w:rPr>
            </w:pPr>
          </w:p>
          <w:p w:rsidR="00F744EF" w:rsidRPr="003E7B51" w:rsidRDefault="00F744EF" w:rsidP="006427A4">
            <w:pPr>
              <w:ind w:firstLine="0"/>
              <w:rPr>
                <w:sz w:val="22"/>
                <w:szCs w:val="22"/>
              </w:rPr>
            </w:pPr>
          </w:p>
        </w:tc>
      </w:tr>
    </w:tbl>
    <w:p w:rsidR="00F744EF" w:rsidRDefault="00F744EF" w:rsidP="00F744EF">
      <w:pPr>
        <w:widowControl/>
        <w:autoSpaceDE/>
        <w:autoSpaceDN/>
        <w:adjustRightInd/>
        <w:ind w:left="360" w:firstLine="0"/>
        <w:jc w:val="center"/>
        <w:rPr>
          <w:b/>
          <w:sz w:val="28"/>
          <w:szCs w:val="28"/>
        </w:rPr>
      </w:pPr>
    </w:p>
    <w:p w:rsidR="00F744EF" w:rsidRDefault="00F744EF" w:rsidP="00F744EF">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744EF" w:rsidRDefault="00F744EF" w:rsidP="00F744EF">
      <w:pPr>
        <w:ind w:left="360"/>
        <w:jc w:val="center"/>
        <w:rPr>
          <w:b/>
          <w:sz w:val="28"/>
          <w:szCs w:val="28"/>
        </w:rPr>
      </w:pPr>
    </w:p>
    <w:p w:rsidR="00F744EF" w:rsidRPr="00E76739" w:rsidRDefault="00F744EF" w:rsidP="00F744EF">
      <w:pPr>
        <w:ind w:firstLine="720"/>
        <w:rPr>
          <w:sz w:val="28"/>
          <w:szCs w:val="28"/>
        </w:rPr>
      </w:pPr>
      <w:r w:rsidRPr="00E76739">
        <w:rPr>
          <w:sz w:val="28"/>
          <w:szCs w:val="28"/>
        </w:rPr>
        <w:t>Подпрограмма «</w:t>
      </w:r>
      <w:r w:rsidRPr="00637883">
        <w:rPr>
          <w:sz w:val="28"/>
          <w:szCs w:val="28"/>
        </w:rPr>
        <w:t>Развитие культурно</w:t>
      </w:r>
      <w:r>
        <w:rPr>
          <w:sz w:val="28"/>
          <w:szCs w:val="28"/>
        </w:rPr>
        <w:t>-</w:t>
      </w:r>
      <w:r w:rsidRPr="00637883">
        <w:rPr>
          <w:sz w:val="28"/>
          <w:szCs w:val="28"/>
        </w:rPr>
        <w:t>досуговой деятельности</w:t>
      </w:r>
      <w:r w:rsidRPr="00E76739">
        <w:rPr>
          <w:sz w:val="28"/>
          <w:szCs w:val="28"/>
        </w:rPr>
        <w:t>» (далее</w:t>
      </w:r>
      <w:r>
        <w:rPr>
          <w:sz w:val="28"/>
          <w:szCs w:val="28"/>
        </w:rPr>
        <w:t xml:space="preserve"> - п</w:t>
      </w:r>
      <w:r w:rsidRPr="00E76739">
        <w:rPr>
          <w:sz w:val="28"/>
          <w:szCs w:val="28"/>
        </w:rPr>
        <w:t>одпрограмма) направлена на сохранение, поддержку и развитие народного художественного творчества р</w:t>
      </w:r>
      <w:r>
        <w:rPr>
          <w:sz w:val="28"/>
          <w:szCs w:val="28"/>
        </w:rPr>
        <w:t>айона</w:t>
      </w:r>
      <w:r w:rsidRPr="00E76739">
        <w:rPr>
          <w:sz w:val="28"/>
          <w:szCs w:val="28"/>
        </w:rPr>
        <w:t>, совершенствование культурно-досуговой  деятельности, обеспечение преемственности развития народно-художественного творчества, традиционной народной культуры и культурно-досуговой деятельности, формирование высоких духовно-нравственных качеств личности и общества путём приобщения населения, в том числе и детей и молодёжи</w:t>
      </w:r>
      <w:r>
        <w:rPr>
          <w:sz w:val="28"/>
          <w:szCs w:val="28"/>
        </w:rPr>
        <w:t>,</w:t>
      </w:r>
      <w:r w:rsidRPr="00E76739">
        <w:rPr>
          <w:sz w:val="28"/>
          <w:szCs w:val="28"/>
        </w:rPr>
        <w:t xml:space="preserve"> к культурным ценностям.</w:t>
      </w:r>
    </w:p>
    <w:p w:rsidR="00F744EF" w:rsidRDefault="00F744EF" w:rsidP="00F744EF">
      <w:pPr>
        <w:ind w:firstLine="720"/>
        <w:rPr>
          <w:sz w:val="28"/>
          <w:szCs w:val="28"/>
        </w:rPr>
      </w:pPr>
      <w:r w:rsidRPr="00E76739">
        <w:rPr>
          <w:sz w:val="28"/>
          <w:szCs w:val="28"/>
        </w:rPr>
        <w:t xml:space="preserve">Несмотря на сложные преобразовательные процессы, связанные с приведением сети культурно-досуговых учреждений в соответствие с современными требованиями и стандартами, в </w:t>
      </w:r>
      <w:r>
        <w:rPr>
          <w:sz w:val="28"/>
          <w:szCs w:val="28"/>
        </w:rPr>
        <w:t>районе</w:t>
      </w:r>
      <w:r w:rsidRPr="00E76739">
        <w:rPr>
          <w:sz w:val="28"/>
          <w:szCs w:val="28"/>
        </w:rPr>
        <w:t xml:space="preserve"> действует и развивается полноценная сеть учреждений культуры клубного типа.</w:t>
      </w:r>
    </w:p>
    <w:p w:rsidR="00F744EF" w:rsidRDefault="00F744EF" w:rsidP="00F744EF">
      <w:pPr>
        <w:ind w:firstLine="720"/>
        <w:rPr>
          <w:sz w:val="28"/>
          <w:szCs w:val="28"/>
        </w:rPr>
      </w:pPr>
      <w:r>
        <w:rPr>
          <w:sz w:val="28"/>
          <w:szCs w:val="28"/>
        </w:rPr>
        <w:t>В ведении управления культуры администрации Москаленского муниципального района Омской области находятся одно учреждение культурно-досугового типа со статусом юридического лица</w:t>
      </w:r>
    </w:p>
    <w:p w:rsidR="00F744EF" w:rsidRDefault="00F744EF" w:rsidP="00F744EF">
      <w:pPr>
        <w:ind w:firstLine="720"/>
        <w:rPr>
          <w:sz w:val="28"/>
          <w:szCs w:val="28"/>
        </w:rPr>
      </w:pPr>
      <w:r>
        <w:rPr>
          <w:sz w:val="28"/>
          <w:szCs w:val="28"/>
        </w:rPr>
        <w:t xml:space="preserve">- МКУК «Москаленский РКДЦ» (в составе 31 сетевая единица, а именно: 14 сельских Домов культуры и 14 сельских клубов, культурно-досуговый центр «Современник», </w:t>
      </w:r>
      <w:r w:rsidRPr="00C12424">
        <w:rPr>
          <w:sz w:val="28"/>
          <w:szCs w:val="28"/>
        </w:rPr>
        <w:t>Москаленский центр русской традиционной культуры</w:t>
      </w:r>
      <w:r>
        <w:rPr>
          <w:sz w:val="28"/>
          <w:szCs w:val="28"/>
        </w:rPr>
        <w:t>, автоклуб).</w:t>
      </w:r>
    </w:p>
    <w:p w:rsidR="00F744EF" w:rsidRPr="00AA1AEB" w:rsidRDefault="00F744EF" w:rsidP="00F744EF">
      <w:pPr>
        <w:pStyle w:val="a6"/>
        <w:ind w:firstLine="709"/>
        <w:jc w:val="both"/>
        <w:rPr>
          <w:rFonts w:ascii="Times New Roman" w:hAnsi="Times New Roman" w:cs="Arial"/>
          <w:sz w:val="28"/>
          <w:szCs w:val="28"/>
        </w:rPr>
      </w:pPr>
      <w:r w:rsidRPr="00AA1AEB">
        <w:rPr>
          <w:rFonts w:ascii="Times New Roman" w:hAnsi="Times New Roman" w:cs="Arial"/>
          <w:sz w:val="28"/>
          <w:szCs w:val="28"/>
        </w:rPr>
        <w:t>Анализ основных показателей деятельности учреждений культурно-досугового типа района показывает, что в целом учреждения работали стабильно по всем направлениям культурно-досуговой деятельности, работа осуществлялась дифференцированно, с учётом возраста, интересов граждан.</w:t>
      </w:r>
    </w:p>
    <w:p w:rsidR="00F744EF" w:rsidRPr="00755134" w:rsidRDefault="00F744EF" w:rsidP="00F744EF">
      <w:pPr>
        <w:ind w:firstLine="709"/>
        <w:rPr>
          <w:sz w:val="28"/>
          <w:szCs w:val="28"/>
        </w:rPr>
      </w:pPr>
      <w:r w:rsidRPr="00755134">
        <w:rPr>
          <w:sz w:val="28"/>
          <w:szCs w:val="28"/>
        </w:rPr>
        <w:t xml:space="preserve">В культурно-досуговых учреждениях за отчетный период проведено  4175 мероприятий с количеством посетителей 407606 человек, из них для детей – 1565 с количеством посещений 86458,   1475 на платной основе с </w:t>
      </w:r>
      <w:r w:rsidRPr="00755134">
        <w:rPr>
          <w:sz w:val="28"/>
          <w:szCs w:val="28"/>
        </w:rPr>
        <w:lastRenderedPageBreak/>
        <w:t xml:space="preserve">количеством посещений 42645, для молодежи 1207 мероприятий с числом посетителей 53370 человек.  </w:t>
      </w:r>
    </w:p>
    <w:p w:rsidR="00F744EF" w:rsidRPr="00755134" w:rsidRDefault="00F744EF" w:rsidP="00F744EF">
      <w:pPr>
        <w:ind w:firstLine="709"/>
        <w:rPr>
          <w:sz w:val="28"/>
          <w:szCs w:val="28"/>
        </w:rPr>
      </w:pPr>
      <w:r w:rsidRPr="00755134">
        <w:rPr>
          <w:sz w:val="28"/>
          <w:szCs w:val="28"/>
        </w:rPr>
        <w:t xml:space="preserve">Показатели по КММ, в том числе на платной основе, рассчитаны без учета киносеансов. </w:t>
      </w:r>
    </w:p>
    <w:p w:rsidR="00F744EF" w:rsidRPr="00245786" w:rsidRDefault="00F744EF" w:rsidP="00F744EF">
      <w:pPr>
        <w:ind w:firstLine="709"/>
        <w:rPr>
          <w:sz w:val="28"/>
          <w:szCs w:val="28"/>
        </w:rPr>
      </w:pPr>
      <w:r w:rsidRPr="00755134">
        <w:rPr>
          <w:sz w:val="28"/>
          <w:szCs w:val="28"/>
        </w:rPr>
        <w:t>197 клубных формирований объединяют 3814 участников, из них детски</w:t>
      </w:r>
      <w:r w:rsidRPr="00245786">
        <w:rPr>
          <w:sz w:val="28"/>
          <w:szCs w:val="28"/>
        </w:rPr>
        <w:t xml:space="preserve">х 91, с охватом 1722 человек, молодежных – 26, охват 513 человек.  </w:t>
      </w:r>
    </w:p>
    <w:p w:rsidR="00F744EF" w:rsidRPr="00D71F28" w:rsidRDefault="00F744EF" w:rsidP="00F744EF">
      <w:pPr>
        <w:ind w:firstLine="709"/>
        <w:rPr>
          <w:sz w:val="28"/>
          <w:szCs w:val="28"/>
        </w:rPr>
      </w:pPr>
      <w:r w:rsidRPr="00245786">
        <w:rPr>
          <w:sz w:val="28"/>
          <w:szCs w:val="28"/>
        </w:rPr>
        <w:t xml:space="preserve">Работают 108 коллективов самодеятельного народного творчества с общим числом участников 1760 человек. Из них для детей 66 и 5 для молодежи; охват соответственно 1144 и 81 человек. </w:t>
      </w:r>
      <w:r w:rsidRPr="00DB1DD5">
        <w:rPr>
          <w:sz w:val="28"/>
          <w:szCs w:val="28"/>
        </w:rPr>
        <w:t>Всего по направлениям: вокальные – 46 (649 участников); хореографические – 16 (участников 301); театральные – 19 (314); инструментальные 1 (участников 10), фольклорные – 4 (участников 80); декоративно-прикладное творчество – 18 (участников 328); изобразительное искусство – 3 (участников 60); народный – 3 (</w:t>
      </w:r>
      <w:r w:rsidRPr="00D71F28">
        <w:rPr>
          <w:sz w:val="28"/>
          <w:szCs w:val="28"/>
        </w:rPr>
        <w:t xml:space="preserve">участников 29); образцовый – 0. </w:t>
      </w:r>
    </w:p>
    <w:p w:rsidR="00F744EF" w:rsidRPr="00D71F28" w:rsidRDefault="00F744EF" w:rsidP="00F744EF">
      <w:pPr>
        <w:ind w:firstLine="709"/>
        <w:rPr>
          <w:sz w:val="28"/>
          <w:szCs w:val="28"/>
        </w:rPr>
      </w:pPr>
      <w:r w:rsidRPr="00D71F28">
        <w:rPr>
          <w:sz w:val="28"/>
          <w:szCs w:val="28"/>
        </w:rPr>
        <w:t xml:space="preserve">На базе МКУК «Москаленский РКДЦ» работают 3 коллектива, имеющих звание «народный»: народный хор русской песни «Сударушка» Элитовского сельского Дома культуры, народный ансамбль русской песни «Слобода» Звездинского сельского Дома культуры, народный фольклорный ансамбль украинской песни «Червона калына» Шевченковского сельского Дома культуры. </w:t>
      </w:r>
    </w:p>
    <w:p w:rsidR="00F744EF" w:rsidRPr="00782862" w:rsidRDefault="00F744EF" w:rsidP="00F744EF">
      <w:pPr>
        <w:ind w:firstLine="709"/>
        <w:rPr>
          <w:sz w:val="28"/>
          <w:szCs w:val="28"/>
        </w:rPr>
      </w:pPr>
      <w:r w:rsidRPr="00782862">
        <w:rPr>
          <w:sz w:val="28"/>
          <w:szCs w:val="28"/>
        </w:rPr>
        <w:t xml:space="preserve">Ведется планомерная работа по сохранению, возрождению и развитию народных художественных промыслов. Мастерам предоставляются площадки для представления изделий ручной работы в рамках проведения культурно-массовых праздников, в частности Дня семьи, любви и верности, в день Масленицы, Троицы, при праздновании юбилеев сел и деревень. </w:t>
      </w:r>
    </w:p>
    <w:p w:rsidR="00F744EF" w:rsidRPr="0054420A" w:rsidRDefault="00F744EF" w:rsidP="00F744EF">
      <w:pPr>
        <w:ind w:firstLine="709"/>
        <w:rPr>
          <w:sz w:val="28"/>
          <w:szCs w:val="28"/>
        </w:rPr>
      </w:pPr>
      <w:r w:rsidRPr="00782862">
        <w:rPr>
          <w:sz w:val="28"/>
          <w:szCs w:val="28"/>
        </w:rPr>
        <w:t>Благодаря слаженной работе с главами городского и сельских поселений ежегодно реализуются многие культурно-массовые мероприятия. Наиболее крупными из них стали Масленица, цикл мероприятий ко Дню Победы в ВОв.</w:t>
      </w:r>
      <w:r w:rsidRPr="0054420A">
        <w:rPr>
          <w:sz w:val="28"/>
          <w:szCs w:val="28"/>
        </w:rPr>
        <w:t xml:space="preserve"> </w:t>
      </w:r>
    </w:p>
    <w:p w:rsidR="00F744EF" w:rsidRDefault="00F744EF" w:rsidP="00F744EF">
      <w:pPr>
        <w:ind w:firstLine="0"/>
        <w:jc w:val="center"/>
        <w:rPr>
          <w:b/>
          <w:sz w:val="28"/>
          <w:szCs w:val="28"/>
        </w:rPr>
      </w:pPr>
    </w:p>
    <w:p w:rsidR="00F744EF" w:rsidRDefault="00F744EF" w:rsidP="00F744EF">
      <w:pPr>
        <w:widowControl/>
        <w:autoSpaceDE/>
        <w:autoSpaceDN/>
        <w:adjustRightInd/>
        <w:ind w:firstLine="0"/>
        <w:jc w:val="center"/>
        <w:rPr>
          <w:b/>
          <w:sz w:val="28"/>
          <w:szCs w:val="28"/>
        </w:rPr>
      </w:pPr>
      <w:r w:rsidRPr="00E06A04">
        <w:rPr>
          <w:b/>
          <w:sz w:val="28"/>
          <w:szCs w:val="28"/>
        </w:rPr>
        <w:t>Раздел III. Цель и задачи Подпрограммы</w:t>
      </w:r>
    </w:p>
    <w:p w:rsidR="00F744EF" w:rsidRPr="00E06A04" w:rsidRDefault="00F744EF" w:rsidP="00F744EF">
      <w:pPr>
        <w:widowControl/>
        <w:autoSpaceDE/>
        <w:autoSpaceDN/>
        <w:adjustRightInd/>
        <w:ind w:firstLine="0"/>
        <w:jc w:val="center"/>
        <w:rPr>
          <w:b/>
          <w:sz w:val="28"/>
          <w:szCs w:val="28"/>
        </w:rPr>
      </w:pPr>
    </w:p>
    <w:p w:rsidR="00F744EF" w:rsidRPr="008C765A" w:rsidRDefault="00F744EF" w:rsidP="00F744EF">
      <w:pPr>
        <w:ind w:firstLine="709"/>
        <w:rPr>
          <w:sz w:val="28"/>
          <w:szCs w:val="28"/>
        </w:rPr>
      </w:pPr>
      <w:r w:rsidRPr="00DE5DAF">
        <w:rPr>
          <w:sz w:val="28"/>
          <w:szCs w:val="28"/>
        </w:rPr>
        <w:t xml:space="preserve">Цель: </w:t>
      </w:r>
      <w:r w:rsidRPr="00E06A04">
        <w:rPr>
          <w:sz w:val="28"/>
          <w:szCs w:val="28"/>
        </w:rPr>
        <w:t>Предоставление населению возможности для занятия творческой деятельностью на непрофессиональной основе на территории Москаленского муниципального района Омской области</w:t>
      </w:r>
    </w:p>
    <w:p w:rsidR="00F744EF" w:rsidRDefault="00F744EF" w:rsidP="00F744EF">
      <w:pPr>
        <w:ind w:firstLine="709"/>
        <w:rPr>
          <w:sz w:val="28"/>
          <w:szCs w:val="28"/>
        </w:rPr>
      </w:pPr>
      <w:r>
        <w:rPr>
          <w:sz w:val="28"/>
          <w:szCs w:val="28"/>
        </w:rPr>
        <w:t xml:space="preserve">Задачи: </w:t>
      </w:r>
    </w:p>
    <w:p w:rsidR="00F744EF" w:rsidRPr="00B72D98" w:rsidRDefault="00F744EF" w:rsidP="00F744EF">
      <w:pPr>
        <w:ind w:firstLine="709"/>
        <w:rPr>
          <w:rFonts w:cs="Times New Roman"/>
        </w:rPr>
      </w:pPr>
      <w:r w:rsidRPr="00B72D98">
        <w:rPr>
          <w:sz w:val="28"/>
          <w:szCs w:val="28"/>
        </w:rPr>
        <w:t xml:space="preserve">1. </w:t>
      </w:r>
      <w:r w:rsidRPr="00B72D98">
        <w:rPr>
          <w:rFonts w:cs="Times New Roman"/>
        </w:rPr>
        <w:t>Создание условий для сохранения и развития народного творчества в учреждениях культуры.</w:t>
      </w:r>
    </w:p>
    <w:p w:rsidR="00F744EF" w:rsidRDefault="00F744EF" w:rsidP="00F744EF">
      <w:pPr>
        <w:ind w:firstLine="709"/>
        <w:rPr>
          <w:sz w:val="28"/>
          <w:szCs w:val="28"/>
        </w:rPr>
      </w:pPr>
      <w:r w:rsidRPr="00B72D98">
        <w:rPr>
          <w:rFonts w:cs="Times New Roman"/>
        </w:rPr>
        <w:t xml:space="preserve">2. </w:t>
      </w:r>
      <w:r w:rsidRPr="00B72D98">
        <w:rPr>
          <w:sz w:val="28"/>
          <w:szCs w:val="28"/>
        </w:rPr>
        <w:t>Осуществление деятельности в рамках федерального проекта «Творческие люди».</w:t>
      </w:r>
    </w:p>
    <w:p w:rsidR="00F744EF" w:rsidRDefault="00F744EF" w:rsidP="00F744EF">
      <w:pPr>
        <w:ind w:firstLine="709"/>
        <w:rPr>
          <w:sz w:val="28"/>
          <w:szCs w:val="28"/>
        </w:rPr>
      </w:pPr>
    </w:p>
    <w:p w:rsidR="00F744EF" w:rsidRPr="00B66ADB" w:rsidRDefault="00F744EF" w:rsidP="00F744EF">
      <w:pPr>
        <w:ind w:firstLine="709"/>
        <w:rPr>
          <w:sz w:val="28"/>
          <w:szCs w:val="28"/>
        </w:rPr>
      </w:pPr>
    </w:p>
    <w:p w:rsidR="00F744EF" w:rsidRDefault="00F744EF" w:rsidP="00F744EF">
      <w:pPr>
        <w:ind w:firstLine="0"/>
        <w:jc w:val="center"/>
        <w:rPr>
          <w:b/>
          <w:sz w:val="28"/>
          <w:szCs w:val="28"/>
        </w:rPr>
      </w:pPr>
    </w:p>
    <w:p w:rsidR="00F744EF" w:rsidRDefault="00F744EF" w:rsidP="00F744EF">
      <w:pPr>
        <w:ind w:firstLine="0"/>
        <w:jc w:val="center"/>
        <w:rPr>
          <w:b/>
          <w:sz w:val="28"/>
          <w:szCs w:val="28"/>
        </w:rPr>
      </w:pPr>
    </w:p>
    <w:p w:rsidR="00F744EF" w:rsidRPr="00E27643" w:rsidRDefault="00F744EF" w:rsidP="00F744EF">
      <w:pPr>
        <w:ind w:firstLine="0"/>
        <w:jc w:val="center"/>
        <w:rPr>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F744EF" w:rsidRDefault="00F744EF" w:rsidP="00F744EF">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2024-2029 годы.</w:t>
      </w:r>
    </w:p>
    <w:p w:rsidR="00F744EF" w:rsidRDefault="00F744EF" w:rsidP="00F744EF">
      <w:pPr>
        <w:ind w:firstLine="0"/>
        <w:jc w:val="center"/>
        <w:rPr>
          <w:b/>
          <w:sz w:val="28"/>
          <w:szCs w:val="28"/>
        </w:rPr>
      </w:pPr>
    </w:p>
    <w:p w:rsidR="00F744EF" w:rsidRDefault="00F744EF" w:rsidP="00F744EF">
      <w:pPr>
        <w:ind w:left="360"/>
        <w:jc w:val="center"/>
        <w:rPr>
          <w:b/>
          <w:sz w:val="28"/>
          <w:szCs w:val="28"/>
        </w:rPr>
      </w:pPr>
    </w:p>
    <w:p w:rsidR="00F744EF" w:rsidRDefault="00F744EF" w:rsidP="00F744EF">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 xml:space="preserve">Описание входящих в состав </w:t>
      </w:r>
    </w:p>
    <w:p w:rsidR="00F744EF" w:rsidRDefault="00F744EF" w:rsidP="00F744EF">
      <w:pPr>
        <w:ind w:left="360"/>
        <w:jc w:val="center"/>
        <w:rPr>
          <w:b/>
          <w:sz w:val="28"/>
          <w:szCs w:val="28"/>
        </w:rPr>
      </w:pPr>
      <w:r w:rsidRPr="00914F21">
        <w:rPr>
          <w:b/>
          <w:sz w:val="28"/>
          <w:szCs w:val="28"/>
        </w:rPr>
        <w:t xml:space="preserve">подпрограмм основных мероприятий </w:t>
      </w:r>
    </w:p>
    <w:p w:rsidR="00F744EF" w:rsidRPr="00E27643" w:rsidRDefault="00F744EF" w:rsidP="00F744EF">
      <w:pPr>
        <w:ind w:firstLine="0"/>
        <w:jc w:val="center"/>
        <w:rPr>
          <w:sz w:val="28"/>
          <w:szCs w:val="28"/>
        </w:rPr>
      </w:pPr>
    </w:p>
    <w:p w:rsidR="00F744EF" w:rsidRPr="005C4B00" w:rsidRDefault="00F744EF" w:rsidP="00F744EF">
      <w:pPr>
        <w:ind w:left="709" w:firstLine="0"/>
        <w:rPr>
          <w:sz w:val="28"/>
          <w:szCs w:val="28"/>
        </w:rPr>
      </w:pPr>
      <w:r w:rsidRPr="00CD6654">
        <w:rPr>
          <w:sz w:val="28"/>
          <w:szCs w:val="28"/>
        </w:rPr>
        <w:t>В рамках реализации подпрограммы «Развитие культурно - досуговой деятельности» реализу</w:t>
      </w:r>
      <w:r>
        <w:rPr>
          <w:sz w:val="28"/>
          <w:szCs w:val="28"/>
        </w:rPr>
        <w:t>ю</w:t>
      </w:r>
      <w:r w:rsidRPr="00CD6654">
        <w:rPr>
          <w:sz w:val="28"/>
          <w:szCs w:val="28"/>
        </w:rPr>
        <w:t xml:space="preserve">тся </w:t>
      </w:r>
      <w:r w:rsidRPr="005C4B00">
        <w:rPr>
          <w:sz w:val="28"/>
          <w:szCs w:val="28"/>
        </w:rPr>
        <w:t>основные  мероприятия</w:t>
      </w:r>
      <w:r>
        <w:rPr>
          <w:sz w:val="28"/>
          <w:szCs w:val="28"/>
        </w:rPr>
        <w:t xml:space="preserve">. </w:t>
      </w:r>
      <w:r w:rsidRPr="00CD6654">
        <w:rPr>
          <w:sz w:val="28"/>
          <w:szCs w:val="28"/>
        </w:rPr>
        <w:t xml:space="preserve"> </w:t>
      </w:r>
    </w:p>
    <w:p w:rsidR="00F744EF" w:rsidRPr="006B2A58" w:rsidRDefault="00F744EF" w:rsidP="00F744EF">
      <w:pPr>
        <w:numPr>
          <w:ilvl w:val="0"/>
          <w:numId w:val="13"/>
        </w:numPr>
        <w:ind w:left="0" w:firstLine="709"/>
      </w:pPr>
      <w:r w:rsidRPr="00B03E08">
        <w:rPr>
          <w:sz w:val="28"/>
          <w:szCs w:val="28"/>
        </w:rPr>
        <w:t>«Обеспечение доступности и качества культурных благ и услуг на территории Москаленского муниципального района Омской области»</w:t>
      </w:r>
      <w:r w:rsidRPr="003A190C">
        <w:rPr>
          <w:sz w:val="28"/>
          <w:szCs w:val="28"/>
        </w:rPr>
        <w:t xml:space="preserve">. </w:t>
      </w:r>
    </w:p>
    <w:p w:rsidR="00F744EF" w:rsidRDefault="00F744EF" w:rsidP="00F744EF">
      <w:pPr>
        <w:numPr>
          <w:ilvl w:val="0"/>
          <w:numId w:val="13"/>
        </w:numPr>
        <w:ind w:left="0" w:firstLine="709"/>
      </w:pPr>
      <w:r w:rsidRPr="00B03E08">
        <w:t>"Реализация мероприятия, направленного на достижение целей федерального проекта «Творческие люди»"</w:t>
      </w:r>
      <w:r>
        <w:t xml:space="preserve">. </w:t>
      </w:r>
    </w:p>
    <w:p w:rsidR="00F744EF" w:rsidRDefault="00F744EF" w:rsidP="00F744EF">
      <w:pPr>
        <w:widowControl/>
        <w:autoSpaceDE/>
        <w:autoSpaceDN/>
        <w:adjustRightInd/>
        <w:ind w:firstLine="0"/>
        <w:jc w:val="center"/>
        <w:rPr>
          <w:b/>
          <w:sz w:val="28"/>
          <w:szCs w:val="28"/>
        </w:rPr>
      </w:pPr>
    </w:p>
    <w:p w:rsidR="00F744EF" w:rsidRDefault="00F744EF" w:rsidP="00F744EF">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F744EF" w:rsidRDefault="00F744EF" w:rsidP="00F744EF">
      <w:pPr>
        <w:pStyle w:val="ConsPlusNormal"/>
        <w:widowControl/>
        <w:numPr>
          <w:ilvl w:val="0"/>
          <w:numId w:val="14"/>
        </w:numPr>
        <w:ind w:left="0" w:firstLine="709"/>
        <w:jc w:val="both"/>
        <w:rPr>
          <w:rFonts w:ascii="Times New Roman" w:hAnsi="Times New Roman"/>
          <w:sz w:val="28"/>
          <w:szCs w:val="28"/>
        </w:rPr>
      </w:pPr>
      <w:r w:rsidRPr="008A37B8">
        <w:rPr>
          <w:rFonts w:ascii="Times New Roman" w:hAnsi="Times New Roman"/>
          <w:sz w:val="28"/>
          <w:szCs w:val="28"/>
        </w:rPr>
        <w:t>В рамках реализации основного мероприятия «Обеспечение доступности и качества культурных благ и услуг на территории Москаленского муниципального района Омской области»</w:t>
      </w:r>
      <w:r>
        <w:rPr>
          <w:rFonts w:ascii="Times New Roman" w:hAnsi="Times New Roman"/>
          <w:sz w:val="28"/>
          <w:szCs w:val="28"/>
        </w:rPr>
        <w:t xml:space="preserve"> реализуются следующие мероприятия.</w:t>
      </w:r>
    </w:p>
    <w:p w:rsidR="00F744EF" w:rsidRDefault="00F744EF" w:rsidP="00F744EF">
      <w:pPr>
        <w:pStyle w:val="ConsPlusNormal"/>
        <w:widowControl/>
        <w:ind w:firstLine="709"/>
        <w:jc w:val="both"/>
        <w:rPr>
          <w:rFonts w:ascii="Times New Roman" w:hAnsi="Times New Roman"/>
          <w:sz w:val="28"/>
          <w:szCs w:val="28"/>
        </w:rPr>
      </w:pPr>
      <w:r w:rsidRPr="009717A0">
        <w:rPr>
          <w:rFonts w:ascii="Times New Roman" w:hAnsi="Times New Roman"/>
          <w:sz w:val="28"/>
          <w:szCs w:val="28"/>
        </w:rPr>
        <w:t>Мероприятие 1 "Предоставление культурных благ и услуг на территории Москаленского муниципального района Омской области"</w:t>
      </w:r>
      <w:r>
        <w:rPr>
          <w:rFonts w:ascii="Times New Roman" w:hAnsi="Times New Roman"/>
          <w:sz w:val="28"/>
          <w:szCs w:val="28"/>
        </w:rPr>
        <w:t>.</w:t>
      </w:r>
    </w:p>
    <w:p w:rsidR="00F744EF" w:rsidRPr="007D409D" w:rsidRDefault="00F744EF" w:rsidP="00F744EF">
      <w:pPr>
        <w:rPr>
          <w:sz w:val="28"/>
          <w:szCs w:val="28"/>
        </w:rPr>
      </w:pPr>
      <w:r w:rsidRPr="00575C47">
        <w:rPr>
          <w:b/>
          <w:sz w:val="28"/>
          <w:szCs w:val="28"/>
        </w:rPr>
        <w:t>Целевой индикатор: Количество посещений культурно-досуговых мероприятий.</w:t>
      </w:r>
      <w:r w:rsidRPr="007D409D">
        <w:rPr>
          <w:color w:val="000000"/>
          <w:sz w:val="20"/>
        </w:rPr>
        <w:t xml:space="preserve"> </w:t>
      </w:r>
      <w:r w:rsidRPr="007D409D">
        <w:rPr>
          <w:sz w:val="28"/>
          <w:szCs w:val="28"/>
        </w:rPr>
        <w:t>Количество посещений культурно-досуговых мероприятий</w:t>
      </w:r>
      <w:r>
        <w:rPr>
          <w:sz w:val="28"/>
          <w:szCs w:val="28"/>
        </w:rPr>
        <w:t xml:space="preserve">  составляет не менее 80 000 человек ежегодно. Источником данных является статистическая форма 7-НК. </w:t>
      </w:r>
    </w:p>
    <w:p w:rsidR="00F744EF" w:rsidRDefault="00F744EF" w:rsidP="00F744EF">
      <w:pPr>
        <w:pStyle w:val="ConsPlusNormal"/>
        <w:widowControl/>
        <w:ind w:firstLine="709"/>
        <w:jc w:val="both"/>
        <w:rPr>
          <w:rFonts w:ascii="Times New Roman" w:hAnsi="Times New Roman"/>
          <w:sz w:val="28"/>
          <w:szCs w:val="28"/>
        </w:rPr>
      </w:pPr>
      <w:r w:rsidRPr="009717A0">
        <w:rPr>
          <w:rFonts w:ascii="Times New Roman" w:hAnsi="Times New Roman"/>
          <w:sz w:val="28"/>
          <w:szCs w:val="28"/>
        </w:rPr>
        <w:t>Мероприятие 2 "Капитальный ремонт, ремонт и материально-техническое оснащение объектов, находящихся в муниципальной собственности"</w:t>
      </w:r>
      <w:r>
        <w:rPr>
          <w:rFonts w:ascii="Times New Roman" w:hAnsi="Times New Roman"/>
          <w:sz w:val="28"/>
          <w:szCs w:val="28"/>
        </w:rPr>
        <w:t xml:space="preserve">. </w:t>
      </w:r>
    </w:p>
    <w:p w:rsidR="00F744EF" w:rsidRPr="00C740AF" w:rsidRDefault="00F744EF" w:rsidP="00F744EF">
      <w:pPr>
        <w:pStyle w:val="ConsPlusNormal"/>
        <w:widowControl/>
        <w:ind w:firstLine="709"/>
        <w:jc w:val="both"/>
        <w:rPr>
          <w:rFonts w:ascii="Times New Roman" w:hAnsi="Times New Roman"/>
          <w:sz w:val="28"/>
          <w:szCs w:val="28"/>
        </w:rPr>
      </w:pPr>
      <w:r w:rsidRPr="00575C47">
        <w:rPr>
          <w:rFonts w:ascii="Times New Roman" w:hAnsi="Times New Roman"/>
          <w:b/>
          <w:sz w:val="28"/>
          <w:szCs w:val="28"/>
        </w:rPr>
        <w:t xml:space="preserve">Целевой </w:t>
      </w:r>
      <w:r w:rsidRPr="007D1B5E">
        <w:rPr>
          <w:rFonts w:ascii="Times New Roman" w:hAnsi="Times New Roman"/>
          <w:b/>
          <w:sz w:val="28"/>
          <w:szCs w:val="28"/>
        </w:rPr>
        <w:t>индикатор: Доля капитально отремонтированных КДУ от общего количества КДУ.</w:t>
      </w:r>
      <w:r w:rsidRPr="00C740AF">
        <w:rPr>
          <w:rFonts w:ascii="Times New Roman" w:hAnsi="Times New Roman"/>
          <w:b/>
          <w:sz w:val="28"/>
          <w:szCs w:val="28"/>
        </w:rPr>
        <w:t xml:space="preserve"> </w:t>
      </w:r>
      <w:r w:rsidRPr="001F5D5B">
        <w:rPr>
          <w:rFonts w:ascii="Times New Roman" w:hAnsi="Times New Roman"/>
          <w:sz w:val="28"/>
          <w:szCs w:val="28"/>
        </w:rPr>
        <w:t xml:space="preserve">Целевой индикатор рассчитывается по формуле </w:t>
      </w:r>
      <w:r>
        <w:rPr>
          <w:rFonts w:ascii="Times New Roman" w:hAnsi="Times New Roman"/>
          <w:sz w:val="28"/>
          <w:szCs w:val="28"/>
        </w:rPr>
        <w:t xml:space="preserve">(КДУр/КДУ)*100, где КДУр - </w:t>
      </w:r>
      <w:r w:rsidRPr="00C740AF">
        <w:rPr>
          <w:rFonts w:ascii="Times New Roman" w:hAnsi="Times New Roman"/>
          <w:sz w:val="28"/>
          <w:szCs w:val="28"/>
        </w:rPr>
        <w:t>капитально отремонтированн</w:t>
      </w:r>
      <w:r>
        <w:rPr>
          <w:rFonts w:ascii="Times New Roman" w:hAnsi="Times New Roman"/>
          <w:sz w:val="28"/>
          <w:szCs w:val="28"/>
        </w:rPr>
        <w:t>ые</w:t>
      </w:r>
      <w:r w:rsidRPr="00C740AF">
        <w:rPr>
          <w:rFonts w:ascii="Times New Roman" w:hAnsi="Times New Roman"/>
          <w:sz w:val="28"/>
          <w:szCs w:val="28"/>
        </w:rPr>
        <w:t xml:space="preserve"> КДУ</w:t>
      </w:r>
      <w:r>
        <w:rPr>
          <w:rFonts w:ascii="Times New Roman" w:hAnsi="Times New Roman"/>
          <w:sz w:val="28"/>
          <w:szCs w:val="28"/>
        </w:rPr>
        <w:t xml:space="preserve"> </w:t>
      </w:r>
      <w:r w:rsidRPr="00496263">
        <w:rPr>
          <w:rFonts w:ascii="Times New Roman" w:hAnsi="Times New Roman"/>
          <w:sz w:val="28"/>
          <w:szCs w:val="28"/>
        </w:rPr>
        <w:t>(сетевы</w:t>
      </w:r>
      <w:r>
        <w:rPr>
          <w:rFonts w:ascii="Times New Roman" w:hAnsi="Times New Roman"/>
          <w:sz w:val="28"/>
          <w:szCs w:val="28"/>
        </w:rPr>
        <w:t>е</w:t>
      </w:r>
      <w:r w:rsidRPr="00496263">
        <w:rPr>
          <w:rFonts w:ascii="Times New Roman" w:hAnsi="Times New Roman"/>
          <w:sz w:val="28"/>
          <w:szCs w:val="28"/>
        </w:rPr>
        <w:t xml:space="preserve"> единиц</w:t>
      </w:r>
      <w:r>
        <w:rPr>
          <w:rFonts w:ascii="Times New Roman" w:hAnsi="Times New Roman"/>
          <w:sz w:val="28"/>
          <w:szCs w:val="28"/>
        </w:rPr>
        <w:t>ы</w:t>
      </w:r>
      <w:r w:rsidRPr="00496263">
        <w:rPr>
          <w:rFonts w:ascii="Times New Roman" w:hAnsi="Times New Roman"/>
          <w:sz w:val="28"/>
          <w:szCs w:val="28"/>
        </w:rPr>
        <w:t xml:space="preserve"> учреждений культуры клубного типа)</w:t>
      </w:r>
      <w:r>
        <w:rPr>
          <w:rFonts w:ascii="Times New Roman" w:hAnsi="Times New Roman"/>
          <w:sz w:val="28"/>
          <w:szCs w:val="28"/>
        </w:rPr>
        <w:t>, КДУ –</w:t>
      </w:r>
      <w:r w:rsidRPr="00C740AF">
        <w:rPr>
          <w:rFonts w:ascii="Times New Roman" w:hAnsi="Times New Roman"/>
          <w:sz w:val="28"/>
          <w:szCs w:val="28"/>
        </w:rPr>
        <w:t xml:space="preserve"> обще</w:t>
      </w:r>
      <w:r>
        <w:rPr>
          <w:rFonts w:ascii="Times New Roman" w:hAnsi="Times New Roman"/>
          <w:sz w:val="28"/>
          <w:szCs w:val="28"/>
        </w:rPr>
        <w:t xml:space="preserve">е </w:t>
      </w:r>
      <w:r w:rsidRPr="00C740AF">
        <w:rPr>
          <w:rFonts w:ascii="Times New Roman" w:hAnsi="Times New Roman"/>
          <w:sz w:val="28"/>
          <w:szCs w:val="28"/>
        </w:rPr>
        <w:t>количеств</w:t>
      </w:r>
      <w:r>
        <w:rPr>
          <w:rFonts w:ascii="Times New Roman" w:hAnsi="Times New Roman"/>
          <w:sz w:val="28"/>
          <w:szCs w:val="28"/>
        </w:rPr>
        <w:t xml:space="preserve">о </w:t>
      </w:r>
      <w:r w:rsidRPr="00C740AF">
        <w:rPr>
          <w:rFonts w:ascii="Times New Roman" w:hAnsi="Times New Roman"/>
          <w:sz w:val="28"/>
          <w:szCs w:val="28"/>
        </w:rPr>
        <w:t>КДУ</w:t>
      </w:r>
      <w:r>
        <w:rPr>
          <w:rFonts w:ascii="Times New Roman" w:hAnsi="Times New Roman"/>
          <w:sz w:val="28"/>
          <w:szCs w:val="28"/>
        </w:rPr>
        <w:t xml:space="preserve"> </w:t>
      </w:r>
      <w:r w:rsidRPr="00496263">
        <w:rPr>
          <w:rFonts w:ascii="Times New Roman" w:hAnsi="Times New Roman"/>
          <w:sz w:val="28"/>
          <w:szCs w:val="28"/>
        </w:rPr>
        <w:t>(сетевы</w:t>
      </w:r>
      <w:r>
        <w:rPr>
          <w:rFonts w:ascii="Times New Roman" w:hAnsi="Times New Roman"/>
          <w:sz w:val="28"/>
          <w:szCs w:val="28"/>
        </w:rPr>
        <w:t>е</w:t>
      </w:r>
      <w:r w:rsidRPr="00496263">
        <w:rPr>
          <w:rFonts w:ascii="Times New Roman" w:hAnsi="Times New Roman"/>
          <w:sz w:val="28"/>
          <w:szCs w:val="28"/>
        </w:rPr>
        <w:t xml:space="preserve"> единиц</w:t>
      </w:r>
      <w:r>
        <w:rPr>
          <w:rFonts w:ascii="Times New Roman" w:hAnsi="Times New Roman"/>
          <w:sz w:val="28"/>
          <w:szCs w:val="28"/>
        </w:rPr>
        <w:t>ы</w:t>
      </w:r>
      <w:r w:rsidRPr="00496263">
        <w:rPr>
          <w:rFonts w:ascii="Times New Roman" w:hAnsi="Times New Roman"/>
          <w:sz w:val="28"/>
          <w:szCs w:val="28"/>
        </w:rPr>
        <w:t xml:space="preserve"> учреждений культуры клубного типа)</w:t>
      </w:r>
      <w:r>
        <w:rPr>
          <w:rFonts w:ascii="Times New Roman" w:hAnsi="Times New Roman"/>
          <w:sz w:val="28"/>
          <w:szCs w:val="28"/>
        </w:rPr>
        <w:t xml:space="preserve">. </w:t>
      </w:r>
      <w:r w:rsidRPr="00B71F56">
        <w:rPr>
          <w:rFonts w:ascii="Times New Roman" w:hAnsi="Times New Roman"/>
          <w:sz w:val="28"/>
          <w:szCs w:val="28"/>
        </w:rPr>
        <w:t xml:space="preserve"> </w:t>
      </w:r>
      <w:r>
        <w:rPr>
          <w:rFonts w:ascii="Times New Roman" w:hAnsi="Times New Roman"/>
          <w:sz w:val="28"/>
          <w:szCs w:val="28"/>
        </w:rPr>
        <w:t>Источником данных является ежегодный отчет об укреплении материально-технической базы учреждений культуры.</w:t>
      </w:r>
    </w:p>
    <w:p w:rsidR="00F744EF" w:rsidRDefault="00F744EF" w:rsidP="00F744EF">
      <w:pPr>
        <w:pStyle w:val="ConsPlusNormal"/>
        <w:widowControl/>
        <w:ind w:firstLine="709"/>
        <w:jc w:val="both"/>
        <w:rPr>
          <w:rFonts w:ascii="Times New Roman" w:hAnsi="Times New Roman"/>
          <w:sz w:val="28"/>
          <w:szCs w:val="28"/>
        </w:rPr>
      </w:pPr>
      <w:r w:rsidRPr="009717A0">
        <w:rPr>
          <w:rFonts w:ascii="Times New Roman" w:hAnsi="Times New Roman"/>
          <w:sz w:val="28"/>
          <w:szCs w:val="28"/>
        </w:rPr>
        <w:t>Мероприятие 3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r>
        <w:rPr>
          <w:rFonts w:ascii="Times New Roman" w:hAnsi="Times New Roman"/>
          <w:sz w:val="28"/>
          <w:szCs w:val="28"/>
        </w:rPr>
        <w:t>.</w:t>
      </w:r>
    </w:p>
    <w:p w:rsidR="00F744EF" w:rsidRPr="00ED375F" w:rsidRDefault="00F744EF" w:rsidP="00F744EF">
      <w:pPr>
        <w:pStyle w:val="ConsPlusNormal"/>
        <w:widowControl/>
        <w:ind w:firstLine="709"/>
        <w:jc w:val="both"/>
        <w:rPr>
          <w:rFonts w:ascii="Times New Roman" w:hAnsi="Times New Roman"/>
          <w:sz w:val="28"/>
          <w:szCs w:val="28"/>
        </w:rPr>
      </w:pPr>
      <w:r w:rsidRPr="00575C47">
        <w:rPr>
          <w:rFonts w:ascii="Times New Roman" w:hAnsi="Times New Roman"/>
          <w:b/>
          <w:sz w:val="28"/>
          <w:szCs w:val="28"/>
        </w:rPr>
        <w:t xml:space="preserve">Целевой </w:t>
      </w:r>
      <w:r w:rsidRPr="007D1B5E">
        <w:rPr>
          <w:rFonts w:ascii="Times New Roman" w:hAnsi="Times New Roman"/>
          <w:b/>
          <w:sz w:val="28"/>
          <w:szCs w:val="28"/>
        </w:rPr>
        <w:t>индикатор:</w:t>
      </w:r>
      <w:r>
        <w:rPr>
          <w:rFonts w:ascii="Times New Roman" w:hAnsi="Times New Roman"/>
          <w:b/>
          <w:sz w:val="28"/>
          <w:szCs w:val="28"/>
        </w:rPr>
        <w:t xml:space="preserve"> </w:t>
      </w:r>
      <w:r w:rsidRPr="00496263">
        <w:rPr>
          <w:rFonts w:ascii="Times New Roman" w:hAnsi="Times New Roman"/>
          <w:b/>
          <w:sz w:val="28"/>
          <w:szCs w:val="28"/>
        </w:rPr>
        <w:t>Достижение уровня средней заработной платы для работников учреждений культуры.</w:t>
      </w:r>
      <w:r>
        <w:rPr>
          <w:rFonts w:ascii="Times New Roman" w:hAnsi="Times New Roman"/>
          <w:sz w:val="28"/>
          <w:szCs w:val="28"/>
        </w:rPr>
        <w:t xml:space="preserve"> </w:t>
      </w:r>
      <w:r w:rsidRPr="00ED375F">
        <w:rPr>
          <w:rFonts w:ascii="Times New Roman" w:hAnsi="Times New Roman"/>
          <w:sz w:val="28"/>
          <w:szCs w:val="28"/>
        </w:rPr>
        <w:t>Целевой индикатор рассчитывается по формуле: (СЗ</w:t>
      </w:r>
      <w:r>
        <w:rPr>
          <w:rFonts w:ascii="Times New Roman" w:hAnsi="Times New Roman"/>
          <w:sz w:val="28"/>
          <w:szCs w:val="28"/>
        </w:rPr>
        <w:t>К</w:t>
      </w:r>
      <w:r w:rsidRPr="00ED375F">
        <w:rPr>
          <w:rFonts w:ascii="Times New Roman" w:hAnsi="Times New Roman"/>
          <w:sz w:val="28"/>
          <w:szCs w:val="28"/>
        </w:rPr>
        <w:t>ф/СЗ</w:t>
      </w:r>
      <w:r>
        <w:rPr>
          <w:rFonts w:ascii="Times New Roman" w:hAnsi="Times New Roman"/>
          <w:sz w:val="28"/>
          <w:szCs w:val="28"/>
        </w:rPr>
        <w:t>К</w:t>
      </w:r>
      <w:r w:rsidRPr="00ED375F">
        <w:rPr>
          <w:rFonts w:ascii="Times New Roman" w:hAnsi="Times New Roman"/>
          <w:sz w:val="28"/>
          <w:szCs w:val="28"/>
        </w:rPr>
        <w:t>у)*100,</w:t>
      </w:r>
      <w:r>
        <w:rPr>
          <w:rFonts w:ascii="Times New Roman" w:hAnsi="Times New Roman"/>
          <w:sz w:val="28"/>
          <w:szCs w:val="28"/>
        </w:rPr>
        <w:t xml:space="preserve"> где</w:t>
      </w:r>
      <w:r w:rsidRPr="004776B1">
        <w:rPr>
          <w:rFonts w:ascii="Times New Roman" w:hAnsi="Times New Roman"/>
          <w:sz w:val="28"/>
          <w:szCs w:val="28"/>
        </w:rPr>
        <w:t xml:space="preserve"> </w:t>
      </w:r>
      <w:r w:rsidRPr="00ED375F">
        <w:rPr>
          <w:rFonts w:ascii="Times New Roman" w:hAnsi="Times New Roman"/>
          <w:sz w:val="28"/>
          <w:szCs w:val="28"/>
        </w:rPr>
        <w:t>СЗ</w:t>
      </w:r>
      <w:r>
        <w:rPr>
          <w:rFonts w:ascii="Times New Roman" w:hAnsi="Times New Roman"/>
          <w:sz w:val="28"/>
          <w:szCs w:val="28"/>
        </w:rPr>
        <w:t>К</w:t>
      </w:r>
      <w:r w:rsidRPr="00ED375F">
        <w:rPr>
          <w:rFonts w:ascii="Times New Roman" w:hAnsi="Times New Roman"/>
          <w:sz w:val="28"/>
          <w:szCs w:val="28"/>
        </w:rPr>
        <w:t>ф</w:t>
      </w:r>
      <w:r w:rsidRPr="004776B1">
        <w:rPr>
          <w:rFonts w:ascii="Times New Roman" w:hAnsi="Times New Roman"/>
          <w:sz w:val="28"/>
          <w:szCs w:val="28"/>
        </w:rPr>
        <w:t xml:space="preserve"> – размер достигнутой средней заработной платы для работников учреждений культуры, </w:t>
      </w:r>
      <w:r w:rsidRPr="009717A0">
        <w:rPr>
          <w:rFonts w:ascii="Times New Roman" w:hAnsi="Times New Roman"/>
          <w:sz w:val="28"/>
          <w:szCs w:val="28"/>
        </w:rPr>
        <w:t xml:space="preserve"> </w:t>
      </w:r>
      <w:r w:rsidRPr="00ED375F">
        <w:rPr>
          <w:rFonts w:ascii="Times New Roman" w:hAnsi="Times New Roman"/>
          <w:sz w:val="28"/>
          <w:szCs w:val="28"/>
        </w:rPr>
        <w:t>СЗ</w:t>
      </w:r>
      <w:r>
        <w:rPr>
          <w:rFonts w:ascii="Times New Roman" w:hAnsi="Times New Roman"/>
          <w:sz w:val="28"/>
          <w:szCs w:val="28"/>
        </w:rPr>
        <w:t>К</w:t>
      </w:r>
      <w:r w:rsidRPr="00ED375F">
        <w:rPr>
          <w:rFonts w:ascii="Times New Roman" w:hAnsi="Times New Roman"/>
          <w:sz w:val="28"/>
          <w:szCs w:val="28"/>
        </w:rPr>
        <w:t>у</w:t>
      </w:r>
      <w:r w:rsidRPr="004776B1">
        <w:rPr>
          <w:rFonts w:ascii="Times New Roman" w:hAnsi="Times New Roman"/>
          <w:sz w:val="28"/>
          <w:szCs w:val="28"/>
        </w:rPr>
        <w:t xml:space="preserve"> - размер установленной средней заработной платы для работников</w:t>
      </w:r>
      <w:r>
        <w:rPr>
          <w:rFonts w:ascii="Times New Roman" w:hAnsi="Times New Roman"/>
          <w:sz w:val="28"/>
          <w:szCs w:val="28"/>
        </w:rPr>
        <w:t xml:space="preserve"> учреждений культуры</w:t>
      </w:r>
      <w:r w:rsidRPr="004776B1">
        <w:rPr>
          <w:rFonts w:ascii="Times New Roman" w:hAnsi="Times New Roman"/>
          <w:sz w:val="28"/>
          <w:szCs w:val="28"/>
        </w:rPr>
        <w:t xml:space="preserve"> в регионе.</w:t>
      </w:r>
      <w:r w:rsidRPr="009717A0">
        <w:rPr>
          <w:rFonts w:ascii="Times New Roman" w:hAnsi="Times New Roman"/>
          <w:sz w:val="28"/>
          <w:szCs w:val="28"/>
        </w:rPr>
        <w:t xml:space="preserve"> Достижение уровня средней заработной платы для работников учреждений культуры</w:t>
      </w:r>
      <w:r>
        <w:rPr>
          <w:rFonts w:ascii="Times New Roman" w:hAnsi="Times New Roman"/>
          <w:sz w:val="28"/>
          <w:szCs w:val="28"/>
        </w:rPr>
        <w:t xml:space="preserve"> составляет 100 процентов. Источником данных является статистическая форма П-4.</w:t>
      </w:r>
    </w:p>
    <w:p w:rsidR="00F744EF" w:rsidRDefault="00F744EF" w:rsidP="00F744EF">
      <w:pPr>
        <w:pStyle w:val="ConsPlusNormal"/>
        <w:widowControl/>
        <w:numPr>
          <w:ilvl w:val="0"/>
          <w:numId w:val="14"/>
        </w:numPr>
        <w:ind w:left="0" w:firstLine="709"/>
        <w:jc w:val="both"/>
        <w:rPr>
          <w:rFonts w:ascii="Times New Roman" w:hAnsi="Times New Roman"/>
          <w:sz w:val="28"/>
          <w:szCs w:val="28"/>
        </w:rPr>
      </w:pPr>
      <w:r w:rsidRPr="008A37B8">
        <w:rPr>
          <w:rFonts w:ascii="Times New Roman" w:hAnsi="Times New Roman"/>
          <w:sz w:val="28"/>
          <w:szCs w:val="28"/>
        </w:rPr>
        <w:lastRenderedPageBreak/>
        <w:t>В рамках реализации основного мероприятия</w:t>
      </w:r>
      <w:r>
        <w:rPr>
          <w:rFonts w:ascii="Times New Roman" w:hAnsi="Times New Roman"/>
          <w:sz w:val="28"/>
          <w:szCs w:val="28"/>
        </w:rPr>
        <w:t xml:space="preserve"> </w:t>
      </w:r>
      <w:r w:rsidRPr="006C3F69">
        <w:rPr>
          <w:rFonts w:ascii="Times New Roman" w:hAnsi="Times New Roman"/>
          <w:sz w:val="28"/>
          <w:szCs w:val="28"/>
        </w:rPr>
        <w:t>"Реализация мероприятия, направленного на достижение целей федерального проекта «Творческие люди»"</w:t>
      </w:r>
      <w:r w:rsidRPr="00770C46">
        <w:rPr>
          <w:rFonts w:ascii="Times New Roman" w:hAnsi="Times New Roman"/>
          <w:sz w:val="28"/>
          <w:szCs w:val="28"/>
        </w:rPr>
        <w:t xml:space="preserve"> </w:t>
      </w:r>
      <w:r>
        <w:rPr>
          <w:rFonts w:ascii="Times New Roman" w:hAnsi="Times New Roman"/>
          <w:sz w:val="28"/>
          <w:szCs w:val="28"/>
        </w:rPr>
        <w:t>реализуются следующие мероприятия:</w:t>
      </w:r>
    </w:p>
    <w:p w:rsidR="00F744EF" w:rsidRDefault="00F744EF" w:rsidP="00F744EF">
      <w:pPr>
        <w:pStyle w:val="ConsPlusNormal"/>
        <w:widowControl/>
        <w:ind w:firstLine="709"/>
        <w:jc w:val="both"/>
        <w:rPr>
          <w:rFonts w:ascii="Times New Roman" w:hAnsi="Times New Roman"/>
          <w:sz w:val="28"/>
          <w:szCs w:val="28"/>
        </w:rPr>
      </w:pPr>
      <w:r w:rsidRPr="00770C46">
        <w:rPr>
          <w:rFonts w:ascii="Times New Roman" w:hAnsi="Times New Roman"/>
          <w:sz w:val="28"/>
          <w:szCs w:val="28"/>
        </w:rPr>
        <w:t>Мероприятие 1 Выплата денежного поощрения лучшим муниципальным учреждениям культуры, находящимся на территории сельских поселений Омской области, и их работникам</w:t>
      </w:r>
      <w:r>
        <w:rPr>
          <w:rFonts w:ascii="Times New Roman" w:hAnsi="Times New Roman"/>
          <w:sz w:val="28"/>
          <w:szCs w:val="28"/>
        </w:rPr>
        <w:t>.</w:t>
      </w:r>
    </w:p>
    <w:p w:rsidR="00F744EF" w:rsidRDefault="00F744EF" w:rsidP="00F744EF">
      <w:pPr>
        <w:pStyle w:val="ConsPlusNormal"/>
        <w:widowControl/>
        <w:ind w:firstLine="709"/>
        <w:jc w:val="both"/>
        <w:rPr>
          <w:rFonts w:ascii="Times New Roman" w:hAnsi="Times New Roman"/>
          <w:b/>
          <w:sz w:val="28"/>
          <w:szCs w:val="28"/>
        </w:rPr>
      </w:pPr>
      <w:r w:rsidRPr="00575C47">
        <w:rPr>
          <w:rFonts w:ascii="Times New Roman" w:hAnsi="Times New Roman"/>
          <w:b/>
          <w:sz w:val="28"/>
          <w:szCs w:val="28"/>
        </w:rPr>
        <w:t xml:space="preserve">Целевой </w:t>
      </w:r>
      <w:r w:rsidRPr="007D1B5E">
        <w:rPr>
          <w:rFonts w:ascii="Times New Roman" w:hAnsi="Times New Roman"/>
          <w:b/>
          <w:sz w:val="28"/>
          <w:szCs w:val="28"/>
        </w:rPr>
        <w:t>индикатор:</w:t>
      </w:r>
      <w:r>
        <w:rPr>
          <w:rFonts w:ascii="Times New Roman" w:hAnsi="Times New Roman"/>
          <w:b/>
          <w:sz w:val="28"/>
          <w:szCs w:val="28"/>
        </w:rPr>
        <w:t xml:space="preserve"> </w:t>
      </w:r>
      <w:r w:rsidRPr="009D0965">
        <w:rPr>
          <w:rFonts w:ascii="Times New Roman" w:hAnsi="Times New Roman"/>
          <w:b/>
          <w:sz w:val="28"/>
          <w:szCs w:val="28"/>
        </w:rPr>
        <w:t>Доля сетевых единиц учреждений культуры клубного типа (или их работников*), получивших государственную поддержку, от общего количества сетевых единиц  учреждений культуры клубного типа  (или от общего количества работников учреждений культуры) района.</w:t>
      </w:r>
      <w:r>
        <w:rPr>
          <w:rFonts w:ascii="Times New Roman" w:hAnsi="Times New Roman"/>
          <w:b/>
          <w:sz w:val="28"/>
          <w:szCs w:val="28"/>
        </w:rPr>
        <w:t xml:space="preserve"> </w:t>
      </w:r>
    </w:p>
    <w:p w:rsidR="00F744EF" w:rsidRPr="009D0965" w:rsidRDefault="00F744EF" w:rsidP="00F744EF">
      <w:pPr>
        <w:pStyle w:val="ConsPlusNormal"/>
        <w:widowControl/>
        <w:ind w:firstLine="709"/>
        <w:jc w:val="both"/>
        <w:rPr>
          <w:rFonts w:ascii="Times New Roman" w:hAnsi="Times New Roman"/>
          <w:sz w:val="28"/>
          <w:szCs w:val="28"/>
        </w:rPr>
      </w:pPr>
      <w:r w:rsidRPr="0036672D">
        <w:rPr>
          <w:rFonts w:ascii="Times New Roman" w:hAnsi="Times New Roman"/>
          <w:sz w:val="28"/>
          <w:szCs w:val="28"/>
        </w:rPr>
        <w:t xml:space="preserve">Целевой индикатор рассчитывается по формуле </w:t>
      </w:r>
      <w:r>
        <w:rPr>
          <w:rFonts w:ascii="Times New Roman" w:hAnsi="Times New Roman"/>
          <w:sz w:val="28"/>
          <w:szCs w:val="28"/>
        </w:rPr>
        <w:t xml:space="preserve">((Р)КДУгп/(Р)КДУ)*100, где (Р)КДУгп - </w:t>
      </w:r>
      <w:r w:rsidRPr="009D0965">
        <w:rPr>
          <w:rFonts w:ascii="Times New Roman" w:hAnsi="Times New Roman"/>
          <w:sz w:val="28"/>
          <w:szCs w:val="28"/>
        </w:rPr>
        <w:t>сетевы</w:t>
      </w:r>
      <w:r>
        <w:rPr>
          <w:rFonts w:ascii="Times New Roman" w:hAnsi="Times New Roman"/>
          <w:sz w:val="28"/>
          <w:szCs w:val="28"/>
        </w:rPr>
        <w:t>е</w:t>
      </w:r>
      <w:r w:rsidRPr="009D0965">
        <w:rPr>
          <w:rFonts w:ascii="Times New Roman" w:hAnsi="Times New Roman"/>
          <w:sz w:val="28"/>
          <w:szCs w:val="28"/>
        </w:rPr>
        <w:t xml:space="preserve"> единиц</w:t>
      </w:r>
      <w:r>
        <w:rPr>
          <w:rFonts w:ascii="Times New Roman" w:hAnsi="Times New Roman"/>
          <w:sz w:val="28"/>
          <w:szCs w:val="28"/>
        </w:rPr>
        <w:t>ы</w:t>
      </w:r>
      <w:r w:rsidRPr="009D0965">
        <w:rPr>
          <w:rFonts w:ascii="Times New Roman" w:hAnsi="Times New Roman"/>
          <w:sz w:val="28"/>
          <w:szCs w:val="28"/>
        </w:rPr>
        <w:t xml:space="preserve"> учреждений культуры клубного типа (или их работник</w:t>
      </w:r>
      <w:r>
        <w:rPr>
          <w:rFonts w:ascii="Times New Roman" w:hAnsi="Times New Roman"/>
          <w:sz w:val="28"/>
          <w:szCs w:val="28"/>
        </w:rPr>
        <w:t>и</w:t>
      </w:r>
      <w:r w:rsidRPr="009D0965">
        <w:rPr>
          <w:rFonts w:ascii="Times New Roman" w:hAnsi="Times New Roman"/>
          <w:sz w:val="28"/>
          <w:szCs w:val="28"/>
        </w:rPr>
        <w:t>*), получивши</w:t>
      </w:r>
      <w:r>
        <w:rPr>
          <w:rFonts w:ascii="Times New Roman" w:hAnsi="Times New Roman"/>
          <w:sz w:val="28"/>
          <w:szCs w:val="28"/>
        </w:rPr>
        <w:t>е</w:t>
      </w:r>
      <w:r w:rsidRPr="009D0965">
        <w:rPr>
          <w:rFonts w:ascii="Times New Roman" w:hAnsi="Times New Roman"/>
          <w:sz w:val="28"/>
          <w:szCs w:val="28"/>
        </w:rPr>
        <w:t xml:space="preserve"> государственную поддержку, </w:t>
      </w:r>
      <w:r>
        <w:rPr>
          <w:rFonts w:ascii="Times New Roman" w:hAnsi="Times New Roman"/>
          <w:sz w:val="28"/>
          <w:szCs w:val="28"/>
        </w:rPr>
        <w:t>(Р)КДУ</w:t>
      </w:r>
      <w:r w:rsidRPr="009D0965">
        <w:rPr>
          <w:rFonts w:ascii="Times New Roman" w:hAnsi="Times New Roman"/>
          <w:sz w:val="28"/>
          <w:szCs w:val="28"/>
        </w:rPr>
        <w:t xml:space="preserve"> </w:t>
      </w:r>
      <w:r>
        <w:rPr>
          <w:rFonts w:ascii="Times New Roman" w:hAnsi="Times New Roman"/>
          <w:sz w:val="28"/>
          <w:szCs w:val="28"/>
        </w:rPr>
        <w:t xml:space="preserve">- </w:t>
      </w:r>
      <w:r w:rsidRPr="009D0965">
        <w:rPr>
          <w:rFonts w:ascii="Times New Roman" w:hAnsi="Times New Roman"/>
          <w:sz w:val="28"/>
          <w:szCs w:val="28"/>
        </w:rPr>
        <w:t>обще</w:t>
      </w:r>
      <w:r>
        <w:rPr>
          <w:rFonts w:ascii="Times New Roman" w:hAnsi="Times New Roman"/>
          <w:sz w:val="28"/>
          <w:szCs w:val="28"/>
        </w:rPr>
        <w:t>е</w:t>
      </w:r>
      <w:r w:rsidRPr="009D0965">
        <w:rPr>
          <w:rFonts w:ascii="Times New Roman" w:hAnsi="Times New Roman"/>
          <w:sz w:val="28"/>
          <w:szCs w:val="28"/>
        </w:rPr>
        <w:t xml:space="preserve"> количеств</w:t>
      </w:r>
      <w:r>
        <w:rPr>
          <w:rFonts w:ascii="Times New Roman" w:hAnsi="Times New Roman"/>
          <w:sz w:val="28"/>
          <w:szCs w:val="28"/>
        </w:rPr>
        <w:t>о</w:t>
      </w:r>
      <w:r w:rsidRPr="009D0965">
        <w:rPr>
          <w:rFonts w:ascii="Times New Roman" w:hAnsi="Times New Roman"/>
          <w:sz w:val="28"/>
          <w:szCs w:val="28"/>
        </w:rPr>
        <w:t xml:space="preserve"> сетевых единиц учреждени</w:t>
      </w:r>
      <w:r>
        <w:rPr>
          <w:rFonts w:ascii="Times New Roman" w:hAnsi="Times New Roman"/>
          <w:sz w:val="28"/>
          <w:szCs w:val="28"/>
        </w:rPr>
        <w:t xml:space="preserve">й культуры клубного типа района.  </w:t>
      </w:r>
    </w:p>
    <w:p w:rsidR="00F744EF" w:rsidRPr="00663395" w:rsidRDefault="00F744EF" w:rsidP="00F744EF">
      <w:pPr>
        <w:rPr>
          <w:sz w:val="28"/>
          <w:szCs w:val="28"/>
        </w:rPr>
      </w:pPr>
    </w:p>
    <w:p w:rsidR="00F744EF" w:rsidRDefault="00F744EF" w:rsidP="00F744EF">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F744EF" w:rsidRPr="006974DC" w:rsidRDefault="00F744EF" w:rsidP="00F744EF">
      <w:pPr>
        <w:pStyle w:val="ConsPlusNormal"/>
        <w:widowControl/>
        <w:ind w:firstLine="0"/>
        <w:jc w:val="both"/>
        <w:rPr>
          <w:rFonts w:ascii="Times New Roman" w:hAnsi="Times New Roman"/>
          <w:sz w:val="28"/>
          <w:szCs w:val="28"/>
        </w:rPr>
      </w:pPr>
      <w:r w:rsidRPr="009123D4">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составляет </w:t>
      </w:r>
      <w:r w:rsidRPr="006974DC">
        <w:rPr>
          <w:rFonts w:ascii="Times New Roman" w:hAnsi="Times New Roman"/>
          <w:sz w:val="28"/>
          <w:szCs w:val="28"/>
        </w:rPr>
        <w:t>96560344,46 рублей, в том числе:</w:t>
      </w:r>
    </w:p>
    <w:p w:rsidR="00F744EF" w:rsidRPr="006974DC" w:rsidRDefault="00F744EF" w:rsidP="00F744EF">
      <w:pPr>
        <w:pStyle w:val="ConsPlusCell"/>
        <w:rPr>
          <w:rFonts w:ascii="Times New Roman" w:hAnsi="Times New Roman" w:cs="Arial"/>
          <w:sz w:val="28"/>
          <w:szCs w:val="28"/>
          <w:lang w:eastAsia="ru-RU"/>
        </w:rPr>
      </w:pPr>
      <w:r w:rsidRPr="006974DC">
        <w:rPr>
          <w:rFonts w:ascii="Times New Roman" w:hAnsi="Times New Roman" w:cs="Arial"/>
          <w:sz w:val="28"/>
          <w:szCs w:val="28"/>
          <w:lang w:eastAsia="ru-RU"/>
        </w:rPr>
        <w:t>2024 год – 22222044,91  рублей</w:t>
      </w:r>
    </w:p>
    <w:p w:rsidR="00F744EF" w:rsidRPr="006974DC" w:rsidRDefault="00F744EF" w:rsidP="00F744EF">
      <w:pPr>
        <w:ind w:firstLine="0"/>
        <w:rPr>
          <w:sz w:val="28"/>
          <w:szCs w:val="28"/>
        </w:rPr>
      </w:pPr>
      <w:r w:rsidRPr="006974DC">
        <w:rPr>
          <w:sz w:val="28"/>
          <w:szCs w:val="28"/>
        </w:rPr>
        <w:t>2025 год – 14867659,91  рублей</w:t>
      </w:r>
    </w:p>
    <w:p w:rsidR="00F744EF" w:rsidRPr="006974DC" w:rsidRDefault="00F744EF" w:rsidP="00F744EF">
      <w:pPr>
        <w:ind w:firstLine="0"/>
        <w:rPr>
          <w:sz w:val="28"/>
          <w:szCs w:val="28"/>
        </w:rPr>
      </w:pPr>
      <w:r w:rsidRPr="006974DC">
        <w:rPr>
          <w:sz w:val="28"/>
          <w:szCs w:val="28"/>
        </w:rPr>
        <w:t>2026 год – 14867659,91  рублей</w:t>
      </w:r>
    </w:p>
    <w:p w:rsidR="00F744EF" w:rsidRPr="006974DC" w:rsidRDefault="00F744EF" w:rsidP="00F744EF">
      <w:pPr>
        <w:ind w:firstLine="0"/>
        <w:rPr>
          <w:sz w:val="28"/>
          <w:szCs w:val="28"/>
        </w:rPr>
      </w:pPr>
      <w:r w:rsidRPr="006974DC">
        <w:rPr>
          <w:sz w:val="28"/>
          <w:szCs w:val="28"/>
        </w:rPr>
        <w:t>2027 год – 14867659,91  рублей</w:t>
      </w:r>
    </w:p>
    <w:p w:rsidR="00F744EF" w:rsidRPr="006974DC" w:rsidRDefault="00F744EF" w:rsidP="00F744EF">
      <w:pPr>
        <w:ind w:firstLine="0"/>
        <w:rPr>
          <w:sz w:val="28"/>
          <w:szCs w:val="28"/>
        </w:rPr>
      </w:pPr>
      <w:r w:rsidRPr="006974DC">
        <w:rPr>
          <w:sz w:val="28"/>
          <w:szCs w:val="28"/>
        </w:rPr>
        <w:t>2028 год – 14867659,91  рублей</w:t>
      </w:r>
    </w:p>
    <w:p w:rsidR="00F744EF" w:rsidRPr="006974DC" w:rsidRDefault="00F744EF" w:rsidP="00F744EF">
      <w:pPr>
        <w:pStyle w:val="ConsPlusNormal"/>
        <w:widowControl/>
        <w:ind w:firstLine="0"/>
        <w:jc w:val="both"/>
        <w:rPr>
          <w:rFonts w:ascii="Times New Roman" w:hAnsi="Times New Roman"/>
          <w:sz w:val="28"/>
          <w:szCs w:val="28"/>
        </w:rPr>
      </w:pPr>
      <w:r w:rsidRPr="006974DC">
        <w:rPr>
          <w:rFonts w:ascii="Times New Roman" w:hAnsi="Times New Roman"/>
          <w:sz w:val="28"/>
          <w:szCs w:val="28"/>
        </w:rPr>
        <w:t xml:space="preserve">2029 год – 14867659,91  рубля   </w:t>
      </w:r>
    </w:p>
    <w:p w:rsidR="00F744EF" w:rsidRDefault="00F744EF" w:rsidP="00F744EF">
      <w:pPr>
        <w:pStyle w:val="ConsPlusNormal"/>
        <w:widowControl/>
        <w:ind w:firstLine="0"/>
        <w:jc w:val="both"/>
        <w:rPr>
          <w:rFonts w:cs="Times New Roman"/>
        </w:rPr>
      </w:pPr>
    </w:p>
    <w:p w:rsidR="00F744EF" w:rsidRPr="00AF3797" w:rsidRDefault="00F744EF" w:rsidP="00F744EF">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F744EF" w:rsidRDefault="00F744EF" w:rsidP="00F744EF">
      <w:pPr>
        <w:widowControl/>
        <w:ind w:firstLine="0"/>
        <w:rPr>
          <w:sz w:val="28"/>
          <w:szCs w:val="28"/>
        </w:rPr>
      </w:pPr>
      <w:r>
        <w:rPr>
          <w:sz w:val="28"/>
          <w:szCs w:val="28"/>
        </w:rPr>
        <w:t>1.</w:t>
      </w:r>
      <w:r w:rsidRPr="00823F66">
        <w:rPr>
          <w:sz w:val="28"/>
          <w:szCs w:val="28"/>
        </w:rPr>
        <w:t xml:space="preserve">Количество мероприятий культурно-досуговых </w:t>
      </w:r>
      <w:r>
        <w:rPr>
          <w:sz w:val="28"/>
          <w:szCs w:val="28"/>
        </w:rPr>
        <w:t>учреждений</w:t>
      </w:r>
      <w:r w:rsidRPr="00823F66">
        <w:rPr>
          <w:sz w:val="28"/>
          <w:szCs w:val="28"/>
        </w:rPr>
        <w:t xml:space="preserve">. </w:t>
      </w:r>
    </w:p>
    <w:p w:rsidR="00F744EF" w:rsidRPr="00C64D19" w:rsidRDefault="00F744EF" w:rsidP="00F744EF">
      <w:pPr>
        <w:pStyle w:val="ConsPlusCell"/>
        <w:rPr>
          <w:rFonts w:ascii="Times New Roman" w:hAnsi="Times New Roman" w:cs="Arial"/>
          <w:sz w:val="28"/>
          <w:szCs w:val="28"/>
          <w:lang w:eastAsia="ru-RU"/>
        </w:rPr>
      </w:pPr>
      <w:r w:rsidRPr="00C64D19">
        <w:rPr>
          <w:rFonts w:ascii="Times New Roman" w:hAnsi="Times New Roman" w:cs="Arial"/>
          <w:sz w:val="28"/>
          <w:szCs w:val="28"/>
          <w:lang w:eastAsia="ru-RU"/>
        </w:rPr>
        <w:t xml:space="preserve">2021 год – </w:t>
      </w:r>
      <w:r w:rsidRPr="00B22A55">
        <w:rPr>
          <w:rFonts w:ascii="Times New Roman" w:hAnsi="Times New Roman" w:cs="Arial"/>
          <w:sz w:val="28"/>
          <w:szCs w:val="28"/>
          <w:lang w:eastAsia="ru-RU"/>
        </w:rPr>
        <w:t>15</w:t>
      </w:r>
      <w:r>
        <w:rPr>
          <w:rFonts w:ascii="Times New Roman" w:hAnsi="Times New Roman" w:cs="Arial"/>
          <w:sz w:val="28"/>
          <w:szCs w:val="28"/>
          <w:lang w:eastAsia="ru-RU"/>
        </w:rPr>
        <w:t>00 единиц</w:t>
      </w:r>
    </w:p>
    <w:p w:rsidR="00F744EF" w:rsidRPr="00C64D19" w:rsidRDefault="00F744EF" w:rsidP="00F744EF">
      <w:pPr>
        <w:ind w:firstLine="0"/>
        <w:rPr>
          <w:sz w:val="28"/>
          <w:szCs w:val="28"/>
        </w:rPr>
      </w:pPr>
      <w:r w:rsidRPr="00C64D19">
        <w:rPr>
          <w:sz w:val="28"/>
          <w:szCs w:val="28"/>
        </w:rPr>
        <w:t xml:space="preserve">2022 год - </w:t>
      </w:r>
      <w:r w:rsidRPr="00B22A55">
        <w:rPr>
          <w:sz w:val="28"/>
          <w:szCs w:val="28"/>
        </w:rPr>
        <w:t>15</w:t>
      </w:r>
      <w:r>
        <w:rPr>
          <w:sz w:val="28"/>
          <w:szCs w:val="28"/>
        </w:rPr>
        <w:t>00 единиц</w:t>
      </w:r>
    </w:p>
    <w:p w:rsidR="00F744EF" w:rsidRPr="00C64D19" w:rsidRDefault="00F744EF" w:rsidP="00F744EF">
      <w:pPr>
        <w:ind w:firstLine="0"/>
        <w:rPr>
          <w:sz w:val="28"/>
          <w:szCs w:val="28"/>
        </w:rPr>
      </w:pPr>
      <w:r w:rsidRPr="00C64D19">
        <w:rPr>
          <w:sz w:val="28"/>
          <w:szCs w:val="28"/>
        </w:rPr>
        <w:t xml:space="preserve">2023 год – </w:t>
      </w:r>
      <w:r w:rsidRPr="00B22A55">
        <w:rPr>
          <w:sz w:val="28"/>
          <w:szCs w:val="28"/>
        </w:rPr>
        <w:t>15</w:t>
      </w:r>
      <w:r>
        <w:rPr>
          <w:sz w:val="28"/>
          <w:szCs w:val="28"/>
        </w:rPr>
        <w:t>00 единиц</w:t>
      </w:r>
    </w:p>
    <w:p w:rsidR="00F744EF" w:rsidRPr="00C64D19" w:rsidRDefault="00F744EF" w:rsidP="00F744EF">
      <w:pPr>
        <w:ind w:firstLine="0"/>
        <w:rPr>
          <w:sz w:val="28"/>
          <w:szCs w:val="28"/>
        </w:rPr>
      </w:pPr>
      <w:r w:rsidRPr="00C64D19">
        <w:rPr>
          <w:sz w:val="28"/>
          <w:szCs w:val="28"/>
        </w:rPr>
        <w:t xml:space="preserve">2024 год – </w:t>
      </w:r>
      <w:r w:rsidRPr="00B22A55">
        <w:rPr>
          <w:sz w:val="28"/>
          <w:szCs w:val="28"/>
        </w:rPr>
        <w:t>15</w:t>
      </w:r>
      <w:r>
        <w:rPr>
          <w:sz w:val="28"/>
          <w:szCs w:val="28"/>
        </w:rPr>
        <w:t>00 единиц</w:t>
      </w:r>
    </w:p>
    <w:p w:rsidR="00F744EF" w:rsidRPr="00C64D19" w:rsidRDefault="00F744EF" w:rsidP="00F744EF">
      <w:pPr>
        <w:ind w:firstLine="0"/>
        <w:rPr>
          <w:sz w:val="28"/>
          <w:szCs w:val="28"/>
        </w:rPr>
      </w:pPr>
      <w:r w:rsidRPr="00C64D19">
        <w:rPr>
          <w:sz w:val="28"/>
          <w:szCs w:val="28"/>
        </w:rPr>
        <w:t xml:space="preserve">2025 год – </w:t>
      </w:r>
      <w:r w:rsidRPr="00B22A55">
        <w:rPr>
          <w:sz w:val="28"/>
          <w:szCs w:val="28"/>
        </w:rPr>
        <w:t>15</w:t>
      </w:r>
      <w:r>
        <w:rPr>
          <w:sz w:val="28"/>
          <w:szCs w:val="28"/>
        </w:rPr>
        <w:t>00 единиц</w:t>
      </w:r>
    </w:p>
    <w:p w:rsidR="00F744EF" w:rsidRDefault="00F744EF" w:rsidP="00F744EF">
      <w:pPr>
        <w:ind w:firstLine="0"/>
        <w:rPr>
          <w:sz w:val="28"/>
          <w:szCs w:val="28"/>
        </w:rPr>
      </w:pPr>
      <w:r w:rsidRPr="00C64D19">
        <w:rPr>
          <w:sz w:val="28"/>
          <w:szCs w:val="28"/>
        </w:rPr>
        <w:t xml:space="preserve">2026 год – </w:t>
      </w:r>
      <w:r w:rsidRPr="00B22A55">
        <w:rPr>
          <w:sz w:val="28"/>
          <w:szCs w:val="28"/>
        </w:rPr>
        <w:t>15</w:t>
      </w:r>
      <w:r>
        <w:rPr>
          <w:sz w:val="28"/>
          <w:szCs w:val="28"/>
        </w:rPr>
        <w:t>00 единиц</w:t>
      </w:r>
    </w:p>
    <w:p w:rsidR="00F744EF" w:rsidRDefault="00F744EF" w:rsidP="00F744EF">
      <w:pPr>
        <w:ind w:firstLine="0"/>
        <w:rPr>
          <w:sz w:val="28"/>
          <w:szCs w:val="28"/>
        </w:rPr>
      </w:pPr>
      <w:r>
        <w:rPr>
          <w:sz w:val="28"/>
          <w:szCs w:val="28"/>
        </w:rPr>
        <w:t xml:space="preserve">Итого: </w:t>
      </w:r>
      <w:r w:rsidRPr="008D65A5">
        <w:rPr>
          <w:sz w:val="28"/>
          <w:szCs w:val="28"/>
        </w:rPr>
        <w:t>9</w:t>
      </w:r>
      <w:r>
        <w:rPr>
          <w:sz w:val="28"/>
          <w:szCs w:val="28"/>
        </w:rPr>
        <w:t>000 единиц</w:t>
      </w:r>
    </w:p>
    <w:p w:rsidR="00F744EF" w:rsidRDefault="00F744EF" w:rsidP="00F744EF">
      <w:pPr>
        <w:ind w:firstLine="0"/>
        <w:rPr>
          <w:sz w:val="28"/>
          <w:szCs w:val="28"/>
        </w:rPr>
      </w:pPr>
    </w:p>
    <w:p w:rsidR="00F744EF" w:rsidRPr="004F1A09" w:rsidRDefault="00F744EF" w:rsidP="00F744EF">
      <w:pPr>
        <w:ind w:firstLine="0"/>
        <w:rPr>
          <w:sz w:val="28"/>
          <w:szCs w:val="28"/>
        </w:rPr>
      </w:pPr>
      <w:r>
        <w:rPr>
          <w:sz w:val="28"/>
          <w:szCs w:val="28"/>
        </w:rPr>
        <w:t>2.</w:t>
      </w:r>
      <w:r w:rsidRPr="004F1A09">
        <w:rPr>
          <w:sz w:val="28"/>
          <w:szCs w:val="28"/>
        </w:rPr>
        <w:t>Количество сетевых единиц учреждений культуры клубного типа (работников учреждений), получивших поддержку в рамках федерального проекта «Творческие люди»</w:t>
      </w:r>
    </w:p>
    <w:p w:rsidR="00F744EF" w:rsidRPr="004F1A09" w:rsidRDefault="00F744EF" w:rsidP="00F744EF">
      <w:pPr>
        <w:ind w:firstLine="0"/>
        <w:rPr>
          <w:sz w:val="28"/>
          <w:szCs w:val="28"/>
        </w:rPr>
      </w:pPr>
      <w:r w:rsidRPr="004F1A09">
        <w:rPr>
          <w:sz w:val="28"/>
          <w:szCs w:val="28"/>
        </w:rPr>
        <w:t>2021 год – 0 единиц/человек</w:t>
      </w:r>
    </w:p>
    <w:p w:rsidR="00F744EF" w:rsidRPr="004F1A09" w:rsidRDefault="00F744EF" w:rsidP="00F744EF">
      <w:pPr>
        <w:ind w:firstLine="0"/>
        <w:rPr>
          <w:sz w:val="28"/>
          <w:szCs w:val="28"/>
        </w:rPr>
      </w:pPr>
      <w:r w:rsidRPr="004F1A09">
        <w:rPr>
          <w:sz w:val="28"/>
          <w:szCs w:val="28"/>
        </w:rPr>
        <w:t>2022 год - 1 единица/человек</w:t>
      </w:r>
    </w:p>
    <w:p w:rsidR="00F744EF" w:rsidRPr="004F1A09" w:rsidRDefault="00F744EF" w:rsidP="00F744EF">
      <w:pPr>
        <w:ind w:firstLine="0"/>
        <w:rPr>
          <w:sz w:val="28"/>
          <w:szCs w:val="28"/>
        </w:rPr>
      </w:pPr>
      <w:r w:rsidRPr="004F1A09">
        <w:rPr>
          <w:sz w:val="28"/>
          <w:szCs w:val="28"/>
        </w:rPr>
        <w:t xml:space="preserve">2023 год – 0 единиц/человек </w:t>
      </w:r>
    </w:p>
    <w:p w:rsidR="00F744EF" w:rsidRPr="004F1A09" w:rsidRDefault="00F744EF" w:rsidP="00F744EF">
      <w:pPr>
        <w:ind w:firstLine="0"/>
        <w:rPr>
          <w:sz w:val="28"/>
          <w:szCs w:val="28"/>
        </w:rPr>
      </w:pPr>
      <w:r w:rsidRPr="004F1A09">
        <w:rPr>
          <w:sz w:val="28"/>
          <w:szCs w:val="28"/>
        </w:rPr>
        <w:t xml:space="preserve">2024 год – 1 единица/человек </w:t>
      </w:r>
    </w:p>
    <w:p w:rsidR="00F744EF" w:rsidRPr="004F1A09" w:rsidRDefault="00F744EF" w:rsidP="00F744EF">
      <w:pPr>
        <w:ind w:firstLine="0"/>
        <w:rPr>
          <w:sz w:val="28"/>
          <w:szCs w:val="28"/>
        </w:rPr>
      </w:pPr>
      <w:r w:rsidRPr="004F1A09">
        <w:rPr>
          <w:sz w:val="28"/>
          <w:szCs w:val="28"/>
        </w:rPr>
        <w:lastRenderedPageBreak/>
        <w:t>2025 год – 0 единиц/человек</w:t>
      </w:r>
    </w:p>
    <w:p w:rsidR="00F744EF" w:rsidRPr="004F1A09" w:rsidRDefault="00F744EF" w:rsidP="00F744EF">
      <w:pPr>
        <w:ind w:firstLine="0"/>
        <w:rPr>
          <w:sz w:val="28"/>
          <w:szCs w:val="28"/>
        </w:rPr>
      </w:pPr>
      <w:r w:rsidRPr="004F1A09">
        <w:rPr>
          <w:sz w:val="28"/>
          <w:szCs w:val="28"/>
        </w:rPr>
        <w:t>2026 год – 1 единица/человек</w:t>
      </w:r>
    </w:p>
    <w:p w:rsidR="00F744EF" w:rsidRDefault="00F744EF" w:rsidP="00F744EF">
      <w:pPr>
        <w:ind w:firstLine="0"/>
        <w:rPr>
          <w:sz w:val="28"/>
          <w:szCs w:val="28"/>
        </w:rPr>
      </w:pPr>
      <w:r w:rsidRPr="004F1A09">
        <w:rPr>
          <w:sz w:val="28"/>
          <w:szCs w:val="28"/>
        </w:rPr>
        <w:t>Итого 3 единицы/человека</w:t>
      </w:r>
    </w:p>
    <w:p w:rsidR="00F744EF" w:rsidRDefault="00F744EF" w:rsidP="00F744EF">
      <w:pPr>
        <w:ind w:firstLine="0"/>
        <w:rPr>
          <w:sz w:val="28"/>
          <w:szCs w:val="28"/>
        </w:rPr>
      </w:pPr>
    </w:p>
    <w:p w:rsidR="00F744EF" w:rsidRPr="000D58C9" w:rsidRDefault="00F744EF" w:rsidP="00F744EF">
      <w:pPr>
        <w:ind w:firstLine="0"/>
        <w:jc w:val="center"/>
        <w:rPr>
          <w:sz w:val="28"/>
          <w:szCs w:val="28"/>
        </w:rPr>
      </w:pPr>
    </w:p>
    <w:p w:rsidR="00F744EF" w:rsidRPr="001B083B" w:rsidRDefault="00F744EF" w:rsidP="00F744EF">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F744EF" w:rsidRPr="008C1407" w:rsidRDefault="00F744EF" w:rsidP="00F744EF">
      <w:pPr>
        <w:ind w:firstLine="709"/>
        <w:rPr>
          <w:sz w:val="28"/>
          <w:szCs w:val="28"/>
        </w:rPr>
      </w:pPr>
      <w:r w:rsidRPr="008C1407">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F744EF" w:rsidRPr="008C1407" w:rsidRDefault="00F744EF" w:rsidP="00F744EF">
      <w:pPr>
        <w:ind w:firstLine="709"/>
        <w:rPr>
          <w:sz w:val="28"/>
          <w:szCs w:val="28"/>
        </w:rPr>
      </w:pPr>
      <w:r w:rsidRPr="008C1407">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8C1407">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F744EF" w:rsidRPr="008C1407" w:rsidRDefault="00F744EF" w:rsidP="00F744EF">
      <w:pPr>
        <w:ind w:firstLine="709"/>
        <w:rPr>
          <w:sz w:val="28"/>
          <w:szCs w:val="28"/>
        </w:rPr>
      </w:pPr>
      <w:r w:rsidRPr="008C1407">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F744EF" w:rsidRDefault="00F744EF" w:rsidP="00F744EF">
      <w:pPr>
        <w:ind w:firstLine="709"/>
        <w:rPr>
          <w:sz w:val="28"/>
          <w:szCs w:val="28"/>
        </w:rPr>
      </w:pPr>
      <w:r w:rsidRPr="008C1407">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F744EF" w:rsidRDefault="00F744EF">
      <w:pPr>
        <w:widowControl/>
        <w:autoSpaceDE/>
        <w:autoSpaceDN/>
        <w:adjustRightInd/>
        <w:ind w:firstLine="0"/>
        <w:jc w:val="left"/>
        <w:rPr>
          <w:sz w:val="20"/>
        </w:rPr>
      </w:pPr>
      <w:r>
        <w:rPr>
          <w:sz w:val="20"/>
        </w:rPr>
        <w:br w:type="page"/>
      </w:r>
    </w:p>
    <w:tbl>
      <w:tblPr>
        <w:tblW w:w="0" w:type="auto"/>
        <w:tblInd w:w="4508" w:type="dxa"/>
        <w:tblLook w:val="01E0"/>
      </w:tblPr>
      <w:tblGrid>
        <w:gridCol w:w="5063"/>
      </w:tblGrid>
      <w:tr w:rsidR="00F744EF" w:rsidRPr="001919A2" w:rsidTr="006427A4">
        <w:tc>
          <w:tcPr>
            <w:tcW w:w="5063" w:type="dxa"/>
          </w:tcPr>
          <w:p w:rsidR="00F744EF" w:rsidRPr="001919A2" w:rsidRDefault="00F744EF" w:rsidP="006427A4">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lastRenderedPageBreak/>
              <w:t>Приложение №4</w:t>
            </w:r>
          </w:p>
          <w:p w:rsidR="00F744EF" w:rsidRPr="001919A2" w:rsidRDefault="00F744EF" w:rsidP="006427A4">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F744EF" w:rsidRDefault="00F744EF" w:rsidP="00F744EF">
      <w:pPr>
        <w:pStyle w:val="ConsPlusNonformat"/>
        <w:jc w:val="center"/>
        <w:rPr>
          <w:rFonts w:ascii="Times New Roman" w:hAnsi="Times New Roman" w:cs="Times New Roman"/>
          <w:sz w:val="28"/>
          <w:szCs w:val="28"/>
        </w:rPr>
      </w:pP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F744EF" w:rsidRPr="00261326" w:rsidRDefault="00F744EF" w:rsidP="00F744EF">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F744EF" w:rsidRPr="00E64723" w:rsidRDefault="00F744EF" w:rsidP="00F744EF">
      <w:pPr>
        <w:pStyle w:val="ConsPlusNonformat"/>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F744EF" w:rsidRPr="00E27643" w:rsidTr="006427A4">
        <w:tc>
          <w:tcPr>
            <w:tcW w:w="4786" w:type="dxa"/>
            <w:vAlign w:val="center"/>
          </w:tcPr>
          <w:p w:rsidR="00F744EF" w:rsidRPr="00E27643" w:rsidRDefault="00F744EF" w:rsidP="006427A4">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785" w:type="dxa"/>
            <w:vAlign w:val="center"/>
          </w:tcPr>
          <w:p w:rsidR="00F744EF" w:rsidRPr="00E27643" w:rsidRDefault="00F744EF" w:rsidP="006427A4">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F744EF" w:rsidRPr="00E27643" w:rsidTr="006427A4">
        <w:tc>
          <w:tcPr>
            <w:tcW w:w="4786" w:type="dxa"/>
            <w:vAlign w:val="center"/>
          </w:tcPr>
          <w:p w:rsidR="00F744EF" w:rsidRPr="00E27643" w:rsidRDefault="00F744EF" w:rsidP="006427A4">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785" w:type="dxa"/>
            <w:vAlign w:val="center"/>
          </w:tcPr>
          <w:p w:rsidR="00F744EF" w:rsidRPr="00E27643" w:rsidRDefault="00F744EF" w:rsidP="006427A4">
            <w:pPr>
              <w:ind w:firstLine="0"/>
              <w:rPr>
                <w:rFonts w:cs="Times New Roman"/>
                <w:sz w:val="20"/>
              </w:rPr>
            </w:pPr>
            <w:r w:rsidRPr="00E27643">
              <w:rPr>
                <w:rFonts w:cs="Times New Roman"/>
                <w:sz w:val="20"/>
              </w:rPr>
              <w:t>«</w:t>
            </w:r>
            <w:r w:rsidRPr="00400439">
              <w:rPr>
                <w:rFonts w:cs="Times New Roman"/>
                <w:sz w:val="20"/>
              </w:rPr>
              <w:t xml:space="preserve">Развитие музейных </w:t>
            </w:r>
            <w:r>
              <w:rPr>
                <w:rFonts w:cs="Times New Roman"/>
                <w:sz w:val="20"/>
              </w:rPr>
              <w:t xml:space="preserve">и туристических </w:t>
            </w:r>
            <w:r w:rsidRPr="00400439">
              <w:rPr>
                <w:rFonts w:cs="Times New Roman"/>
                <w:sz w:val="20"/>
              </w:rPr>
              <w:t>услуг</w:t>
            </w:r>
            <w:r w:rsidRPr="00E27643">
              <w:rPr>
                <w:rFonts w:cs="Times New Roman"/>
                <w:sz w:val="20"/>
              </w:rPr>
              <w:t>»</w:t>
            </w:r>
          </w:p>
        </w:tc>
      </w:tr>
      <w:tr w:rsidR="00F744EF" w:rsidRPr="00E27643" w:rsidTr="006427A4">
        <w:tc>
          <w:tcPr>
            <w:tcW w:w="4786" w:type="dxa"/>
          </w:tcPr>
          <w:p w:rsidR="00F744EF" w:rsidRPr="00E27643" w:rsidRDefault="00F744EF"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785" w:type="dxa"/>
          </w:tcPr>
          <w:p w:rsidR="00F744EF" w:rsidRPr="00E27643"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F744EF" w:rsidRPr="00E27643" w:rsidTr="006427A4">
        <w:tc>
          <w:tcPr>
            <w:tcW w:w="4786" w:type="dxa"/>
          </w:tcPr>
          <w:p w:rsidR="00F744EF" w:rsidRPr="00E27643" w:rsidRDefault="00F744EF"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85" w:type="dxa"/>
          </w:tcPr>
          <w:p w:rsidR="00F744EF" w:rsidRPr="00E27643"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F744EF" w:rsidRPr="00E27643" w:rsidTr="006427A4">
        <w:tc>
          <w:tcPr>
            <w:tcW w:w="4786" w:type="dxa"/>
          </w:tcPr>
          <w:p w:rsidR="00F744EF" w:rsidRPr="00E27643" w:rsidRDefault="00F744EF" w:rsidP="006427A4">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785" w:type="dxa"/>
          </w:tcPr>
          <w:p w:rsidR="00F744EF" w:rsidRPr="00E27643" w:rsidRDefault="00F744EF" w:rsidP="006427A4">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«Москаленский РКМ»</w:t>
            </w:r>
          </w:p>
        </w:tc>
      </w:tr>
      <w:tr w:rsidR="00F744EF" w:rsidRPr="00E27643" w:rsidTr="006427A4">
        <w:tc>
          <w:tcPr>
            <w:tcW w:w="4786" w:type="dxa"/>
          </w:tcPr>
          <w:p w:rsidR="00F744EF" w:rsidRPr="00E27643" w:rsidRDefault="00F744EF" w:rsidP="006427A4">
            <w:pPr>
              <w:ind w:firstLine="0"/>
              <w:rPr>
                <w:rFonts w:cs="Times New Roman"/>
                <w:sz w:val="20"/>
              </w:rPr>
            </w:pPr>
            <w:r w:rsidRPr="00E27643">
              <w:rPr>
                <w:rFonts w:cs="Times New Roman"/>
                <w:sz w:val="20"/>
              </w:rPr>
              <w:t xml:space="preserve">Сроки реализации подпрограммы </w:t>
            </w:r>
          </w:p>
        </w:tc>
        <w:tc>
          <w:tcPr>
            <w:tcW w:w="4785" w:type="dxa"/>
          </w:tcPr>
          <w:p w:rsidR="00F744EF" w:rsidRPr="00E27643" w:rsidRDefault="00F744EF" w:rsidP="006427A4">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24</w:t>
            </w:r>
            <w:r w:rsidRPr="00E27643">
              <w:rPr>
                <w:rFonts w:ascii="Times New Roman" w:hAnsi="Times New Roman" w:cs="Times New Roman"/>
                <w:sz w:val="20"/>
                <w:szCs w:val="20"/>
              </w:rPr>
              <w:t>-20</w:t>
            </w:r>
            <w:r>
              <w:rPr>
                <w:rFonts w:ascii="Times New Roman" w:hAnsi="Times New Roman" w:cs="Times New Roman"/>
                <w:sz w:val="20"/>
                <w:szCs w:val="20"/>
              </w:rPr>
              <w:t>29</w:t>
            </w:r>
            <w:r w:rsidRPr="00E27643">
              <w:rPr>
                <w:rFonts w:ascii="Times New Roman" w:hAnsi="Times New Roman" w:cs="Times New Roman"/>
                <w:sz w:val="20"/>
                <w:szCs w:val="20"/>
              </w:rPr>
              <w:t xml:space="preserve"> годы</w:t>
            </w:r>
          </w:p>
        </w:tc>
      </w:tr>
      <w:tr w:rsidR="00F744EF" w:rsidRPr="00E27643" w:rsidTr="006427A4">
        <w:trPr>
          <w:trHeight w:val="401"/>
        </w:trPr>
        <w:tc>
          <w:tcPr>
            <w:tcW w:w="4786" w:type="dxa"/>
          </w:tcPr>
          <w:p w:rsidR="00F744EF" w:rsidRPr="00E27643" w:rsidRDefault="00F744EF" w:rsidP="006427A4">
            <w:pPr>
              <w:ind w:firstLine="0"/>
              <w:rPr>
                <w:rFonts w:cs="Times New Roman"/>
                <w:sz w:val="20"/>
              </w:rPr>
            </w:pPr>
            <w:r w:rsidRPr="00E27643">
              <w:rPr>
                <w:rFonts w:cs="Times New Roman"/>
                <w:sz w:val="20"/>
              </w:rPr>
              <w:t xml:space="preserve">Цель подпрограммы </w:t>
            </w:r>
          </w:p>
        </w:tc>
        <w:tc>
          <w:tcPr>
            <w:tcW w:w="4785" w:type="dxa"/>
          </w:tcPr>
          <w:p w:rsidR="00F744EF" w:rsidRPr="00E27643" w:rsidRDefault="00F744EF" w:rsidP="006427A4">
            <w:pPr>
              <w:pStyle w:val="ConsPlusCell"/>
              <w:jc w:val="both"/>
              <w:rPr>
                <w:rFonts w:ascii="Times New Roman" w:hAnsi="Times New Roman" w:cs="Times New Roman"/>
                <w:sz w:val="20"/>
                <w:szCs w:val="20"/>
              </w:rPr>
            </w:pPr>
            <w:r w:rsidRPr="00B81D2B">
              <w:rPr>
                <w:rFonts w:ascii="Times New Roman" w:hAnsi="Times New Roman" w:cs="Times New Roman"/>
                <w:sz w:val="20"/>
                <w:szCs w:val="20"/>
                <w:lang w:eastAsia="ru-RU"/>
              </w:rPr>
              <w:t>Предоставление музейных и туристических услуг на территории Москаленского муниципального района Омской области</w:t>
            </w:r>
            <w:r>
              <w:rPr>
                <w:rFonts w:ascii="Times New Roman" w:hAnsi="Times New Roman" w:cs="Times New Roman"/>
                <w:sz w:val="20"/>
                <w:szCs w:val="20"/>
              </w:rPr>
              <w:t xml:space="preserve"> </w:t>
            </w:r>
          </w:p>
        </w:tc>
      </w:tr>
      <w:tr w:rsidR="00F744EF" w:rsidRPr="00E27643" w:rsidTr="006427A4">
        <w:trPr>
          <w:trHeight w:val="328"/>
        </w:trPr>
        <w:tc>
          <w:tcPr>
            <w:tcW w:w="4786" w:type="dxa"/>
          </w:tcPr>
          <w:p w:rsidR="00F744EF" w:rsidRPr="00E27643" w:rsidRDefault="00F744EF" w:rsidP="006427A4">
            <w:pPr>
              <w:ind w:firstLine="0"/>
              <w:rPr>
                <w:rFonts w:cs="Times New Roman"/>
                <w:sz w:val="20"/>
              </w:rPr>
            </w:pPr>
            <w:r w:rsidRPr="00E27643">
              <w:rPr>
                <w:rFonts w:cs="Times New Roman"/>
                <w:sz w:val="20"/>
              </w:rPr>
              <w:t>Задач</w:t>
            </w:r>
            <w:r>
              <w:rPr>
                <w:rFonts w:cs="Times New Roman"/>
                <w:sz w:val="20"/>
              </w:rPr>
              <w:t>а</w:t>
            </w:r>
            <w:r w:rsidRPr="00E27643">
              <w:rPr>
                <w:rFonts w:cs="Times New Roman"/>
                <w:sz w:val="20"/>
              </w:rPr>
              <w:t xml:space="preserve"> подпрограммы </w:t>
            </w:r>
          </w:p>
        </w:tc>
        <w:tc>
          <w:tcPr>
            <w:tcW w:w="4785" w:type="dxa"/>
          </w:tcPr>
          <w:p w:rsidR="00F744EF" w:rsidRPr="00E27643" w:rsidRDefault="00F744EF" w:rsidP="006427A4">
            <w:pPr>
              <w:ind w:firstLine="0"/>
              <w:rPr>
                <w:rFonts w:cs="Times New Roman"/>
                <w:sz w:val="20"/>
              </w:rPr>
            </w:pPr>
            <w:r>
              <w:rPr>
                <w:rFonts w:cs="Times New Roman"/>
                <w:sz w:val="20"/>
              </w:rPr>
              <w:t>Реализация</w:t>
            </w:r>
            <w:r w:rsidRPr="00755766">
              <w:rPr>
                <w:rFonts w:cs="Times New Roman"/>
                <w:sz w:val="20"/>
              </w:rPr>
              <w:t xml:space="preserve"> музейных и туристических услуг на территории Москаленского муниципального района Омской области</w:t>
            </w:r>
          </w:p>
        </w:tc>
      </w:tr>
      <w:tr w:rsidR="00F744EF" w:rsidRPr="00E27643" w:rsidTr="006427A4">
        <w:trPr>
          <w:trHeight w:val="647"/>
        </w:trPr>
        <w:tc>
          <w:tcPr>
            <w:tcW w:w="4786" w:type="dxa"/>
          </w:tcPr>
          <w:p w:rsidR="00F744EF" w:rsidRPr="00E27643" w:rsidRDefault="00F744EF" w:rsidP="006427A4">
            <w:pPr>
              <w:ind w:firstLine="0"/>
              <w:rPr>
                <w:rFonts w:cs="Times New Roman"/>
                <w:sz w:val="20"/>
              </w:rPr>
            </w:pPr>
            <w:r w:rsidRPr="00E27643">
              <w:rPr>
                <w:rFonts w:cs="Times New Roman"/>
                <w:sz w:val="20"/>
              </w:rPr>
              <w:t xml:space="preserve">Перечень основных мероприятий </w:t>
            </w:r>
          </w:p>
        </w:tc>
        <w:tc>
          <w:tcPr>
            <w:tcW w:w="4785" w:type="dxa"/>
          </w:tcPr>
          <w:p w:rsidR="00F744EF" w:rsidRPr="00780053" w:rsidRDefault="00F744EF" w:rsidP="006427A4">
            <w:pPr>
              <w:ind w:firstLine="0"/>
              <w:rPr>
                <w:rFonts w:cs="Times New Roman"/>
                <w:sz w:val="20"/>
                <w:lang w:eastAsia="en-US"/>
              </w:rPr>
            </w:pPr>
            <w:r w:rsidRPr="00755766">
              <w:rPr>
                <w:rFonts w:cs="Times New Roman"/>
                <w:sz w:val="20"/>
                <w:lang w:eastAsia="en-US"/>
              </w:rPr>
              <w:t>«Обеспечение доступности и качества музейных и туристических услуг на территории Москаленского муниципального района Омской области»</w:t>
            </w:r>
          </w:p>
        </w:tc>
      </w:tr>
      <w:tr w:rsidR="00F744EF" w:rsidRPr="00E27643" w:rsidTr="006427A4">
        <w:trPr>
          <w:trHeight w:val="701"/>
        </w:trPr>
        <w:tc>
          <w:tcPr>
            <w:tcW w:w="4786" w:type="dxa"/>
          </w:tcPr>
          <w:p w:rsidR="00F744EF" w:rsidRPr="00E27643" w:rsidRDefault="00F744EF" w:rsidP="006427A4">
            <w:pPr>
              <w:ind w:firstLine="0"/>
              <w:rPr>
                <w:rFonts w:cs="Times New Roman"/>
                <w:sz w:val="20"/>
              </w:rPr>
            </w:pPr>
            <w:r w:rsidRPr="00E27643">
              <w:rPr>
                <w:rFonts w:cs="Times New Roman"/>
                <w:sz w:val="20"/>
              </w:rPr>
              <w:t xml:space="preserve">Объемы и источники финансирования подпрограммы в целом и по годам ее реализации </w:t>
            </w:r>
          </w:p>
        </w:tc>
        <w:tc>
          <w:tcPr>
            <w:tcW w:w="4785" w:type="dxa"/>
          </w:tcPr>
          <w:p w:rsidR="00F744EF" w:rsidRDefault="00F744EF" w:rsidP="006427A4">
            <w:pPr>
              <w:pStyle w:val="ConsPlusNormal"/>
              <w:widowControl/>
              <w:ind w:firstLine="0"/>
              <w:jc w:val="both"/>
              <w:rPr>
                <w:rFonts w:ascii="Times New Roman" w:hAnsi="Times New Roman" w:cs="Times New Roman"/>
              </w:rPr>
            </w:pPr>
            <w:r w:rsidRPr="00E27643">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составляет </w:t>
            </w:r>
            <w:r w:rsidRPr="003B7165">
              <w:rPr>
                <w:rFonts w:ascii="Times New Roman" w:hAnsi="Times New Roman" w:cs="Times New Roman"/>
              </w:rPr>
              <w:t>10865987,92</w:t>
            </w:r>
            <w:r w:rsidRPr="00744DC9">
              <w:rPr>
                <w:rFonts w:ascii="Times New Roman" w:hAnsi="Times New Roman" w:cs="Times New Roman"/>
              </w:rPr>
              <w:t xml:space="preserve"> рублей, в том числе:</w:t>
            </w:r>
          </w:p>
          <w:p w:rsidR="00F744EF" w:rsidRPr="00744DC9" w:rsidRDefault="00F744EF" w:rsidP="006427A4">
            <w:pPr>
              <w:pStyle w:val="ConsPlusNormal"/>
              <w:widowControl/>
              <w:ind w:firstLine="0"/>
              <w:jc w:val="both"/>
              <w:rPr>
                <w:rFonts w:ascii="Times New Roman" w:hAnsi="Times New Roman" w:cs="Times New Roman"/>
              </w:rPr>
            </w:pPr>
            <w:r w:rsidRPr="00744DC9">
              <w:rPr>
                <w:rFonts w:ascii="Times New Roman" w:hAnsi="Times New Roman" w:cs="Times New Roman"/>
              </w:rPr>
              <w:t>202</w:t>
            </w:r>
            <w:r>
              <w:rPr>
                <w:rFonts w:ascii="Times New Roman" w:hAnsi="Times New Roman" w:cs="Times New Roman"/>
              </w:rPr>
              <w:t>4</w:t>
            </w:r>
            <w:r w:rsidRPr="00744DC9">
              <w:rPr>
                <w:rFonts w:ascii="Times New Roman" w:hAnsi="Times New Roman" w:cs="Times New Roman"/>
              </w:rPr>
              <w:t xml:space="preserve"> год – </w:t>
            </w:r>
            <w:r w:rsidRPr="003B7165">
              <w:rPr>
                <w:rFonts w:ascii="Times New Roman" w:hAnsi="Times New Roman" w:cs="Times New Roman"/>
              </w:rPr>
              <w:t xml:space="preserve">1911831,32 </w:t>
            </w:r>
            <w:r w:rsidRPr="00744DC9">
              <w:rPr>
                <w:rFonts w:ascii="Times New Roman" w:hAnsi="Times New Roman" w:cs="Times New Roman"/>
              </w:rPr>
              <w:t>рубл</w:t>
            </w:r>
            <w:r>
              <w:rPr>
                <w:rFonts w:ascii="Times New Roman" w:hAnsi="Times New Roman" w:cs="Times New Roman"/>
              </w:rPr>
              <w:t>ь</w:t>
            </w:r>
          </w:p>
          <w:p w:rsidR="00F744EF" w:rsidRDefault="00F744EF" w:rsidP="006427A4">
            <w:pPr>
              <w:ind w:firstLine="0"/>
              <w:rPr>
                <w:rFonts w:cs="Times New Roman"/>
                <w:sz w:val="20"/>
              </w:rPr>
            </w:pPr>
            <w:r w:rsidRPr="00744DC9">
              <w:rPr>
                <w:rFonts w:cs="Times New Roman"/>
                <w:sz w:val="20"/>
              </w:rPr>
              <w:t>202</w:t>
            </w:r>
            <w:r>
              <w:rPr>
                <w:rFonts w:cs="Times New Roman"/>
                <w:sz w:val="20"/>
              </w:rPr>
              <w:t>5</w:t>
            </w:r>
            <w:r w:rsidRPr="00744DC9">
              <w:rPr>
                <w:rFonts w:cs="Times New Roman"/>
                <w:sz w:val="20"/>
              </w:rPr>
              <w:t xml:space="preserve"> год – </w:t>
            </w:r>
            <w:r w:rsidRPr="003B7165">
              <w:rPr>
                <w:rFonts w:cs="Times New Roman"/>
                <w:sz w:val="20"/>
              </w:rPr>
              <w:t xml:space="preserve">1790831,32 </w:t>
            </w:r>
            <w:r>
              <w:rPr>
                <w:rFonts w:cs="Times New Roman"/>
                <w:sz w:val="20"/>
              </w:rPr>
              <w:t>рубль</w:t>
            </w:r>
          </w:p>
          <w:p w:rsidR="00F744EF" w:rsidRPr="00744DC9" w:rsidRDefault="00F744EF" w:rsidP="006427A4">
            <w:pPr>
              <w:ind w:firstLine="0"/>
              <w:rPr>
                <w:rFonts w:cs="Times New Roman"/>
                <w:sz w:val="20"/>
              </w:rPr>
            </w:pPr>
            <w:r w:rsidRPr="00744DC9">
              <w:rPr>
                <w:rFonts w:cs="Times New Roman"/>
                <w:sz w:val="20"/>
              </w:rPr>
              <w:t>202</w:t>
            </w:r>
            <w:r>
              <w:rPr>
                <w:rFonts w:cs="Times New Roman"/>
                <w:sz w:val="20"/>
              </w:rPr>
              <w:t>6</w:t>
            </w:r>
            <w:r w:rsidRPr="00744DC9">
              <w:rPr>
                <w:rFonts w:cs="Times New Roman"/>
                <w:sz w:val="20"/>
              </w:rPr>
              <w:t xml:space="preserve"> год –</w:t>
            </w:r>
            <w:r>
              <w:rPr>
                <w:rFonts w:cs="Times New Roman"/>
                <w:sz w:val="20"/>
              </w:rPr>
              <w:t xml:space="preserve"> </w:t>
            </w:r>
            <w:r>
              <w:rPr>
                <w:color w:val="000000"/>
                <w:sz w:val="20"/>
              </w:rPr>
              <w:t xml:space="preserve">1790831,32 </w:t>
            </w:r>
            <w:r w:rsidRPr="00744DC9">
              <w:rPr>
                <w:rFonts w:cs="Times New Roman"/>
                <w:sz w:val="20"/>
              </w:rPr>
              <w:t>рубл</w:t>
            </w:r>
            <w:r>
              <w:rPr>
                <w:rFonts w:cs="Times New Roman"/>
                <w:sz w:val="20"/>
              </w:rPr>
              <w:t>ь</w:t>
            </w:r>
          </w:p>
          <w:p w:rsidR="00F744EF" w:rsidRPr="00744DC9" w:rsidRDefault="00F744EF" w:rsidP="006427A4">
            <w:pPr>
              <w:ind w:firstLine="0"/>
              <w:rPr>
                <w:rFonts w:cs="Times New Roman"/>
                <w:sz w:val="20"/>
              </w:rPr>
            </w:pPr>
            <w:r w:rsidRPr="00744DC9">
              <w:rPr>
                <w:rFonts w:cs="Times New Roman"/>
                <w:sz w:val="20"/>
              </w:rPr>
              <w:t>202</w:t>
            </w:r>
            <w:r>
              <w:rPr>
                <w:rFonts w:cs="Times New Roman"/>
                <w:sz w:val="20"/>
              </w:rPr>
              <w:t>7</w:t>
            </w:r>
            <w:r w:rsidRPr="00744DC9">
              <w:rPr>
                <w:rFonts w:cs="Times New Roman"/>
                <w:sz w:val="20"/>
              </w:rPr>
              <w:t xml:space="preserve"> год – </w:t>
            </w:r>
            <w:r>
              <w:rPr>
                <w:color w:val="000000"/>
                <w:sz w:val="20"/>
              </w:rPr>
              <w:t xml:space="preserve">1790831,32 </w:t>
            </w:r>
            <w:r w:rsidRPr="00744DC9">
              <w:rPr>
                <w:rFonts w:cs="Times New Roman"/>
                <w:sz w:val="20"/>
              </w:rPr>
              <w:t>рубл</w:t>
            </w:r>
            <w:r>
              <w:rPr>
                <w:rFonts w:cs="Times New Roman"/>
                <w:sz w:val="20"/>
              </w:rPr>
              <w:t>ь</w:t>
            </w:r>
          </w:p>
          <w:p w:rsidR="00F744EF" w:rsidRPr="00744DC9" w:rsidRDefault="00F744EF" w:rsidP="006427A4">
            <w:pPr>
              <w:ind w:firstLine="0"/>
              <w:rPr>
                <w:rFonts w:cs="Times New Roman"/>
                <w:sz w:val="20"/>
              </w:rPr>
            </w:pPr>
            <w:r w:rsidRPr="00744DC9">
              <w:rPr>
                <w:rFonts w:cs="Times New Roman"/>
                <w:sz w:val="20"/>
              </w:rPr>
              <w:t>202</w:t>
            </w:r>
            <w:r>
              <w:rPr>
                <w:rFonts w:cs="Times New Roman"/>
                <w:sz w:val="20"/>
              </w:rPr>
              <w:t>8</w:t>
            </w:r>
            <w:r w:rsidRPr="00744DC9">
              <w:rPr>
                <w:rFonts w:cs="Times New Roman"/>
                <w:sz w:val="20"/>
              </w:rPr>
              <w:t xml:space="preserve"> год – </w:t>
            </w:r>
            <w:r>
              <w:rPr>
                <w:color w:val="000000"/>
                <w:sz w:val="20"/>
              </w:rPr>
              <w:t xml:space="preserve">1790831,32 </w:t>
            </w:r>
            <w:r w:rsidRPr="00744DC9">
              <w:rPr>
                <w:rFonts w:cs="Times New Roman"/>
                <w:sz w:val="20"/>
              </w:rPr>
              <w:t>рубл</w:t>
            </w:r>
            <w:r>
              <w:rPr>
                <w:rFonts w:cs="Times New Roman"/>
                <w:sz w:val="20"/>
              </w:rPr>
              <w:t>ь</w:t>
            </w:r>
          </w:p>
          <w:p w:rsidR="00F744EF" w:rsidRPr="00780053" w:rsidRDefault="00F744EF" w:rsidP="006427A4">
            <w:pPr>
              <w:ind w:firstLine="0"/>
              <w:rPr>
                <w:sz w:val="22"/>
                <w:szCs w:val="22"/>
              </w:rPr>
            </w:pPr>
            <w:r w:rsidRPr="00744DC9">
              <w:rPr>
                <w:rFonts w:cs="Times New Roman"/>
                <w:sz w:val="20"/>
              </w:rPr>
              <w:t>202</w:t>
            </w:r>
            <w:r>
              <w:rPr>
                <w:rFonts w:cs="Times New Roman"/>
                <w:sz w:val="20"/>
              </w:rPr>
              <w:t>9</w:t>
            </w:r>
            <w:r w:rsidRPr="00744DC9">
              <w:rPr>
                <w:rFonts w:cs="Times New Roman"/>
                <w:sz w:val="20"/>
              </w:rPr>
              <w:t xml:space="preserve"> год – </w:t>
            </w:r>
            <w:r>
              <w:rPr>
                <w:color w:val="000000"/>
                <w:sz w:val="20"/>
              </w:rPr>
              <w:t xml:space="preserve">1790831,32 </w:t>
            </w:r>
            <w:r w:rsidRPr="00744DC9">
              <w:rPr>
                <w:rFonts w:cs="Times New Roman"/>
                <w:sz w:val="20"/>
              </w:rPr>
              <w:t>рубл</w:t>
            </w:r>
            <w:r>
              <w:rPr>
                <w:rFonts w:cs="Times New Roman"/>
                <w:sz w:val="20"/>
              </w:rPr>
              <w:t>ь</w:t>
            </w:r>
            <w:r>
              <w:rPr>
                <w:sz w:val="22"/>
                <w:szCs w:val="22"/>
              </w:rPr>
              <w:t xml:space="preserve">     </w:t>
            </w:r>
          </w:p>
        </w:tc>
      </w:tr>
      <w:tr w:rsidR="00F744EF" w:rsidRPr="00E27643" w:rsidTr="006427A4">
        <w:trPr>
          <w:trHeight w:val="350"/>
        </w:trPr>
        <w:tc>
          <w:tcPr>
            <w:tcW w:w="4786" w:type="dxa"/>
          </w:tcPr>
          <w:p w:rsidR="00F744EF" w:rsidRPr="00E27643" w:rsidRDefault="00F744EF" w:rsidP="006427A4">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785" w:type="dxa"/>
          </w:tcPr>
          <w:p w:rsidR="00F744EF" w:rsidRPr="000B0F18" w:rsidRDefault="00F744EF" w:rsidP="006427A4">
            <w:pPr>
              <w:widowControl/>
              <w:ind w:firstLine="0"/>
              <w:rPr>
                <w:rFonts w:cs="Times New Roman"/>
                <w:sz w:val="20"/>
              </w:rPr>
            </w:pPr>
            <w:r w:rsidRPr="000B0F18">
              <w:rPr>
                <w:rFonts w:cs="Times New Roman"/>
                <w:sz w:val="20"/>
              </w:rPr>
              <w:t xml:space="preserve">Количество мероприятий муниципального музея. </w:t>
            </w:r>
          </w:p>
          <w:p w:rsidR="00F744EF" w:rsidRPr="000B0F18" w:rsidRDefault="00F744EF" w:rsidP="006427A4">
            <w:pPr>
              <w:pStyle w:val="ConsPlusCell"/>
              <w:rPr>
                <w:rFonts w:ascii="Times New Roman" w:hAnsi="Times New Roman" w:cs="Times New Roman"/>
                <w:sz w:val="20"/>
                <w:szCs w:val="20"/>
                <w:lang w:eastAsia="ru-RU"/>
              </w:rPr>
            </w:pPr>
            <w:r w:rsidRPr="000B0F18">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0B0F18">
              <w:rPr>
                <w:rFonts w:ascii="Times New Roman" w:hAnsi="Times New Roman" w:cs="Times New Roman"/>
                <w:sz w:val="20"/>
                <w:szCs w:val="20"/>
                <w:lang w:eastAsia="ru-RU"/>
              </w:rPr>
              <w:t xml:space="preserve"> год – </w:t>
            </w:r>
            <w:r w:rsidRPr="00241DD0">
              <w:rPr>
                <w:rFonts w:ascii="Times New Roman" w:hAnsi="Times New Roman" w:cs="Times New Roman"/>
                <w:sz w:val="20"/>
                <w:szCs w:val="20"/>
                <w:lang w:eastAsia="ru-RU"/>
              </w:rPr>
              <w:t>15</w:t>
            </w:r>
            <w:r w:rsidRPr="000B0F18">
              <w:rPr>
                <w:rFonts w:ascii="Times New Roman" w:hAnsi="Times New Roman" w:cs="Times New Roman"/>
                <w:sz w:val="20"/>
                <w:szCs w:val="20"/>
                <w:lang w:eastAsia="ru-RU"/>
              </w:rPr>
              <w:t>0 единиц</w:t>
            </w:r>
          </w:p>
          <w:p w:rsidR="00F744EF" w:rsidRPr="000B0F18" w:rsidRDefault="00F744EF" w:rsidP="006427A4">
            <w:pPr>
              <w:ind w:firstLine="0"/>
              <w:rPr>
                <w:rFonts w:cs="Times New Roman"/>
                <w:sz w:val="20"/>
              </w:rPr>
            </w:pPr>
            <w:r w:rsidRPr="000B0F18">
              <w:rPr>
                <w:rFonts w:cs="Times New Roman"/>
                <w:sz w:val="20"/>
              </w:rPr>
              <w:t>202</w:t>
            </w:r>
            <w:r>
              <w:rPr>
                <w:rFonts w:cs="Times New Roman"/>
                <w:sz w:val="20"/>
              </w:rPr>
              <w:t>5</w:t>
            </w:r>
            <w:r w:rsidRPr="000B0F18">
              <w:rPr>
                <w:rFonts w:cs="Times New Roman"/>
                <w:sz w:val="20"/>
              </w:rPr>
              <w:t xml:space="preserve"> год - </w:t>
            </w:r>
            <w:r w:rsidRPr="00241DD0">
              <w:rPr>
                <w:rFonts w:cs="Times New Roman"/>
                <w:sz w:val="20"/>
              </w:rPr>
              <w:t>15</w:t>
            </w:r>
            <w:r w:rsidRPr="000B0F18">
              <w:rPr>
                <w:rFonts w:cs="Times New Roman"/>
                <w:sz w:val="20"/>
              </w:rPr>
              <w:t>0 единиц</w:t>
            </w:r>
          </w:p>
          <w:p w:rsidR="00F744EF" w:rsidRPr="000B0F18" w:rsidRDefault="00F744EF" w:rsidP="006427A4">
            <w:pPr>
              <w:ind w:firstLine="0"/>
              <w:rPr>
                <w:rFonts w:cs="Times New Roman"/>
                <w:sz w:val="20"/>
              </w:rPr>
            </w:pPr>
            <w:r w:rsidRPr="000B0F18">
              <w:rPr>
                <w:rFonts w:cs="Times New Roman"/>
                <w:sz w:val="20"/>
              </w:rPr>
              <w:t>202</w:t>
            </w:r>
            <w:r>
              <w:rPr>
                <w:rFonts w:cs="Times New Roman"/>
                <w:sz w:val="20"/>
              </w:rPr>
              <w:t>6</w:t>
            </w:r>
            <w:r w:rsidRPr="000B0F18">
              <w:rPr>
                <w:rFonts w:cs="Times New Roman"/>
                <w:sz w:val="20"/>
              </w:rPr>
              <w:t xml:space="preserve"> год – </w:t>
            </w:r>
            <w:r w:rsidRPr="00241DD0">
              <w:rPr>
                <w:rFonts w:cs="Times New Roman"/>
                <w:sz w:val="20"/>
              </w:rPr>
              <w:t>15</w:t>
            </w:r>
            <w:r w:rsidRPr="000B0F18">
              <w:rPr>
                <w:rFonts w:cs="Times New Roman"/>
                <w:sz w:val="20"/>
              </w:rPr>
              <w:t>0 единиц</w:t>
            </w:r>
          </w:p>
          <w:p w:rsidR="00F744EF" w:rsidRPr="000B0F18" w:rsidRDefault="00F744EF" w:rsidP="006427A4">
            <w:pPr>
              <w:ind w:firstLine="0"/>
              <w:rPr>
                <w:rFonts w:cs="Times New Roman"/>
                <w:sz w:val="20"/>
              </w:rPr>
            </w:pPr>
            <w:r w:rsidRPr="000B0F18">
              <w:rPr>
                <w:rFonts w:cs="Times New Roman"/>
                <w:sz w:val="20"/>
              </w:rPr>
              <w:t>202</w:t>
            </w:r>
            <w:r>
              <w:rPr>
                <w:rFonts w:cs="Times New Roman"/>
                <w:sz w:val="20"/>
              </w:rPr>
              <w:t>7</w:t>
            </w:r>
            <w:r w:rsidRPr="000B0F18">
              <w:rPr>
                <w:rFonts w:cs="Times New Roman"/>
                <w:sz w:val="20"/>
              </w:rPr>
              <w:t xml:space="preserve"> год – </w:t>
            </w:r>
            <w:r w:rsidRPr="00241DD0">
              <w:rPr>
                <w:rFonts w:cs="Times New Roman"/>
                <w:sz w:val="20"/>
              </w:rPr>
              <w:t>15</w:t>
            </w:r>
            <w:r w:rsidRPr="000B0F18">
              <w:rPr>
                <w:rFonts w:cs="Times New Roman"/>
                <w:sz w:val="20"/>
              </w:rPr>
              <w:t>0 единиц</w:t>
            </w:r>
          </w:p>
          <w:p w:rsidR="00F744EF" w:rsidRPr="000B0F18" w:rsidRDefault="00F744EF" w:rsidP="006427A4">
            <w:pPr>
              <w:ind w:firstLine="0"/>
              <w:rPr>
                <w:rFonts w:cs="Times New Roman"/>
                <w:sz w:val="20"/>
              </w:rPr>
            </w:pPr>
            <w:r w:rsidRPr="000B0F18">
              <w:rPr>
                <w:rFonts w:cs="Times New Roman"/>
                <w:sz w:val="20"/>
              </w:rPr>
              <w:t>202</w:t>
            </w:r>
            <w:r>
              <w:rPr>
                <w:rFonts w:cs="Times New Roman"/>
                <w:sz w:val="20"/>
              </w:rPr>
              <w:t>8</w:t>
            </w:r>
            <w:r w:rsidRPr="000B0F18">
              <w:rPr>
                <w:rFonts w:cs="Times New Roman"/>
                <w:sz w:val="20"/>
              </w:rPr>
              <w:t xml:space="preserve"> год – </w:t>
            </w:r>
            <w:r w:rsidRPr="00241DD0">
              <w:rPr>
                <w:rFonts w:cs="Times New Roman"/>
                <w:sz w:val="20"/>
              </w:rPr>
              <w:t>15</w:t>
            </w:r>
            <w:r w:rsidRPr="000B0F18">
              <w:rPr>
                <w:rFonts w:cs="Times New Roman"/>
                <w:sz w:val="20"/>
              </w:rPr>
              <w:t>0 единиц</w:t>
            </w:r>
          </w:p>
          <w:p w:rsidR="00F744EF" w:rsidRPr="000B0F18" w:rsidRDefault="00F744EF" w:rsidP="006427A4">
            <w:pPr>
              <w:ind w:firstLine="0"/>
              <w:rPr>
                <w:rFonts w:cs="Times New Roman"/>
                <w:sz w:val="20"/>
              </w:rPr>
            </w:pPr>
            <w:r w:rsidRPr="000B0F18">
              <w:rPr>
                <w:rFonts w:cs="Times New Roman"/>
                <w:sz w:val="20"/>
              </w:rPr>
              <w:t>202</w:t>
            </w:r>
            <w:r>
              <w:rPr>
                <w:rFonts w:cs="Times New Roman"/>
                <w:sz w:val="20"/>
              </w:rPr>
              <w:t>9</w:t>
            </w:r>
            <w:r w:rsidRPr="000B0F18">
              <w:rPr>
                <w:rFonts w:cs="Times New Roman"/>
                <w:sz w:val="20"/>
              </w:rPr>
              <w:t xml:space="preserve"> год – </w:t>
            </w:r>
            <w:r w:rsidRPr="00241DD0">
              <w:rPr>
                <w:rFonts w:cs="Times New Roman"/>
                <w:sz w:val="20"/>
              </w:rPr>
              <w:t>15</w:t>
            </w:r>
            <w:r w:rsidRPr="000B0F18">
              <w:rPr>
                <w:rFonts w:cs="Times New Roman"/>
                <w:sz w:val="20"/>
              </w:rPr>
              <w:t xml:space="preserve">0 единиц. </w:t>
            </w:r>
          </w:p>
          <w:p w:rsidR="00F744EF" w:rsidRPr="00E27643" w:rsidRDefault="00F744EF" w:rsidP="006427A4">
            <w:pPr>
              <w:ind w:firstLine="0"/>
              <w:rPr>
                <w:rFonts w:cs="Times New Roman"/>
                <w:sz w:val="20"/>
              </w:rPr>
            </w:pPr>
            <w:r w:rsidRPr="000B0F18">
              <w:rPr>
                <w:rFonts w:cs="Times New Roman"/>
                <w:sz w:val="20"/>
              </w:rPr>
              <w:t xml:space="preserve">Итого: </w:t>
            </w:r>
            <w:r w:rsidRPr="008D65A5">
              <w:rPr>
                <w:rFonts w:cs="Times New Roman"/>
                <w:sz w:val="20"/>
              </w:rPr>
              <w:t>9</w:t>
            </w:r>
            <w:r w:rsidRPr="000B0F18">
              <w:rPr>
                <w:rFonts w:cs="Times New Roman"/>
                <w:sz w:val="20"/>
              </w:rPr>
              <w:t>00 ед.</w:t>
            </w:r>
          </w:p>
        </w:tc>
      </w:tr>
    </w:tbl>
    <w:p w:rsidR="00F744EF" w:rsidRDefault="00F744EF" w:rsidP="00F744EF">
      <w:pPr>
        <w:widowControl/>
        <w:autoSpaceDE/>
        <w:autoSpaceDN/>
        <w:adjustRightInd/>
        <w:ind w:left="567" w:firstLine="0"/>
        <w:jc w:val="center"/>
        <w:rPr>
          <w:b/>
          <w:sz w:val="28"/>
          <w:szCs w:val="28"/>
        </w:rPr>
      </w:pPr>
    </w:p>
    <w:p w:rsidR="00F744EF" w:rsidRDefault="00F744EF" w:rsidP="00F744EF">
      <w:pPr>
        <w:ind w:left="360"/>
        <w:jc w:val="center"/>
        <w:rPr>
          <w:b/>
          <w:sz w:val="28"/>
          <w:szCs w:val="28"/>
        </w:rPr>
      </w:pPr>
      <w:r>
        <w:rPr>
          <w:b/>
          <w:sz w:val="28"/>
          <w:szCs w:val="28"/>
        </w:rPr>
        <w:lastRenderedPageBreak/>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F744EF" w:rsidRPr="00960034" w:rsidRDefault="00F744EF" w:rsidP="00F744EF">
      <w:pPr>
        <w:ind w:firstLine="709"/>
        <w:rPr>
          <w:sz w:val="28"/>
          <w:szCs w:val="28"/>
        </w:rPr>
      </w:pPr>
      <w:r>
        <w:rPr>
          <w:sz w:val="28"/>
          <w:szCs w:val="28"/>
        </w:rPr>
        <w:t xml:space="preserve">В настоящее время в Москаленском муниципальном районе функционирует один музей – МКУК «Москаленский РКМ». Музей располагает тремя выставочными залами. </w:t>
      </w:r>
    </w:p>
    <w:p w:rsidR="00F744EF" w:rsidRPr="00CE0467" w:rsidRDefault="00F744EF" w:rsidP="00F744EF">
      <w:pPr>
        <w:ind w:firstLine="720"/>
        <w:rPr>
          <w:sz w:val="28"/>
          <w:szCs w:val="28"/>
        </w:rPr>
      </w:pPr>
      <w:r w:rsidRPr="00CE0467">
        <w:rPr>
          <w:sz w:val="28"/>
          <w:szCs w:val="28"/>
        </w:rPr>
        <w:t>В настоящее время в Москаленском муниципальном районе функционирует один музей – МКУК «Москаленский РКМ». Основной фонд Москаленского районного краеведческого музея насчитывает 4400 единиц хранения, из них 2184 экспонировались в 2023 году; научно-вспомогательный фонд составляет 3030 единиц.</w:t>
      </w:r>
    </w:p>
    <w:p w:rsidR="00F744EF" w:rsidRPr="006E192B" w:rsidRDefault="00F744EF" w:rsidP="00F744EF">
      <w:pPr>
        <w:ind w:firstLine="720"/>
        <w:rPr>
          <w:sz w:val="28"/>
          <w:szCs w:val="28"/>
        </w:rPr>
      </w:pPr>
      <w:r w:rsidRPr="006E192B">
        <w:rPr>
          <w:sz w:val="28"/>
          <w:szCs w:val="28"/>
        </w:rPr>
        <w:t xml:space="preserve">Ежегодно организуются и проводятся более 30 выставок, среди которых выставка, посвящённая Великой Победе, выставки омских и местных художников, передвижные выставки «Ледниковый период», «История заселения Москаленского района», «Традиции чаепития на Руси». За 2023 год проведено 35 выставок, в том числе открытых в отчетном году – 35, в том числе 8 – для лиц с нарушением зрения. Из собственного фонда музея проведено 26 выставок из 35. Количество экспозиций – 3, в том числе открытых в отчетном году – 1. Общий охват населения составил 18500 человек, в том числе индивидуальные посещения выставок - 2500. Количество экскурсий – 2018, количество посещений экскурсий 16000, количество массовых мероприятий – 80. Работают пять клубов по интересам. Число мероприятий музея, адаптированных для инвалидов и лиц с ОВЗ, составляет 15. </w:t>
      </w:r>
    </w:p>
    <w:p w:rsidR="00F744EF" w:rsidRPr="002A6391" w:rsidRDefault="00F744EF" w:rsidP="00F744EF">
      <w:pPr>
        <w:ind w:firstLine="720"/>
        <w:rPr>
          <w:sz w:val="28"/>
          <w:szCs w:val="28"/>
        </w:rPr>
      </w:pPr>
      <w:r w:rsidRPr="00D57811">
        <w:rPr>
          <w:sz w:val="28"/>
          <w:szCs w:val="28"/>
        </w:rPr>
        <w:t>Ежегодно организуются выездные экскурсии на озеро Эбейты с целью экологического просвещения населения и развития территории государственного комплексного заказника регионального значения в рамках проекта «Соленое зеркало Омского Прииртышья». Бесплатные экскурсии проводятся для 250 человек.</w:t>
      </w:r>
      <w:r>
        <w:rPr>
          <w:sz w:val="28"/>
          <w:szCs w:val="28"/>
        </w:rPr>
        <w:t xml:space="preserve"> </w:t>
      </w:r>
    </w:p>
    <w:p w:rsidR="00F744EF" w:rsidRPr="002C1C74" w:rsidRDefault="00F744EF" w:rsidP="00F744EF">
      <w:pPr>
        <w:ind w:firstLine="709"/>
        <w:rPr>
          <w:sz w:val="28"/>
          <w:szCs w:val="28"/>
        </w:rPr>
      </w:pPr>
      <w:r w:rsidRPr="002C1C74">
        <w:rPr>
          <w:sz w:val="28"/>
          <w:szCs w:val="28"/>
        </w:rPr>
        <w:t>Реализация намеченных мероприятий подпрограммы позволит создать условия для расширения доступа различных групп населения к музейным коллекциям и музейным фондам, со</w:t>
      </w:r>
      <w:r>
        <w:rPr>
          <w:sz w:val="28"/>
          <w:szCs w:val="28"/>
        </w:rPr>
        <w:t>здания новых экспозиций в музее</w:t>
      </w:r>
      <w:r w:rsidRPr="002C1C74">
        <w:rPr>
          <w:sz w:val="28"/>
          <w:szCs w:val="28"/>
        </w:rPr>
        <w:t xml:space="preserve">, обеспечения поступления новых музейных </w:t>
      </w:r>
      <w:r>
        <w:rPr>
          <w:sz w:val="28"/>
          <w:szCs w:val="28"/>
        </w:rPr>
        <w:t>предметов и музейных коллекций.</w:t>
      </w:r>
    </w:p>
    <w:p w:rsidR="00F744EF" w:rsidRDefault="00F744EF" w:rsidP="00F744EF">
      <w:pPr>
        <w:widowControl/>
        <w:autoSpaceDE/>
        <w:autoSpaceDN/>
        <w:adjustRightInd/>
        <w:ind w:firstLine="0"/>
        <w:jc w:val="center"/>
        <w:rPr>
          <w:b/>
          <w:sz w:val="28"/>
          <w:szCs w:val="28"/>
        </w:rPr>
      </w:pPr>
    </w:p>
    <w:p w:rsidR="00F744EF" w:rsidRPr="00DE5DAF" w:rsidRDefault="00F744EF" w:rsidP="00F744EF">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F744EF" w:rsidRPr="00ED47A1" w:rsidRDefault="00F744EF" w:rsidP="00F744EF">
      <w:pPr>
        <w:ind w:firstLine="540"/>
        <w:rPr>
          <w:sz w:val="28"/>
          <w:szCs w:val="28"/>
        </w:rPr>
      </w:pPr>
      <w:r w:rsidRPr="00ED47A1">
        <w:rPr>
          <w:sz w:val="28"/>
          <w:szCs w:val="28"/>
        </w:rPr>
        <w:t>Цель: Предоставление музейных и туристических услуг населению на территории Москаленского муниципального района Омской области.</w:t>
      </w:r>
    </w:p>
    <w:p w:rsidR="00F744EF" w:rsidRDefault="00F744EF" w:rsidP="00F744EF">
      <w:pPr>
        <w:rPr>
          <w:sz w:val="28"/>
          <w:szCs w:val="28"/>
        </w:rPr>
      </w:pPr>
      <w:r w:rsidRPr="00ED47A1">
        <w:rPr>
          <w:sz w:val="28"/>
          <w:szCs w:val="28"/>
        </w:rPr>
        <w:t>Задача: Реализация</w:t>
      </w:r>
      <w:r w:rsidRPr="00284F57">
        <w:rPr>
          <w:sz w:val="28"/>
          <w:szCs w:val="28"/>
        </w:rPr>
        <w:t xml:space="preserve"> музейных и туристических услуг на территории Москаленского муниципального района Омской области</w:t>
      </w:r>
      <w:r>
        <w:rPr>
          <w:sz w:val="28"/>
          <w:szCs w:val="28"/>
        </w:rPr>
        <w:t>.</w:t>
      </w:r>
    </w:p>
    <w:p w:rsidR="00F744EF" w:rsidRPr="007D68FC" w:rsidRDefault="00F744EF" w:rsidP="00F744EF">
      <w:pPr>
        <w:rPr>
          <w:sz w:val="28"/>
          <w:szCs w:val="28"/>
        </w:rPr>
      </w:pPr>
    </w:p>
    <w:p w:rsidR="00F744EF" w:rsidRPr="00DE5DAF" w:rsidRDefault="00F744EF" w:rsidP="00F744EF">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F744EF" w:rsidRDefault="00F744EF" w:rsidP="00F744EF">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2024-2029 годы</w:t>
      </w:r>
    </w:p>
    <w:p w:rsidR="00F744EF" w:rsidRDefault="00F744EF" w:rsidP="00F744EF">
      <w:pPr>
        <w:ind w:firstLine="709"/>
        <w:rPr>
          <w:sz w:val="28"/>
          <w:szCs w:val="28"/>
        </w:rPr>
      </w:pPr>
    </w:p>
    <w:p w:rsidR="00F744EF" w:rsidRDefault="00F744EF" w:rsidP="00F744EF">
      <w:pPr>
        <w:ind w:left="360"/>
        <w:jc w:val="center"/>
        <w:rPr>
          <w:b/>
          <w:sz w:val="28"/>
          <w:szCs w:val="28"/>
        </w:rPr>
      </w:pPr>
    </w:p>
    <w:p w:rsidR="00F744EF" w:rsidRDefault="00F744EF" w:rsidP="00F744EF">
      <w:pPr>
        <w:ind w:left="360"/>
        <w:jc w:val="center"/>
        <w:rPr>
          <w:b/>
          <w:sz w:val="28"/>
          <w:szCs w:val="28"/>
        </w:rPr>
      </w:pPr>
      <w:r>
        <w:rPr>
          <w:b/>
          <w:sz w:val="28"/>
          <w:szCs w:val="28"/>
        </w:rPr>
        <w:lastRenderedPageBreak/>
        <w:t xml:space="preserve">Раздел </w:t>
      </w:r>
      <w:r w:rsidRPr="00042331">
        <w:rPr>
          <w:b/>
          <w:sz w:val="28"/>
          <w:szCs w:val="28"/>
        </w:rPr>
        <w:t xml:space="preserve">V. </w:t>
      </w:r>
      <w:r w:rsidRPr="00914F21">
        <w:rPr>
          <w:b/>
          <w:sz w:val="28"/>
          <w:szCs w:val="28"/>
        </w:rPr>
        <w:t xml:space="preserve">Описание входящих в состав </w:t>
      </w:r>
    </w:p>
    <w:p w:rsidR="00F744EF" w:rsidRDefault="00F744EF" w:rsidP="00F744EF">
      <w:pPr>
        <w:ind w:left="360"/>
        <w:jc w:val="center"/>
        <w:rPr>
          <w:b/>
          <w:sz w:val="28"/>
          <w:szCs w:val="28"/>
        </w:rPr>
      </w:pPr>
      <w:r w:rsidRPr="00914F21">
        <w:rPr>
          <w:b/>
          <w:sz w:val="28"/>
          <w:szCs w:val="28"/>
        </w:rPr>
        <w:t xml:space="preserve">подпрограмм основных мероприятий </w:t>
      </w:r>
    </w:p>
    <w:p w:rsidR="00F744EF" w:rsidRDefault="00F744EF" w:rsidP="00F744EF">
      <w:pPr>
        <w:ind w:firstLine="709"/>
        <w:rPr>
          <w:sz w:val="28"/>
          <w:szCs w:val="28"/>
        </w:rPr>
      </w:pPr>
      <w:r>
        <w:rPr>
          <w:sz w:val="28"/>
          <w:szCs w:val="28"/>
        </w:rPr>
        <w:t>В рамках реализации подпрограммы «</w:t>
      </w:r>
      <w:r w:rsidRPr="00F74681">
        <w:rPr>
          <w:sz w:val="28"/>
          <w:szCs w:val="28"/>
        </w:rPr>
        <w:t>Развитие музейных и туристических услуг</w:t>
      </w:r>
      <w:r>
        <w:rPr>
          <w:sz w:val="28"/>
          <w:szCs w:val="28"/>
        </w:rPr>
        <w:t xml:space="preserve">» реализуется основное мероприятие </w:t>
      </w:r>
      <w:r w:rsidRPr="00D2729D">
        <w:rPr>
          <w:sz w:val="28"/>
          <w:szCs w:val="28"/>
        </w:rPr>
        <w:t>«Обеспечение доступности и качества музейных и туристических услуг на территории Москаленского муниципального района Омской области»</w:t>
      </w:r>
      <w:r>
        <w:rPr>
          <w:sz w:val="28"/>
          <w:szCs w:val="28"/>
        </w:rPr>
        <w:t>.</w:t>
      </w:r>
    </w:p>
    <w:p w:rsidR="00F744EF" w:rsidRDefault="00F744EF" w:rsidP="00F744EF">
      <w:pPr>
        <w:ind w:firstLine="709"/>
        <w:rPr>
          <w:sz w:val="28"/>
          <w:szCs w:val="28"/>
        </w:rPr>
      </w:pPr>
    </w:p>
    <w:p w:rsidR="00F744EF" w:rsidRDefault="00F744EF" w:rsidP="00F744EF">
      <w:pPr>
        <w:ind w:firstLine="709"/>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F744EF" w:rsidRDefault="00F744EF" w:rsidP="00F744EF">
      <w:pPr>
        <w:pStyle w:val="ConsPlusCell"/>
        <w:ind w:firstLine="708"/>
        <w:jc w:val="both"/>
        <w:rPr>
          <w:rFonts w:ascii="Times New Roman" w:hAnsi="Times New Roman"/>
          <w:sz w:val="28"/>
          <w:szCs w:val="28"/>
        </w:rPr>
      </w:pPr>
      <w:r>
        <w:rPr>
          <w:rFonts w:ascii="Times New Roman" w:hAnsi="Times New Roman"/>
          <w:sz w:val="28"/>
          <w:szCs w:val="28"/>
        </w:rPr>
        <w:t xml:space="preserve">В рамках реализации </w:t>
      </w:r>
      <w:r w:rsidRPr="001F28D2">
        <w:rPr>
          <w:rFonts w:ascii="Times New Roman" w:hAnsi="Times New Roman"/>
          <w:sz w:val="28"/>
          <w:szCs w:val="28"/>
        </w:rPr>
        <w:t>основного мероприятия «Обеспечение доступности и качества музейных и туристических услуг на территории Москаленского муниципального района Омской области»</w:t>
      </w:r>
      <w:r>
        <w:rPr>
          <w:rFonts w:ascii="Times New Roman" w:hAnsi="Times New Roman"/>
          <w:sz w:val="28"/>
          <w:szCs w:val="28"/>
        </w:rPr>
        <w:t xml:space="preserve"> реализуются следующие мероприятия.</w:t>
      </w:r>
    </w:p>
    <w:p w:rsidR="00F744EF" w:rsidRDefault="00F744EF" w:rsidP="00F744EF">
      <w:pPr>
        <w:pStyle w:val="ConsPlusCell"/>
        <w:ind w:firstLine="708"/>
        <w:jc w:val="both"/>
        <w:rPr>
          <w:rFonts w:ascii="Times New Roman" w:hAnsi="Times New Roman"/>
          <w:sz w:val="28"/>
          <w:szCs w:val="28"/>
        </w:rPr>
      </w:pPr>
      <w:r w:rsidRPr="001A77F5">
        <w:rPr>
          <w:rFonts w:ascii="Times New Roman" w:hAnsi="Times New Roman"/>
          <w:sz w:val="28"/>
          <w:szCs w:val="28"/>
        </w:rPr>
        <w:t>Мероприятие 1 Предоставление музейных услуг</w:t>
      </w:r>
      <w:r>
        <w:rPr>
          <w:rFonts w:ascii="Times New Roman" w:hAnsi="Times New Roman"/>
          <w:sz w:val="28"/>
          <w:szCs w:val="28"/>
        </w:rPr>
        <w:t xml:space="preserve">. </w:t>
      </w:r>
    </w:p>
    <w:p w:rsidR="00F744EF" w:rsidRDefault="00F744EF" w:rsidP="00F744EF">
      <w:pPr>
        <w:pStyle w:val="ConsPlusCell"/>
        <w:ind w:firstLine="708"/>
        <w:jc w:val="both"/>
        <w:rPr>
          <w:rFonts w:ascii="Times New Roman" w:hAnsi="Times New Roman"/>
          <w:sz w:val="28"/>
          <w:szCs w:val="28"/>
        </w:rPr>
      </w:pPr>
      <w:r w:rsidRPr="00A23EBC">
        <w:rPr>
          <w:rFonts w:ascii="Times New Roman" w:hAnsi="Times New Roman"/>
          <w:b/>
          <w:sz w:val="28"/>
          <w:szCs w:val="28"/>
        </w:rPr>
        <w:t xml:space="preserve">Целевой индикатор: </w:t>
      </w:r>
      <w:r w:rsidRPr="001A77F5">
        <w:rPr>
          <w:rFonts w:ascii="Times New Roman" w:hAnsi="Times New Roman"/>
          <w:b/>
          <w:sz w:val="28"/>
          <w:szCs w:val="28"/>
        </w:rPr>
        <w:t>Количество посещений муниципального музея</w:t>
      </w:r>
      <w:r w:rsidRPr="00A23EBC">
        <w:rPr>
          <w:rFonts w:ascii="Times New Roman" w:hAnsi="Times New Roman"/>
          <w:b/>
          <w:sz w:val="28"/>
          <w:szCs w:val="28"/>
        </w:rPr>
        <w:t>.</w:t>
      </w:r>
      <w:r>
        <w:rPr>
          <w:rFonts w:ascii="Times New Roman" w:hAnsi="Times New Roman"/>
          <w:b/>
          <w:sz w:val="28"/>
          <w:szCs w:val="28"/>
        </w:rPr>
        <w:t xml:space="preserve"> </w:t>
      </w:r>
      <w:r w:rsidRPr="00A23EBC">
        <w:rPr>
          <w:rFonts w:ascii="Times New Roman" w:hAnsi="Times New Roman"/>
          <w:sz w:val="28"/>
          <w:szCs w:val="28"/>
        </w:rPr>
        <w:t xml:space="preserve">Количество </w:t>
      </w:r>
      <w:r>
        <w:rPr>
          <w:rFonts w:ascii="Times New Roman" w:hAnsi="Times New Roman"/>
          <w:sz w:val="28"/>
          <w:szCs w:val="28"/>
        </w:rPr>
        <w:t xml:space="preserve">посещений муниципального музея составляет не менее 10 000 человек ежегодно. Источником данных является форма статистической отчетности 8-НК. </w:t>
      </w:r>
    </w:p>
    <w:p w:rsidR="00F744EF" w:rsidRDefault="00F744EF" w:rsidP="00F744EF">
      <w:pPr>
        <w:pStyle w:val="ConsPlusCell"/>
        <w:ind w:firstLine="708"/>
        <w:jc w:val="both"/>
        <w:rPr>
          <w:rFonts w:ascii="Times New Roman" w:hAnsi="Times New Roman"/>
          <w:sz w:val="28"/>
          <w:szCs w:val="28"/>
        </w:rPr>
      </w:pPr>
      <w:r w:rsidRPr="001A77F5">
        <w:rPr>
          <w:rFonts w:ascii="Times New Roman" w:hAnsi="Times New Roman"/>
          <w:sz w:val="28"/>
          <w:szCs w:val="28"/>
        </w:rPr>
        <w:t>Мероприятие 2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F744EF" w:rsidRDefault="00F744EF" w:rsidP="00F744EF">
      <w:pPr>
        <w:widowControl/>
        <w:autoSpaceDE/>
        <w:autoSpaceDN/>
        <w:adjustRightInd/>
        <w:ind w:firstLine="708"/>
        <w:rPr>
          <w:sz w:val="28"/>
          <w:szCs w:val="28"/>
        </w:rPr>
      </w:pPr>
      <w:r w:rsidRPr="00A23EBC">
        <w:rPr>
          <w:b/>
          <w:sz w:val="28"/>
          <w:szCs w:val="28"/>
        </w:rPr>
        <w:t xml:space="preserve">Целевой индикатор: </w:t>
      </w:r>
      <w:r w:rsidRPr="001A77F5">
        <w:rPr>
          <w:b/>
          <w:sz w:val="28"/>
          <w:szCs w:val="28"/>
        </w:rPr>
        <w:t>Достижение уровня средней заработной платы для работников учреждений культуры</w:t>
      </w:r>
      <w:r>
        <w:rPr>
          <w:b/>
          <w:sz w:val="28"/>
          <w:szCs w:val="28"/>
        </w:rPr>
        <w:t xml:space="preserve">. </w:t>
      </w:r>
      <w:r w:rsidRPr="00ED47A1">
        <w:rPr>
          <w:sz w:val="28"/>
          <w:szCs w:val="28"/>
        </w:rPr>
        <w:t>Целевой индикатор рассчитывается по формуле</w:t>
      </w:r>
      <w:r>
        <w:rPr>
          <w:sz w:val="28"/>
          <w:szCs w:val="28"/>
        </w:rPr>
        <w:t>:</w:t>
      </w:r>
      <w:r w:rsidRPr="008A2C58">
        <w:rPr>
          <w:sz w:val="28"/>
          <w:szCs w:val="28"/>
        </w:rPr>
        <w:t xml:space="preserve"> </w:t>
      </w:r>
      <w:r w:rsidRPr="00ED375F">
        <w:rPr>
          <w:sz w:val="28"/>
          <w:szCs w:val="28"/>
        </w:rPr>
        <w:t>(СЗф/СЗу)*100,</w:t>
      </w:r>
      <w:r>
        <w:rPr>
          <w:sz w:val="28"/>
          <w:szCs w:val="28"/>
        </w:rPr>
        <w:t xml:space="preserve"> где СЗф - </w:t>
      </w:r>
      <w:r w:rsidRPr="004776B1">
        <w:rPr>
          <w:sz w:val="28"/>
          <w:szCs w:val="28"/>
        </w:rPr>
        <w:t>размер достигнутой средней заработной платы для работников учреждений культуры,</w:t>
      </w:r>
      <w:r w:rsidRPr="008177D7">
        <w:rPr>
          <w:sz w:val="28"/>
          <w:szCs w:val="28"/>
        </w:rPr>
        <w:t xml:space="preserve"> </w:t>
      </w:r>
      <w:r w:rsidRPr="00ED375F">
        <w:rPr>
          <w:sz w:val="28"/>
          <w:szCs w:val="28"/>
        </w:rPr>
        <w:t>СЗу</w:t>
      </w:r>
      <w:r w:rsidRPr="004776B1">
        <w:rPr>
          <w:sz w:val="28"/>
          <w:szCs w:val="28"/>
        </w:rPr>
        <w:t xml:space="preserve"> - размер установленной средней заработной платы для работников</w:t>
      </w:r>
      <w:r>
        <w:rPr>
          <w:sz w:val="28"/>
          <w:szCs w:val="28"/>
        </w:rPr>
        <w:t xml:space="preserve"> учреждений культуры</w:t>
      </w:r>
      <w:r w:rsidRPr="004776B1">
        <w:rPr>
          <w:sz w:val="28"/>
          <w:szCs w:val="28"/>
        </w:rPr>
        <w:t xml:space="preserve"> в регионе.</w:t>
      </w:r>
      <w:r>
        <w:rPr>
          <w:sz w:val="28"/>
          <w:szCs w:val="28"/>
        </w:rPr>
        <w:t xml:space="preserve"> Источником данных является статистическая форма П-4. </w:t>
      </w:r>
    </w:p>
    <w:p w:rsidR="00F744EF" w:rsidRDefault="00F744EF" w:rsidP="00F744EF">
      <w:pPr>
        <w:ind w:firstLine="709"/>
        <w:rPr>
          <w:sz w:val="28"/>
          <w:szCs w:val="28"/>
        </w:rPr>
      </w:pPr>
    </w:p>
    <w:p w:rsidR="00F744EF" w:rsidRDefault="00F744EF" w:rsidP="00F744EF">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F744EF" w:rsidRPr="005D02D1" w:rsidRDefault="00F744EF" w:rsidP="00F744EF">
      <w:pPr>
        <w:pStyle w:val="ConsPlusNormal"/>
        <w:widowControl/>
        <w:ind w:firstLine="0"/>
        <w:jc w:val="both"/>
        <w:rPr>
          <w:rFonts w:ascii="Times New Roman" w:hAnsi="Times New Roman"/>
          <w:sz w:val="28"/>
          <w:szCs w:val="28"/>
        </w:rPr>
      </w:pPr>
      <w:r w:rsidRPr="00965851">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w:t>
      </w:r>
      <w:r>
        <w:rPr>
          <w:rFonts w:ascii="Times New Roman" w:hAnsi="Times New Roman"/>
          <w:sz w:val="28"/>
          <w:szCs w:val="28"/>
        </w:rPr>
        <w:t xml:space="preserve">составляет </w:t>
      </w:r>
      <w:r w:rsidRPr="005D02D1">
        <w:rPr>
          <w:rFonts w:ascii="Times New Roman" w:hAnsi="Times New Roman"/>
          <w:sz w:val="28"/>
          <w:szCs w:val="28"/>
        </w:rPr>
        <w:t>10865987,92 рублей, в том числе:</w:t>
      </w:r>
    </w:p>
    <w:p w:rsidR="00F744EF" w:rsidRPr="005D02D1" w:rsidRDefault="00F744EF" w:rsidP="00F744EF">
      <w:pPr>
        <w:pStyle w:val="ConsPlusNormal"/>
        <w:widowControl/>
        <w:ind w:firstLine="0"/>
        <w:jc w:val="both"/>
        <w:rPr>
          <w:rFonts w:ascii="Times New Roman" w:hAnsi="Times New Roman"/>
          <w:sz w:val="28"/>
          <w:szCs w:val="28"/>
        </w:rPr>
      </w:pPr>
      <w:r w:rsidRPr="005D02D1">
        <w:rPr>
          <w:rFonts w:ascii="Times New Roman" w:hAnsi="Times New Roman"/>
          <w:sz w:val="28"/>
          <w:szCs w:val="28"/>
        </w:rPr>
        <w:t>2024 год – 1911831,32 рубль</w:t>
      </w:r>
    </w:p>
    <w:p w:rsidR="00F744EF" w:rsidRPr="005D02D1" w:rsidRDefault="00F744EF" w:rsidP="00F744EF">
      <w:pPr>
        <w:ind w:firstLine="0"/>
        <w:rPr>
          <w:sz w:val="28"/>
          <w:szCs w:val="28"/>
        </w:rPr>
      </w:pPr>
      <w:r w:rsidRPr="005D02D1">
        <w:rPr>
          <w:sz w:val="28"/>
          <w:szCs w:val="28"/>
        </w:rPr>
        <w:t>2025 год – 1790831,32 рубль</w:t>
      </w:r>
    </w:p>
    <w:p w:rsidR="00F744EF" w:rsidRPr="005D02D1" w:rsidRDefault="00F744EF" w:rsidP="00F744EF">
      <w:pPr>
        <w:ind w:firstLine="0"/>
        <w:rPr>
          <w:sz w:val="28"/>
          <w:szCs w:val="28"/>
        </w:rPr>
      </w:pPr>
      <w:r w:rsidRPr="005D02D1">
        <w:rPr>
          <w:sz w:val="28"/>
          <w:szCs w:val="28"/>
        </w:rPr>
        <w:t>2026 год – 1790831,32 рубль</w:t>
      </w:r>
    </w:p>
    <w:p w:rsidR="00F744EF" w:rsidRPr="005D02D1" w:rsidRDefault="00F744EF" w:rsidP="00F744EF">
      <w:pPr>
        <w:ind w:firstLine="0"/>
        <w:rPr>
          <w:sz w:val="28"/>
          <w:szCs w:val="28"/>
        </w:rPr>
      </w:pPr>
      <w:r w:rsidRPr="005D02D1">
        <w:rPr>
          <w:sz w:val="28"/>
          <w:szCs w:val="28"/>
        </w:rPr>
        <w:t>2027 год – 1790831,32 рубль</w:t>
      </w:r>
    </w:p>
    <w:p w:rsidR="00F744EF" w:rsidRPr="005D02D1" w:rsidRDefault="00F744EF" w:rsidP="00F744EF">
      <w:pPr>
        <w:ind w:firstLine="0"/>
        <w:rPr>
          <w:sz w:val="28"/>
          <w:szCs w:val="28"/>
        </w:rPr>
      </w:pPr>
      <w:r w:rsidRPr="005D02D1">
        <w:rPr>
          <w:sz w:val="28"/>
          <w:szCs w:val="28"/>
        </w:rPr>
        <w:t>2028 год – 1790831,32 рубль</w:t>
      </w:r>
    </w:p>
    <w:p w:rsidR="00F744EF" w:rsidRPr="005D02D1" w:rsidRDefault="00F744EF" w:rsidP="00F744EF">
      <w:pPr>
        <w:pStyle w:val="ConsPlusNormal"/>
        <w:widowControl/>
        <w:ind w:firstLine="0"/>
        <w:jc w:val="both"/>
        <w:rPr>
          <w:rFonts w:ascii="Times New Roman" w:hAnsi="Times New Roman"/>
          <w:sz w:val="28"/>
          <w:szCs w:val="28"/>
        </w:rPr>
      </w:pPr>
      <w:r w:rsidRPr="005D02D1">
        <w:rPr>
          <w:rFonts w:ascii="Times New Roman" w:hAnsi="Times New Roman"/>
          <w:sz w:val="28"/>
          <w:szCs w:val="28"/>
        </w:rPr>
        <w:t xml:space="preserve">2029 год – 1790831,32 рубль     </w:t>
      </w:r>
    </w:p>
    <w:p w:rsidR="00F744EF" w:rsidRDefault="00F744EF" w:rsidP="00F744EF">
      <w:pPr>
        <w:pStyle w:val="ConsPlusNormal"/>
        <w:widowControl/>
        <w:ind w:firstLine="0"/>
        <w:jc w:val="both"/>
        <w:rPr>
          <w:sz w:val="22"/>
          <w:szCs w:val="22"/>
        </w:rPr>
      </w:pPr>
    </w:p>
    <w:p w:rsidR="00F744EF" w:rsidRPr="00AF3797" w:rsidRDefault="00F744EF" w:rsidP="00F744EF">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F744EF" w:rsidRPr="00423AC2" w:rsidRDefault="00F744EF" w:rsidP="00F744EF">
      <w:pPr>
        <w:widowControl/>
        <w:ind w:firstLine="0"/>
        <w:rPr>
          <w:sz w:val="28"/>
          <w:szCs w:val="28"/>
        </w:rPr>
      </w:pPr>
      <w:r w:rsidRPr="00423AC2">
        <w:rPr>
          <w:sz w:val="28"/>
          <w:szCs w:val="28"/>
        </w:rPr>
        <w:t>Количество мероприятий муниципального музея. Источником данных является статистическая форма № 8-НК.</w:t>
      </w:r>
    </w:p>
    <w:p w:rsidR="00F744EF" w:rsidRPr="00423AC2" w:rsidRDefault="00F744EF" w:rsidP="00F744EF">
      <w:pPr>
        <w:pStyle w:val="ConsPlusCell"/>
        <w:rPr>
          <w:rFonts w:ascii="Times New Roman" w:hAnsi="Times New Roman" w:cs="Arial"/>
          <w:sz w:val="28"/>
          <w:szCs w:val="28"/>
          <w:lang w:eastAsia="ru-RU"/>
        </w:rPr>
      </w:pPr>
      <w:r w:rsidRPr="00423AC2">
        <w:rPr>
          <w:rFonts w:ascii="Times New Roman" w:hAnsi="Times New Roman" w:cs="Arial"/>
          <w:sz w:val="28"/>
          <w:szCs w:val="28"/>
          <w:lang w:eastAsia="ru-RU"/>
        </w:rPr>
        <w:t>202</w:t>
      </w:r>
      <w:r>
        <w:rPr>
          <w:rFonts w:ascii="Times New Roman" w:hAnsi="Times New Roman" w:cs="Arial"/>
          <w:sz w:val="28"/>
          <w:szCs w:val="28"/>
          <w:lang w:eastAsia="ru-RU"/>
        </w:rPr>
        <w:t>4</w:t>
      </w:r>
      <w:r w:rsidRPr="00423AC2">
        <w:rPr>
          <w:rFonts w:ascii="Times New Roman" w:hAnsi="Times New Roman" w:cs="Arial"/>
          <w:sz w:val="28"/>
          <w:szCs w:val="28"/>
          <w:lang w:eastAsia="ru-RU"/>
        </w:rPr>
        <w:t xml:space="preserve"> год – </w:t>
      </w:r>
      <w:r w:rsidRPr="001B373E">
        <w:rPr>
          <w:rFonts w:ascii="Times New Roman" w:hAnsi="Times New Roman" w:cs="Arial"/>
          <w:sz w:val="28"/>
          <w:szCs w:val="28"/>
          <w:lang w:eastAsia="ru-RU"/>
        </w:rPr>
        <w:t>15</w:t>
      </w:r>
      <w:r w:rsidRPr="00423AC2">
        <w:rPr>
          <w:rFonts w:ascii="Times New Roman" w:hAnsi="Times New Roman" w:cs="Arial"/>
          <w:sz w:val="28"/>
          <w:szCs w:val="28"/>
          <w:lang w:eastAsia="ru-RU"/>
        </w:rPr>
        <w:t>0 единиц</w:t>
      </w:r>
    </w:p>
    <w:p w:rsidR="00F744EF" w:rsidRPr="00423AC2" w:rsidRDefault="00F744EF" w:rsidP="00F744EF">
      <w:pPr>
        <w:ind w:firstLine="0"/>
        <w:rPr>
          <w:sz w:val="28"/>
          <w:szCs w:val="28"/>
        </w:rPr>
      </w:pPr>
      <w:r w:rsidRPr="00423AC2">
        <w:rPr>
          <w:sz w:val="28"/>
          <w:szCs w:val="28"/>
        </w:rPr>
        <w:lastRenderedPageBreak/>
        <w:t>202</w:t>
      </w:r>
      <w:r>
        <w:rPr>
          <w:sz w:val="28"/>
          <w:szCs w:val="28"/>
        </w:rPr>
        <w:t>5</w:t>
      </w:r>
      <w:r w:rsidRPr="00423AC2">
        <w:rPr>
          <w:sz w:val="28"/>
          <w:szCs w:val="28"/>
        </w:rPr>
        <w:t xml:space="preserve"> год - </w:t>
      </w:r>
      <w:r w:rsidRPr="001B373E">
        <w:rPr>
          <w:sz w:val="28"/>
          <w:szCs w:val="28"/>
        </w:rPr>
        <w:t>15</w:t>
      </w:r>
      <w:r w:rsidRPr="00423AC2">
        <w:rPr>
          <w:sz w:val="28"/>
          <w:szCs w:val="28"/>
        </w:rPr>
        <w:t>0 единиц</w:t>
      </w:r>
    </w:p>
    <w:p w:rsidR="00F744EF" w:rsidRPr="00423AC2" w:rsidRDefault="00F744EF" w:rsidP="00F744EF">
      <w:pPr>
        <w:ind w:firstLine="0"/>
        <w:rPr>
          <w:sz w:val="28"/>
          <w:szCs w:val="28"/>
        </w:rPr>
      </w:pPr>
      <w:r w:rsidRPr="00423AC2">
        <w:rPr>
          <w:sz w:val="28"/>
          <w:szCs w:val="28"/>
        </w:rPr>
        <w:t>202</w:t>
      </w:r>
      <w:r>
        <w:rPr>
          <w:sz w:val="28"/>
          <w:szCs w:val="28"/>
        </w:rPr>
        <w:t>6</w:t>
      </w:r>
      <w:r w:rsidRPr="00423AC2">
        <w:rPr>
          <w:sz w:val="28"/>
          <w:szCs w:val="28"/>
        </w:rPr>
        <w:t xml:space="preserve"> год – </w:t>
      </w:r>
      <w:r w:rsidRPr="001B373E">
        <w:rPr>
          <w:sz w:val="28"/>
          <w:szCs w:val="28"/>
        </w:rPr>
        <w:t>15</w:t>
      </w:r>
      <w:r w:rsidRPr="00423AC2">
        <w:rPr>
          <w:sz w:val="28"/>
          <w:szCs w:val="28"/>
        </w:rPr>
        <w:t>0 единиц</w:t>
      </w:r>
    </w:p>
    <w:p w:rsidR="00F744EF" w:rsidRPr="00423AC2" w:rsidRDefault="00F744EF" w:rsidP="00F744EF">
      <w:pPr>
        <w:ind w:firstLine="0"/>
        <w:rPr>
          <w:sz w:val="28"/>
          <w:szCs w:val="28"/>
        </w:rPr>
      </w:pPr>
      <w:r w:rsidRPr="00423AC2">
        <w:rPr>
          <w:sz w:val="28"/>
          <w:szCs w:val="28"/>
        </w:rPr>
        <w:t>202</w:t>
      </w:r>
      <w:r>
        <w:rPr>
          <w:sz w:val="28"/>
          <w:szCs w:val="28"/>
        </w:rPr>
        <w:t>7</w:t>
      </w:r>
      <w:r w:rsidRPr="00423AC2">
        <w:rPr>
          <w:sz w:val="28"/>
          <w:szCs w:val="28"/>
        </w:rPr>
        <w:t xml:space="preserve"> год – </w:t>
      </w:r>
      <w:r w:rsidRPr="001B373E">
        <w:rPr>
          <w:sz w:val="28"/>
          <w:szCs w:val="28"/>
        </w:rPr>
        <w:t>15</w:t>
      </w:r>
      <w:r w:rsidRPr="00423AC2">
        <w:rPr>
          <w:sz w:val="28"/>
          <w:szCs w:val="28"/>
        </w:rPr>
        <w:t>0 единиц</w:t>
      </w:r>
    </w:p>
    <w:p w:rsidR="00F744EF" w:rsidRPr="00423AC2" w:rsidRDefault="00F744EF" w:rsidP="00F744EF">
      <w:pPr>
        <w:ind w:firstLine="0"/>
        <w:rPr>
          <w:sz w:val="28"/>
          <w:szCs w:val="28"/>
        </w:rPr>
      </w:pPr>
      <w:r w:rsidRPr="00423AC2">
        <w:rPr>
          <w:sz w:val="28"/>
          <w:szCs w:val="28"/>
        </w:rPr>
        <w:t>202</w:t>
      </w:r>
      <w:r>
        <w:rPr>
          <w:sz w:val="28"/>
          <w:szCs w:val="28"/>
        </w:rPr>
        <w:t>8</w:t>
      </w:r>
      <w:r w:rsidRPr="00423AC2">
        <w:rPr>
          <w:sz w:val="28"/>
          <w:szCs w:val="28"/>
        </w:rPr>
        <w:t xml:space="preserve"> год – </w:t>
      </w:r>
      <w:r w:rsidRPr="001B373E">
        <w:rPr>
          <w:sz w:val="28"/>
          <w:szCs w:val="28"/>
        </w:rPr>
        <w:t>15</w:t>
      </w:r>
      <w:r w:rsidRPr="00423AC2">
        <w:rPr>
          <w:sz w:val="28"/>
          <w:szCs w:val="28"/>
        </w:rPr>
        <w:t>0 единиц</w:t>
      </w:r>
    </w:p>
    <w:p w:rsidR="00F744EF" w:rsidRPr="00423AC2" w:rsidRDefault="00F744EF" w:rsidP="00F744EF">
      <w:pPr>
        <w:ind w:firstLine="0"/>
        <w:rPr>
          <w:sz w:val="28"/>
          <w:szCs w:val="28"/>
        </w:rPr>
      </w:pPr>
      <w:r w:rsidRPr="00423AC2">
        <w:rPr>
          <w:sz w:val="28"/>
          <w:szCs w:val="28"/>
        </w:rPr>
        <w:t>202</w:t>
      </w:r>
      <w:r>
        <w:rPr>
          <w:sz w:val="28"/>
          <w:szCs w:val="28"/>
        </w:rPr>
        <w:t>9</w:t>
      </w:r>
      <w:r w:rsidRPr="00423AC2">
        <w:rPr>
          <w:sz w:val="28"/>
          <w:szCs w:val="28"/>
        </w:rPr>
        <w:t xml:space="preserve"> год – </w:t>
      </w:r>
      <w:r w:rsidRPr="001B373E">
        <w:rPr>
          <w:sz w:val="28"/>
          <w:szCs w:val="28"/>
        </w:rPr>
        <w:t>15</w:t>
      </w:r>
      <w:r w:rsidRPr="00423AC2">
        <w:rPr>
          <w:sz w:val="28"/>
          <w:szCs w:val="28"/>
        </w:rPr>
        <w:t xml:space="preserve">0 единиц. </w:t>
      </w:r>
    </w:p>
    <w:p w:rsidR="00F744EF" w:rsidRPr="00423AC2" w:rsidRDefault="00F744EF" w:rsidP="00F744EF">
      <w:pPr>
        <w:ind w:firstLine="0"/>
        <w:rPr>
          <w:sz w:val="28"/>
          <w:szCs w:val="28"/>
        </w:rPr>
      </w:pPr>
      <w:r w:rsidRPr="00423AC2">
        <w:rPr>
          <w:sz w:val="28"/>
          <w:szCs w:val="28"/>
        </w:rPr>
        <w:t xml:space="preserve">Итого: </w:t>
      </w:r>
      <w:r w:rsidRPr="008D65A5">
        <w:rPr>
          <w:sz w:val="28"/>
          <w:szCs w:val="28"/>
        </w:rPr>
        <w:t>9</w:t>
      </w:r>
      <w:r w:rsidRPr="00423AC2">
        <w:rPr>
          <w:sz w:val="28"/>
          <w:szCs w:val="28"/>
        </w:rPr>
        <w:t>00 ед.</w:t>
      </w:r>
    </w:p>
    <w:p w:rsidR="00F744EF" w:rsidRDefault="00F744EF" w:rsidP="00F744EF">
      <w:pPr>
        <w:widowControl/>
        <w:autoSpaceDE/>
        <w:autoSpaceDN/>
        <w:adjustRightInd/>
        <w:ind w:firstLine="0"/>
        <w:jc w:val="center"/>
        <w:rPr>
          <w:b/>
          <w:sz w:val="28"/>
          <w:szCs w:val="28"/>
        </w:rPr>
      </w:pPr>
    </w:p>
    <w:p w:rsidR="00F744EF" w:rsidRPr="001B083B" w:rsidRDefault="00F744EF" w:rsidP="00F744EF">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F744EF" w:rsidRPr="005620DB" w:rsidRDefault="00F744EF" w:rsidP="00F744EF">
      <w:pPr>
        <w:rPr>
          <w:sz w:val="28"/>
          <w:szCs w:val="28"/>
        </w:rPr>
      </w:pPr>
      <w:r w:rsidRPr="005620DB">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F744EF" w:rsidRPr="005620DB" w:rsidRDefault="00F744EF" w:rsidP="00F744EF">
      <w:pPr>
        <w:rPr>
          <w:sz w:val="28"/>
          <w:szCs w:val="28"/>
        </w:rPr>
      </w:pPr>
      <w:r w:rsidRPr="005620DB">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5620DB">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F744EF" w:rsidRDefault="00F744EF" w:rsidP="00F744EF">
      <w:pPr>
        <w:rPr>
          <w:sz w:val="28"/>
          <w:szCs w:val="28"/>
        </w:rPr>
      </w:pPr>
      <w:r w:rsidRPr="005620DB">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r>
        <w:rPr>
          <w:sz w:val="28"/>
          <w:szCs w:val="28"/>
        </w:rPr>
        <w:t xml:space="preserve"> </w:t>
      </w:r>
      <w:r w:rsidRPr="005620DB">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A9451B" w:rsidRDefault="00A9451B">
      <w:pPr>
        <w:widowControl/>
        <w:autoSpaceDE/>
        <w:autoSpaceDN/>
        <w:adjustRightInd/>
        <w:ind w:firstLine="0"/>
        <w:jc w:val="left"/>
        <w:rPr>
          <w:sz w:val="20"/>
        </w:rPr>
      </w:pPr>
      <w:r>
        <w:rPr>
          <w:sz w:val="20"/>
        </w:rPr>
        <w:br w:type="page"/>
      </w:r>
    </w:p>
    <w:tbl>
      <w:tblPr>
        <w:tblW w:w="0" w:type="auto"/>
        <w:tblInd w:w="4398" w:type="dxa"/>
        <w:tblLook w:val="01E0"/>
      </w:tblPr>
      <w:tblGrid>
        <w:gridCol w:w="5173"/>
      </w:tblGrid>
      <w:tr w:rsidR="00A9451B" w:rsidRPr="001919A2" w:rsidTr="006427A4">
        <w:tc>
          <w:tcPr>
            <w:tcW w:w="5173" w:type="dxa"/>
          </w:tcPr>
          <w:p w:rsidR="00A9451B" w:rsidRPr="001919A2" w:rsidRDefault="00A9451B" w:rsidP="006427A4">
            <w:pPr>
              <w:widowControl/>
              <w:autoSpaceDE/>
              <w:autoSpaceDN/>
              <w:adjustRightInd/>
              <w:ind w:firstLine="0"/>
              <w:rPr>
                <w:rFonts w:cs="Times New Roman"/>
                <w:sz w:val="28"/>
                <w:szCs w:val="28"/>
                <w:lang w:eastAsia="en-US"/>
              </w:rPr>
            </w:pPr>
            <w:r w:rsidRPr="001919A2">
              <w:rPr>
                <w:rFonts w:cs="Times New Roman"/>
                <w:sz w:val="28"/>
                <w:szCs w:val="28"/>
                <w:lang w:eastAsia="en-US"/>
              </w:rPr>
              <w:lastRenderedPageBreak/>
              <w:t>Приложение №5</w:t>
            </w:r>
          </w:p>
          <w:p w:rsidR="00A9451B" w:rsidRPr="001919A2" w:rsidRDefault="00A9451B" w:rsidP="006427A4">
            <w:pPr>
              <w:ind w:firstLine="0"/>
              <w:rPr>
                <w:sz w:val="28"/>
                <w:szCs w:val="28"/>
              </w:rPr>
            </w:pPr>
            <w:r w:rsidRPr="001919A2">
              <w:rPr>
                <w:rFonts w:cs="Times New Roman"/>
                <w:sz w:val="28"/>
                <w:szCs w:val="28"/>
                <w:lang w:eastAsia="en-US"/>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A9451B" w:rsidRDefault="00A9451B" w:rsidP="00A9451B">
      <w:pPr>
        <w:ind w:firstLine="0"/>
        <w:rPr>
          <w:sz w:val="28"/>
          <w:szCs w:val="28"/>
        </w:rPr>
      </w:pPr>
    </w:p>
    <w:p w:rsidR="00A9451B" w:rsidRPr="00261326" w:rsidRDefault="00A9451B" w:rsidP="00A9451B">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A9451B" w:rsidRPr="00261326" w:rsidRDefault="00A9451B" w:rsidP="00A9451B">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A9451B" w:rsidRPr="00261326" w:rsidRDefault="00A9451B" w:rsidP="00A9451B">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A9451B" w:rsidRPr="007368FC" w:rsidRDefault="00A9451B" w:rsidP="00A9451B">
      <w:pPr>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8"/>
        <w:gridCol w:w="4963"/>
      </w:tblGrid>
      <w:tr w:rsidR="00A9451B" w:rsidRPr="00E27643" w:rsidTr="006427A4">
        <w:tc>
          <w:tcPr>
            <w:tcW w:w="4608" w:type="dxa"/>
            <w:vAlign w:val="center"/>
          </w:tcPr>
          <w:p w:rsidR="00A9451B" w:rsidRPr="00E27643" w:rsidRDefault="00A9451B" w:rsidP="006427A4">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963" w:type="dxa"/>
            <w:vAlign w:val="center"/>
          </w:tcPr>
          <w:p w:rsidR="00A9451B" w:rsidRPr="00E27643" w:rsidRDefault="00A9451B" w:rsidP="006427A4">
            <w:pPr>
              <w:ind w:firstLine="0"/>
              <w:rPr>
                <w:rFonts w:cs="Times New Roman"/>
                <w:sz w:val="20"/>
              </w:rPr>
            </w:pPr>
            <w:r w:rsidRPr="009D5857">
              <w:rPr>
                <w:rFonts w:cs="Times New Roman"/>
                <w:sz w:val="20"/>
              </w:rPr>
              <w:t>«Развитие культуры Москаленского муниципального района Омской области»</w:t>
            </w:r>
          </w:p>
        </w:tc>
      </w:tr>
      <w:tr w:rsidR="00A9451B" w:rsidRPr="00E27643" w:rsidTr="006427A4">
        <w:tc>
          <w:tcPr>
            <w:tcW w:w="4608" w:type="dxa"/>
            <w:vAlign w:val="center"/>
          </w:tcPr>
          <w:p w:rsidR="00A9451B" w:rsidRPr="00E27643" w:rsidRDefault="00A9451B" w:rsidP="006427A4">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963" w:type="dxa"/>
            <w:vAlign w:val="center"/>
          </w:tcPr>
          <w:p w:rsidR="00A9451B" w:rsidRPr="00E27643" w:rsidRDefault="00A9451B" w:rsidP="006427A4">
            <w:pPr>
              <w:ind w:firstLine="0"/>
              <w:rPr>
                <w:rFonts w:cs="Times New Roman"/>
                <w:sz w:val="20"/>
              </w:rPr>
            </w:pPr>
            <w:r w:rsidRPr="00E27643">
              <w:rPr>
                <w:rFonts w:cs="Times New Roman"/>
                <w:sz w:val="20"/>
              </w:rPr>
              <w:t>«</w:t>
            </w:r>
            <w:r w:rsidRPr="00376B1B">
              <w:rPr>
                <w:rFonts w:cs="Times New Roman"/>
                <w:sz w:val="20"/>
              </w:rPr>
              <w:t>Развитие библиотечного обслуживания</w:t>
            </w:r>
            <w:r w:rsidRPr="00E27643">
              <w:rPr>
                <w:rFonts w:cs="Times New Roman"/>
                <w:sz w:val="20"/>
              </w:rPr>
              <w:t>»</w:t>
            </w:r>
          </w:p>
        </w:tc>
      </w:tr>
      <w:tr w:rsidR="00A9451B" w:rsidRPr="00E27643" w:rsidTr="006427A4">
        <w:tc>
          <w:tcPr>
            <w:tcW w:w="4608" w:type="dxa"/>
          </w:tcPr>
          <w:p w:rsidR="00A9451B" w:rsidRPr="00E27643" w:rsidRDefault="00A9451B"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963" w:type="dxa"/>
          </w:tcPr>
          <w:p w:rsidR="00A9451B" w:rsidRPr="00E27643" w:rsidRDefault="00A9451B"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A9451B" w:rsidRPr="00E27643" w:rsidTr="006427A4">
        <w:tc>
          <w:tcPr>
            <w:tcW w:w="4608" w:type="dxa"/>
          </w:tcPr>
          <w:p w:rsidR="00A9451B" w:rsidRPr="00E27643" w:rsidRDefault="00A9451B"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963" w:type="dxa"/>
          </w:tcPr>
          <w:p w:rsidR="00A9451B" w:rsidRPr="00E27643" w:rsidRDefault="00A9451B"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A9451B" w:rsidRPr="00E27643" w:rsidTr="006427A4">
        <w:tc>
          <w:tcPr>
            <w:tcW w:w="4608" w:type="dxa"/>
          </w:tcPr>
          <w:p w:rsidR="00A9451B" w:rsidRPr="00E27643" w:rsidRDefault="00A9451B" w:rsidP="006427A4">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963" w:type="dxa"/>
          </w:tcPr>
          <w:p w:rsidR="00A9451B" w:rsidRPr="00E27643" w:rsidRDefault="00A9451B" w:rsidP="006427A4">
            <w:pPr>
              <w:pStyle w:val="ConsPlusCell"/>
              <w:jc w:val="both"/>
              <w:rPr>
                <w:rFonts w:ascii="Times New Roman" w:hAnsi="Times New Roman" w:cs="Times New Roman"/>
                <w:sz w:val="20"/>
                <w:szCs w:val="20"/>
              </w:rPr>
            </w:pPr>
            <w:r>
              <w:rPr>
                <w:rFonts w:ascii="Times New Roman" w:hAnsi="Times New Roman" w:cs="Times New Roman"/>
                <w:sz w:val="20"/>
                <w:szCs w:val="20"/>
              </w:rPr>
              <w:t>МКУК «Москаленская РБ»</w:t>
            </w:r>
          </w:p>
        </w:tc>
      </w:tr>
      <w:tr w:rsidR="00A9451B" w:rsidRPr="00E27643" w:rsidTr="006427A4">
        <w:tc>
          <w:tcPr>
            <w:tcW w:w="4608" w:type="dxa"/>
          </w:tcPr>
          <w:p w:rsidR="00A9451B" w:rsidRPr="00E27643" w:rsidRDefault="00A9451B" w:rsidP="006427A4">
            <w:pPr>
              <w:ind w:firstLine="0"/>
              <w:rPr>
                <w:rFonts w:cs="Times New Roman"/>
                <w:sz w:val="20"/>
              </w:rPr>
            </w:pPr>
            <w:r w:rsidRPr="00E27643">
              <w:rPr>
                <w:rFonts w:cs="Times New Roman"/>
                <w:sz w:val="20"/>
              </w:rPr>
              <w:t xml:space="preserve">Сроки реализации подпрограммы </w:t>
            </w:r>
          </w:p>
        </w:tc>
        <w:tc>
          <w:tcPr>
            <w:tcW w:w="4963" w:type="dxa"/>
          </w:tcPr>
          <w:p w:rsidR="00A9451B" w:rsidRPr="00E27643" w:rsidRDefault="00A9451B" w:rsidP="006427A4">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24</w:t>
            </w:r>
            <w:r w:rsidRPr="00E27643">
              <w:rPr>
                <w:rFonts w:ascii="Times New Roman" w:hAnsi="Times New Roman" w:cs="Times New Roman"/>
                <w:sz w:val="20"/>
                <w:szCs w:val="20"/>
              </w:rPr>
              <w:t>-202</w:t>
            </w:r>
            <w:r>
              <w:rPr>
                <w:rFonts w:ascii="Times New Roman" w:hAnsi="Times New Roman" w:cs="Times New Roman"/>
                <w:sz w:val="20"/>
                <w:szCs w:val="20"/>
              </w:rPr>
              <w:t>9</w:t>
            </w:r>
            <w:r w:rsidRPr="00E27643">
              <w:rPr>
                <w:rFonts w:ascii="Times New Roman" w:hAnsi="Times New Roman" w:cs="Times New Roman"/>
                <w:sz w:val="20"/>
                <w:szCs w:val="20"/>
              </w:rPr>
              <w:t xml:space="preserve"> годы</w:t>
            </w:r>
          </w:p>
        </w:tc>
      </w:tr>
      <w:tr w:rsidR="00A9451B" w:rsidRPr="00E27643" w:rsidTr="006427A4">
        <w:trPr>
          <w:trHeight w:val="401"/>
        </w:trPr>
        <w:tc>
          <w:tcPr>
            <w:tcW w:w="4608" w:type="dxa"/>
          </w:tcPr>
          <w:p w:rsidR="00A9451B" w:rsidRPr="00E27643" w:rsidRDefault="00A9451B" w:rsidP="006427A4">
            <w:pPr>
              <w:ind w:firstLine="0"/>
              <w:rPr>
                <w:rFonts w:cs="Times New Roman"/>
                <w:sz w:val="20"/>
              </w:rPr>
            </w:pPr>
            <w:r w:rsidRPr="00E27643">
              <w:rPr>
                <w:rFonts w:cs="Times New Roman"/>
                <w:sz w:val="20"/>
              </w:rPr>
              <w:t xml:space="preserve">Цель подпрограммы </w:t>
            </w:r>
          </w:p>
        </w:tc>
        <w:tc>
          <w:tcPr>
            <w:tcW w:w="4963" w:type="dxa"/>
          </w:tcPr>
          <w:p w:rsidR="00A9451B" w:rsidRPr="00E27643" w:rsidRDefault="00A9451B" w:rsidP="006427A4">
            <w:pPr>
              <w:pStyle w:val="ConsPlusCell"/>
              <w:jc w:val="both"/>
              <w:rPr>
                <w:rFonts w:ascii="Times New Roman" w:hAnsi="Times New Roman" w:cs="Times New Roman"/>
                <w:sz w:val="20"/>
                <w:szCs w:val="20"/>
              </w:rPr>
            </w:pPr>
            <w:r w:rsidRPr="00566341">
              <w:rPr>
                <w:rFonts w:ascii="Times New Roman" w:hAnsi="Times New Roman" w:cs="Times New Roman"/>
                <w:sz w:val="20"/>
                <w:szCs w:val="20"/>
              </w:rPr>
              <w:t>Предоставление библиотечного обслуживания населения на территории Москаленского муниципального района Омской области</w:t>
            </w:r>
          </w:p>
        </w:tc>
      </w:tr>
      <w:tr w:rsidR="00A9451B" w:rsidRPr="00E27643" w:rsidTr="006427A4">
        <w:trPr>
          <w:trHeight w:val="328"/>
        </w:trPr>
        <w:tc>
          <w:tcPr>
            <w:tcW w:w="4608" w:type="dxa"/>
          </w:tcPr>
          <w:p w:rsidR="00A9451B" w:rsidRPr="00E27643" w:rsidRDefault="00A9451B" w:rsidP="006427A4">
            <w:pPr>
              <w:ind w:firstLine="0"/>
              <w:rPr>
                <w:rFonts w:cs="Times New Roman"/>
                <w:sz w:val="20"/>
              </w:rPr>
            </w:pPr>
            <w:r w:rsidRPr="00E27643">
              <w:rPr>
                <w:rFonts w:cs="Times New Roman"/>
                <w:sz w:val="20"/>
              </w:rPr>
              <w:t xml:space="preserve">Задачи подпрограммы </w:t>
            </w:r>
          </w:p>
        </w:tc>
        <w:tc>
          <w:tcPr>
            <w:tcW w:w="4963" w:type="dxa"/>
          </w:tcPr>
          <w:p w:rsidR="00A9451B" w:rsidRDefault="00A9451B" w:rsidP="006427A4">
            <w:pPr>
              <w:numPr>
                <w:ilvl w:val="0"/>
                <w:numId w:val="5"/>
              </w:numPr>
              <w:ind w:left="70" w:firstLine="0"/>
              <w:rPr>
                <w:rFonts w:cs="Times New Roman"/>
                <w:sz w:val="20"/>
              </w:rPr>
            </w:pPr>
            <w:r w:rsidRPr="00566341">
              <w:rPr>
                <w:rFonts w:cs="Times New Roman"/>
                <w:sz w:val="20"/>
                <w:lang w:eastAsia="en-US"/>
              </w:rPr>
              <w:t>Осуществление библиотечного обслуживания населения на территории Москаленского муниципального района Омской области</w:t>
            </w:r>
          </w:p>
          <w:p w:rsidR="00A9451B" w:rsidRPr="00E27643" w:rsidRDefault="00A9451B" w:rsidP="006427A4">
            <w:pPr>
              <w:numPr>
                <w:ilvl w:val="0"/>
                <w:numId w:val="5"/>
              </w:numPr>
              <w:ind w:left="70" w:firstLine="0"/>
              <w:rPr>
                <w:rFonts w:cs="Times New Roman"/>
                <w:sz w:val="20"/>
              </w:rPr>
            </w:pPr>
            <w:r>
              <w:rPr>
                <w:rFonts w:cs="Times New Roman"/>
                <w:sz w:val="20"/>
              </w:rPr>
              <w:t xml:space="preserve">Осуществление деятельности в рамках </w:t>
            </w:r>
            <w:r>
              <w:rPr>
                <w:rFonts w:cs="Times New Roman"/>
                <w:sz w:val="20"/>
                <w:lang w:eastAsia="en-US"/>
              </w:rPr>
              <w:t>федерального проекта «Творческие люди».</w:t>
            </w:r>
          </w:p>
        </w:tc>
      </w:tr>
      <w:tr w:rsidR="00A9451B" w:rsidRPr="00E27643" w:rsidTr="006427A4">
        <w:trPr>
          <w:trHeight w:val="647"/>
        </w:trPr>
        <w:tc>
          <w:tcPr>
            <w:tcW w:w="4608" w:type="dxa"/>
          </w:tcPr>
          <w:p w:rsidR="00A9451B" w:rsidRPr="00E27643" w:rsidRDefault="00A9451B" w:rsidP="006427A4">
            <w:pPr>
              <w:ind w:firstLine="0"/>
              <w:rPr>
                <w:rFonts w:cs="Times New Roman"/>
                <w:sz w:val="20"/>
              </w:rPr>
            </w:pPr>
            <w:r w:rsidRPr="00E27643">
              <w:rPr>
                <w:rFonts w:cs="Times New Roman"/>
                <w:sz w:val="20"/>
              </w:rPr>
              <w:t xml:space="preserve">Перечень основных мероприятий </w:t>
            </w:r>
          </w:p>
        </w:tc>
        <w:tc>
          <w:tcPr>
            <w:tcW w:w="4963" w:type="dxa"/>
          </w:tcPr>
          <w:p w:rsidR="00A9451B" w:rsidRDefault="00A9451B" w:rsidP="006427A4">
            <w:pPr>
              <w:numPr>
                <w:ilvl w:val="0"/>
                <w:numId w:val="11"/>
              </w:numPr>
              <w:ind w:left="0" w:firstLine="0"/>
              <w:rPr>
                <w:rFonts w:cs="Times New Roman"/>
                <w:sz w:val="20"/>
                <w:lang w:eastAsia="en-US"/>
              </w:rPr>
            </w:pPr>
            <w:r w:rsidRPr="00E27643">
              <w:rPr>
                <w:rFonts w:cs="Times New Roman"/>
                <w:sz w:val="20"/>
                <w:lang w:eastAsia="en-US"/>
              </w:rPr>
              <w:t xml:space="preserve"> «</w:t>
            </w:r>
            <w:r w:rsidRPr="009A729E">
              <w:rPr>
                <w:rFonts w:cs="Times New Roman"/>
                <w:sz w:val="20"/>
                <w:lang w:eastAsia="en-US"/>
              </w:rPr>
              <w:t>Обеспечение доступности и качества библиотечного обслуживания населения на территории Москаленского муниципального района Омской области</w:t>
            </w:r>
            <w:r>
              <w:rPr>
                <w:rFonts w:cs="Times New Roman"/>
                <w:sz w:val="20"/>
                <w:lang w:eastAsia="en-US"/>
              </w:rPr>
              <w:t>»</w:t>
            </w:r>
          </w:p>
          <w:p w:rsidR="00A9451B" w:rsidRPr="00CA684F" w:rsidRDefault="00A9451B" w:rsidP="006427A4">
            <w:pPr>
              <w:ind w:firstLine="0"/>
              <w:rPr>
                <w:rFonts w:cs="Times New Roman"/>
                <w:sz w:val="20"/>
                <w:lang w:eastAsia="en-US"/>
              </w:rPr>
            </w:pPr>
            <w:r>
              <w:rPr>
                <w:rFonts w:cs="Times New Roman"/>
                <w:sz w:val="20"/>
                <w:lang w:eastAsia="en-US"/>
              </w:rPr>
              <w:t>2. Реализация мероприятия, направленного на достижение целей федерального проекта «Творческие люди»</w:t>
            </w:r>
          </w:p>
        </w:tc>
      </w:tr>
      <w:tr w:rsidR="00A9451B" w:rsidRPr="00E27643" w:rsidTr="006427A4">
        <w:trPr>
          <w:trHeight w:val="286"/>
        </w:trPr>
        <w:tc>
          <w:tcPr>
            <w:tcW w:w="4608" w:type="dxa"/>
          </w:tcPr>
          <w:p w:rsidR="00A9451B" w:rsidRPr="00E27643" w:rsidRDefault="00A9451B" w:rsidP="006427A4">
            <w:pPr>
              <w:ind w:firstLine="0"/>
              <w:rPr>
                <w:rFonts w:cs="Times New Roman"/>
                <w:sz w:val="20"/>
              </w:rPr>
            </w:pPr>
            <w:r w:rsidRPr="00E27643">
              <w:rPr>
                <w:rFonts w:cs="Times New Roman"/>
                <w:sz w:val="20"/>
              </w:rPr>
              <w:t xml:space="preserve">Объемы и источники финансирования подпрограммы в целом и по годам ее реализации </w:t>
            </w:r>
          </w:p>
        </w:tc>
        <w:tc>
          <w:tcPr>
            <w:tcW w:w="4963" w:type="dxa"/>
          </w:tcPr>
          <w:p w:rsidR="00A9451B" w:rsidRPr="00AC7F20" w:rsidRDefault="00A9451B" w:rsidP="006427A4">
            <w:pPr>
              <w:pStyle w:val="ConsPlusNormal"/>
              <w:widowControl/>
              <w:ind w:firstLine="0"/>
              <w:jc w:val="both"/>
              <w:rPr>
                <w:rFonts w:ascii="Times New Roman" w:hAnsi="Times New Roman" w:cs="Times New Roman"/>
                <w:lang w:eastAsia="en-US"/>
              </w:rPr>
            </w:pPr>
            <w:r w:rsidRPr="00FC260D">
              <w:rPr>
                <w:rFonts w:ascii="Times New Roman" w:hAnsi="Times New Roman" w:cs="Times New Roman"/>
                <w:lang w:eastAsia="en-US"/>
              </w:rPr>
              <w:t xml:space="preserve">Подпрограмма финансируется из районного бюджета. Общий объем расходов на реализацию Подпрограммы </w:t>
            </w:r>
            <w:r w:rsidRPr="00AC7F20">
              <w:rPr>
                <w:rFonts w:ascii="Times New Roman" w:hAnsi="Times New Roman" w:cs="Times New Roman"/>
                <w:lang w:eastAsia="en-US"/>
              </w:rPr>
              <w:t xml:space="preserve">составляет </w:t>
            </w:r>
            <w:r w:rsidRPr="00D1464F">
              <w:rPr>
                <w:rFonts w:ascii="Times New Roman" w:hAnsi="Times New Roman" w:cs="Times New Roman"/>
                <w:lang w:eastAsia="en-US"/>
              </w:rPr>
              <w:t xml:space="preserve">50725736,60 </w:t>
            </w:r>
            <w:r w:rsidRPr="00AC7F20">
              <w:rPr>
                <w:rFonts w:ascii="Times New Roman" w:hAnsi="Times New Roman" w:cs="Times New Roman"/>
                <w:lang w:eastAsia="en-US"/>
              </w:rPr>
              <w:t>рубл</w:t>
            </w:r>
            <w:r>
              <w:rPr>
                <w:rFonts w:ascii="Times New Roman" w:hAnsi="Times New Roman" w:cs="Times New Roman"/>
                <w:lang w:eastAsia="en-US"/>
              </w:rPr>
              <w:t>ей</w:t>
            </w:r>
            <w:r w:rsidRPr="00AC7F20">
              <w:rPr>
                <w:rFonts w:ascii="Times New Roman" w:hAnsi="Times New Roman" w:cs="Times New Roman"/>
                <w:lang w:eastAsia="en-US"/>
              </w:rPr>
              <w:t>, в том числе:</w:t>
            </w:r>
          </w:p>
          <w:p w:rsidR="00A9451B" w:rsidRPr="00AC7F20" w:rsidRDefault="00A9451B" w:rsidP="006427A4">
            <w:pPr>
              <w:pStyle w:val="ConsPlusCell"/>
              <w:rPr>
                <w:rFonts w:ascii="Times New Roman" w:hAnsi="Times New Roman" w:cs="Times New Roman"/>
                <w:sz w:val="20"/>
                <w:szCs w:val="20"/>
              </w:rPr>
            </w:pPr>
            <w:r w:rsidRPr="00AC7F20">
              <w:rPr>
                <w:rFonts w:ascii="Times New Roman" w:hAnsi="Times New Roman" w:cs="Times New Roman"/>
                <w:sz w:val="20"/>
                <w:szCs w:val="20"/>
              </w:rPr>
              <w:t>202</w:t>
            </w:r>
            <w:r>
              <w:rPr>
                <w:rFonts w:ascii="Times New Roman" w:hAnsi="Times New Roman" w:cs="Times New Roman"/>
                <w:sz w:val="20"/>
                <w:szCs w:val="20"/>
              </w:rPr>
              <w:t>4</w:t>
            </w:r>
            <w:r w:rsidRPr="00AC7F20">
              <w:rPr>
                <w:rFonts w:ascii="Times New Roman" w:hAnsi="Times New Roman" w:cs="Times New Roman"/>
                <w:sz w:val="20"/>
                <w:szCs w:val="20"/>
              </w:rPr>
              <w:t xml:space="preserve"> год – </w:t>
            </w:r>
            <w:r w:rsidRPr="00D1464F">
              <w:rPr>
                <w:rFonts w:ascii="Times New Roman" w:hAnsi="Times New Roman" w:cs="Times New Roman"/>
                <w:sz w:val="20"/>
                <w:szCs w:val="20"/>
              </w:rPr>
              <w:t xml:space="preserve">9356256,10 </w:t>
            </w:r>
            <w:r w:rsidRPr="00E40C75">
              <w:rPr>
                <w:rFonts w:ascii="Times New Roman" w:hAnsi="Times New Roman" w:cs="Times New Roman"/>
                <w:sz w:val="20"/>
                <w:szCs w:val="20"/>
              </w:rPr>
              <w:t xml:space="preserve"> </w:t>
            </w:r>
            <w:r w:rsidRPr="00AC7F20">
              <w:rPr>
                <w:rFonts w:ascii="Times New Roman" w:hAnsi="Times New Roman" w:cs="Times New Roman"/>
                <w:sz w:val="20"/>
                <w:szCs w:val="20"/>
              </w:rPr>
              <w:t>рубл</w:t>
            </w:r>
            <w:r>
              <w:rPr>
                <w:rFonts w:ascii="Times New Roman" w:hAnsi="Times New Roman" w:cs="Times New Roman"/>
                <w:sz w:val="20"/>
                <w:szCs w:val="20"/>
              </w:rPr>
              <w:t>я</w:t>
            </w:r>
          </w:p>
          <w:p w:rsidR="00A9451B" w:rsidRPr="00AC7F20" w:rsidRDefault="00A9451B" w:rsidP="006427A4">
            <w:pPr>
              <w:ind w:firstLine="0"/>
              <w:rPr>
                <w:rFonts w:cs="Times New Roman"/>
                <w:sz w:val="20"/>
                <w:lang w:eastAsia="en-US"/>
              </w:rPr>
            </w:pPr>
            <w:r w:rsidRPr="00AC7F20">
              <w:rPr>
                <w:rFonts w:cs="Times New Roman"/>
                <w:sz w:val="20"/>
                <w:lang w:eastAsia="en-US"/>
              </w:rPr>
              <w:t>202</w:t>
            </w:r>
            <w:r>
              <w:rPr>
                <w:rFonts w:cs="Times New Roman"/>
                <w:sz w:val="20"/>
                <w:lang w:eastAsia="en-US"/>
              </w:rPr>
              <w:t>5</w:t>
            </w:r>
            <w:r w:rsidRPr="00AC7F20">
              <w:rPr>
                <w:rFonts w:cs="Times New Roman"/>
                <w:sz w:val="20"/>
                <w:lang w:eastAsia="en-US"/>
              </w:rPr>
              <w:t xml:space="preserve"> год – </w:t>
            </w:r>
            <w:r>
              <w:rPr>
                <w:color w:val="000000"/>
                <w:sz w:val="20"/>
              </w:rPr>
              <w:t xml:space="preserve">8273896,10 </w:t>
            </w:r>
            <w:r w:rsidRPr="00AC7F20">
              <w:rPr>
                <w:rFonts w:cs="Times New Roman"/>
                <w:sz w:val="20"/>
                <w:lang w:eastAsia="en-US"/>
              </w:rPr>
              <w:t>рублей</w:t>
            </w:r>
          </w:p>
          <w:p w:rsidR="00A9451B" w:rsidRPr="00AC7F20" w:rsidRDefault="00A9451B" w:rsidP="006427A4">
            <w:pPr>
              <w:ind w:firstLine="0"/>
              <w:rPr>
                <w:rFonts w:cs="Times New Roman"/>
                <w:sz w:val="20"/>
                <w:lang w:eastAsia="en-US"/>
              </w:rPr>
            </w:pPr>
            <w:r w:rsidRPr="00AC7F20">
              <w:rPr>
                <w:rFonts w:cs="Times New Roman"/>
                <w:sz w:val="20"/>
                <w:lang w:eastAsia="en-US"/>
              </w:rPr>
              <w:t>202</w:t>
            </w:r>
            <w:r>
              <w:rPr>
                <w:rFonts w:cs="Times New Roman"/>
                <w:sz w:val="20"/>
                <w:lang w:eastAsia="en-US"/>
              </w:rPr>
              <w:t>6</w:t>
            </w:r>
            <w:r w:rsidRPr="00AC7F20">
              <w:rPr>
                <w:rFonts w:cs="Times New Roman"/>
                <w:sz w:val="20"/>
                <w:lang w:eastAsia="en-US"/>
              </w:rPr>
              <w:t xml:space="preserve"> год – </w:t>
            </w:r>
            <w:r>
              <w:rPr>
                <w:color w:val="000000"/>
                <w:sz w:val="20"/>
              </w:rPr>
              <w:t xml:space="preserve">8273896,10 </w:t>
            </w:r>
            <w:r>
              <w:rPr>
                <w:rFonts w:cs="Times New Roman"/>
                <w:sz w:val="20"/>
                <w:lang w:eastAsia="en-US"/>
              </w:rPr>
              <w:t>рублей</w:t>
            </w:r>
          </w:p>
          <w:p w:rsidR="00A9451B" w:rsidRPr="00AC7F20" w:rsidRDefault="00A9451B" w:rsidP="006427A4">
            <w:pPr>
              <w:ind w:firstLine="0"/>
              <w:rPr>
                <w:rFonts w:cs="Times New Roman"/>
                <w:sz w:val="20"/>
                <w:lang w:eastAsia="en-US"/>
              </w:rPr>
            </w:pPr>
            <w:r w:rsidRPr="00AC7F20">
              <w:rPr>
                <w:rFonts w:cs="Times New Roman"/>
                <w:sz w:val="20"/>
                <w:lang w:eastAsia="en-US"/>
              </w:rPr>
              <w:t>202</w:t>
            </w:r>
            <w:r>
              <w:rPr>
                <w:rFonts w:cs="Times New Roman"/>
                <w:sz w:val="20"/>
                <w:lang w:eastAsia="en-US"/>
              </w:rPr>
              <w:t>7</w:t>
            </w:r>
            <w:r w:rsidRPr="00AC7F20">
              <w:rPr>
                <w:rFonts w:cs="Times New Roman"/>
                <w:sz w:val="20"/>
                <w:lang w:eastAsia="en-US"/>
              </w:rPr>
              <w:t xml:space="preserve"> год – </w:t>
            </w:r>
            <w:r>
              <w:rPr>
                <w:color w:val="000000"/>
                <w:sz w:val="20"/>
              </w:rPr>
              <w:t xml:space="preserve">8273896,10 </w:t>
            </w:r>
            <w:r w:rsidRPr="00AC7F20">
              <w:rPr>
                <w:rFonts w:cs="Times New Roman"/>
                <w:sz w:val="20"/>
                <w:lang w:eastAsia="en-US"/>
              </w:rPr>
              <w:t>рублей</w:t>
            </w:r>
          </w:p>
          <w:p w:rsidR="00A9451B" w:rsidRPr="00AC7F20" w:rsidRDefault="00A9451B" w:rsidP="006427A4">
            <w:pPr>
              <w:ind w:firstLine="0"/>
              <w:rPr>
                <w:rFonts w:cs="Times New Roman"/>
                <w:sz w:val="20"/>
                <w:lang w:eastAsia="en-US"/>
              </w:rPr>
            </w:pPr>
            <w:r>
              <w:rPr>
                <w:rFonts w:cs="Times New Roman"/>
                <w:sz w:val="20"/>
                <w:lang w:eastAsia="en-US"/>
              </w:rPr>
              <w:t xml:space="preserve">2028 год – </w:t>
            </w:r>
            <w:r>
              <w:rPr>
                <w:color w:val="000000"/>
                <w:sz w:val="20"/>
              </w:rPr>
              <w:t>8273896,10</w:t>
            </w:r>
            <w:r w:rsidRPr="00AC7F20">
              <w:rPr>
                <w:rFonts w:cs="Times New Roman"/>
                <w:sz w:val="20"/>
                <w:lang w:eastAsia="en-US"/>
              </w:rPr>
              <w:t xml:space="preserve">  рублей</w:t>
            </w:r>
          </w:p>
          <w:p w:rsidR="00A9451B" w:rsidRPr="000644AF" w:rsidRDefault="00A9451B" w:rsidP="006427A4">
            <w:pPr>
              <w:ind w:firstLine="0"/>
              <w:rPr>
                <w:rFonts w:cs="Times New Roman"/>
                <w:sz w:val="20"/>
                <w:highlight w:val="cyan"/>
                <w:lang w:eastAsia="en-US"/>
              </w:rPr>
            </w:pPr>
            <w:r w:rsidRPr="00AC7F20">
              <w:rPr>
                <w:rFonts w:cs="Times New Roman"/>
                <w:sz w:val="20"/>
                <w:lang w:eastAsia="en-US"/>
              </w:rPr>
              <w:t>202</w:t>
            </w:r>
            <w:r>
              <w:rPr>
                <w:rFonts w:cs="Times New Roman"/>
                <w:sz w:val="20"/>
                <w:lang w:eastAsia="en-US"/>
              </w:rPr>
              <w:t>9</w:t>
            </w:r>
            <w:r w:rsidRPr="00AC7F20">
              <w:rPr>
                <w:rFonts w:cs="Times New Roman"/>
                <w:sz w:val="20"/>
                <w:lang w:eastAsia="en-US"/>
              </w:rPr>
              <w:t xml:space="preserve"> год – </w:t>
            </w:r>
            <w:r>
              <w:rPr>
                <w:color w:val="000000"/>
                <w:sz w:val="20"/>
              </w:rPr>
              <w:t xml:space="preserve">8273896,10 </w:t>
            </w:r>
            <w:r w:rsidRPr="00AC7F20">
              <w:rPr>
                <w:rFonts w:cs="Times New Roman"/>
                <w:sz w:val="20"/>
                <w:lang w:eastAsia="en-US"/>
              </w:rPr>
              <w:t>рублей</w:t>
            </w:r>
            <w:r w:rsidRPr="00FC260D">
              <w:rPr>
                <w:rFonts w:cs="Times New Roman"/>
                <w:sz w:val="20"/>
                <w:lang w:eastAsia="en-US"/>
              </w:rPr>
              <w:t xml:space="preserve">   </w:t>
            </w:r>
          </w:p>
        </w:tc>
      </w:tr>
      <w:tr w:rsidR="00A9451B" w:rsidRPr="00E27643" w:rsidTr="006427A4">
        <w:trPr>
          <w:trHeight w:val="708"/>
        </w:trPr>
        <w:tc>
          <w:tcPr>
            <w:tcW w:w="4608" w:type="dxa"/>
          </w:tcPr>
          <w:p w:rsidR="00A9451B" w:rsidRPr="00E27643" w:rsidRDefault="00A9451B" w:rsidP="006427A4">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963" w:type="dxa"/>
          </w:tcPr>
          <w:p w:rsidR="00A9451B" w:rsidRPr="00F66493" w:rsidRDefault="00A9451B" w:rsidP="006427A4">
            <w:pPr>
              <w:widowControl/>
              <w:ind w:firstLine="0"/>
              <w:rPr>
                <w:rFonts w:cs="Times New Roman"/>
                <w:sz w:val="20"/>
              </w:rPr>
            </w:pPr>
            <w:r w:rsidRPr="00F66493">
              <w:rPr>
                <w:rFonts w:cs="Times New Roman"/>
                <w:sz w:val="20"/>
              </w:rPr>
              <w:t xml:space="preserve">Количество мероприятий муниципальных библиотек. </w:t>
            </w:r>
          </w:p>
          <w:p w:rsidR="00A9451B" w:rsidRPr="00F66493" w:rsidRDefault="00A9451B" w:rsidP="006427A4">
            <w:pPr>
              <w:pStyle w:val="ConsPlusCell"/>
              <w:rPr>
                <w:rFonts w:ascii="Times New Roman" w:hAnsi="Times New Roman" w:cs="Times New Roman"/>
                <w:sz w:val="20"/>
                <w:szCs w:val="20"/>
                <w:lang w:eastAsia="ru-RU"/>
              </w:rPr>
            </w:pPr>
            <w:r w:rsidRPr="00F66493">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F66493">
              <w:rPr>
                <w:rFonts w:ascii="Times New Roman" w:hAnsi="Times New Roman" w:cs="Times New Roman"/>
                <w:sz w:val="20"/>
                <w:szCs w:val="20"/>
                <w:lang w:eastAsia="ru-RU"/>
              </w:rPr>
              <w:t xml:space="preserve"> год – 150 единиц</w:t>
            </w:r>
          </w:p>
          <w:p w:rsidR="00A9451B" w:rsidRPr="00F66493" w:rsidRDefault="00A9451B" w:rsidP="006427A4">
            <w:pPr>
              <w:ind w:firstLine="0"/>
              <w:rPr>
                <w:rFonts w:cs="Times New Roman"/>
                <w:sz w:val="20"/>
              </w:rPr>
            </w:pPr>
            <w:r w:rsidRPr="00F66493">
              <w:rPr>
                <w:rFonts w:cs="Times New Roman"/>
                <w:sz w:val="20"/>
              </w:rPr>
              <w:t>202</w:t>
            </w:r>
            <w:r>
              <w:rPr>
                <w:rFonts w:cs="Times New Roman"/>
                <w:sz w:val="20"/>
              </w:rPr>
              <w:t>5</w:t>
            </w:r>
            <w:r w:rsidRPr="00F66493">
              <w:rPr>
                <w:rFonts w:cs="Times New Roman"/>
                <w:sz w:val="20"/>
              </w:rPr>
              <w:t xml:space="preserve"> год - 150 единиц</w:t>
            </w:r>
          </w:p>
          <w:p w:rsidR="00A9451B" w:rsidRPr="00F66493" w:rsidRDefault="00A9451B" w:rsidP="006427A4">
            <w:pPr>
              <w:ind w:firstLine="0"/>
              <w:rPr>
                <w:rFonts w:cs="Times New Roman"/>
                <w:sz w:val="20"/>
              </w:rPr>
            </w:pPr>
            <w:r w:rsidRPr="00F66493">
              <w:rPr>
                <w:rFonts w:cs="Times New Roman"/>
                <w:sz w:val="20"/>
              </w:rPr>
              <w:t>202</w:t>
            </w:r>
            <w:r>
              <w:rPr>
                <w:rFonts w:cs="Times New Roman"/>
                <w:sz w:val="20"/>
              </w:rPr>
              <w:t>6</w:t>
            </w:r>
            <w:r w:rsidRPr="00F66493">
              <w:rPr>
                <w:rFonts w:cs="Times New Roman"/>
                <w:sz w:val="20"/>
              </w:rPr>
              <w:t xml:space="preserve"> год – 150 единиц</w:t>
            </w:r>
          </w:p>
          <w:p w:rsidR="00A9451B" w:rsidRPr="00F66493" w:rsidRDefault="00A9451B" w:rsidP="006427A4">
            <w:pPr>
              <w:ind w:firstLine="0"/>
              <w:rPr>
                <w:rFonts w:cs="Times New Roman"/>
                <w:sz w:val="20"/>
              </w:rPr>
            </w:pPr>
            <w:r w:rsidRPr="00F66493">
              <w:rPr>
                <w:rFonts w:cs="Times New Roman"/>
                <w:sz w:val="20"/>
              </w:rPr>
              <w:t>202</w:t>
            </w:r>
            <w:r>
              <w:rPr>
                <w:rFonts w:cs="Times New Roman"/>
                <w:sz w:val="20"/>
              </w:rPr>
              <w:t>7</w:t>
            </w:r>
            <w:r w:rsidRPr="00F66493">
              <w:rPr>
                <w:rFonts w:cs="Times New Roman"/>
                <w:sz w:val="20"/>
              </w:rPr>
              <w:t xml:space="preserve"> год – 150 единиц</w:t>
            </w:r>
          </w:p>
          <w:p w:rsidR="00A9451B" w:rsidRPr="00F66493" w:rsidRDefault="00A9451B" w:rsidP="006427A4">
            <w:pPr>
              <w:ind w:firstLine="0"/>
              <w:rPr>
                <w:rFonts w:cs="Times New Roman"/>
                <w:sz w:val="20"/>
              </w:rPr>
            </w:pPr>
            <w:r w:rsidRPr="00F66493">
              <w:rPr>
                <w:rFonts w:cs="Times New Roman"/>
                <w:sz w:val="20"/>
              </w:rPr>
              <w:lastRenderedPageBreak/>
              <w:t>202</w:t>
            </w:r>
            <w:r>
              <w:rPr>
                <w:rFonts w:cs="Times New Roman"/>
                <w:sz w:val="20"/>
              </w:rPr>
              <w:t>8</w:t>
            </w:r>
            <w:r w:rsidRPr="00F66493">
              <w:rPr>
                <w:rFonts w:cs="Times New Roman"/>
                <w:sz w:val="20"/>
              </w:rPr>
              <w:t xml:space="preserve"> год – 150 единиц</w:t>
            </w:r>
          </w:p>
          <w:p w:rsidR="00A9451B" w:rsidRPr="00F66493" w:rsidRDefault="00A9451B" w:rsidP="006427A4">
            <w:pPr>
              <w:ind w:firstLine="0"/>
              <w:rPr>
                <w:rFonts w:cs="Times New Roman"/>
                <w:sz w:val="20"/>
              </w:rPr>
            </w:pPr>
            <w:r w:rsidRPr="00F66493">
              <w:rPr>
                <w:rFonts w:cs="Times New Roman"/>
                <w:sz w:val="20"/>
              </w:rPr>
              <w:t>202</w:t>
            </w:r>
            <w:r>
              <w:rPr>
                <w:rFonts w:cs="Times New Roman"/>
                <w:sz w:val="20"/>
              </w:rPr>
              <w:t>9</w:t>
            </w:r>
            <w:r w:rsidRPr="00F66493">
              <w:rPr>
                <w:rFonts w:cs="Times New Roman"/>
                <w:sz w:val="20"/>
              </w:rPr>
              <w:t xml:space="preserve"> год – 150 единиц. </w:t>
            </w:r>
          </w:p>
          <w:p w:rsidR="00A9451B" w:rsidRPr="00F66493" w:rsidRDefault="00A9451B" w:rsidP="006427A4">
            <w:pPr>
              <w:pStyle w:val="NoSpacing1"/>
              <w:jc w:val="both"/>
              <w:rPr>
                <w:rFonts w:ascii="Times New Roman" w:hAnsi="Times New Roman" w:cs="Times New Roman"/>
                <w:sz w:val="20"/>
                <w:szCs w:val="20"/>
                <w:lang w:eastAsia="ru-RU"/>
              </w:rPr>
            </w:pPr>
            <w:r w:rsidRPr="00F66493">
              <w:rPr>
                <w:rFonts w:ascii="Times New Roman" w:hAnsi="Times New Roman" w:cs="Times New Roman"/>
                <w:sz w:val="20"/>
                <w:szCs w:val="20"/>
                <w:lang w:eastAsia="ru-RU"/>
              </w:rPr>
              <w:t xml:space="preserve">Итого: </w:t>
            </w:r>
            <w:r>
              <w:rPr>
                <w:rFonts w:ascii="Times New Roman" w:hAnsi="Times New Roman" w:cs="Times New Roman"/>
                <w:sz w:val="20"/>
                <w:szCs w:val="20"/>
                <w:lang w:eastAsia="ru-RU"/>
              </w:rPr>
              <w:t>900</w:t>
            </w:r>
            <w:r w:rsidRPr="00F66493">
              <w:rPr>
                <w:rFonts w:ascii="Times New Roman" w:hAnsi="Times New Roman" w:cs="Times New Roman"/>
                <w:sz w:val="20"/>
                <w:szCs w:val="20"/>
                <w:lang w:eastAsia="ru-RU"/>
              </w:rPr>
              <w:t xml:space="preserve"> единиц</w:t>
            </w:r>
          </w:p>
          <w:p w:rsidR="00A9451B" w:rsidRDefault="00A9451B" w:rsidP="006427A4">
            <w:pPr>
              <w:ind w:firstLine="0"/>
              <w:rPr>
                <w:rFonts w:cs="Times New Roman"/>
                <w:sz w:val="20"/>
              </w:rPr>
            </w:pPr>
          </w:p>
          <w:p w:rsidR="00A9451B" w:rsidRPr="00BD25A8" w:rsidRDefault="00A9451B" w:rsidP="006427A4">
            <w:pPr>
              <w:ind w:firstLine="0"/>
              <w:rPr>
                <w:rFonts w:cs="Times New Roman"/>
                <w:sz w:val="20"/>
              </w:rPr>
            </w:pPr>
            <w:r w:rsidRPr="00BD25A8">
              <w:rPr>
                <w:rFonts w:cs="Times New Roman"/>
                <w:sz w:val="20"/>
              </w:rPr>
              <w:t>Количество библиотек (или их работников), получивших поддержку</w:t>
            </w:r>
          </w:p>
          <w:p w:rsidR="00A9451B" w:rsidRPr="00BD25A8" w:rsidRDefault="00A9451B" w:rsidP="006427A4">
            <w:pPr>
              <w:ind w:firstLine="0"/>
              <w:rPr>
                <w:rFonts w:cs="Times New Roman"/>
                <w:sz w:val="20"/>
              </w:rPr>
            </w:pP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4</w:t>
            </w:r>
            <w:r w:rsidRPr="00BD25A8">
              <w:rPr>
                <w:rFonts w:cs="Times New Roman"/>
                <w:sz w:val="20"/>
              </w:rPr>
              <w:t xml:space="preserve"> год – 1 единица/человек</w:t>
            </w: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5</w:t>
            </w:r>
            <w:r w:rsidRPr="00BD25A8">
              <w:rPr>
                <w:rFonts w:cs="Times New Roman"/>
                <w:sz w:val="20"/>
              </w:rPr>
              <w:t xml:space="preserve"> год - 1 единица/человек</w:t>
            </w: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6</w:t>
            </w:r>
            <w:r w:rsidRPr="00BD25A8">
              <w:rPr>
                <w:rFonts w:cs="Times New Roman"/>
                <w:sz w:val="20"/>
              </w:rPr>
              <w:t xml:space="preserve"> год – 1 единица/человек </w:t>
            </w: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7</w:t>
            </w:r>
            <w:r w:rsidRPr="00BD25A8">
              <w:rPr>
                <w:rFonts w:cs="Times New Roman"/>
                <w:sz w:val="20"/>
              </w:rPr>
              <w:t xml:space="preserve"> год – 1 единица/человек </w:t>
            </w: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8</w:t>
            </w:r>
            <w:r w:rsidRPr="00BD25A8">
              <w:rPr>
                <w:rFonts w:cs="Times New Roman"/>
                <w:sz w:val="20"/>
              </w:rPr>
              <w:t xml:space="preserve"> год – 1 единица/человек</w:t>
            </w:r>
          </w:p>
          <w:p w:rsidR="00A9451B" w:rsidRPr="00BD25A8" w:rsidRDefault="00A9451B" w:rsidP="006427A4">
            <w:pPr>
              <w:ind w:firstLine="0"/>
              <w:rPr>
                <w:rFonts w:cs="Times New Roman"/>
                <w:sz w:val="20"/>
              </w:rPr>
            </w:pPr>
            <w:r w:rsidRPr="00BD25A8">
              <w:rPr>
                <w:rFonts w:cs="Times New Roman"/>
                <w:sz w:val="20"/>
              </w:rPr>
              <w:t>202</w:t>
            </w:r>
            <w:r>
              <w:rPr>
                <w:rFonts w:cs="Times New Roman"/>
                <w:sz w:val="20"/>
              </w:rPr>
              <w:t>9</w:t>
            </w:r>
            <w:r w:rsidRPr="00BD25A8">
              <w:rPr>
                <w:rFonts w:cs="Times New Roman"/>
                <w:sz w:val="20"/>
              </w:rPr>
              <w:t xml:space="preserve"> год – 1 единица/человек</w:t>
            </w:r>
          </w:p>
          <w:p w:rsidR="00A9451B" w:rsidRPr="00BD25A8" w:rsidRDefault="00A9451B" w:rsidP="006427A4">
            <w:pPr>
              <w:ind w:firstLine="0"/>
              <w:rPr>
                <w:rFonts w:cs="Times New Roman"/>
                <w:sz w:val="20"/>
              </w:rPr>
            </w:pPr>
            <w:r w:rsidRPr="00BD25A8">
              <w:rPr>
                <w:rFonts w:cs="Times New Roman"/>
                <w:sz w:val="20"/>
              </w:rPr>
              <w:t>Итого: 6 единиц/человек</w:t>
            </w:r>
          </w:p>
          <w:p w:rsidR="00A9451B" w:rsidRPr="00E27643" w:rsidRDefault="00A9451B" w:rsidP="006427A4">
            <w:pPr>
              <w:ind w:firstLine="0"/>
              <w:rPr>
                <w:rFonts w:cs="Times New Roman"/>
                <w:sz w:val="20"/>
              </w:rPr>
            </w:pPr>
          </w:p>
        </w:tc>
      </w:tr>
    </w:tbl>
    <w:p w:rsidR="00A9451B" w:rsidRDefault="00A9451B" w:rsidP="00A9451B">
      <w:pPr>
        <w:ind w:left="720"/>
        <w:rPr>
          <w:b/>
          <w:sz w:val="28"/>
          <w:szCs w:val="28"/>
        </w:rPr>
      </w:pPr>
    </w:p>
    <w:p w:rsidR="00A9451B" w:rsidRDefault="00A9451B" w:rsidP="00A9451B">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A9451B" w:rsidRPr="0018043C" w:rsidRDefault="00A9451B" w:rsidP="00A9451B">
      <w:pPr>
        <w:tabs>
          <w:tab w:val="left" w:pos="748"/>
        </w:tabs>
        <w:ind w:firstLine="720"/>
        <w:rPr>
          <w:sz w:val="28"/>
          <w:szCs w:val="28"/>
        </w:rPr>
      </w:pPr>
      <w:r w:rsidRPr="00547D9F">
        <w:rPr>
          <w:sz w:val="28"/>
          <w:szCs w:val="28"/>
        </w:rPr>
        <w:t xml:space="preserve">В </w:t>
      </w:r>
      <w:r>
        <w:rPr>
          <w:sz w:val="28"/>
          <w:szCs w:val="28"/>
        </w:rPr>
        <w:t>последние годы</w:t>
      </w:r>
      <w:r w:rsidRPr="00547D9F">
        <w:rPr>
          <w:sz w:val="28"/>
          <w:szCs w:val="28"/>
        </w:rPr>
        <w:t xml:space="preserve"> библиотечно-информационное обслуж</w:t>
      </w:r>
      <w:r>
        <w:rPr>
          <w:sz w:val="28"/>
          <w:szCs w:val="28"/>
        </w:rPr>
        <w:t xml:space="preserve">ивание </w:t>
      </w:r>
      <w:r w:rsidRPr="00547D9F">
        <w:rPr>
          <w:sz w:val="28"/>
          <w:szCs w:val="28"/>
        </w:rPr>
        <w:t xml:space="preserve"> переживает</w:t>
      </w:r>
      <w:r>
        <w:rPr>
          <w:sz w:val="28"/>
          <w:szCs w:val="28"/>
        </w:rPr>
        <w:t xml:space="preserve"> </w:t>
      </w:r>
      <w:r w:rsidRPr="00547D9F">
        <w:rPr>
          <w:sz w:val="28"/>
          <w:szCs w:val="28"/>
        </w:rPr>
        <w:t>период</w:t>
      </w:r>
      <w:r>
        <w:rPr>
          <w:sz w:val="28"/>
          <w:szCs w:val="28"/>
        </w:rPr>
        <w:t xml:space="preserve"> </w:t>
      </w:r>
      <w:r w:rsidRPr="00547D9F">
        <w:rPr>
          <w:sz w:val="28"/>
          <w:szCs w:val="28"/>
        </w:rPr>
        <w:t>изменений, связанных с развитием новых информационных</w:t>
      </w:r>
      <w:r>
        <w:rPr>
          <w:sz w:val="28"/>
          <w:szCs w:val="28"/>
        </w:rPr>
        <w:t xml:space="preserve"> и коммуникационных технологий.</w:t>
      </w:r>
    </w:p>
    <w:p w:rsidR="00A9451B" w:rsidRPr="00271E04" w:rsidRDefault="00A9451B" w:rsidP="00A9451B">
      <w:pPr>
        <w:pStyle w:val="afa"/>
        <w:shd w:val="clear" w:color="auto" w:fill="FFFFFF"/>
        <w:spacing w:before="0" w:beforeAutospacing="0" w:after="0" w:afterAutospacing="0"/>
        <w:ind w:firstLine="720"/>
        <w:jc w:val="both"/>
        <w:rPr>
          <w:rFonts w:cs="Arial"/>
          <w:sz w:val="28"/>
          <w:szCs w:val="28"/>
        </w:rPr>
      </w:pPr>
      <w:r>
        <w:rPr>
          <w:color w:val="2C2D2E"/>
          <w:sz w:val="28"/>
          <w:szCs w:val="28"/>
        </w:rPr>
        <w:t xml:space="preserve">В </w:t>
      </w:r>
      <w:r w:rsidRPr="00271E04">
        <w:rPr>
          <w:rFonts w:cs="Arial"/>
          <w:sz w:val="28"/>
          <w:szCs w:val="28"/>
        </w:rPr>
        <w:t>Москаленском районе стабильно работают и выполняют функции центров информирования, образования, интеллектуального досуга населения 28 библиотек. Количество пользователей МКУК «Москаленская РБ» составляет 17654 человек, из них обслужено в стационарных условиях 15934,  количество посещений за 2023 год – 160206, из них в стационарных условиях - 146309. Число обращений к библиотеке удаленных пользователей составило 56981.</w:t>
      </w:r>
    </w:p>
    <w:p w:rsidR="00A9451B" w:rsidRPr="00271E04" w:rsidRDefault="00A9451B" w:rsidP="00A9451B">
      <w:pPr>
        <w:pStyle w:val="afa"/>
        <w:shd w:val="clear" w:color="auto" w:fill="FFFFFF"/>
        <w:spacing w:before="0" w:beforeAutospacing="0" w:after="0" w:afterAutospacing="0"/>
        <w:ind w:firstLine="720"/>
        <w:jc w:val="both"/>
        <w:rPr>
          <w:rFonts w:cs="Arial"/>
          <w:sz w:val="28"/>
          <w:szCs w:val="28"/>
        </w:rPr>
      </w:pPr>
      <w:r w:rsidRPr="00271E04">
        <w:rPr>
          <w:rFonts w:cs="Arial"/>
          <w:sz w:val="28"/>
          <w:szCs w:val="28"/>
        </w:rPr>
        <w:t>В 2023 году поступило 4896 документов, в том числе новые приобретенные 3547, выбыло – 8412. Создано 2036 электронных записей. Общий объем электронного каталога составил 65431. Размер совокупного библиотечного фонда составляет 216227 экземпляров. На комплектование книжных фондов направлено из всех источников 633072,73 рубля. На подписку направлено 130000 рублей. Обеспечено приобретение 61 наименование периодических изданий.</w:t>
      </w:r>
    </w:p>
    <w:p w:rsidR="00A9451B" w:rsidRPr="00B70DCB" w:rsidRDefault="00A9451B" w:rsidP="00A9451B">
      <w:pPr>
        <w:ind w:firstLine="709"/>
        <w:rPr>
          <w:sz w:val="28"/>
          <w:szCs w:val="28"/>
        </w:rPr>
      </w:pPr>
      <w:r w:rsidRPr="00B70DCB">
        <w:rPr>
          <w:sz w:val="28"/>
          <w:szCs w:val="28"/>
        </w:rPr>
        <w:t>Все библиотеки района о</w:t>
      </w:r>
      <w:r>
        <w:rPr>
          <w:sz w:val="28"/>
          <w:szCs w:val="28"/>
        </w:rPr>
        <w:t xml:space="preserve">снащены </w:t>
      </w:r>
      <w:r w:rsidRPr="00B70DCB">
        <w:rPr>
          <w:sz w:val="28"/>
          <w:szCs w:val="28"/>
        </w:rPr>
        <w:t>компьютерным и телекоммуникационным оборудованием.</w:t>
      </w:r>
    </w:p>
    <w:p w:rsidR="00A9451B" w:rsidRPr="00547D9F" w:rsidRDefault="00A9451B" w:rsidP="00A9451B">
      <w:pPr>
        <w:ind w:firstLine="748"/>
        <w:rPr>
          <w:color w:val="000000"/>
          <w:sz w:val="28"/>
          <w:szCs w:val="28"/>
        </w:rPr>
      </w:pPr>
      <w:r w:rsidRPr="00547D9F">
        <w:rPr>
          <w:color w:val="000000"/>
          <w:sz w:val="28"/>
          <w:szCs w:val="28"/>
        </w:rPr>
        <w:t xml:space="preserve">Реализация </w:t>
      </w:r>
      <w:r>
        <w:rPr>
          <w:color w:val="000000"/>
          <w:sz w:val="28"/>
          <w:szCs w:val="28"/>
        </w:rPr>
        <w:t>подп</w:t>
      </w:r>
      <w:r w:rsidRPr="00547D9F">
        <w:rPr>
          <w:color w:val="000000"/>
          <w:sz w:val="28"/>
          <w:szCs w:val="28"/>
        </w:rPr>
        <w:t xml:space="preserve">рограммы обеспечит предоставление информации, необходимой пользователям различных сфер деятельности, повышение уровня библиотечного и информационного </w:t>
      </w:r>
      <w:r>
        <w:rPr>
          <w:color w:val="000000"/>
          <w:sz w:val="28"/>
          <w:szCs w:val="28"/>
        </w:rPr>
        <w:t>обслуживания населения</w:t>
      </w:r>
      <w:r w:rsidRPr="00547D9F">
        <w:rPr>
          <w:color w:val="000000"/>
          <w:sz w:val="28"/>
          <w:szCs w:val="28"/>
        </w:rPr>
        <w:t>.</w:t>
      </w:r>
    </w:p>
    <w:p w:rsidR="00A9451B" w:rsidRDefault="00A9451B" w:rsidP="00A9451B">
      <w:pPr>
        <w:widowControl/>
        <w:autoSpaceDE/>
        <w:autoSpaceDN/>
        <w:adjustRightInd/>
        <w:ind w:firstLine="0"/>
        <w:jc w:val="center"/>
        <w:rPr>
          <w:b/>
          <w:sz w:val="28"/>
          <w:szCs w:val="28"/>
        </w:rPr>
      </w:pPr>
    </w:p>
    <w:p w:rsidR="00A9451B" w:rsidRPr="00DE5DAF" w:rsidRDefault="00A9451B" w:rsidP="00A9451B">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A9451B" w:rsidRDefault="00A9451B" w:rsidP="00A9451B">
      <w:pPr>
        <w:ind w:firstLine="709"/>
        <w:rPr>
          <w:sz w:val="28"/>
          <w:szCs w:val="28"/>
        </w:rPr>
      </w:pPr>
      <w:r w:rsidRPr="00DE5DAF">
        <w:rPr>
          <w:sz w:val="28"/>
          <w:szCs w:val="28"/>
        </w:rPr>
        <w:t xml:space="preserve">Цель: </w:t>
      </w:r>
      <w:r w:rsidRPr="0020401F">
        <w:rPr>
          <w:sz w:val="28"/>
          <w:szCs w:val="28"/>
        </w:rPr>
        <w:t>Предоставление библиотечного обслуживания населения на территории Москаленского муниципального района Омской области</w:t>
      </w:r>
      <w:r>
        <w:rPr>
          <w:sz w:val="28"/>
          <w:szCs w:val="28"/>
        </w:rPr>
        <w:t>.</w:t>
      </w:r>
      <w:r w:rsidRPr="000771C4">
        <w:rPr>
          <w:sz w:val="28"/>
          <w:szCs w:val="28"/>
        </w:rPr>
        <w:t xml:space="preserve"> </w:t>
      </w:r>
    </w:p>
    <w:p w:rsidR="00A9451B" w:rsidRPr="00DE5DAF" w:rsidRDefault="00A9451B" w:rsidP="00A9451B">
      <w:pPr>
        <w:ind w:firstLine="709"/>
        <w:rPr>
          <w:sz w:val="28"/>
          <w:szCs w:val="28"/>
        </w:rPr>
      </w:pPr>
      <w:r>
        <w:rPr>
          <w:sz w:val="28"/>
          <w:szCs w:val="28"/>
        </w:rPr>
        <w:t>Задачи</w:t>
      </w:r>
      <w:r w:rsidRPr="00DE5DAF">
        <w:rPr>
          <w:sz w:val="28"/>
          <w:szCs w:val="28"/>
        </w:rPr>
        <w:t>:</w:t>
      </w:r>
    </w:p>
    <w:p w:rsidR="00A9451B" w:rsidRDefault="00A9451B" w:rsidP="00A9451B">
      <w:pPr>
        <w:numPr>
          <w:ilvl w:val="0"/>
          <w:numId w:val="6"/>
        </w:numPr>
        <w:rPr>
          <w:sz w:val="28"/>
          <w:szCs w:val="28"/>
        </w:rPr>
      </w:pPr>
      <w:r w:rsidRPr="0020401F">
        <w:rPr>
          <w:sz w:val="28"/>
          <w:szCs w:val="28"/>
        </w:rPr>
        <w:t>Осуществление библиотечного обслуживания населения на территории Москаленского муниципального района Омской области</w:t>
      </w:r>
      <w:r>
        <w:rPr>
          <w:sz w:val="28"/>
          <w:szCs w:val="28"/>
        </w:rPr>
        <w:t>.</w:t>
      </w:r>
    </w:p>
    <w:p w:rsidR="00A9451B" w:rsidRDefault="00A9451B" w:rsidP="00A9451B">
      <w:pPr>
        <w:numPr>
          <w:ilvl w:val="0"/>
          <w:numId w:val="6"/>
        </w:numPr>
        <w:rPr>
          <w:sz w:val="28"/>
          <w:szCs w:val="28"/>
        </w:rPr>
      </w:pPr>
      <w:r w:rsidRPr="00C57113">
        <w:rPr>
          <w:sz w:val="28"/>
          <w:szCs w:val="28"/>
        </w:rPr>
        <w:lastRenderedPageBreak/>
        <w:t>Осуществление деятельности в рамках федерального проекта «Творческие люди».</w:t>
      </w:r>
    </w:p>
    <w:p w:rsidR="00A9451B" w:rsidRPr="001F2092" w:rsidRDefault="00A9451B" w:rsidP="00A9451B">
      <w:pPr>
        <w:ind w:left="1069" w:firstLine="0"/>
        <w:rPr>
          <w:sz w:val="28"/>
          <w:szCs w:val="28"/>
        </w:rPr>
      </w:pPr>
    </w:p>
    <w:p w:rsidR="00A9451B" w:rsidRPr="00DE5DAF" w:rsidRDefault="00A9451B" w:rsidP="00A9451B">
      <w:pPr>
        <w:ind w:firstLine="709"/>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A9451B" w:rsidRDefault="00A9451B" w:rsidP="00A9451B">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2024-2029 годы</w:t>
      </w:r>
    </w:p>
    <w:p w:rsidR="00A9451B" w:rsidRPr="00DE5DAF" w:rsidRDefault="00A9451B" w:rsidP="00A9451B">
      <w:pPr>
        <w:ind w:firstLine="709"/>
        <w:rPr>
          <w:sz w:val="28"/>
          <w:szCs w:val="28"/>
        </w:rPr>
      </w:pPr>
    </w:p>
    <w:p w:rsidR="00A9451B" w:rsidRDefault="00A9451B" w:rsidP="00A9451B">
      <w:pPr>
        <w:ind w:left="360"/>
        <w:jc w:val="center"/>
        <w:rPr>
          <w:b/>
          <w:sz w:val="28"/>
          <w:szCs w:val="28"/>
        </w:rPr>
      </w:pPr>
    </w:p>
    <w:p w:rsidR="00A9451B" w:rsidRDefault="00A9451B" w:rsidP="00A9451B">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Описание входящи</w:t>
      </w:r>
      <w:r>
        <w:rPr>
          <w:b/>
          <w:sz w:val="28"/>
          <w:szCs w:val="28"/>
        </w:rPr>
        <w:t xml:space="preserve">х в состав </w:t>
      </w:r>
    </w:p>
    <w:p w:rsidR="00A9451B" w:rsidRDefault="00A9451B" w:rsidP="00A9451B">
      <w:pPr>
        <w:ind w:left="360"/>
        <w:jc w:val="center"/>
        <w:rPr>
          <w:b/>
          <w:sz w:val="28"/>
          <w:szCs w:val="28"/>
        </w:rPr>
      </w:pPr>
      <w:r>
        <w:rPr>
          <w:b/>
          <w:sz w:val="28"/>
          <w:szCs w:val="28"/>
        </w:rPr>
        <w:t xml:space="preserve">подпрограмм основных </w:t>
      </w:r>
      <w:r w:rsidRPr="00914F21">
        <w:rPr>
          <w:b/>
          <w:sz w:val="28"/>
          <w:szCs w:val="28"/>
        </w:rPr>
        <w:t xml:space="preserve">мероприятий </w:t>
      </w:r>
    </w:p>
    <w:p w:rsidR="00A9451B" w:rsidRDefault="00A9451B" w:rsidP="00A9451B">
      <w:pPr>
        <w:rPr>
          <w:sz w:val="28"/>
          <w:szCs w:val="28"/>
        </w:rPr>
      </w:pPr>
      <w:r>
        <w:rPr>
          <w:sz w:val="28"/>
          <w:szCs w:val="28"/>
        </w:rPr>
        <w:t>В рамках реализации подпрограммы «</w:t>
      </w:r>
      <w:r w:rsidRPr="00FC027B">
        <w:rPr>
          <w:sz w:val="28"/>
          <w:szCs w:val="28"/>
        </w:rPr>
        <w:t>Развитие библиотечного обслуживания</w:t>
      </w:r>
      <w:r>
        <w:rPr>
          <w:sz w:val="28"/>
          <w:szCs w:val="28"/>
        </w:rPr>
        <w:t>» реализуются следующие основные мероприятия.</w:t>
      </w:r>
    </w:p>
    <w:p w:rsidR="00A9451B" w:rsidRPr="00623626" w:rsidRDefault="00A9451B" w:rsidP="00A9451B">
      <w:pPr>
        <w:numPr>
          <w:ilvl w:val="0"/>
          <w:numId w:val="18"/>
        </w:numPr>
        <w:ind w:left="0" w:firstLine="709"/>
        <w:rPr>
          <w:sz w:val="28"/>
          <w:szCs w:val="28"/>
        </w:rPr>
      </w:pPr>
      <w:r w:rsidRPr="00623626">
        <w:rPr>
          <w:sz w:val="28"/>
          <w:szCs w:val="28"/>
        </w:rPr>
        <w:t>«Обеспечение доступности и качества библиотечного обслуживания населения на территории Москаленского муниципального района Омской области»</w:t>
      </w:r>
      <w:r>
        <w:rPr>
          <w:sz w:val="28"/>
          <w:szCs w:val="28"/>
        </w:rPr>
        <w:t>.</w:t>
      </w:r>
    </w:p>
    <w:p w:rsidR="00A9451B" w:rsidRDefault="00A9451B" w:rsidP="00A9451B">
      <w:pPr>
        <w:ind w:firstLine="709"/>
        <w:rPr>
          <w:sz w:val="28"/>
          <w:szCs w:val="28"/>
        </w:rPr>
      </w:pPr>
      <w:r w:rsidRPr="00623626">
        <w:rPr>
          <w:sz w:val="28"/>
          <w:szCs w:val="28"/>
        </w:rPr>
        <w:t>2. Реализация мероприятия, направленного на достижение целей федерального проекта «Творческие</w:t>
      </w:r>
      <w:r>
        <w:rPr>
          <w:rFonts w:cs="Times New Roman"/>
          <w:sz w:val="20"/>
          <w:lang w:eastAsia="en-US"/>
        </w:rPr>
        <w:t xml:space="preserve"> </w:t>
      </w:r>
      <w:r w:rsidRPr="00623626">
        <w:rPr>
          <w:sz w:val="28"/>
          <w:szCs w:val="28"/>
        </w:rPr>
        <w:t>люди»</w:t>
      </w:r>
      <w:r>
        <w:rPr>
          <w:sz w:val="28"/>
          <w:szCs w:val="28"/>
        </w:rPr>
        <w:t>.</w:t>
      </w:r>
    </w:p>
    <w:p w:rsidR="00A9451B" w:rsidRDefault="00A9451B" w:rsidP="00A9451B">
      <w:pPr>
        <w:ind w:firstLine="709"/>
        <w:rPr>
          <w:sz w:val="28"/>
          <w:szCs w:val="28"/>
        </w:rPr>
      </w:pPr>
    </w:p>
    <w:p w:rsidR="00A9451B" w:rsidRDefault="00A9451B" w:rsidP="00A9451B">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писание мероприятий и целевых индикаторов их выполнения</w:t>
      </w:r>
    </w:p>
    <w:p w:rsidR="00A9451B" w:rsidRPr="00721BFC" w:rsidRDefault="00A9451B" w:rsidP="00A9451B">
      <w:pPr>
        <w:ind w:firstLine="709"/>
        <w:rPr>
          <w:sz w:val="28"/>
          <w:szCs w:val="28"/>
        </w:rPr>
      </w:pPr>
      <w:r>
        <w:rPr>
          <w:sz w:val="28"/>
          <w:szCs w:val="28"/>
        </w:rPr>
        <w:t>В рамках реализации</w:t>
      </w:r>
      <w:r w:rsidRPr="00E17B79">
        <w:rPr>
          <w:sz w:val="28"/>
          <w:szCs w:val="28"/>
        </w:rPr>
        <w:t xml:space="preserve"> </w:t>
      </w:r>
      <w:r>
        <w:rPr>
          <w:sz w:val="28"/>
          <w:szCs w:val="28"/>
        </w:rPr>
        <w:t>основного мероприятия</w:t>
      </w:r>
      <w:r w:rsidRPr="00E17B79">
        <w:t xml:space="preserve"> </w:t>
      </w:r>
      <w:r w:rsidRPr="00E17B79">
        <w:rPr>
          <w:sz w:val="28"/>
          <w:szCs w:val="28"/>
        </w:rPr>
        <w:t>"Обеспечение доступности и качества библиотечного обслуживания населения на территории Москаленского муниципального района Омской области"</w:t>
      </w:r>
      <w:r>
        <w:rPr>
          <w:sz w:val="28"/>
          <w:szCs w:val="28"/>
        </w:rPr>
        <w:t xml:space="preserve"> реализуются следующие мероприятия.</w:t>
      </w:r>
    </w:p>
    <w:p w:rsidR="00A9451B" w:rsidRDefault="00A9451B" w:rsidP="00A9451B">
      <w:pPr>
        <w:ind w:firstLine="709"/>
        <w:rPr>
          <w:sz w:val="28"/>
          <w:szCs w:val="28"/>
        </w:rPr>
      </w:pPr>
      <w:r w:rsidRPr="00E07144">
        <w:rPr>
          <w:sz w:val="28"/>
          <w:szCs w:val="28"/>
        </w:rPr>
        <w:t>Мероприятие 1 Библиотечное обслуживание населения</w:t>
      </w:r>
    </w:p>
    <w:p w:rsidR="00A9451B" w:rsidRDefault="00A9451B" w:rsidP="00A9451B">
      <w:pPr>
        <w:ind w:firstLine="709"/>
        <w:rPr>
          <w:sz w:val="28"/>
          <w:szCs w:val="28"/>
        </w:rPr>
      </w:pPr>
      <w:r w:rsidRPr="00E07144">
        <w:rPr>
          <w:b/>
          <w:sz w:val="28"/>
          <w:szCs w:val="28"/>
        </w:rPr>
        <w:t>Целевой индикатор: Количество посещений муниципальных библиотек.</w:t>
      </w:r>
      <w:r>
        <w:rPr>
          <w:b/>
          <w:sz w:val="28"/>
          <w:szCs w:val="28"/>
        </w:rPr>
        <w:t xml:space="preserve"> </w:t>
      </w:r>
      <w:r w:rsidRPr="00403E02">
        <w:rPr>
          <w:sz w:val="28"/>
          <w:szCs w:val="28"/>
        </w:rPr>
        <w:t>Количество посещений муниципальных библиотек</w:t>
      </w:r>
      <w:r>
        <w:rPr>
          <w:sz w:val="28"/>
          <w:szCs w:val="28"/>
        </w:rPr>
        <w:t xml:space="preserve"> составляет 102 000 человек ежегодно. Источником данных является статистическая форма 6-НК. </w:t>
      </w:r>
    </w:p>
    <w:p w:rsidR="00A9451B" w:rsidRDefault="00A9451B" w:rsidP="00A9451B">
      <w:pPr>
        <w:ind w:firstLine="708"/>
        <w:rPr>
          <w:sz w:val="28"/>
          <w:szCs w:val="28"/>
        </w:rPr>
      </w:pPr>
      <w:r w:rsidRPr="00E07144">
        <w:rPr>
          <w:sz w:val="28"/>
          <w:szCs w:val="28"/>
        </w:rPr>
        <w:t>Мероприятие 2 Комплектование книжных фондов библиотек</w:t>
      </w:r>
    </w:p>
    <w:p w:rsidR="00A9451B" w:rsidRDefault="00A9451B" w:rsidP="00A9451B">
      <w:pPr>
        <w:ind w:firstLine="709"/>
        <w:rPr>
          <w:sz w:val="28"/>
          <w:szCs w:val="28"/>
        </w:rPr>
      </w:pPr>
      <w:r w:rsidRPr="00E07144">
        <w:rPr>
          <w:b/>
          <w:sz w:val="28"/>
          <w:szCs w:val="28"/>
        </w:rPr>
        <w:t>Целевой индикатор: Размер совокупного библиотечного фонда</w:t>
      </w:r>
      <w:r>
        <w:rPr>
          <w:b/>
          <w:sz w:val="28"/>
          <w:szCs w:val="28"/>
        </w:rPr>
        <w:t>.</w:t>
      </w:r>
      <w:r w:rsidRPr="00206D8B">
        <w:rPr>
          <w:b/>
          <w:sz w:val="28"/>
          <w:szCs w:val="28"/>
        </w:rPr>
        <w:t xml:space="preserve"> </w:t>
      </w:r>
      <w:r w:rsidRPr="00206D8B">
        <w:rPr>
          <w:sz w:val="28"/>
          <w:szCs w:val="28"/>
        </w:rPr>
        <w:t>Размер совокупного библиотечного фонда.</w:t>
      </w:r>
      <w:r>
        <w:rPr>
          <w:sz w:val="28"/>
          <w:szCs w:val="28"/>
        </w:rPr>
        <w:t xml:space="preserve"> Составляет 200 000 единиц в среднегодовом выражении. Источником данных является статистическая форма 6-НК. </w:t>
      </w:r>
    </w:p>
    <w:p w:rsidR="00A9451B" w:rsidRDefault="00A9451B" w:rsidP="00A9451B">
      <w:pPr>
        <w:ind w:firstLine="709"/>
        <w:rPr>
          <w:sz w:val="28"/>
          <w:szCs w:val="28"/>
        </w:rPr>
      </w:pPr>
      <w:r w:rsidRPr="00DA48D5">
        <w:rPr>
          <w:sz w:val="28"/>
          <w:szCs w:val="28"/>
        </w:rPr>
        <w:t>Мероприятие 3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A9451B" w:rsidRPr="00ED375F" w:rsidRDefault="00A9451B" w:rsidP="00A9451B">
      <w:pPr>
        <w:ind w:firstLine="709"/>
        <w:rPr>
          <w:sz w:val="28"/>
          <w:szCs w:val="28"/>
        </w:rPr>
      </w:pPr>
      <w:r w:rsidRPr="00E07144">
        <w:rPr>
          <w:b/>
          <w:sz w:val="28"/>
          <w:szCs w:val="28"/>
        </w:rPr>
        <w:t>Целевой индикатор:</w:t>
      </w:r>
      <w:r w:rsidRPr="00DA48D5">
        <w:t xml:space="preserve"> </w:t>
      </w:r>
      <w:r w:rsidRPr="00DA48D5">
        <w:rPr>
          <w:b/>
          <w:sz w:val="28"/>
          <w:szCs w:val="28"/>
        </w:rPr>
        <w:t>Достижение уровня средней заработной платы для работников учреждений культуры.</w:t>
      </w:r>
      <w:r w:rsidRPr="00D95967">
        <w:rPr>
          <w:b/>
          <w:sz w:val="28"/>
          <w:szCs w:val="28"/>
        </w:rPr>
        <w:t xml:space="preserve"> </w:t>
      </w:r>
      <w:r w:rsidRPr="00ED375F">
        <w:rPr>
          <w:sz w:val="28"/>
          <w:szCs w:val="28"/>
        </w:rPr>
        <w:t>Целевой индикатор рассчитывается по формуле: (СЗ</w:t>
      </w:r>
      <w:r>
        <w:rPr>
          <w:sz w:val="28"/>
          <w:szCs w:val="28"/>
        </w:rPr>
        <w:t>Б</w:t>
      </w:r>
      <w:r w:rsidRPr="00ED375F">
        <w:rPr>
          <w:sz w:val="28"/>
          <w:szCs w:val="28"/>
        </w:rPr>
        <w:t>ф/СЗ</w:t>
      </w:r>
      <w:r>
        <w:rPr>
          <w:sz w:val="28"/>
          <w:szCs w:val="28"/>
        </w:rPr>
        <w:t>Б</w:t>
      </w:r>
      <w:r w:rsidRPr="00ED375F">
        <w:rPr>
          <w:sz w:val="28"/>
          <w:szCs w:val="28"/>
        </w:rPr>
        <w:t>у)*100,</w:t>
      </w:r>
      <w:r>
        <w:rPr>
          <w:sz w:val="28"/>
          <w:szCs w:val="28"/>
        </w:rPr>
        <w:t xml:space="preserve"> где</w:t>
      </w:r>
      <w:r w:rsidRPr="004776B1">
        <w:rPr>
          <w:sz w:val="28"/>
          <w:szCs w:val="28"/>
        </w:rPr>
        <w:t xml:space="preserve"> </w:t>
      </w:r>
      <w:r w:rsidRPr="00ED375F">
        <w:rPr>
          <w:sz w:val="28"/>
          <w:szCs w:val="28"/>
        </w:rPr>
        <w:t>СЗ</w:t>
      </w:r>
      <w:r>
        <w:rPr>
          <w:sz w:val="28"/>
          <w:szCs w:val="28"/>
        </w:rPr>
        <w:t>Б</w:t>
      </w:r>
      <w:r w:rsidRPr="00ED375F">
        <w:rPr>
          <w:sz w:val="28"/>
          <w:szCs w:val="28"/>
        </w:rPr>
        <w:t>ф</w:t>
      </w:r>
      <w:r w:rsidRPr="004776B1">
        <w:rPr>
          <w:sz w:val="28"/>
          <w:szCs w:val="28"/>
        </w:rPr>
        <w:t xml:space="preserve"> – размер достигнутой средней заработной платы для работников учреждений культуры, </w:t>
      </w:r>
      <w:r w:rsidRPr="009717A0">
        <w:rPr>
          <w:sz w:val="28"/>
          <w:szCs w:val="28"/>
        </w:rPr>
        <w:t xml:space="preserve"> </w:t>
      </w:r>
      <w:r w:rsidRPr="00ED375F">
        <w:rPr>
          <w:sz w:val="28"/>
          <w:szCs w:val="28"/>
        </w:rPr>
        <w:t>СЗ</w:t>
      </w:r>
      <w:r>
        <w:rPr>
          <w:sz w:val="28"/>
          <w:szCs w:val="28"/>
        </w:rPr>
        <w:t>Б</w:t>
      </w:r>
      <w:r w:rsidRPr="00ED375F">
        <w:rPr>
          <w:sz w:val="28"/>
          <w:szCs w:val="28"/>
        </w:rPr>
        <w:t>у</w:t>
      </w:r>
      <w:r w:rsidRPr="004776B1">
        <w:rPr>
          <w:sz w:val="28"/>
          <w:szCs w:val="28"/>
        </w:rPr>
        <w:t xml:space="preserve"> - размер установленной средней заработной платы для работников</w:t>
      </w:r>
      <w:r>
        <w:rPr>
          <w:sz w:val="28"/>
          <w:szCs w:val="28"/>
        </w:rPr>
        <w:t xml:space="preserve"> учреждений культуры</w:t>
      </w:r>
      <w:r w:rsidRPr="004776B1">
        <w:rPr>
          <w:sz w:val="28"/>
          <w:szCs w:val="28"/>
        </w:rPr>
        <w:t xml:space="preserve"> в регионе.</w:t>
      </w:r>
      <w:r w:rsidRPr="009717A0">
        <w:rPr>
          <w:sz w:val="28"/>
          <w:szCs w:val="28"/>
        </w:rPr>
        <w:t xml:space="preserve"> Достижение уровня средней заработной платы для работников учреждений культуры</w:t>
      </w:r>
      <w:r>
        <w:rPr>
          <w:sz w:val="28"/>
          <w:szCs w:val="28"/>
        </w:rPr>
        <w:t xml:space="preserve"> составляет 100 процентов. Источником данных является статистическая форма П-4.</w:t>
      </w:r>
    </w:p>
    <w:p w:rsidR="00A9451B" w:rsidRDefault="00A9451B" w:rsidP="00A9451B">
      <w:pPr>
        <w:ind w:firstLine="709"/>
        <w:rPr>
          <w:sz w:val="28"/>
          <w:szCs w:val="28"/>
        </w:rPr>
      </w:pPr>
    </w:p>
    <w:p w:rsidR="00A9451B" w:rsidRPr="00721BFC" w:rsidRDefault="00A9451B" w:rsidP="00A9451B">
      <w:pPr>
        <w:ind w:firstLine="709"/>
        <w:rPr>
          <w:sz w:val="28"/>
          <w:szCs w:val="28"/>
        </w:rPr>
      </w:pPr>
      <w:r>
        <w:rPr>
          <w:sz w:val="28"/>
          <w:szCs w:val="28"/>
        </w:rPr>
        <w:lastRenderedPageBreak/>
        <w:t>В рамках реализации</w:t>
      </w:r>
      <w:r w:rsidRPr="00E17B79">
        <w:rPr>
          <w:sz w:val="28"/>
          <w:szCs w:val="28"/>
        </w:rPr>
        <w:t xml:space="preserve"> </w:t>
      </w:r>
      <w:r>
        <w:rPr>
          <w:sz w:val="28"/>
          <w:szCs w:val="28"/>
        </w:rPr>
        <w:t>основного мероприятия</w:t>
      </w:r>
      <w:r w:rsidRPr="00E17B79">
        <w:t xml:space="preserve"> </w:t>
      </w:r>
      <w:r>
        <w:t>«</w:t>
      </w:r>
      <w:r w:rsidRPr="0064095C">
        <w:rPr>
          <w:sz w:val="28"/>
          <w:szCs w:val="28"/>
        </w:rPr>
        <w:t>Реализация мероприятия, направленного на достижение целей федерального проекта «Творческие люди»</w:t>
      </w:r>
      <w:r>
        <w:rPr>
          <w:sz w:val="28"/>
          <w:szCs w:val="28"/>
        </w:rPr>
        <w:t>» реализуется следующее мероприятие.</w:t>
      </w:r>
    </w:p>
    <w:p w:rsidR="00A9451B" w:rsidRDefault="00A9451B" w:rsidP="00A9451B">
      <w:pPr>
        <w:ind w:firstLine="709"/>
        <w:rPr>
          <w:sz w:val="28"/>
          <w:szCs w:val="28"/>
        </w:rPr>
      </w:pPr>
      <w:r w:rsidRPr="00967228">
        <w:rPr>
          <w:sz w:val="28"/>
          <w:szCs w:val="28"/>
        </w:rPr>
        <w:t xml:space="preserve">Мероприятие 1 </w:t>
      </w:r>
      <w:r w:rsidRPr="003E5960">
        <w:rPr>
          <w:sz w:val="28"/>
          <w:szCs w:val="28"/>
        </w:rPr>
        <w:t>Выплата денежного поощрения лучшим муниципальным учреждениям культуры, находящ</w:t>
      </w:r>
      <w:r>
        <w:rPr>
          <w:sz w:val="28"/>
          <w:szCs w:val="28"/>
        </w:rPr>
        <w:t>имся на территории сельских пос</w:t>
      </w:r>
      <w:r w:rsidRPr="003E5960">
        <w:rPr>
          <w:sz w:val="28"/>
          <w:szCs w:val="28"/>
        </w:rPr>
        <w:t>елений Омской области, и их работникам</w:t>
      </w:r>
      <w:r>
        <w:rPr>
          <w:sz w:val="28"/>
          <w:szCs w:val="28"/>
        </w:rPr>
        <w:t>.</w:t>
      </w:r>
    </w:p>
    <w:p w:rsidR="00A9451B" w:rsidRDefault="00A9451B" w:rsidP="00A9451B">
      <w:pPr>
        <w:ind w:firstLine="709"/>
        <w:rPr>
          <w:sz w:val="28"/>
          <w:szCs w:val="28"/>
        </w:rPr>
      </w:pPr>
      <w:r w:rsidRPr="00E07144">
        <w:rPr>
          <w:b/>
          <w:sz w:val="28"/>
          <w:szCs w:val="28"/>
        </w:rPr>
        <w:t>Целевой индикатор:</w:t>
      </w:r>
      <w:r>
        <w:rPr>
          <w:b/>
          <w:sz w:val="28"/>
          <w:szCs w:val="28"/>
        </w:rPr>
        <w:t xml:space="preserve"> </w:t>
      </w:r>
      <w:r w:rsidRPr="00802E4F">
        <w:rPr>
          <w:b/>
          <w:sz w:val="28"/>
          <w:szCs w:val="28"/>
        </w:rPr>
        <w:t>Доля учреждений культуры (или их работников*), получивших государственную поддержку, от общего количества учреждений культуры района (или от общего количества работников учреждений культуры района).</w:t>
      </w:r>
      <w:r w:rsidRPr="00802E4F">
        <w:rPr>
          <w:sz w:val="28"/>
          <w:szCs w:val="28"/>
        </w:rPr>
        <w:t xml:space="preserve"> </w:t>
      </w:r>
    </w:p>
    <w:p w:rsidR="00A9451B" w:rsidRPr="009D0965" w:rsidRDefault="00A9451B" w:rsidP="00A9451B">
      <w:pPr>
        <w:pStyle w:val="ConsPlusNormal"/>
        <w:widowControl/>
        <w:ind w:firstLine="709"/>
        <w:jc w:val="both"/>
        <w:rPr>
          <w:rFonts w:ascii="Times New Roman" w:hAnsi="Times New Roman"/>
          <w:sz w:val="28"/>
          <w:szCs w:val="28"/>
        </w:rPr>
      </w:pPr>
      <w:r w:rsidRPr="0036672D">
        <w:rPr>
          <w:rFonts w:ascii="Times New Roman" w:hAnsi="Times New Roman"/>
          <w:sz w:val="28"/>
          <w:szCs w:val="28"/>
        </w:rPr>
        <w:t xml:space="preserve">Целевой индикатор рассчитывается по формуле </w:t>
      </w:r>
      <w:r>
        <w:rPr>
          <w:rFonts w:ascii="Times New Roman" w:hAnsi="Times New Roman"/>
          <w:sz w:val="28"/>
          <w:szCs w:val="28"/>
        </w:rPr>
        <w:t xml:space="preserve">((Р)Бгп/(Р)Б)*100, где (Р)Бгп - </w:t>
      </w:r>
      <w:r w:rsidRPr="009D0965">
        <w:rPr>
          <w:rFonts w:ascii="Times New Roman" w:hAnsi="Times New Roman"/>
          <w:sz w:val="28"/>
          <w:szCs w:val="28"/>
        </w:rPr>
        <w:t>сетевы</w:t>
      </w:r>
      <w:r>
        <w:rPr>
          <w:rFonts w:ascii="Times New Roman" w:hAnsi="Times New Roman"/>
          <w:sz w:val="28"/>
          <w:szCs w:val="28"/>
        </w:rPr>
        <w:t>е</w:t>
      </w:r>
      <w:r w:rsidRPr="009D0965">
        <w:rPr>
          <w:rFonts w:ascii="Times New Roman" w:hAnsi="Times New Roman"/>
          <w:sz w:val="28"/>
          <w:szCs w:val="28"/>
        </w:rPr>
        <w:t xml:space="preserve"> единиц</w:t>
      </w:r>
      <w:r>
        <w:rPr>
          <w:rFonts w:ascii="Times New Roman" w:hAnsi="Times New Roman"/>
          <w:sz w:val="28"/>
          <w:szCs w:val="28"/>
        </w:rPr>
        <w:t>ы</w:t>
      </w:r>
      <w:r w:rsidRPr="009D0965">
        <w:rPr>
          <w:rFonts w:ascii="Times New Roman" w:hAnsi="Times New Roman"/>
          <w:sz w:val="28"/>
          <w:szCs w:val="28"/>
        </w:rPr>
        <w:t xml:space="preserve"> учреждений культуры </w:t>
      </w:r>
      <w:r>
        <w:rPr>
          <w:rFonts w:ascii="Times New Roman" w:hAnsi="Times New Roman"/>
          <w:sz w:val="28"/>
          <w:szCs w:val="28"/>
        </w:rPr>
        <w:t>библиотечного</w:t>
      </w:r>
      <w:r w:rsidRPr="009D0965">
        <w:rPr>
          <w:rFonts w:ascii="Times New Roman" w:hAnsi="Times New Roman"/>
          <w:sz w:val="28"/>
          <w:szCs w:val="28"/>
        </w:rPr>
        <w:t xml:space="preserve"> типа (или их работник</w:t>
      </w:r>
      <w:r>
        <w:rPr>
          <w:rFonts w:ascii="Times New Roman" w:hAnsi="Times New Roman"/>
          <w:sz w:val="28"/>
          <w:szCs w:val="28"/>
        </w:rPr>
        <w:t>и</w:t>
      </w:r>
      <w:r w:rsidRPr="009D0965">
        <w:rPr>
          <w:rFonts w:ascii="Times New Roman" w:hAnsi="Times New Roman"/>
          <w:sz w:val="28"/>
          <w:szCs w:val="28"/>
        </w:rPr>
        <w:t>*), получивши</w:t>
      </w:r>
      <w:r>
        <w:rPr>
          <w:rFonts w:ascii="Times New Roman" w:hAnsi="Times New Roman"/>
          <w:sz w:val="28"/>
          <w:szCs w:val="28"/>
        </w:rPr>
        <w:t>е</w:t>
      </w:r>
      <w:r w:rsidRPr="009D0965">
        <w:rPr>
          <w:rFonts w:ascii="Times New Roman" w:hAnsi="Times New Roman"/>
          <w:sz w:val="28"/>
          <w:szCs w:val="28"/>
        </w:rPr>
        <w:t xml:space="preserve"> государственную поддержку, </w:t>
      </w:r>
      <w:r>
        <w:rPr>
          <w:rFonts w:ascii="Times New Roman" w:hAnsi="Times New Roman"/>
          <w:sz w:val="28"/>
          <w:szCs w:val="28"/>
        </w:rPr>
        <w:t>(Р)Б</w:t>
      </w:r>
      <w:r w:rsidRPr="009D0965">
        <w:rPr>
          <w:rFonts w:ascii="Times New Roman" w:hAnsi="Times New Roman"/>
          <w:sz w:val="28"/>
          <w:szCs w:val="28"/>
        </w:rPr>
        <w:t xml:space="preserve"> </w:t>
      </w:r>
      <w:r>
        <w:rPr>
          <w:rFonts w:ascii="Times New Roman" w:hAnsi="Times New Roman"/>
          <w:sz w:val="28"/>
          <w:szCs w:val="28"/>
        </w:rPr>
        <w:t xml:space="preserve">- </w:t>
      </w:r>
      <w:r w:rsidRPr="009D0965">
        <w:rPr>
          <w:rFonts w:ascii="Times New Roman" w:hAnsi="Times New Roman"/>
          <w:sz w:val="28"/>
          <w:szCs w:val="28"/>
        </w:rPr>
        <w:t>обще</w:t>
      </w:r>
      <w:r>
        <w:rPr>
          <w:rFonts w:ascii="Times New Roman" w:hAnsi="Times New Roman"/>
          <w:sz w:val="28"/>
          <w:szCs w:val="28"/>
        </w:rPr>
        <w:t>е</w:t>
      </w:r>
      <w:r w:rsidRPr="009D0965">
        <w:rPr>
          <w:rFonts w:ascii="Times New Roman" w:hAnsi="Times New Roman"/>
          <w:sz w:val="28"/>
          <w:szCs w:val="28"/>
        </w:rPr>
        <w:t xml:space="preserve"> количеств</w:t>
      </w:r>
      <w:r>
        <w:rPr>
          <w:rFonts w:ascii="Times New Roman" w:hAnsi="Times New Roman"/>
          <w:sz w:val="28"/>
          <w:szCs w:val="28"/>
        </w:rPr>
        <w:t>о</w:t>
      </w:r>
      <w:r w:rsidRPr="009D0965">
        <w:rPr>
          <w:rFonts w:ascii="Times New Roman" w:hAnsi="Times New Roman"/>
          <w:sz w:val="28"/>
          <w:szCs w:val="28"/>
        </w:rPr>
        <w:t xml:space="preserve"> сетевых единиц учреждени</w:t>
      </w:r>
      <w:r>
        <w:rPr>
          <w:rFonts w:ascii="Times New Roman" w:hAnsi="Times New Roman"/>
          <w:sz w:val="28"/>
          <w:szCs w:val="28"/>
        </w:rPr>
        <w:t xml:space="preserve">й культуры библиотечного типа района.  </w:t>
      </w:r>
    </w:p>
    <w:p w:rsidR="00A9451B" w:rsidRDefault="00A9451B" w:rsidP="00A9451B">
      <w:pPr>
        <w:ind w:firstLine="709"/>
        <w:rPr>
          <w:sz w:val="28"/>
          <w:szCs w:val="28"/>
        </w:rPr>
      </w:pPr>
    </w:p>
    <w:p w:rsidR="00A9451B" w:rsidRDefault="00A9451B" w:rsidP="00A9451B">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A9451B" w:rsidRPr="00474DF5" w:rsidRDefault="00A9451B" w:rsidP="00A9451B">
      <w:pPr>
        <w:pStyle w:val="ConsPlusNormal"/>
        <w:widowControl/>
        <w:ind w:firstLine="0"/>
        <w:jc w:val="both"/>
        <w:rPr>
          <w:rFonts w:ascii="Times New Roman" w:hAnsi="Times New Roman"/>
          <w:sz w:val="28"/>
          <w:szCs w:val="28"/>
        </w:rPr>
      </w:pPr>
      <w:r w:rsidRPr="00721ECD">
        <w:rPr>
          <w:rFonts w:ascii="Times New Roman" w:hAnsi="Times New Roman"/>
          <w:sz w:val="28"/>
          <w:szCs w:val="28"/>
        </w:rPr>
        <w:t xml:space="preserve">Подпрограмма финансируется из районного бюджета. Общий объем расходов на реализацию Подпрограммы </w:t>
      </w:r>
      <w:r w:rsidRPr="00E071F9">
        <w:rPr>
          <w:rFonts w:ascii="Times New Roman" w:hAnsi="Times New Roman"/>
          <w:sz w:val="28"/>
          <w:szCs w:val="28"/>
        </w:rPr>
        <w:t xml:space="preserve">составляет </w:t>
      </w:r>
      <w:r w:rsidRPr="00474DF5">
        <w:rPr>
          <w:rFonts w:ascii="Times New Roman" w:hAnsi="Times New Roman"/>
          <w:sz w:val="28"/>
          <w:szCs w:val="28"/>
        </w:rPr>
        <w:t>50725736,60 рублей, в том числе:</w:t>
      </w:r>
    </w:p>
    <w:p w:rsidR="00A9451B" w:rsidRPr="00474DF5" w:rsidRDefault="00A9451B" w:rsidP="00A9451B">
      <w:pPr>
        <w:pStyle w:val="ConsPlusCell"/>
        <w:rPr>
          <w:rFonts w:ascii="Times New Roman" w:hAnsi="Times New Roman" w:cs="Arial"/>
          <w:sz w:val="28"/>
          <w:szCs w:val="28"/>
          <w:lang w:eastAsia="ru-RU"/>
        </w:rPr>
      </w:pPr>
      <w:r w:rsidRPr="00474DF5">
        <w:rPr>
          <w:rFonts w:ascii="Times New Roman" w:hAnsi="Times New Roman" w:cs="Arial"/>
          <w:sz w:val="28"/>
          <w:szCs w:val="28"/>
          <w:lang w:eastAsia="ru-RU"/>
        </w:rPr>
        <w:t>2024 год – 9356256,10  рубля</w:t>
      </w:r>
    </w:p>
    <w:p w:rsidR="00A9451B" w:rsidRPr="00474DF5" w:rsidRDefault="00A9451B" w:rsidP="00A9451B">
      <w:pPr>
        <w:ind w:firstLine="0"/>
        <w:rPr>
          <w:sz w:val="28"/>
          <w:szCs w:val="28"/>
        </w:rPr>
      </w:pPr>
      <w:r w:rsidRPr="00474DF5">
        <w:rPr>
          <w:sz w:val="28"/>
          <w:szCs w:val="28"/>
        </w:rPr>
        <w:t>2025 год – 8273896,10 рублей</w:t>
      </w:r>
    </w:p>
    <w:p w:rsidR="00A9451B" w:rsidRPr="00474DF5" w:rsidRDefault="00A9451B" w:rsidP="00A9451B">
      <w:pPr>
        <w:ind w:firstLine="0"/>
        <w:rPr>
          <w:sz w:val="28"/>
          <w:szCs w:val="28"/>
        </w:rPr>
      </w:pPr>
      <w:r w:rsidRPr="00474DF5">
        <w:rPr>
          <w:sz w:val="28"/>
          <w:szCs w:val="28"/>
        </w:rPr>
        <w:t>2026 год – 8273896,10 рублей</w:t>
      </w:r>
    </w:p>
    <w:p w:rsidR="00A9451B" w:rsidRPr="00474DF5" w:rsidRDefault="00A9451B" w:rsidP="00A9451B">
      <w:pPr>
        <w:ind w:firstLine="0"/>
        <w:rPr>
          <w:sz w:val="28"/>
          <w:szCs w:val="28"/>
        </w:rPr>
      </w:pPr>
      <w:r w:rsidRPr="00474DF5">
        <w:rPr>
          <w:sz w:val="28"/>
          <w:szCs w:val="28"/>
        </w:rPr>
        <w:t>2027 год – 8273896,10 рублей</w:t>
      </w:r>
    </w:p>
    <w:p w:rsidR="00A9451B" w:rsidRPr="00474DF5" w:rsidRDefault="00A9451B" w:rsidP="00A9451B">
      <w:pPr>
        <w:ind w:firstLine="0"/>
        <w:rPr>
          <w:sz w:val="28"/>
          <w:szCs w:val="28"/>
        </w:rPr>
      </w:pPr>
      <w:r w:rsidRPr="00474DF5">
        <w:rPr>
          <w:sz w:val="28"/>
          <w:szCs w:val="28"/>
        </w:rPr>
        <w:t>2028 год – 8273896,10  рублей</w:t>
      </w:r>
    </w:p>
    <w:p w:rsidR="00A9451B" w:rsidRPr="00474DF5" w:rsidRDefault="00A9451B" w:rsidP="00A9451B">
      <w:pPr>
        <w:pStyle w:val="ConsPlusNormal"/>
        <w:widowControl/>
        <w:ind w:firstLine="0"/>
        <w:jc w:val="both"/>
        <w:rPr>
          <w:rFonts w:ascii="Times New Roman" w:hAnsi="Times New Roman"/>
          <w:sz w:val="28"/>
          <w:szCs w:val="28"/>
        </w:rPr>
      </w:pPr>
      <w:r w:rsidRPr="00474DF5">
        <w:rPr>
          <w:rFonts w:ascii="Times New Roman" w:hAnsi="Times New Roman"/>
          <w:sz w:val="28"/>
          <w:szCs w:val="28"/>
        </w:rPr>
        <w:t xml:space="preserve">2029 год – 8273896,10 рублей   </w:t>
      </w:r>
    </w:p>
    <w:p w:rsidR="00A9451B" w:rsidRDefault="00A9451B" w:rsidP="00A9451B">
      <w:pPr>
        <w:pStyle w:val="ConsPlusNormal"/>
        <w:widowControl/>
        <w:ind w:firstLine="0"/>
        <w:jc w:val="both"/>
        <w:rPr>
          <w:rFonts w:cs="Times New Roman"/>
          <w:lang w:eastAsia="en-US"/>
        </w:rPr>
      </w:pPr>
    </w:p>
    <w:p w:rsidR="00A9451B" w:rsidRDefault="00A9451B" w:rsidP="00A9451B">
      <w:pPr>
        <w:pStyle w:val="ConsPlusNormal"/>
        <w:widowControl/>
        <w:ind w:firstLine="0"/>
        <w:jc w:val="both"/>
        <w:rPr>
          <w:rFonts w:ascii="Times New Roman" w:hAnsi="Times New Roman"/>
          <w:sz w:val="28"/>
          <w:szCs w:val="28"/>
        </w:rPr>
      </w:pPr>
      <w:r w:rsidRPr="007C7065">
        <w:rPr>
          <w:rFonts w:ascii="Times New Roman" w:hAnsi="Times New Roman"/>
          <w:sz w:val="28"/>
          <w:szCs w:val="28"/>
        </w:rPr>
        <w:t xml:space="preserve">  </w:t>
      </w:r>
      <w:r w:rsidRPr="00B5171F">
        <w:rPr>
          <w:rFonts w:ascii="Times New Roman" w:hAnsi="Times New Roman"/>
          <w:sz w:val="28"/>
          <w:szCs w:val="28"/>
        </w:rPr>
        <w:t xml:space="preserve">  </w:t>
      </w:r>
      <w:r w:rsidRPr="00DA3CB6">
        <w:rPr>
          <w:rFonts w:ascii="Times New Roman" w:hAnsi="Times New Roman"/>
          <w:sz w:val="28"/>
          <w:szCs w:val="28"/>
        </w:rPr>
        <w:t xml:space="preserve">   </w:t>
      </w:r>
      <w:r w:rsidRPr="00FA7B9D">
        <w:rPr>
          <w:rFonts w:ascii="Times New Roman" w:hAnsi="Times New Roman"/>
          <w:sz w:val="28"/>
          <w:szCs w:val="28"/>
        </w:rPr>
        <w:t xml:space="preserve">  </w:t>
      </w:r>
      <w:r w:rsidRPr="003D26F1">
        <w:rPr>
          <w:rFonts w:ascii="Times New Roman" w:hAnsi="Times New Roman"/>
          <w:sz w:val="28"/>
          <w:szCs w:val="28"/>
        </w:rPr>
        <w:t xml:space="preserve">      </w:t>
      </w:r>
      <w:r w:rsidRPr="00AC7F20">
        <w:rPr>
          <w:rFonts w:ascii="Times New Roman" w:hAnsi="Times New Roman"/>
          <w:sz w:val="28"/>
          <w:szCs w:val="28"/>
        </w:rPr>
        <w:t xml:space="preserve">   </w:t>
      </w:r>
    </w:p>
    <w:p w:rsidR="00A9451B" w:rsidRPr="00AF3797" w:rsidRDefault="00A9451B" w:rsidP="00A9451B">
      <w:pPr>
        <w:pStyle w:val="ConsPlusNormal"/>
        <w:widowControl/>
        <w:ind w:firstLine="0"/>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A9451B" w:rsidRDefault="00A9451B" w:rsidP="00A9451B">
      <w:pPr>
        <w:ind w:firstLine="720"/>
        <w:rPr>
          <w:sz w:val="28"/>
          <w:szCs w:val="28"/>
        </w:rPr>
      </w:pPr>
    </w:p>
    <w:p w:rsidR="00A9451B" w:rsidRDefault="00A9451B" w:rsidP="00A9451B">
      <w:pPr>
        <w:numPr>
          <w:ilvl w:val="0"/>
          <w:numId w:val="8"/>
        </w:numPr>
        <w:rPr>
          <w:sz w:val="28"/>
          <w:szCs w:val="28"/>
        </w:rPr>
      </w:pPr>
      <w:r w:rsidRPr="00F045C9">
        <w:rPr>
          <w:sz w:val="28"/>
          <w:szCs w:val="28"/>
        </w:rPr>
        <w:t>Количество мероприятий муниципальных библиотек. Источником данных является статистическая форма № 6-НК.</w:t>
      </w:r>
    </w:p>
    <w:p w:rsidR="00A9451B" w:rsidRPr="00F045C9" w:rsidRDefault="00A9451B" w:rsidP="00A9451B">
      <w:pPr>
        <w:ind w:firstLine="0"/>
        <w:rPr>
          <w:sz w:val="28"/>
          <w:szCs w:val="28"/>
        </w:rPr>
      </w:pPr>
      <w:r w:rsidRPr="00F045C9">
        <w:rPr>
          <w:sz w:val="28"/>
          <w:szCs w:val="28"/>
        </w:rPr>
        <w:t>202</w:t>
      </w:r>
      <w:r>
        <w:rPr>
          <w:sz w:val="28"/>
          <w:szCs w:val="28"/>
        </w:rPr>
        <w:t>4</w:t>
      </w:r>
      <w:r w:rsidRPr="00F045C9">
        <w:rPr>
          <w:sz w:val="28"/>
          <w:szCs w:val="28"/>
        </w:rPr>
        <w:t xml:space="preserve"> год – 150 единиц</w:t>
      </w:r>
    </w:p>
    <w:p w:rsidR="00A9451B" w:rsidRPr="00F045C9" w:rsidRDefault="00A9451B" w:rsidP="00A9451B">
      <w:pPr>
        <w:ind w:firstLine="0"/>
        <w:rPr>
          <w:sz w:val="28"/>
          <w:szCs w:val="28"/>
        </w:rPr>
      </w:pPr>
      <w:r w:rsidRPr="00F045C9">
        <w:rPr>
          <w:sz w:val="28"/>
          <w:szCs w:val="28"/>
        </w:rPr>
        <w:t>202</w:t>
      </w:r>
      <w:r>
        <w:rPr>
          <w:sz w:val="28"/>
          <w:szCs w:val="28"/>
        </w:rPr>
        <w:t>5</w:t>
      </w:r>
      <w:r w:rsidRPr="00F045C9">
        <w:rPr>
          <w:sz w:val="28"/>
          <w:szCs w:val="28"/>
        </w:rPr>
        <w:t xml:space="preserve"> год - 150 единиц</w:t>
      </w:r>
    </w:p>
    <w:p w:rsidR="00A9451B" w:rsidRPr="00F045C9" w:rsidRDefault="00A9451B" w:rsidP="00A9451B">
      <w:pPr>
        <w:ind w:firstLine="0"/>
        <w:rPr>
          <w:sz w:val="28"/>
          <w:szCs w:val="28"/>
        </w:rPr>
      </w:pPr>
      <w:r w:rsidRPr="00F045C9">
        <w:rPr>
          <w:sz w:val="28"/>
          <w:szCs w:val="28"/>
        </w:rPr>
        <w:t>202</w:t>
      </w:r>
      <w:r>
        <w:rPr>
          <w:sz w:val="28"/>
          <w:szCs w:val="28"/>
        </w:rPr>
        <w:t>6</w:t>
      </w:r>
      <w:r w:rsidRPr="00F045C9">
        <w:rPr>
          <w:sz w:val="28"/>
          <w:szCs w:val="28"/>
        </w:rPr>
        <w:t xml:space="preserve"> год – 150 единиц</w:t>
      </w:r>
    </w:p>
    <w:p w:rsidR="00A9451B" w:rsidRPr="00F045C9" w:rsidRDefault="00A9451B" w:rsidP="00A9451B">
      <w:pPr>
        <w:ind w:firstLine="0"/>
        <w:rPr>
          <w:sz w:val="28"/>
          <w:szCs w:val="28"/>
        </w:rPr>
      </w:pPr>
      <w:r w:rsidRPr="00F045C9">
        <w:rPr>
          <w:sz w:val="28"/>
          <w:szCs w:val="28"/>
        </w:rPr>
        <w:t>202</w:t>
      </w:r>
      <w:r>
        <w:rPr>
          <w:sz w:val="28"/>
          <w:szCs w:val="28"/>
        </w:rPr>
        <w:t>7</w:t>
      </w:r>
      <w:r w:rsidRPr="00F045C9">
        <w:rPr>
          <w:sz w:val="28"/>
          <w:szCs w:val="28"/>
        </w:rPr>
        <w:t xml:space="preserve"> год – 150 единиц</w:t>
      </w:r>
    </w:p>
    <w:p w:rsidR="00A9451B" w:rsidRPr="00F045C9" w:rsidRDefault="00A9451B" w:rsidP="00A9451B">
      <w:pPr>
        <w:ind w:firstLine="0"/>
        <w:rPr>
          <w:sz w:val="28"/>
          <w:szCs w:val="28"/>
        </w:rPr>
      </w:pPr>
      <w:r w:rsidRPr="00F045C9">
        <w:rPr>
          <w:sz w:val="28"/>
          <w:szCs w:val="28"/>
        </w:rPr>
        <w:t>202</w:t>
      </w:r>
      <w:r>
        <w:rPr>
          <w:sz w:val="28"/>
          <w:szCs w:val="28"/>
        </w:rPr>
        <w:t>8</w:t>
      </w:r>
      <w:r w:rsidRPr="00F045C9">
        <w:rPr>
          <w:sz w:val="28"/>
          <w:szCs w:val="28"/>
        </w:rPr>
        <w:t xml:space="preserve"> год – 150 единиц</w:t>
      </w:r>
    </w:p>
    <w:p w:rsidR="00A9451B" w:rsidRPr="00F045C9" w:rsidRDefault="00A9451B" w:rsidP="00A9451B">
      <w:pPr>
        <w:ind w:firstLine="0"/>
        <w:rPr>
          <w:sz w:val="28"/>
          <w:szCs w:val="28"/>
        </w:rPr>
      </w:pPr>
      <w:r w:rsidRPr="00F045C9">
        <w:rPr>
          <w:sz w:val="28"/>
          <w:szCs w:val="28"/>
        </w:rPr>
        <w:t>202</w:t>
      </w:r>
      <w:r>
        <w:rPr>
          <w:sz w:val="28"/>
          <w:szCs w:val="28"/>
        </w:rPr>
        <w:t>9</w:t>
      </w:r>
      <w:r w:rsidRPr="00F045C9">
        <w:rPr>
          <w:sz w:val="28"/>
          <w:szCs w:val="28"/>
        </w:rPr>
        <w:t xml:space="preserve"> год – 150 единиц. </w:t>
      </w:r>
    </w:p>
    <w:p w:rsidR="00A9451B" w:rsidRPr="00F045C9" w:rsidRDefault="00A9451B" w:rsidP="00A9451B">
      <w:pPr>
        <w:ind w:firstLine="0"/>
        <w:rPr>
          <w:sz w:val="28"/>
          <w:szCs w:val="28"/>
        </w:rPr>
      </w:pPr>
      <w:r w:rsidRPr="00F045C9">
        <w:rPr>
          <w:sz w:val="28"/>
          <w:szCs w:val="28"/>
        </w:rPr>
        <w:t>Итого: 900 единиц</w:t>
      </w:r>
    </w:p>
    <w:p w:rsidR="00A9451B" w:rsidRDefault="00A9451B" w:rsidP="00A9451B">
      <w:pPr>
        <w:pStyle w:val="ConsPlusCell"/>
        <w:rPr>
          <w:rFonts w:ascii="Times New Roman" w:hAnsi="Times New Roman" w:cs="Times New Roman"/>
          <w:sz w:val="22"/>
          <w:szCs w:val="22"/>
        </w:rPr>
      </w:pPr>
    </w:p>
    <w:p w:rsidR="00A9451B" w:rsidRPr="001E265E" w:rsidRDefault="00A9451B" w:rsidP="00A9451B">
      <w:pPr>
        <w:pStyle w:val="ConsPlusCell"/>
        <w:numPr>
          <w:ilvl w:val="0"/>
          <w:numId w:val="8"/>
        </w:numPr>
        <w:rPr>
          <w:rFonts w:ascii="Times New Roman" w:hAnsi="Times New Roman" w:cs="Arial"/>
          <w:sz w:val="28"/>
          <w:szCs w:val="28"/>
          <w:lang w:eastAsia="ru-RU"/>
        </w:rPr>
      </w:pPr>
      <w:r w:rsidRPr="001E265E">
        <w:rPr>
          <w:rFonts w:ascii="Times New Roman" w:hAnsi="Times New Roman" w:cs="Arial"/>
          <w:sz w:val="28"/>
          <w:szCs w:val="28"/>
          <w:lang w:eastAsia="ru-RU"/>
        </w:rPr>
        <w:t xml:space="preserve"> Количество библиотек (или их работников), получивших поддержку</w:t>
      </w:r>
    </w:p>
    <w:p w:rsidR="00A9451B" w:rsidRPr="001E265E" w:rsidRDefault="00A9451B" w:rsidP="00A9451B">
      <w:pPr>
        <w:pStyle w:val="ConsPlusCell"/>
        <w:rPr>
          <w:rFonts w:ascii="Times New Roman" w:hAnsi="Times New Roman" w:cs="Arial"/>
          <w:sz w:val="28"/>
          <w:szCs w:val="28"/>
          <w:lang w:eastAsia="ru-RU"/>
        </w:rPr>
      </w:pPr>
    </w:p>
    <w:p w:rsidR="00A9451B" w:rsidRPr="00F045C9" w:rsidRDefault="00A9451B" w:rsidP="00A9451B">
      <w:pPr>
        <w:ind w:firstLine="0"/>
        <w:rPr>
          <w:sz w:val="28"/>
          <w:szCs w:val="28"/>
        </w:rPr>
      </w:pPr>
      <w:r w:rsidRPr="00F045C9">
        <w:rPr>
          <w:sz w:val="28"/>
          <w:szCs w:val="28"/>
        </w:rPr>
        <w:t>202</w:t>
      </w:r>
      <w:r>
        <w:rPr>
          <w:sz w:val="28"/>
          <w:szCs w:val="28"/>
        </w:rPr>
        <w:t>4</w:t>
      </w:r>
      <w:r w:rsidRPr="00F045C9">
        <w:rPr>
          <w:sz w:val="28"/>
          <w:szCs w:val="28"/>
        </w:rPr>
        <w:t xml:space="preserve"> год – 1 единиц</w:t>
      </w:r>
      <w:r>
        <w:rPr>
          <w:sz w:val="28"/>
          <w:szCs w:val="28"/>
        </w:rPr>
        <w:t>а/человек</w:t>
      </w:r>
    </w:p>
    <w:p w:rsidR="00A9451B" w:rsidRPr="00F045C9" w:rsidRDefault="00A9451B" w:rsidP="00A9451B">
      <w:pPr>
        <w:ind w:firstLine="0"/>
        <w:rPr>
          <w:sz w:val="28"/>
          <w:szCs w:val="28"/>
        </w:rPr>
      </w:pPr>
      <w:r w:rsidRPr="00F045C9">
        <w:rPr>
          <w:sz w:val="28"/>
          <w:szCs w:val="28"/>
        </w:rPr>
        <w:t>202</w:t>
      </w:r>
      <w:r>
        <w:rPr>
          <w:sz w:val="28"/>
          <w:szCs w:val="28"/>
        </w:rPr>
        <w:t>5</w:t>
      </w:r>
      <w:r w:rsidRPr="00F045C9">
        <w:rPr>
          <w:sz w:val="28"/>
          <w:szCs w:val="28"/>
        </w:rPr>
        <w:t xml:space="preserve"> год - 1 единиц</w:t>
      </w:r>
      <w:r>
        <w:rPr>
          <w:sz w:val="28"/>
          <w:szCs w:val="28"/>
        </w:rPr>
        <w:t>а/человек</w:t>
      </w:r>
    </w:p>
    <w:p w:rsidR="00A9451B" w:rsidRDefault="00A9451B" w:rsidP="00A9451B">
      <w:pPr>
        <w:ind w:firstLine="0"/>
        <w:rPr>
          <w:sz w:val="28"/>
          <w:szCs w:val="28"/>
        </w:rPr>
      </w:pPr>
      <w:r w:rsidRPr="00F045C9">
        <w:rPr>
          <w:sz w:val="28"/>
          <w:szCs w:val="28"/>
        </w:rPr>
        <w:t>202</w:t>
      </w:r>
      <w:r>
        <w:rPr>
          <w:sz w:val="28"/>
          <w:szCs w:val="28"/>
        </w:rPr>
        <w:t>6</w:t>
      </w:r>
      <w:r w:rsidRPr="00F045C9">
        <w:rPr>
          <w:sz w:val="28"/>
          <w:szCs w:val="28"/>
        </w:rPr>
        <w:t xml:space="preserve"> год – 1 единиц</w:t>
      </w:r>
      <w:r>
        <w:rPr>
          <w:sz w:val="28"/>
          <w:szCs w:val="28"/>
        </w:rPr>
        <w:t>а/человек</w:t>
      </w:r>
      <w:r w:rsidRPr="00F045C9">
        <w:rPr>
          <w:sz w:val="28"/>
          <w:szCs w:val="28"/>
        </w:rPr>
        <w:t xml:space="preserve"> </w:t>
      </w:r>
    </w:p>
    <w:p w:rsidR="00A9451B" w:rsidRDefault="00A9451B" w:rsidP="00A9451B">
      <w:pPr>
        <w:ind w:firstLine="0"/>
        <w:rPr>
          <w:sz w:val="28"/>
          <w:szCs w:val="28"/>
        </w:rPr>
      </w:pPr>
      <w:r w:rsidRPr="00F045C9">
        <w:rPr>
          <w:sz w:val="28"/>
          <w:szCs w:val="28"/>
        </w:rPr>
        <w:t>202</w:t>
      </w:r>
      <w:r>
        <w:rPr>
          <w:sz w:val="28"/>
          <w:szCs w:val="28"/>
        </w:rPr>
        <w:t>7</w:t>
      </w:r>
      <w:r w:rsidRPr="00F045C9">
        <w:rPr>
          <w:sz w:val="28"/>
          <w:szCs w:val="28"/>
        </w:rPr>
        <w:t xml:space="preserve"> год – 1 единиц</w:t>
      </w:r>
      <w:r>
        <w:rPr>
          <w:sz w:val="28"/>
          <w:szCs w:val="28"/>
        </w:rPr>
        <w:t>а/человек</w:t>
      </w:r>
      <w:r w:rsidRPr="00F045C9">
        <w:rPr>
          <w:sz w:val="28"/>
          <w:szCs w:val="28"/>
        </w:rPr>
        <w:t xml:space="preserve"> </w:t>
      </w:r>
    </w:p>
    <w:p w:rsidR="00A9451B" w:rsidRPr="00F045C9" w:rsidRDefault="00A9451B" w:rsidP="00A9451B">
      <w:pPr>
        <w:ind w:firstLine="0"/>
        <w:rPr>
          <w:sz w:val="28"/>
          <w:szCs w:val="28"/>
        </w:rPr>
      </w:pPr>
      <w:r w:rsidRPr="00F045C9">
        <w:rPr>
          <w:sz w:val="28"/>
          <w:szCs w:val="28"/>
        </w:rPr>
        <w:lastRenderedPageBreak/>
        <w:t>202</w:t>
      </w:r>
      <w:r>
        <w:rPr>
          <w:sz w:val="28"/>
          <w:szCs w:val="28"/>
        </w:rPr>
        <w:t>8</w:t>
      </w:r>
      <w:r w:rsidRPr="00F045C9">
        <w:rPr>
          <w:sz w:val="28"/>
          <w:szCs w:val="28"/>
        </w:rPr>
        <w:t xml:space="preserve"> год – 1 единиц</w:t>
      </w:r>
      <w:r>
        <w:rPr>
          <w:sz w:val="28"/>
          <w:szCs w:val="28"/>
        </w:rPr>
        <w:t>а/человек</w:t>
      </w:r>
    </w:p>
    <w:p w:rsidR="00A9451B" w:rsidRPr="00F045C9" w:rsidRDefault="00A9451B" w:rsidP="00A9451B">
      <w:pPr>
        <w:ind w:firstLine="0"/>
        <w:rPr>
          <w:sz w:val="28"/>
          <w:szCs w:val="28"/>
        </w:rPr>
      </w:pPr>
      <w:r w:rsidRPr="00F045C9">
        <w:rPr>
          <w:sz w:val="28"/>
          <w:szCs w:val="28"/>
        </w:rPr>
        <w:t>202</w:t>
      </w:r>
      <w:r>
        <w:rPr>
          <w:sz w:val="28"/>
          <w:szCs w:val="28"/>
        </w:rPr>
        <w:t>9</w:t>
      </w:r>
      <w:r w:rsidRPr="00F045C9">
        <w:rPr>
          <w:sz w:val="28"/>
          <w:szCs w:val="28"/>
        </w:rPr>
        <w:t xml:space="preserve"> год – 1 единиц</w:t>
      </w:r>
      <w:r>
        <w:rPr>
          <w:sz w:val="28"/>
          <w:szCs w:val="28"/>
        </w:rPr>
        <w:t>а/человек</w:t>
      </w:r>
    </w:p>
    <w:p w:rsidR="00A9451B" w:rsidRPr="00F045C9" w:rsidRDefault="00A9451B" w:rsidP="00A9451B">
      <w:pPr>
        <w:ind w:firstLine="0"/>
        <w:rPr>
          <w:sz w:val="28"/>
          <w:szCs w:val="28"/>
        </w:rPr>
      </w:pPr>
      <w:r w:rsidRPr="00F045C9">
        <w:rPr>
          <w:sz w:val="28"/>
          <w:szCs w:val="28"/>
        </w:rPr>
        <w:t xml:space="preserve">Итого: </w:t>
      </w:r>
      <w:r>
        <w:rPr>
          <w:sz w:val="28"/>
          <w:szCs w:val="28"/>
        </w:rPr>
        <w:t>6</w:t>
      </w:r>
      <w:r w:rsidRPr="00F045C9">
        <w:rPr>
          <w:sz w:val="28"/>
          <w:szCs w:val="28"/>
        </w:rPr>
        <w:t xml:space="preserve"> единиц</w:t>
      </w:r>
      <w:r>
        <w:rPr>
          <w:sz w:val="28"/>
          <w:szCs w:val="28"/>
        </w:rPr>
        <w:t>/человек</w:t>
      </w:r>
    </w:p>
    <w:p w:rsidR="00A9451B" w:rsidRPr="001E265E" w:rsidRDefault="00A9451B" w:rsidP="00A9451B">
      <w:pPr>
        <w:pStyle w:val="ConsPlusCell"/>
        <w:rPr>
          <w:rFonts w:ascii="Times New Roman" w:hAnsi="Times New Roman" w:cs="Times New Roman"/>
          <w:sz w:val="22"/>
          <w:szCs w:val="22"/>
          <w:highlight w:val="yellow"/>
        </w:rPr>
        <w:sectPr w:rsidR="00A9451B" w:rsidRPr="001E265E" w:rsidSect="002B2AA3">
          <w:headerReference w:type="even" r:id="rId11"/>
          <w:headerReference w:type="default" r:id="rId12"/>
          <w:type w:val="continuous"/>
          <w:pgSz w:w="11906" w:h="16838"/>
          <w:pgMar w:top="1134" w:right="850" w:bottom="709" w:left="1701" w:header="708" w:footer="708" w:gutter="0"/>
          <w:cols w:space="708"/>
          <w:docGrid w:linePitch="360"/>
        </w:sectPr>
      </w:pPr>
    </w:p>
    <w:p w:rsidR="00A9451B" w:rsidRDefault="00A9451B" w:rsidP="00A9451B">
      <w:pPr>
        <w:ind w:firstLine="720"/>
        <w:rPr>
          <w:sz w:val="28"/>
          <w:szCs w:val="28"/>
        </w:rPr>
        <w:sectPr w:rsidR="00A9451B" w:rsidSect="00F34091">
          <w:type w:val="continuous"/>
          <w:pgSz w:w="11906" w:h="16838"/>
          <w:pgMar w:top="1134" w:right="850" w:bottom="709" w:left="1701" w:header="708" w:footer="708" w:gutter="0"/>
          <w:cols w:num="2" w:space="708" w:equalWidth="0">
            <w:col w:w="4323" w:space="708"/>
            <w:col w:w="4323"/>
          </w:cols>
          <w:docGrid w:linePitch="360"/>
        </w:sectPr>
      </w:pPr>
    </w:p>
    <w:p w:rsidR="00A9451B" w:rsidRDefault="00A9451B" w:rsidP="00A9451B">
      <w:pPr>
        <w:widowControl/>
        <w:autoSpaceDE/>
        <w:autoSpaceDN/>
        <w:adjustRightInd/>
        <w:ind w:firstLine="0"/>
        <w:jc w:val="center"/>
        <w:rPr>
          <w:b/>
          <w:sz w:val="28"/>
          <w:szCs w:val="28"/>
        </w:rPr>
      </w:pPr>
    </w:p>
    <w:p w:rsidR="00A9451B" w:rsidRPr="001B083B" w:rsidRDefault="00A9451B" w:rsidP="00A9451B">
      <w:pPr>
        <w:widowControl/>
        <w:autoSpaceDE/>
        <w:autoSpaceDN/>
        <w:adjustRightInd/>
        <w:ind w:left="360" w:firstLine="0"/>
        <w:jc w:val="center"/>
        <w:rPr>
          <w:b/>
          <w:sz w:val="28"/>
          <w:szCs w:val="28"/>
        </w:rPr>
      </w:pPr>
      <w:r w:rsidRPr="007F2F2C">
        <w:rPr>
          <w:b/>
          <w:sz w:val="28"/>
          <w:szCs w:val="28"/>
        </w:rPr>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A9451B" w:rsidRPr="00F242CA" w:rsidRDefault="00A9451B" w:rsidP="00A9451B">
      <w:pPr>
        <w:ind w:firstLine="709"/>
        <w:rPr>
          <w:sz w:val="28"/>
          <w:szCs w:val="28"/>
        </w:rPr>
      </w:pPr>
      <w:r w:rsidRPr="00F242CA">
        <w:rPr>
          <w:sz w:val="28"/>
          <w:szCs w:val="28"/>
        </w:rPr>
        <w:t>Система управления реализацией Подпрограммы сформирована в интересах достижения выдвинутой цели и решения поставленной задачи, направлена на обеспечение координации действий исполнителя мероприятий Подпрограммы.</w:t>
      </w:r>
    </w:p>
    <w:p w:rsidR="00A9451B" w:rsidRPr="00F242CA" w:rsidRDefault="00A9451B" w:rsidP="00A9451B">
      <w:pPr>
        <w:ind w:firstLine="709"/>
        <w:rPr>
          <w:sz w:val="28"/>
          <w:szCs w:val="28"/>
        </w:rPr>
      </w:pPr>
      <w:r w:rsidRPr="00F242CA">
        <w:rPr>
          <w:sz w:val="28"/>
          <w:szCs w:val="28"/>
        </w:rPr>
        <w:t xml:space="preserve">Оперативное управление и контроль за ходом реализации Подпрограммы осуществляет начальник </w:t>
      </w:r>
      <w:r>
        <w:rPr>
          <w:sz w:val="28"/>
          <w:szCs w:val="28"/>
        </w:rPr>
        <w:t>управления</w:t>
      </w:r>
      <w:r w:rsidRPr="00F242CA">
        <w:rPr>
          <w:sz w:val="28"/>
          <w:szCs w:val="28"/>
        </w:rPr>
        <w:t xml:space="preserve"> культуры, несущий ответственность за реализацию Подпрограммы в целом и достижение утвержденных значений целевых индикаторов.</w:t>
      </w:r>
    </w:p>
    <w:p w:rsidR="00A9451B" w:rsidRPr="00F242CA" w:rsidRDefault="00A9451B" w:rsidP="00A9451B">
      <w:pPr>
        <w:ind w:firstLine="709"/>
        <w:rPr>
          <w:sz w:val="28"/>
          <w:szCs w:val="28"/>
        </w:rPr>
      </w:pPr>
      <w:r w:rsidRPr="00F242CA">
        <w:rPr>
          <w:sz w:val="28"/>
          <w:szCs w:val="28"/>
        </w:rPr>
        <w:t>Ответственность за реализацию Подпрограммы и достижение утвержденного значения целевого индикатора несёт исполнитель Подпрограммы.</w:t>
      </w:r>
    </w:p>
    <w:p w:rsidR="00A9451B" w:rsidRDefault="00A9451B" w:rsidP="00A9451B">
      <w:pPr>
        <w:ind w:firstLine="709"/>
        <w:rPr>
          <w:sz w:val="28"/>
          <w:szCs w:val="28"/>
        </w:rPr>
      </w:pPr>
      <w:r w:rsidRPr="00F242CA">
        <w:rPr>
          <w:sz w:val="28"/>
          <w:szCs w:val="28"/>
        </w:rPr>
        <w:t>Проведение оценки эффективности реализации Подпрограммы и формирование отчетности о ходе ее реализации осуществляет исполнитель Подпрограммы.</w:t>
      </w:r>
    </w:p>
    <w:p w:rsidR="008E6AC8" w:rsidRDefault="008E6AC8">
      <w:pPr>
        <w:widowControl/>
        <w:autoSpaceDE/>
        <w:autoSpaceDN/>
        <w:adjustRightInd/>
        <w:ind w:firstLine="0"/>
        <w:jc w:val="left"/>
        <w:rPr>
          <w:sz w:val="20"/>
        </w:rPr>
      </w:pPr>
      <w:r>
        <w:rPr>
          <w:sz w:val="20"/>
        </w:rPr>
        <w:br w:type="page"/>
      </w:r>
    </w:p>
    <w:tbl>
      <w:tblPr>
        <w:tblW w:w="0" w:type="auto"/>
        <w:tblInd w:w="4288" w:type="dxa"/>
        <w:tblLook w:val="01E0"/>
      </w:tblPr>
      <w:tblGrid>
        <w:gridCol w:w="5283"/>
      </w:tblGrid>
      <w:tr w:rsidR="008E6AC8" w:rsidRPr="001919A2" w:rsidTr="006427A4">
        <w:tc>
          <w:tcPr>
            <w:tcW w:w="5283" w:type="dxa"/>
          </w:tcPr>
          <w:p w:rsidR="008E6AC8" w:rsidRPr="001919A2" w:rsidRDefault="008E6AC8" w:rsidP="006427A4">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lastRenderedPageBreak/>
              <w:t>Приложение №6</w:t>
            </w:r>
          </w:p>
          <w:p w:rsidR="008E6AC8" w:rsidRPr="001919A2" w:rsidRDefault="008E6AC8" w:rsidP="006427A4">
            <w:pPr>
              <w:pStyle w:val="ConsPlusNonformat"/>
              <w:jc w:val="both"/>
              <w:rPr>
                <w:rFonts w:ascii="Times New Roman" w:hAnsi="Times New Roman" w:cs="Times New Roman"/>
                <w:sz w:val="28"/>
                <w:szCs w:val="28"/>
              </w:rPr>
            </w:pPr>
            <w:r w:rsidRPr="001919A2">
              <w:rPr>
                <w:rFonts w:ascii="Times New Roman" w:hAnsi="Times New Roman" w:cs="Times New Roman"/>
                <w:sz w:val="28"/>
                <w:szCs w:val="28"/>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8E6AC8" w:rsidRDefault="008E6AC8" w:rsidP="008E6AC8">
      <w:pPr>
        <w:pStyle w:val="ConsPlusNonformat"/>
        <w:jc w:val="center"/>
        <w:rPr>
          <w:rFonts w:ascii="Times New Roman" w:hAnsi="Times New Roman" w:cs="Times New Roman"/>
          <w:sz w:val="28"/>
          <w:szCs w:val="28"/>
        </w:rPr>
      </w:pPr>
    </w:p>
    <w:p w:rsidR="008E6AC8" w:rsidRPr="00261326" w:rsidRDefault="008E6AC8" w:rsidP="008E6AC8">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Раздел </w:t>
      </w:r>
      <w:r w:rsidRPr="00261326">
        <w:rPr>
          <w:rFonts w:ascii="Times New Roman" w:hAnsi="Times New Roman" w:cs="Times New Roman"/>
          <w:b/>
          <w:sz w:val="28"/>
          <w:szCs w:val="28"/>
          <w:lang w:val="en-US"/>
        </w:rPr>
        <w:t>I</w:t>
      </w:r>
      <w:r w:rsidRPr="00261326">
        <w:rPr>
          <w:rFonts w:ascii="Times New Roman" w:hAnsi="Times New Roman" w:cs="Times New Roman"/>
          <w:b/>
          <w:sz w:val="28"/>
          <w:szCs w:val="28"/>
        </w:rPr>
        <w:t>. ПАСПОРТ</w:t>
      </w:r>
    </w:p>
    <w:p w:rsidR="008E6AC8" w:rsidRPr="00261326" w:rsidRDefault="008E6AC8" w:rsidP="008E6AC8">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 xml:space="preserve">подпрограммы муниципальной программы Москаленского  </w:t>
      </w:r>
    </w:p>
    <w:p w:rsidR="008E6AC8" w:rsidRPr="00261326" w:rsidRDefault="008E6AC8" w:rsidP="008E6AC8">
      <w:pPr>
        <w:pStyle w:val="ConsPlusNonformat"/>
        <w:jc w:val="center"/>
        <w:rPr>
          <w:rFonts w:ascii="Times New Roman" w:hAnsi="Times New Roman" w:cs="Times New Roman"/>
          <w:b/>
          <w:sz w:val="28"/>
          <w:szCs w:val="28"/>
        </w:rPr>
      </w:pPr>
      <w:r w:rsidRPr="00261326">
        <w:rPr>
          <w:rFonts w:ascii="Times New Roman" w:hAnsi="Times New Roman" w:cs="Times New Roman"/>
          <w:b/>
          <w:sz w:val="28"/>
          <w:szCs w:val="28"/>
        </w:rPr>
        <w:t>муниципального района Омской области</w:t>
      </w:r>
    </w:p>
    <w:p w:rsidR="008E6AC8" w:rsidRPr="008C2EB1" w:rsidRDefault="008E6AC8" w:rsidP="008E6AC8">
      <w:pPr>
        <w:pStyle w:val="ConsPlusNonformat"/>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6"/>
        <w:gridCol w:w="4785"/>
      </w:tblGrid>
      <w:tr w:rsidR="008E6AC8" w:rsidRPr="00E27643" w:rsidTr="006427A4">
        <w:tc>
          <w:tcPr>
            <w:tcW w:w="4786" w:type="dxa"/>
            <w:vAlign w:val="center"/>
          </w:tcPr>
          <w:p w:rsidR="008E6AC8" w:rsidRPr="00E27643" w:rsidRDefault="008E6AC8" w:rsidP="006427A4">
            <w:pPr>
              <w:ind w:firstLine="0"/>
              <w:rPr>
                <w:rFonts w:cs="Times New Roman"/>
                <w:sz w:val="20"/>
              </w:rPr>
            </w:pPr>
            <w:r w:rsidRPr="00E27643">
              <w:rPr>
                <w:rFonts w:cs="Times New Roman"/>
                <w:sz w:val="20"/>
              </w:rPr>
              <w:t xml:space="preserve">Наименование муниципальной программы Москаленского муниципального района Омской области </w:t>
            </w:r>
          </w:p>
        </w:tc>
        <w:tc>
          <w:tcPr>
            <w:tcW w:w="4785" w:type="dxa"/>
            <w:vAlign w:val="center"/>
          </w:tcPr>
          <w:p w:rsidR="008E6AC8" w:rsidRPr="00E27643" w:rsidRDefault="008E6AC8" w:rsidP="006427A4">
            <w:pPr>
              <w:ind w:firstLine="0"/>
              <w:rPr>
                <w:rFonts w:cs="Times New Roman"/>
                <w:sz w:val="20"/>
              </w:rPr>
            </w:pPr>
            <w:r w:rsidRPr="00E27643">
              <w:rPr>
                <w:rFonts w:cs="Times New Roman"/>
                <w:sz w:val="20"/>
              </w:rPr>
              <w:t>«</w:t>
            </w:r>
            <w:r w:rsidRPr="009D5857">
              <w:rPr>
                <w:rFonts w:cs="Times New Roman"/>
                <w:sz w:val="20"/>
              </w:rPr>
              <w:t>«Развитие культуры Москаленского муниципального района Омской области»</w:t>
            </w:r>
          </w:p>
        </w:tc>
      </w:tr>
      <w:tr w:rsidR="008E6AC8" w:rsidRPr="00E27643" w:rsidTr="006427A4">
        <w:tc>
          <w:tcPr>
            <w:tcW w:w="4786" w:type="dxa"/>
            <w:vAlign w:val="center"/>
          </w:tcPr>
          <w:p w:rsidR="008E6AC8" w:rsidRPr="00E27643" w:rsidRDefault="008E6AC8" w:rsidP="006427A4">
            <w:pPr>
              <w:ind w:firstLine="0"/>
              <w:rPr>
                <w:rFonts w:cs="Times New Roman"/>
                <w:sz w:val="20"/>
              </w:rPr>
            </w:pPr>
            <w:r w:rsidRPr="00E27643">
              <w:rPr>
                <w:rFonts w:cs="Times New Roman"/>
                <w:sz w:val="20"/>
              </w:rPr>
              <w:t>Наименование подпрограммы муниципальной программы Москаленского муниципального района (далее – подпрограмма)</w:t>
            </w:r>
          </w:p>
        </w:tc>
        <w:tc>
          <w:tcPr>
            <w:tcW w:w="4785" w:type="dxa"/>
            <w:vAlign w:val="center"/>
          </w:tcPr>
          <w:p w:rsidR="008E6AC8" w:rsidRPr="00E27643" w:rsidRDefault="008E6AC8" w:rsidP="006427A4">
            <w:pPr>
              <w:ind w:firstLine="0"/>
              <w:rPr>
                <w:rFonts w:cs="Times New Roman"/>
                <w:sz w:val="20"/>
              </w:rPr>
            </w:pPr>
            <w:r w:rsidRPr="00E27643">
              <w:rPr>
                <w:rFonts w:cs="Times New Roman"/>
                <w:sz w:val="20"/>
              </w:rPr>
              <w:t>«</w:t>
            </w:r>
            <w:r w:rsidRPr="00D9732C">
              <w:rPr>
                <w:rFonts w:cs="Times New Roman"/>
                <w:sz w:val="20"/>
              </w:rPr>
              <w:t>Развитие дополнительного образования</w:t>
            </w:r>
            <w:r w:rsidRPr="00E27643">
              <w:rPr>
                <w:rFonts w:cs="Times New Roman"/>
                <w:sz w:val="20"/>
              </w:rPr>
              <w:t>»</w:t>
            </w:r>
          </w:p>
        </w:tc>
      </w:tr>
      <w:tr w:rsidR="008E6AC8" w:rsidRPr="00E27643" w:rsidTr="006427A4">
        <w:tc>
          <w:tcPr>
            <w:tcW w:w="4786" w:type="dxa"/>
          </w:tcPr>
          <w:p w:rsidR="008E6AC8" w:rsidRPr="00E27643" w:rsidRDefault="008E6AC8"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соисполнителем муниципальной программы </w:t>
            </w:r>
          </w:p>
        </w:tc>
        <w:tc>
          <w:tcPr>
            <w:tcW w:w="4785" w:type="dxa"/>
          </w:tcPr>
          <w:p w:rsidR="008E6AC8" w:rsidRPr="00E27643" w:rsidRDefault="008E6AC8"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8E6AC8" w:rsidRPr="00E27643" w:rsidTr="006427A4">
        <w:tc>
          <w:tcPr>
            <w:tcW w:w="4786" w:type="dxa"/>
          </w:tcPr>
          <w:p w:rsidR="008E6AC8" w:rsidRPr="00E27643" w:rsidRDefault="008E6AC8" w:rsidP="006427A4">
            <w:pPr>
              <w:ind w:firstLine="0"/>
              <w:rPr>
                <w:rFonts w:cs="Times New Roman"/>
                <w:sz w:val="20"/>
              </w:rPr>
            </w:pPr>
            <w:r w:rsidRPr="00E27643">
              <w:rPr>
                <w:rFonts w:cs="Times New Roman"/>
                <w:sz w:val="20"/>
              </w:rPr>
              <w:t xml:space="preserve">Наименование структурного подразделения администрации Москаленского муниципального района Омской области, являющегося исполнителем основного мероприятия, исполнителем ведомственной целевой программы </w:t>
            </w:r>
          </w:p>
        </w:tc>
        <w:tc>
          <w:tcPr>
            <w:tcW w:w="4785" w:type="dxa"/>
          </w:tcPr>
          <w:p w:rsidR="008E6AC8" w:rsidRPr="00E27643" w:rsidRDefault="008E6AC8" w:rsidP="006427A4">
            <w:pPr>
              <w:pStyle w:val="ConsPlusCell"/>
              <w:jc w:val="both"/>
              <w:rPr>
                <w:rFonts w:ascii="Times New Roman" w:hAnsi="Times New Roman" w:cs="Times New Roman"/>
                <w:sz w:val="20"/>
                <w:szCs w:val="20"/>
              </w:rPr>
            </w:pPr>
            <w:r>
              <w:rPr>
                <w:rFonts w:ascii="Times New Roman" w:hAnsi="Times New Roman" w:cs="Times New Roman"/>
                <w:sz w:val="20"/>
                <w:szCs w:val="20"/>
              </w:rPr>
              <w:t>Управление</w:t>
            </w:r>
            <w:r w:rsidRPr="00E27643">
              <w:rPr>
                <w:rFonts w:ascii="Times New Roman" w:hAnsi="Times New Roman" w:cs="Times New Roman"/>
                <w:sz w:val="20"/>
                <w:szCs w:val="20"/>
              </w:rPr>
              <w:t xml:space="preserve"> культуры администрации Москаленского муниципального района Омской области</w:t>
            </w:r>
          </w:p>
        </w:tc>
      </w:tr>
      <w:tr w:rsidR="008E6AC8" w:rsidRPr="00E27643" w:rsidTr="006427A4">
        <w:tc>
          <w:tcPr>
            <w:tcW w:w="4786" w:type="dxa"/>
          </w:tcPr>
          <w:p w:rsidR="008E6AC8" w:rsidRPr="00E27643" w:rsidRDefault="008E6AC8" w:rsidP="006427A4">
            <w:pPr>
              <w:ind w:firstLine="0"/>
              <w:rPr>
                <w:rFonts w:cs="Times New Roman"/>
                <w:sz w:val="20"/>
              </w:rPr>
            </w:pPr>
            <w:r w:rsidRPr="00E27643">
              <w:rPr>
                <w:rFonts w:cs="Times New Roman"/>
                <w:sz w:val="20"/>
              </w:rPr>
              <w:t>Наименование структурного подразделения администрации Москаленского муниципального района Омской области, являющегося исполнителем мероприятия</w:t>
            </w:r>
          </w:p>
        </w:tc>
        <w:tc>
          <w:tcPr>
            <w:tcW w:w="4785" w:type="dxa"/>
          </w:tcPr>
          <w:p w:rsidR="008E6AC8" w:rsidRPr="00AE76E8" w:rsidRDefault="008E6AC8" w:rsidP="006427A4">
            <w:pPr>
              <w:pStyle w:val="af9"/>
              <w:widowControl/>
              <w:numPr>
                <w:ilvl w:val="0"/>
                <w:numId w:val="4"/>
              </w:numPr>
              <w:autoSpaceDE/>
              <w:autoSpaceDN/>
              <w:adjustRightInd/>
              <w:spacing w:line="259" w:lineRule="auto"/>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художественная школа»</w:t>
            </w:r>
          </w:p>
          <w:p w:rsidR="008E6AC8" w:rsidRPr="00AE76E8" w:rsidRDefault="008E6AC8" w:rsidP="006427A4">
            <w:pPr>
              <w:pStyle w:val="af9"/>
              <w:widowControl/>
              <w:numPr>
                <w:ilvl w:val="0"/>
                <w:numId w:val="4"/>
              </w:numPr>
              <w:autoSpaceDE/>
              <w:autoSpaceDN/>
              <w:adjustRightInd/>
              <w:spacing w:line="259" w:lineRule="auto"/>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«Москаленская детская школа искусств имени Зонова И.Н.»</w:t>
            </w:r>
          </w:p>
          <w:p w:rsidR="008E6AC8" w:rsidRPr="00AE76E8" w:rsidRDefault="008E6AC8" w:rsidP="006427A4">
            <w:pPr>
              <w:pStyle w:val="af9"/>
              <w:widowControl/>
              <w:numPr>
                <w:ilvl w:val="0"/>
                <w:numId w:val="4"/>
              </w:numPr>
              <w:autoSpaceDE/>
              <w:autoSpaceDN/>
              <w:adjustRightInd/>
              <w:ind w:left="34" w:hanging="34"/>
              <w:rPr>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«Звездинская детская школа искусств»</w:t>
            </w:r>
          </w:p>
          <w:p w:rsidR="008E6AC8" w:rsidRPr="00207A08" w:rsidRDefault="008E6AC8" w:rsidP="006427A4">
            <w:pPr>
              <w:pStyle w:val="af9"/>
              <w:widowControl/>
              <w:numPr>
                <w:ilvl w:val="0"/>
                <w:numId w:val="4"/>
              </w:numPr>
              <w:autoSpaceDE/>
              <w:autoSpaceDN/>
              <w:adjustRightInd/>
              <w:spacing w:line="259" w:lineRule="auto"/>
              <w:ind w:left="34" w:hanging="34"/>
              <w:rPr>
                <w:rFonts w:cs="Times New Roman"/>
                <w:sz w:val="22"/>
                <w:szCs w:val="22"/>
              </w:rPr>
            </w:pPr>
            <w:r w:rsidRPr="00AE76E8">
              <w:rPr>
                <w:sz w:val="22"/>
                <w:szCs w:val="22"/>
              </w:rPr>
              <w:t>Муниципальное казённое учреждение дополнительного образования Москаленского муниципального района Омской области «Элитовская детская школа искусств»</w:t>
            </w:r>
          </w:p>
          <w:p w:rsidR="008E6AC8" w:rsidRPr="00E27643" w:rsidRDefault="008E6AC8" w:rsidP="006427A4">
            <w:pPr>
              <w:pStyle w:val="ConsPlusCell"/>
              <w:jc w:val="both"/>
              <w:rPr>
                <w:rFonts w:ascii="Times New Roman" w:hAnsi="Times New Roman" w:cs="Times New Roman"/>
                <w:sz w:val="20"/>
                <w:szCs w:val="20"/>
              </w:rPr>
            </w:pPr>
          </w:p>
        </w:tc>
      </w:tr>
      <w:tr w:rsidR="008E6AC8" w:rsidRPr="00E27643" w:rsidTr="006427A4">
        <w:tc>
          <w:tcPr>
            <w:tcW w:w="4786" w:type="dxa"/>
          </w:tcPr>
          <w:p w:rsidR="008E6AC8" w:rsidRPr="00E27643" w:rsidRDefault="008E6AC8" w:rsidP="006427A4">
            <w:pPr>
              <w:ind w:firstLine="0"/>
              <w:rPr>
                <w:rFonts w:cs="Times New Roman"/>
                <w:sz w:val="20"/>
              </w:rPr>
            </w:pPr>
            <w:r w:rsidRPr="00E27643">
              <w:rPr>
                <w:rFonts w:cs="Times New Roman"/>
                <w:sz w:val="20"/>
              </w:rPr>
              <w:t xml:space="preserve">Сроки реализации подпрограммы </w:t>
            </w:r>
          </w:p>
        </w:tc>
        <w:tc>
          <w:tcPr>
            <w:tcW w:w="4785" w:type="dxa"/>
          </w:tcPr>
          <w:p w:rsidR="008E6AC8" w:rsidRPr="00E27643" w:rsidRDefault="008E6AC8" w:rsidP="006427A4">
            <w:pPr>
              <w:pStyle w:val="ConsPlusCell"/>
              <w:jc w:val="both"/>
              <w:rPr>
                <w:rFonts w:ascii="Times New Roman" w:hAnsi="Times New Roman" w:cs="Times New Roman"/>
                <w:sz w:val="20"/>
                <w:szCs w:val="20"/>
              </w:rPr>
            </w:pPr>
            <w:r w:rsidRPr="00E27643">
              <w:rPr>
                <w:rFonts w:ascii="Times New Roman" w:hAnsi="Times New Roman" w:cs="Times New Roman"/>
                <w:sz w:val="20"/>
                <w:szCs w:val="20"/>
              </w:rPr>
              <w:t>20</w:t>
            </w:r>
            <w:r>
              <w:rPr>
                <w:rFonts w:ascii="Times New Roman" w:hAnsi="Times New Roman" w:cs="Times New Roman"/>
                <w:sz w:val="20"/>
                <w:szCs w:val="20"/>
              </w:rPr>
              <w:t>24</w:t>
            </w:r>
            <w:r w:rsidRPr="00E27643">
              <w:rPr>
                <w:rFonts w:ascii="Times New Roman" w:hAnsi="Times New Roman" w:cs="Times New Roman"/>
                <w:sz w:val="20"/>
                <w:szCs w:val="20"/>
              </w:rPr>
              <w:t>-20</w:t>
            </w:r>
            <w:r>
              <w:rPr>
                <w:rFonts w:ascii="Times New Roman" w:hAnsi="Times New Roman" w:cs="Times New Roman"/>
                <w:sz w:val="20"/>
                <w:szCs w:val="20"/>
              </w:rPr>
              <w:t>29</w:t>
            </w:r>
            <w:r w:rsidRPr="00E27643">
              <w:rPr>
                <w:rFonts w:ascii="Times New Roman" w:hAnsi="Times New Roman" w:cs="Times New Roman"/>
                <w:sz w:val="20"/>
                <w:szCs w:val="20"/>
              </w:rPr>
              <w:t xml:space="preserve"> годы</w:t>
            </w:r>
          </w:p>
        </w:tc>
      </w:tr>
      <w:tr w:rsidR="008E6AC8" w:rsidRPr="00E27643" w:rsidTr="006427A4">
        <w:trPr>
          <w:trHeight w:val="401"/>
        </w:trPr>
        <w:tc>
          <w:tcPr>
            <w:tcW w:w="4786" w:type="dxa"/>
          </w:tcPr>
          <w:p w:rsidR="008E6AC8" w:rsidRPr="00E27643" w:rsidRDefault="008E6AC8" w:rsidP="006427A4">
            <w:pPr>
              <w:ind w:firstLine="0"/>
              <w:rPr>
                <w:rFonts w:cs="Times New Roman"/>
                <w:sz w:val="20"/>
              </w:rPr>
            </w:pPr>
            <w:r w:rsidRPr="00E27643">
              <w:rPr>
                <w:rFonts w:cs="Times New Roman"/>
                <w:sz w:val="20"/>
              </w:rPr>
              <w:t xml:space="preserve">Цель подпрограммы </w:t>
            </w:r>
          </w:p>
        </w:tc>
        <w:tc>
          <w:tcPr>
            <w:tcW w:w="4785" w:type="dxa"/>
          </w:tcPr>
          <w:p w:rsidR="008E6AC8" w:rsidRPr="00890AAB" w:rsidRDefault="008E6AC8" w:rsidP="006427A4">
            <w:pPr>
              <w:pStyle w:val="ConsPlusCell"/>
              <w:jc w:val="both"/>
              <w:rPr>
                <w:rFonts w:ascii="Times New Roman" w:hAnsi="Times New Roman" w:cs="Times New Roman"/>
                <w:sz w:val="20"/>
                <w:szCs w:val="20"/>
                <w:lang w:eastAsia="ru-RU"/>
              </w:rPr>
            </w:pPr>
            <w:r w:rsidRPr="00890AAB">
              <w:rPr>
                <w:rFonts w:ascii="Times New Roman" w:hAnsi="Times New Roman" w:cs="Times New Roman"/>
                <w:sz w:val="20"/>
                <w:szCs w:val="20"/>
                <w:lang w:eastAsia="ru-RU"/>
              </w:rPr>
              <w:t>«Создание условий для развития дополнительного образования на территории Москаленского муниципального района Омской области»</w:t>
            </w:r>
          </w:p>
          <w:p w:rsidR="008E6AC8" w:rsidRPr="00C369C4" w:rsidRDefault="008E6AC8" w:rsidP="006427A4">
            <w:pPr>
              <w:pStyle w:val="ConsPlusCell"/>
              <w:jc w:val="both"/>
              <w:rPr>
                <w:rFonts w:ascii="Times New Roman" w:hAnsi="Times New Roman" w:cs="Times New Roman"/>
                <w:sz w:val="20"/>
                <w:szCs w:val="20"/>
                <w:highlight w:val="yellow"/>
              </w:rPr>
            </w:pPr>
          </w:p>
        </w:tc>
      </w:tr>
      <w:tr w:rsidR="008E6AC8" w:rsidRPr="00E27643" w:rsidTr="006427A4">
        <w:trPr>
          <w:trHeight w:val="328"/>
        </w:trPr>
        <w:tc>
          <w:tcPr>
            <w:tcW w:w="4786" w:type="dxa"/>
          </w:tcPr>
          <w:p w:rsidR="008E6AC8" w:rsidRPr="00E27643" w:rsidRDefault="008E6AC8" w:rsidP="006427A4">
            <w:pPr>
              <w:ind w:firstLine="0"/>
              <w:rPr>
                <w:rFonts w:cs="Times New Roman"/>
                <w:sz w:val="20"/>
              </w:rPr>
            </w:pPr>
            <w:r w:rsidRPr="00E27643">
              <w:rPr>
                <w:rFonts w:cs="Times New Roman"/>
                <w:sz w:val="20"/>
              </w:rPr>
              <w:t xml:space="preserve">Задачи подпрограммы </w:t>
            </w:r>
          </w:p>
        </w:tc>
        <w:tc>
          <w:tcPr>
            <w:tcW w:w="4785" w:type="dxa"/>
          </w:tcPr>
          <w:p w:rsidR="008E6AC8" w:rsidRPr="00C369C4" w:rsidRDefault="008E6AC8" w:rsidP="006427A4">
            <w:pPr>
              <w:ind w:left="34" w:firstLine="0"/>
              <w:rPr>
                <w:rFonts w:cs="Times New Roman"/>
                <w:sz w:val="20"/>
                <w:highlight w:val="yellow"/>
              </w:rPr>
            </w:pPr>
            <w:r w:rsidRPr="00890AAB">
              <w:rPr>
                <w:sz w:val="22"/>
                <w:szCs w:val="22"/>
              </w:rPr>
              <w:t>Осуществление предоставления дополнительного образования на территории Москаленского муниципального района Омской области.</w:t>
            </w:r>
            <w:r w:rsidRPr="00890AAB">
              <w:rPr>
                <w:rFonts w:cs="Times New Roman"/>
                <w:sz w:val="20"/>
              </w:rPr>
              <w:t xml:space="preserve"> </w:t>
            </w:r>
          </w:p>
        </w:tc>
      </w:tr>
      <w:tr w:rsidR="008E6AC8" w:rsidRPr="00E27643" w:rsidTr="006427A4">
        <w:trPr>
          <w:trHeight w:val="647"/>
        </w:trPr>
        <w:tc>
          <w:tcPr>
            <w:tcW w:w="4786" w:type="dxa"/>
          </w:tcPr>
          <w:p w:rsidR="008E6AC8" w:rsidRPr="00E27643" w:rsidRDefault="008E6AC8" w:rsidP="006427A4">
            <w:pPr>
              <w:ind w:firstLine="0"/>
              <w:rPr>
                <w:rFonts w:cs="Times New Roman"/>
                <w:sz w:val="20"/>
              </w:rPr>
            </w:pPr>
            <w:r w:rsidRPr="00E27643">
              <w:rPr>
                <w:rFonts w:cs="Times New Roman"/>
                <w:sz w:val="20"/>
              </w:rPr>
              <w:t xml:space="preserve">Перечень основных мероприятий </w:t>
            </w:r>
          </w:p>
        </w:tc>
        <w:tc>
          <w:tcPr>
            <w:tcW w:w="4785" w:type="dxa"/>
          </w:tcPr>
          <w:p w:rsidR="008E6AC8" w:rsidRPr="00E27643" w:rsidRDefault="008E6AC8" w:rsidP="006427A4">
            <w:pPr>
              <w:ind w:firstLine="0"/>
              <w:rPr>
                <w:rFonts w:cs="Times New Roman"/>
              </w:rPr>
            </w:pPr>
            <w:r w:rsidRPr="00890AAB">
              <w:rPr>
                <w:rFonts w:cs="Times New Roman"/>
                <w:sz w:val="20"/>
              </w:rPr>
              <w:t>Обеспечение доступности и качества дополнительного образования детей на территории Москаленского муниц</w:t>
            </w:r>
            <w:r>
              <w:rPr>
                <w:rFonts w:cs="Times New Roman"/>
                <w:sz w:val="20"/>
              </w:rPr>
              <w:t xml:space="preserve">ипального района Омской </w:t>
            </w:r>
            <w:r>
              <w:rPr>
                <w:rFonts w:cs="Times New Roman"/>
                <w:sz w:val="20"/>
              </w:rPr>
              <w:lastRenderedPageBreak/>
              <w:t>области</w:t>
            </w:r>
            <w:r w:rsidRPr="00890AAB">
              <w:rPr>
                <w:rFonts w:cs="Times New Roman"/>
                <w:sz w:val="20"/>
              </w:rPr>
              <w:t>.</w:t>
            </w:r>
          </w:p>
        </w:tc>
      </w:tr>
      <w:tr w:rsidR="008E6AC8" w:rsidRPr="00E27643" w:rsidTr="006427A4">
        <w:trPr>
          <w:trHeight w:val="701"/>
        </w:trPr>
        <w:tc>
          <w:tcPr>
            <w:tcW w:w="4786" w:type="dxa"/>
          </w:tcPr>
          <w:p w:rsidR="008E6AC8" w:rsidRPr="00E27643" w:rsidRDefault="008E6AC8" w:rsidP="006427A4">
            <w:pPr>
              <w:ind w:firstLine="0"/>
              <w:rPr>
                <w:rFonts w:cs="Times New Roman"/>
                <w:sz w:val="20"/>
              </w:rPr>
            </w:pPr>
            <w:r w:rsidRPr="00E27643">
              <w:rPr>
                <w:rFonts w:cs="Times New Roman"/>
                <w:sz w:val="20"/>
              </w:rPr>
              <w:lastRenderedPageBreak/>
              <w:t xml:space="preserve">Объемы и источники финансирования подпрограммы в целом и по годам ее реализации </w:t>
            </w:r>
          </w:p>
        </w:tc>
        <w:tc>
          <w:tcPr>
            <w:tcW w:w="4785" w:type="dxa"/>
          </w:tcPr>
          <w:p w:rsidR="008E6AC8" w:rsidRPr="00126333" w:rsidRDefault="008E6AC8" w:rsidP="006427A4">
            <w:pPr>
              <w:pStyle w:val="ConsPlusNormal"/>
              <w:widowControl/>
              <w:ind w:firstLine="0"/>
              <w:jc w:val="both"/>
              <w:rPr>
                <w:rFonts w:ascii="Times New Roman" w:hAnsi="Times New Roman" w:cs="Times New Roman"/>
              </w:rPr>
            </w:pPr>
            <w:r w:rsidRPr="00E27643">
              <w:rPr>
                <w:rFonts w:ascii="Times New Roman" w:hAnsi="Times New Roman" w:cs="Times New Roman"/>
              </w:rPr>
              <w:t>Подпрограмма финансируется из районного бюджета. Общий объем расходов на реализацию Под</w:t>
            </w:r>
            <w:r>
              <w:rPr>
                <w:rFonts w:ascii="Times New Roman" w:hAnsi="Times New Roman" w:cs="Times New Roman"/>
              </w:rPr>
              <w:t xml:space="preserve">программы составляет </w:t>
            </w:r>
            <w:r w:rsidRPr="00126333">
              <w:rPr>
                <w:rFonts w:ascii="Times New Roman" w:hAnsi="Times New Roman" w:cs="Times New Roman"/>
              </w:rPr>
              <w:t>124369621,24 рублей, в том числе:</w:t>
            </w:r>
          </w:p>
          <w:p w:rsidR="008E6AC8" w:rsidRPr="00126333" w:rsidRDefault="008E6AC8" w:rsidP="006427A4">
            <w:pPr>
              <w:pStyle w:val="ConsPlusCell"/>
              <w:rPr>
                <w:rFonts w:ascii="Times New Roman" w:hAnsi="Times New Roman" w:cs="Times New Roman"/>
                <w:sz w:val="20"/>
                <w:szCs w:val="20"/>
                <w:lang w:eastAsia="ru-RU"/>
              </w:rPr>
            </w:pPr>
            <w:r w:rsidRPr="00126333">
              <w:rPr>
                <w:rFonts w:ascii="Times New Roman" w:hAnsi="Times New Roman" w:cs="Times New Roman"/>
                <w:sz w:val="20"/>
                <w:szCs w:val="20"/>
                <w:lang w:eastAsia="ru-RU"/>
              </w:rPr>
              <w:t>2024 год – 21206603,54 рубл</w:t>
            </w:r>
            <w:r>
              <w:rPr>
                <w:rFonts w:ascii="Times New Roman" w:hAnsi="Times New Roman" w:cs="Times New Roman"/>
                <w:sz w:val="20"/>
                <w:szCs w:val="20"/>
                <w:lang w:eastAsia="ru-RU"/>
              </w:rPr>
              <w:t>я</w:t>
            </w:r>
          </w:p>
          <w:p w:rsidR="008E6AC8" w:rsidRPr="00126333" w:rsidRDefault="008E6AC8" w:rsidP="006427A4">
            <w:pPr>
              <w:ind w:firstLine="0"/>
              <w:rPr>
                <w:rFonts w:cs="Times New Roman"/>
                <w:sz w:val="20"/>
              </w:rPr>
            </w:pPr>
            <w:r w:rsidRPr="00126333">
              <w:rPr>
                <w:rFonts w:cs="Times New Roman"/>
                <w:sz w:val="20"/>
              </w:rPr>
              <w:t>2025 год – 20632603,54 рубл</w:t>
            </w:r>
            <w:r>
              <w:rPr>
                <w:rFonts w:cs="Times New Roman"/>
                <w:sz w:val="20"/>
              </w:rPr>
              <w:t>я</w:t>
            </w:r>
          </w:p>
          <w:p w:rsidR="008E6AC8" w:rsidRPr="00126333" w:rsidRDefault="008E6AC8" w:rsidP="006427A4">
            <w:pPr>
              <w:ind w:firstLine="0"/>
              <w:rPr>
                <w:rFonts w:cs="Times New Roman"/>
                <w:sz w:val="20"/>
              </w:rPr>
            </w:pPr>
            <w:r w:rsidRPr="00126333">
              <w:rPr>
                <w:rFonts w:cs="Times New Roman"/>
                <w:sz w:val="20"/>
              </w:rPr>
              <w:t>2026 год –  20632603,54 рубл</w:t>
            </w:r>
            <w:r>
              <w:rPr>
                <w:rFonts w:cs="Times New Roman"/>
                <w:sz w:val="20"/>
              </w:rPr>
              <w:t>я</w:t>
            </w:r>
          </w:p>
          <w:p w:rsidR="008E6AC8" w:rsidRPr="00126333" w:rsidRDefault="008E6AC8" w:rsidP="006427A4">
            <w:pPr>
              <w:ind w:firstLine="0"/>
              <w:rPr>
                <w:rFonts w:cs="Times New Roman"/>
                <w:sz w:val="20"/>
              </w:rPr>
            </w:pPr>
            <w:r w:rsidRPr="00126333">
              <w:rPr>
                <w:rFonts w:cs="Times New Roman"/>
                <w:sz w:val="20"/>
              </w:rPr>
              <w:t>2027 год – 20632603,54  рубл</w:t>
            </w:r>
            <w:r>
              <w:rPr>
                <w:rFonts w:cs="Times New Roman"/>
                <w:sz w:val="20"/>
              </w:rPr>
              <w:t>я</w:t>
            </w:r>
          </w:p>
          <w:p w:rsidR="008E6AC8" w:rsidRPr="00126333" w:rsidRDefault="008E6AC8" w:rsidP="006427A4">
            <w:pPr>
              <w:ind w:firstLine="0"/>
              <w:rPr>
                <w:rFonts w:cs="Times New Roman"/>
                <w:sz w:val="20"/>
              </w:rPr>
            </w:pPr>
            <w:r w:rsidRPr="00126333">
              <w:rPr>
                <w:rFonts w:cs="Times New Roman"/>
                <w:sz w:val="20"/>
              </w:rPr>
              <w:t>2028 год –  20632603,54  рубл</w:t>
            </w:r>
            <w:r>
              <w:rPr>
                <w:rFonts w:cs="Times New Roman"/>
                <w:sz w:val="20"/>
              </w:rPr>
              <w:t>я</w:t>
            </w:r>
          </w:p>
          <w:p w:rsidR="008E6AC8" w:rsidRPr="00E27643" w:rsidRDefault="008E6AC8" w:rsidP="006427A4">
            <w:pPr>
              <w:ind w:firstLine="0"/>
              <w:rPr>
                <w:rFonts w:cs="Times New Roman"/>
                <w:sz w:val="20"/>
              </w:rPr>
            </w:pPr>
            <w:r w:rsidRPr="00126333">
              <w:rPr>
                <w:rFonts w:cs="Times New Roman"/>
                <w:sz w:val="20"/>
              </w:rPr>
              <w:t>2029 год – 20632603,54</w:t>
            </w:r>
            <w:r>
              <w:rPr>
                <w:rFonts w:cs="Times New Roman"/>
                <w:sz w:val="20"/>
              </w:rPr>
              <w:t xml:space="preserve"> </w:t>
            </w:r>
            <w:r w:rsidRPr="00126333">
              <w:rPr>
                <w:rFonts w:cs="Times New Roman"/>
                <w:sz w:val="20"/>
              </w:rPr>
              <w:t>рубл</w:t>
            </w:r>
            <w:r>
              <w:rPr>
                <w:rFonts w:cs="Times New Roman"/>
                <w:sz w:val="20"/>
              </w:rPr>
              <w:t>я</w:t>
            </w:r>
            <w:r w:rsidRPr="00126333">
              <w:rPr>
                <w:sz w:val="20"/>
              </w:rPr>
              <w:t xml:space="preserve">   </w:t>
            </w:r>
          </w:p>
        </w:tc>
      </w:tr>
      <w:tr w:rsidR="008E6AC8" w:rsidRPr="00E27643" w:rsidTr="006427A4">
        <w:trPr>
          <w:trHeight w:val="697"/>
        </w:trPr>
        <w:tc>
          <w:tcPr>
            <w:tcW w:w="4786" w:type="dxa"/>
          </w:tcPr>
          <w:p w:rsidR="008E6AC8" w:rsidRPr="00E27643" w:rsidRDefault="008E6AC8" w:rsidP="006427A4">
            <w:pPr>
              <w:ind w:firstLine="0"/>
              <w:rPr>
                <w:rFonts w:cs="Times New Roman"/>
                <w:sz w:val="20"/>
              </w:rPr>
            </w:pPr>
            <w:r w:rsidRPr="00E27643">
              <w:rPr>
                <w:rFonts w:cs="Times New Roman"/>
                <w:sz w:val="20"/>
              </w:rPr>
              <w:t xml:space="preserve">Ожидаемые результаты реализации подпрограммы (по годам и по итогам реализации) </w:t>
            </w:r>
          </w:p>
        </w:tc>
        <w:tc>
          <w:tcPr>
            <w:tcW w:w="4785" w:type="dxa"/>
          </w:tcPr>
          <w:p w:rsidR="008E6AC8" w:rsidRPr="00F3742B" w:rsidRDefault="008E6AC8" w:rsidP="006427A4">
            <w:pPr>
              <w:widowControl/>
              <w:ind w:firstLine="0"/>
              <w:rPr>
                <w:rFonts w:cs="Times New Roman"/>
                <w:sz w:val="20"/>
              </w:rPr>
            </w:pPr>
            <w:r w:rsidRPr="00F3742B">
              <w:rPr>
                <w:rFonts w:cs="Times New Roman"/>
                <w:sz w:val="20"/>
              </w:rPr>
              <w:t xml:space="preserve">Среднегодовое количество детей, получающих услуги в образовательных организациях в сфере культуры Москаленского муниципального района Омской области. </w:t>
            </w:r>
          </w:p>
          <w:p w:rsidR="008E6AC8" w:rsidRPr="00F3742B" w:rsidRDefault="008E6AC8" w:rsidP="006427A4">
            <w:pPr>
              <w:pStyle w:val="ConsPlusCell"/>
              <w:rPr>
                <w:rFonts w:ascii="Times New Roman" w:hAnsi="Times New Roman" w:cs="Times New Roman"/>
                <w:sz w:val="20"/>
                <w:szCs w:val="20"/>
                <w:lang w:eastAsia="ru-RU"/>
              </w:rPr>
            </w:pPr>
            <w:r w:rsidRPr="00F3742B">
              <w:rPr>
                <w:rFonts w:ascii="Times New Roman" w:hAnsi="Times New Roman" w:cs="Times New Roman"/>
                <w:sz w:val="20"/>
                <w:szCs w:val="20"/>
                <w:lang w:eastAsia="ru-RU"/>
              </w:rPr>
              <w:t>202</w:t>
            </w:r>
            <w:r>
              <w:rPr>
                <w:rFonts w:ascii="Times New Roman" w:hAnsi="Times New Roman" w:cs="Times New Roman"/>
                <w:sz w:val="20"/>
                <w:szCs w:val="20"/>
                <w:lang w:eastAsia="ru-RU"/>
              </w:rPr>
              <w:t>4</w:t>
            </w:r>
            <w:r w:rsidRPr="00F3742B">
              <w:rPr>
                <w:rFonts w:ascii="Times New Roman" w:hAnsi="Times New Roman" w:cs="Times New Roman"/>
                <w:sz w:val="20"/>
                <w:szCs w:val="20"/>
                <w:lang w:eastAsia="ru-RU"/>
              </w:rPr>
              <w:t xml:space="preserve"> год – 589 человек</w:t>
            </w:r>
          </w:p>
          <w:p w:rsidR="008E6AC8" w:rsidRPr="00F3742B" w:rsidRDefault="008E6AC8" w:rsidP="006427A4">
            <w:pPr>
              <w:ind w:firstLine="0"/>
              <w:rPr>
                <w:rFonts w:cs="Times New Roman"/>
                <w:sz w:val="20"/>
              </w:rPr>
            </w:pPr>
            <w:r w:rsidRPr="00F3742B">
              <w:rPr>
                <w:rFonts w:cs="Times New Roman"/>
                <w:sz w:val="20"/>
              </w:rPr>
              <w:t>202</w:t>
            </w:r>
            <w:r>
              <w:rPr>
                <w:rFonts w:cs="Times New Roman"/>
                <w:sz w:val="20"/>
              </w:rPr>
              <w:t>5</w:t>
            </w:r>
            <w:r w:rsidRPr="00F3742B">
              <w:rPr>
                <w:rFonts w:cs="Times New Roman"/>
                <w:sz w:val="20"/>
              </w:rPr>
              <w:t xml:space="preserve"> год - 589 человек</w:t>
            </w:r>
          </w:p>
          <w:p w:rsidR="008E6AC8" w:rsidRPr="00F3742B" w:rsidRDefault="008E6AC8" w:rsidP="006427A4">
            <w:pPr>
              <w:ind w:firstLine="0"/>
              <w:rPr>
                <w:rFonts w:cs="Times New Roman"/>
                <w:sz w:val="20"/>
              </w:rPr>
            </w:pPr>
            <w:r w:rsidRPr="00F3742B">
              <w:rPr>
                <w:rFonts w:cs="Times New Roman"/>
                <w:sz w:val="20"/>
              </w:rPr>
              <w:t>202</w:t>
            </w:r>
            <w:r>
              <w:rPr>
                <w:rFonts w:cs="Times New Roman"/>
                <w:sz w:val="20"/>
              </w:rPr>
              <w:t>6</w:t>
            </w:r>
            <w:r w:rsidRPr="00F3742B">
              <w:rPr>
                <w:rFonts w:cs="Times New Roman"/>
                <w:sz w:val="20"/>
              </w:rPr>
              <w:t xml:space="preserve"> год – 589 человек</w:t>
            </w:r>
          </w:p>
          <w:p w:rsidR="008E6AC8" w:rsidRPr="00F3742B" w:rsidRDefault="008E6AC8" w:rsidP="006427A4">
            <w:pPr>
              <w:ind w:firstLine="0"/>
              <w:rPr>
                <w:rFonts w:cs="Times New Roman"/>
                <w:sz w:val="20"/>
              </w:rPr>
            </w:pPr>
            <w:r w:rsidRPr="00F3742B">
              <w:rPr>
                <w:rFonts w:cs="Times New Roman"/>
                <w:sz w:val="20"/>
              </w:rPr>
              <w:t>202</w:t>
            </w:r>
            <w:r>
              <w:rPr>
                <w:rFonts w:cs="Times New Roman"/>
                <w:sz w:val="20"/>
              </w:rPr>
              <w:t>7</w:t>
            </w:r>
            <w:r w:rsidRPr="00F3742B">
              <w:rPr>
                <w:rFonts w:cs="Times New Roman"/>
                <w:sz w:val="20"/>
              </w:rPr>
              <w:t xml:space="preserve"> год – 589 человек</w:t>
            </w:r>
          </w:p>
          <w:p w:rsidR="008E6AC8" w:rsidRPr="00F3742B" w:rsidRDefault="008E6AC8" w:rsidP="006427A4">
            <w:pPr>
              <w:ind w:firstLine="0"/>
              <w:rPr>
                <w:rFonts w:cs="Times New Roman"/>
                <w:sz w:val="20"/>
              </w:rPr>
            </w:pPr>
            <w:r w:rsidRPr="00F3742B">
              <w:rPr>
                <w:rFonts w:cs="Times New Roman"/>
                <w:sz w:val="20"/>
              </w:rPr>
              <w:t>202</w:t>
            </w:r>
            <w:r>
              <w:rPr>
                <w:rFonts w:cs="Times New Roman"/>
                <w:sz w:val="20"/>
              </w:rPr>
              <w:t>8</w:t>
            </w:r>
            <w:r w:rsidRPr="00F3742B">
              <w:rPr>
                <w:rFonts w:cs="Times New Roman"/>
                <w:sz w:val="20"/>
              </w:rPr>
              <w:t xml:space="preserve"> год – 589 человек</w:t>
            </w:r>
          </w:p>
          <w:p w:rsidR="008E6AC8" w:rsidRPr="00F3742B" w:rsidRDefault="008E6AC8" w:rsidP="006427A4">
            <w:pPr>
              <w:ind w:firstLine="0"/>
              <w:rPr>
                <w:rFonts w:cs="Times New Roman"/>
                <w:sz w:val="20"/>
              </w:rPr>
            </w:pPr>
            <w:r w:rsidRPr="00F3742B">
              <w:rPr>
                <w:rFonts w:cs="Times New Roman"/>
                <w:sz w:val="20"/>
              </w:rPr>
              <w:t>202</w:t>
            </w:r>
            <w:r>
              <w:rPr>
                <w:rFonts w:cs="Times New Roman"/>
                <w:sz w:val="20"/>
              </w:rPr>
              <w:t>9</w:t>
            </w:r>
            <w:r w:rsidRPr="00F3742B">
              <w:rPr>
                <w:rFonts w:cs="Times New Roman"/>
                <w:sz w:val="20"/>
              </w:rPr>
              <w:t xml:space="preserve"> год – 589 человек</w:t>
            </w:r>
          </w:p>
          <w:p w:rsidR="008E6AC8" w:rsidRDefault="008E6AC8" w:rsidP="006427A4">
            <w:pPr>
              <w:pStyle w:val="NoSpacing1"/>
              <w:jc w:val="both"/>
              <w:rPr>
                <w:rFonts w:ascii="Times New Roman" w:hAnsi="Times New Roman" w:cs="Times New Roman"/>
                <w:sz w:val="20"/>
                <w:szCs w:val="20"/>
                <w:lang w:eastAsia="ru-RU"/>
              </w:rPr>
            </w:pPr>
            <w:r w:rsidRPr="00F3742B">
              <w:rPr>
                <w:rFonts w:ascii="Times New Roman" w:hAnsi="Times New Roman" w:cs="Times New Roman"/>
                <w:sz w:val="20"/>
                <w:szCs w:val="20"/>
                <w:lang w:eastAsia="ru-RU"/>
              </w:rPr>
              <w:t>Итого: 589 человек</w:t>
            </w:r>
          </w:p>
          <w:p w:rsidR="008E6AC8" w:rsidRPr="00413E6C" w:rsidRDefault="008E6AC8" w:rsidP="006427A4">
            <w:pPr>
              <w:pStyle w:val="NoSpacing1"/>
              <w:jc w:val="both"/>
              <w:rPr>
                <w:rFonts w:ascii="Times New Roman" w:hAnsi="Times New Roman" w:cs="Times New Roman"/>
                <w:sz w:val="20"/>
                <w:szCs w:val="20"/>
                <w:lang w:eastAsia="ru-RU"/>
              </w:rPr>
            </w:pPr>
          </w:p>
        </w:tc>
      </w:tr>
    </w:tbl>
    <w:p w:rsidR="008E6AC8" w:rsidRDefault="008E6AC8" w:rsidP="008E6AC8">
      <w:pPr>
        <w:rPr>
          <w:sz w:val="20"/>
        </w:rPr>
      </w:pPr>
    </w:p>
    <w:p w:rsidR="008E6AC8" w:rsidRDefault="008E6AC8" w:rsidP="008E6AC8">
      <w:pPr>
        <w:ind w:left="360"/>
        <w:jc w:val="center"/>
        <w:rPr>
          <w:b/>
          <w:sz w:val="28"/>
          <w:szCs w:val="28"/>
        </w:rPr>
      </w:pPr>
      <w:r>
        <w:rPr>
          <w:b/>
          <w:sz w:val="28"/>
          <w:szCs w:val="28"/>
        </w:rPr>
        <w:t xml:space="preserve">Раздел </w:t>
      </w:r>
      <w:r>
        <w:rPr>
          <w:b/>
          <w:sz w:val="28"/>
          <w:szCs w:val="28"/>
          <w:lang w:val="en-US"/>
        </w:rPr>
        <w:t>II</w:t>
      </w:r>
      <w:r>
        <w:rPr>
          <w:b/>
          <w:sz w:val="28"/>
          <w:szCs w:val="28"/>
        </w:rPr>
        <w:t xml:space="preserve">. </w:t>
      </w:r>
      <w:r w:rsidRPr="001B083B">
        <w:rPr>
          <w:b/>
          <w:sz w:val="28"/>
          <w:szCs w:val="28"/>
        </w:rPr>
        <w:t>Сфера социально-экономического развития Москаленского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8E6AC8" w:rsidRDefault="008E6AC8" w:rsidP="008E6AC8">
      <w:pPr>
        <w:ind w:firstLine="720"/>
        <w:rPr>
          <w:sz w:val="28"/>
          <w:szCs w:val="28"/>
        </w:rPr>
      </w:pPr>
    </w:p>
    <w:p w:rsidR="008E6AC8" w:rsidRDefault="008E6AC8" w:rsidP="008E6AC8">
      <w:pPr>
        <w:ind w:firstLine="720"/>
        <w:rPr>
          <w:sz w:val="28"/>
          <w:szCs w:val="28"/>
        </w:rPr>
      </w:pPr>
      <w:r w:rsidRPr="008451BA">
        <w:rPr>
          <w:sz w:val="28"/>
          <w:szCs w:val="28"/>
        </w:rPr>
        <w:t>Важным н</w:t>
      </w:r>
      <w:r>
        <w:rPr>
          <w:sz w:val="28"/>
          <w:szCs w:val="28"/>
        </w:rPr>
        <w:t xml:space="preserve">аправлением в работе учреждений культуры является выявление и поддержка одарённых детей. </w:t>
      </w:r>
      <w:r w:rsidRPr="00A30FDA">
        <w:rPr>
          <w:sz w:val="28"/>
          <w:szCs w:val="28"/>
        </w:rPr>
        <w:t xml:space="preserve">Система учреждений дополнительного образования, находящихся в ведении </w:t>
      </w:r>
      <w:r>
        <w:rPr>
          <w:sz w:val="28"/>
          <w:szCs w:val="28"/>
        </w:rPr>
        <w:t>управления</w:t>
      </w:r>
      <w:r w:rsidRPr="00A30FDA">
        <w:rPr>
          <w:sz w:val="28"/>
          <w:szCs w:val="28"/>
        </w:rPr>
        <w:t xml:space="preserve"> культуры</w:t>
      </w:r>
      <w:r>
        <w:rPr>
          <w:sz w:val="28"/>
          <w:szCs w:val="28"/>
        </w:rPr>
        <w:t xml:space="preserve"> администрации Москаленского муниципального района </w:t>
      </w:r>
      <w:r w:rsidRPr="00A9633E">
        <w:rPr>
          <w:sz w:val="28"/>
          <w:szCs w:val="28"/>
        </w:rPr>
        <w:t>Омской области, представлена 4 учреждениями: МКУ ДО «Москаленская ДХШ»,</w:t>
      </w:r>
      <w:r>
        <w:rPr>
          <w:sz w:val="28"/>
          <w:szCs w:val="28"/>
        </w:rPr>
        <w:t xml:space="preserve"> МКУ ДО «Москаленская ДШИ», МКУ </w:t>
      </w:r>
      <w:r w:rsidRPr="00A9633E">
        <w:rPr>
          <w:sz w:val="28"/>
          <w:szCs w:val="28"/>
        </w:rPr>
        <w:t>ДО  «Звездинская ДШИ», МКУ ДО «Элитовская ДШИ».</w:t>
      </w:r>
      <w:r>
        <w:rPr>
          <w:sz w:val="28"/>
          <w:szCs w:val="28"/>
        </w:rPr>
        <w:t xml:space="preserve"> </w:t>
      </w:r>
      <w:r w:rsidRPr="00D71F28">
        <w:rPr>
          <w:sz w:val="28"/>
          <w:szCs w:val="28"/>
        </w:rPr>
        <w:t>На базе МКУ ДО «Москаленская ДШИ им. Зонова» работают 2 коллектива: «Москаленский народный хор ветеранов», а также театральный коллектив «Блик», имеющий звание «образцовый».</w:t>
      </w:r>
    </w:p>
    <w:p w:rsidR="008E6AC8" w:rsidRPr="002A6391" w:rsidRDefault="008E6AC8" w:rsidP="008E6AC8">
      <w:pPr>
        <w:ind w:firstLine="720"/>
        <w:rPr>
          <w:sz w:val="28"/>
          <w:szCs w:val="28"/>
        </w:rPr>
      </w:pPr>
      <w:r>
        <w:rPr>
          <w:sz w:val="28"/>
          <w:szCs w:val="28"/>
        </w:rPr>
        <w:t>По состоянию на 1 января 2</w:t>
      </w:r>
      <w:r w:rsidRPr="002A6391">
        <w:rPr>
          <w:sz w:val="28"/>
          <w:szCs w:val="28"/>
        </w:rPr>
        <w:t>02</w:t>
      </w:r>
      <w:r>
        <w:rPr>
          <w:sz w:val="28"/>
          <w:szCs w:val="28"/>
        </w:rPr>
        <w:t>4</w:t>
      </w:r>
      <w:r w:rsidRPr="002A6391">
        <w:rPr>
          <w:sz w:val="28"/>
          <w:szCs w:val="28"/>
        </w:rPr>
        <w:t xml:space="preserve"> года </w:t>
      </w:r>
      <w:r>
        <w:rPr>
          <w:sz w:val="28"/>
          <w:szCs w:val="28"/>
        </w:rPr>
        <w:t xml:space="preserve">в них </w:t>
      </w:r>
      <w:r w:rsidRPr="002A6391">
        <w:rPr>
          <w:sz w:val="28"/>
          <w:szCs w:val="28"/>
        </w:rPr>
        <w:t>обучается 589 человек, что составляет 100% от предельно-допустимого количества учащихся. Число детей, привлекаемых к участию в творческих мероприятиях международного, всероссийского и областного уровня состав</w:t>
      </w:r>
      <w:r>
        <w:rPr>
          <w:sz w:val="28"/>
          <w:szCs w:val="28"/>
        </w:rPr>
        <w:t>ляет более 300 ежегодно</w:t>
      </w:r>
      <w:r w:rsidRPr="002A6391">
        <w:rPr>
          <w:sz w:val="28"/>
          <w:szCs w:val="28"/>
        </w:rPr>
        <w:t xml:space="preserve">. </w:t>
      </w:r>
      <w:r>
        <w:rPr>
          <w:sz w:val="28"/>
          <w:szCs w:val="28"/>
        </w:rPr>
        <w:t>Это</w:t>
      </w:r>
      <w:r w:rsidRPr="002A6391">
        <w:rPr>
          <w:sz w:val="28"/>
          <w:szCs w:val="28"/>
        </w:rPr>
        <w:t xml:space="preserve"> конкурсы областного, регионального, межрегионального и всероссийского масштаба и  конкурсы районного масштаба.</w:t>
      </w:r>
    </w:p>
    <w:p w:rsidR="008E6AC8" w:rsidRDefault="008E6AC8" w:rsidP="008E6AC8">
      <w:pPr>
        <w:ind w:firstLine="709"/>
        <w:rPr>
          <w:sz w:val="28"/>
          <w:szCs w:val="28"/>
        </w:rPr>
      </w:pPr>
      <w:r w:rsidRPr="00A30FDA">
        <w:rPr>
          <w:sz w:val="28"/>
          <w:szCs w:val="28"/>
        </w:rPr>
        <w:t>Все учреждения являются юридическими лицами, осуществляющими свою деятельность на основании Устава, имеют свидетельства о государственной аккредитации и лицензии на право осуществления образовательной деятельности по программам художественно-эстетической направленност</w:t>
      </w:r>
      <w:r>
        <w:rPr>
          <w:sz w:val="28"/>
          <w:szCs w:val="28"/>
        </w:rPr>
        <w:t xml:space="preserve">и. </w:t>
      </w:r>
    </w:p>
    <w:p w:rsidR="008E6AC8" w:rsidRDefault="008E6AC8" w:rsidP="008E6AC8">
      <w:pPr>
        <w:pStyle w:val="ac"/>
        <w:ind w:firstLine="720"/>
        <w:jc w:val="both"/>
        <w:rPr>
          <w:sz w:val="28"/>
          <w:szCs w:val="28"/>
        </w:rPr>
      </w:pPr>
      <w:r>
        <w:rPr>
          <w:sz w:val="28"/>
          <w:szCs w:val="28"/>
        </w:rPr>
        <w:t>Однако, н</w:t>
      </w:r>
      <w:r w:rsidRPr="000F654E">
        <w:rPr>
          <w:sz w:val="28"/>
          <w:szCs w:val="28"/>
        </w:rPr>
        <w:t>есмотря на накопленный опыт и достигнутые успехи, дальнейшее развитие образовательных учреждений культуры осложняется следующими негативными тенденциями</w:t>
      </w:r>
      <w:r>
        <w:rPr>
          <w:sz w:val="28"/>
          <w:szCs w:val="28"/>
        </w:rPr>
        <w:t>.</w:t>
      </w:r>
    </w:p>
    <w:p w:rsidR="008E6AC8" w:rsidRDefault="008E6AC8" w:rsidP="008E6AC8">
      <w:pPr>
        <w:ind w:firstLine="709"/>
        <w:rPr>
          <w:sz w:val="28"/>
          <w:szCs w:val="28"/>
        </w:rPr>
      </w:pPr>
      <w:r w:rsidRPr="00C25D60">
        <w:rPr>
          <w:sz w:val="28"/>
          <w:szCs w:val="28"/>
        </w:rPr>
        <w:lastRenderedPageBreak/>
        <w:t xml:space="preserve">На сегодняшний день в образовательных учреждениях культуры имеют место проблемы комплектации педагогических кадров: происходит неуклонное старение педагогических работников; наблюдается постоянный отток специалистов молодого и среднего возраста. </w:t>
      </w:r>
    </w:p>
    <w:p w:rsidR="008E6AC8" w:rsidRDefault="008E6AC8" w:rsidP="008E6AC8">
      <w:pPr>
        <w:ind w:firstLine="709"/>
        <w:rPr>
          <w:sz w:val="28"/>
          <w:szCs w:val="28"/>
        </w:rPr>
      </w:pPr>
      <w:r w:rsidRPr="00960225">
        <w:rPr>
          <w:sz w:val="28"/>
          <w:szCs w:val="28"/>
        </w:rPr>
        <w:t xml:space="preserve">Обозначенные проблемы сохранения, развития кадрового потенциала, модернизации образовательных учреждений </w:t>
      </w:r>
      <w:r>
        <w:rPr>
          <w:sz w:val="28"/>
          <w:szCs w:val="28"/>
        </w:rPr>
        <w:t>дополнительного образования детей</w:t>
      </w:r>
      <w:r w:rsidRPr="00960225">
        <w:rPr>
          <w:sz w:val="28"/>
          <w:szCs w:val="28"/>
        </w:rPr>
        <w:t>, требуют комплексного подхода и решения программными методами.</w:t>
      </w:r>
    </w:p>
    <w:p w:rsidR="008E6AC8" w:rsidRDefault="008E6AC8" w:rsidP="008E6AC8">
      <w:pPr>
        <w:widowControl/>
        <w:autoSpaceDE/>
        <w:autoSpaceDN/>
        <w:adjustRightInd/>
        <w:ind w:firstLine="0"/>
        <w:jc w:val="center"/>
        <w:rPr>
          <w:b/>
          <w:sz w:val="28"/>
          <w:szCs w:val="28"/>
        </w:rPr>
      </w:pPr>
    </w:p>
    <w:p w:rsidR="008E6AC8" w:rsidRPr="00DE5DAF" w:rsidRDefault="008E6AC8" w:rsidP="008E6AC8">
      <w:pPr>
        <w:widowControl/>
        <w:autoSpaceDE/>
        <w:autoSpaceDN/>
        <w:adjustRightInd/>
        <w:ind w:firstLine="0"/>
        <w:jc w:val="center"/>
        <w:rPr>
          <w:b/>
          <w:sz w:val="28"/>
          <w:szCs w:val="28"/>
        </w:rPr>
      </w:pPr>
      <w:r>
        <w:rPr>
          <w:b/>
          <w:sz w:val="28"/>
          <w:szCs w:val="28"/>
        </w:rPr>
        <w:t xml:space="preserve">Раздел </w:t>
      </w:r>
      <w:r>
        <w:rPr>
          <w:b/>
          <w:sz w:val="28"/>
          <w:szCs w:val="28"/>
          <w:lang w:val="en-US"/>
        </w:rPr>
        <w:t>III</w:t>
      </w:r>
      <w:r>
        <w:rPr>
          <w:b/>
          <w:sz w:val="28"/>
          <w:szCs w:val="28"/>
        </w:rPr>
        <w:t xml:space="preserve">. </w:t>
      </w:r>
      <w:r w:rsidRPr="00DE5DAF">
        <w:rPr>
          <w:b/>
          <w:sz w:val="28"/>
          <w:szCs w:val="28"/>
        </w:rPr>
        <w:t>Цель и задачи Подпрограммы</w:t>
      </w:r>
    </w:p>
    <w:p w:rsidR="008E6AC8" w:rsidRPr="00F34F50" w:rsidRDefault="008E6AC8" w:rsidP="008E6AC8">
      <w:pPr>
        <w:ind w:firstLine="709"/>
        <w:rPr>
          <w:sz w:val="28"/>
          <w:szCs w:val="28"/>
        </w:rPr>
      </w:pPr>
      <w:r w:rsidRPr="00DE5DAF">
        <w:rPr>
          <w:sz w:val="28"/>
          <w:szCs w:val="28"/>
        </w:rPr>
        <w:t xml:space="preserve">Цель: </w:t>
      </w:r>
      <w:r w:rsidRPr="00DF4874">
        <w:rPr>
          <w:sz w:val="28"/>
          <w:szCs w:val="28"/>
        </w:rPr>
        <w:t>Создание условий для развития дополнительного образования на территории Москаленского муниципального района Омской области</w:t>
      </w:r>
      <w:r>
        <w:rPr>
          <w:sz w:val="28"/>
          <w:szCs w:val="28"/>
        </w:rPr>
        <w:t>.</w:t>
      </w:r>
    </w:p>
    <w:p w:rsidR="008E6AC8" w:rsidRPr="00664E30" w:rsidRDefault="008E6AC8" w:rsidP="008E6AC8">
      <w:pPr>
        <w:ind w:left="34" w:firstLine="0"/>
        <w:rPr>
          <w:sz w:val="28"/>
          <w:szCs w:val="28"/>
        </w:rPr>
      </w:pPr>
      <w:r>
        <w:rPr>
          <w:sz w:val="28"/>
          <w:szCs w:val="28"/>
        </w:rPr>
        <w:t>Задача 1</w:t>
      </w:r>
      <w:r w:rsidRPr="00DE5DAF">
        <w:rPr>
          <w:sz w:val="28"/>
          <w:szCs w:val="28"/>
        </w:rPr>
        <w:t>:</w:t>
      </w:r>
      <w:r w:rsidRPr="006A1BFC">
        <w:rPr>
          <w:sz w:val="28"/>
          <w:szCs w:val="28"/>
        </w:rPr>
        <w:t xml:space="preserve"> </w:t>
      </w:r>
      <w:r w:rsidRPr="00664E30">
        <w:rPr>
          <w:sz w:val="28"/>
          <w:szCs w:val="28"/>
        </w:rPr>
        <w:t>Осуществление предоставления дополнительного образования на территории Москаленского муниципального района Омской области.</w:t>
      </w:r>
    </w:p>
    <w:p w:rsidR="008E6AC8" w:rsidRPr="00DE5DAF" w:rsidRDefault="008E6AC8" w:rsidP="008E6AC8">
      <w:pPr>
        <w:ind w:firstLine="709"/>
        <w:jc w:val="center"/>
        <w:rPr>
          <w:sz w:val="28"/>
          <w:szCs w:val="28"/>
        </w:rPr>
      </w:pPr>
    </w:p>
    <w:p w:rsidR="008E6AC8" w:rsidRPr="00DE5DAF" w:rsidRDefault="008E6AC8" w:rsidP="008E6AC8">
      <w:pPr>
        <w:widowControl/>
        <w:autoSpaceDE/>
        <w:autoSpaceDN/>
        <w:adjustRightInd/>
        <w:ind w:firstLine="0"/>
        <w:jc w:val="center"/>
        <w:rPr>
          <w:b/>
          <w:sz w:val="28"/>
          <w:szCs w:val="28"/>
        </w:rPr>
      </w:pPr>
      <w:r>
        <w:rPr>
          <w:b/>
          <w:sz w:val="28"/>
          <w:szCs w:val="28"/>
        </w:rPr>
        <w:t xml:space="preserve">Раздел </w:t>
      </w:r>
      <w:r>
        <w:rPr>
          <w:b/>
          <w:sz w:val="28"/>
          <w:szCs w:val="28"/>
          <w:lang w:val="en-US"/>
        </w:rPr>
        <w:t>IV</w:t>
      </w:r>
      <w:r>
        <w:rPr>
          <w:b/>
          <w:sz w:val="28"/>
          <w:szCs w:val="28"/>
        </w:rPr>
        <w:t xml:space="preserve">. </w:t>
      </w:r>
      <w:r w:rsidRPr="00DE5DAF">
        <w:rPr>
          <w:b/>
          <w:sz w:val="28"/>
          <w:szCs w:val="28"/>
        </w:rPr>
        <w:t>Срок реализации Подпрограммы</w:t>
      </w:r>
    </w:p>
    <w:p w:rsidR="008E6AC8" w:rsidRDefault="008E6AC8" w:rsidP="008E6AC8">
      <w:pPr>
        <w:ind w:firstLine="709"/>
        <w:rPr>
          <w:sz w:val="28"/>
          <w:szCs w:val="28"/>
        </w:rPr>
      </w:pPr>
      <w:r w:rsidRPr="00E729FD">
        <w:rPr>
          <w:sz w:val="28"/>
          <w:szCs w:val="28"/>
        </w:rPr>
        <w:t>Срок реализации П</w:t>
      </w:r>
      <w:r>
        <w:rPr>
          <w:sz w:val="28"/>
          <w:szCs w:val="28"/>
        </w:rPr>
        <w:t>одп</w:t>
      </w:r>
      <w:r w:rsidRPr="00E729FD">
        <w:rPr>
          <w:sz w:val="28"/>
          <w:szCs w:val="28"/>
        </w:rPr>
        <w:t xml:space="preserve">рограммы </w:t>
      </w:r>
      <w:r>
        <w:rPr>
          <w:sz w:val="28"/>
          <w:szCs w:val="28"/>
        </w:rPr>
        <w:t>2024-2029 годы</w:t>
      </w:r>
    </w:p>
    <w:p w:rsidR="008E6AC8" w:rsidRPr="00DE5DAF" w:rsidRDefault="008E6AC8" w:rsidP="008E6AC8">
      <w:pPr>
        <w:ind w:firstLine="709"/>
        <w:rPr>
          <w:sz w:val="28"/>
          <w:szCs w:val="28"/>
        </w:rPr>
      </w:pPr>
    </w:p>
    <w:p w:rsidR="008E6AC8" w:rsidRDefault="008E6AC8" w:rsidP="008E6AC8">
      <w:pPr>
        <w:ind w:left="360"/>
        <w:jc w:val="center"/>
        <w:rPr>
          <w:b/>
          <w:sz w:val="28"/>
          <w:szCs w:val="28"/>
        </w:rPr>
      </w:pPr>
      <w:r>
        <w:rPr>
          <w:b/>
          <w:sz w:val="28"/>
          <w:szCs w:val="28"/>
        </w:rPr>
        <w:t xml:space="preserve">Раздел </w:t>
      </w:r>
      <w:r w:rsidRPr="00042331">
        <w:rPr>
          <w:b/>
          <w:sz w:val="28"/>
          <w:szCs w:val="28"/>
        </w:rPr>
        <w:t xml:space="preserve">V. </w:t>
      </w:r>
      <w:r w:rsidRPr="00914F21">
        <w:rPr>
          <w:b/>
          <w:sz w:val="28"/>
          <w:szCs w:val="28"/>
        </w:rPr>
        <w:t xml:space="preserve">Описание входящих в состав </w:t>
      </w:r>
    </w:p>
    <w:p w:rsidR="008E6AC8" w:rsidRDefault="008E6AC8" w:rsidP="008E6AC8">
      <w:pPr>
        <w:ind w:left="360"/>
        <w:jc w:val="center"/>
        <w:rPr>
          <w:b/>
          <w:sz w:val="28"/>
          <w:szCs w:val="28"/>
        </w:rPr>
      </w:pPr>
      <w:r w:rsidRPr="00914F21">
        <w:rPr>
          <w:b/>
          <w:sz w:val="28"/>
          <w:szCs w:val="28"/>
        </w:rPr>
        <w:t xml:space="preserve">подпрограмм основных мероприятий </w:t>
      </w:r>
    </w:p>
    <w:p w:rsidR="008E6AC8" w:rsidRDefault="008E6AC8" w:rsidP="008E6AC8">
      <w:pPr>
        <w:ind w:left="360"/>
        <w:jc w:val="center"/>
        <w:rPr>
          <w:b/>
          <w:sz w:val="28"/>
          <w:szCs w:val="28"/>
        </w:rPr>
      </w:pPr>
    </w:p>
    <w:p w:rsidR="008E6AC8" w:rsidRDefault="008E6AC8" w:rsidP="008E6AC8">
      <w:pPr>
        <w:ind w:firstLine="709"/>
        <w:rPr>
          <w:sz w:val="28"/>
          <w:szCs w:val="28"/>
        </w:rPr>
      </w:pPr>
      <w:r>
        <w:rPr>
          <w:sz w:val="28"/>
          <w:szCs w:val="28"/>
        </w:rPr>
        <w:t>В рамках реализации подпрограммы «</w:t>
      </w:r>
      <w:r w:rsidRPr="00A614E5">
        <w:rPr>
          <w:sz w:val="28"/>
          <w:szCs w:val="28"/>
        </w:rPr>
        <w:t>Развитие дополнительного образования</w:t>
      </w:r>
      <w:r>
        <w:rPr>
          <w:sz w:val="28"/>
          <w:szCs w:val="28"/>
        </w:rPr>
        <w:t>» реализуются следующее основное мероприятие.</w:t>
      </w:r>
    </w:p>
    <w:p w:rsidR="008E6AC8" w:rsidRDefault="008E6AC8" w:rsidP="008E6AC8">
      <w:pPr>
        <w:ind w:firstLine="709"/>
        <w:rPr>
          <w:sz w:val="28"/>
          <w:szCs w:val="28"/>
        </w:rPr>
      </w:pPr>
      <w:r>
        <w:rPr>
          <w:sz w:val="28"/>
          <w:szCs w:val="28"/>
        </w:rPr>
        <w:t xml:space="preserve">1. </w:t>
      </w:r>
      <w:r w:rsidRPr="00664E30">
        <w:rPr>
          <w:sz w:val="28"/>
          <w:szCs w:val="28"/>
        </w:rPr>
        <w:t>Обеспечение доступности и качества дополнительного образования детей на территории Москаленского муниципального района Омской области.</w:t>
      </w:r>
    </w:p>
    <w:p w:rsidR="008E6AC8" w:rsidRPr="00721BFC" w:rsidRDefault="008E6AC8" w:rsidP="008E6AC8">
      <w:pPr>
        <w:ind w:firstLine="0"/>
        <w:rPr>
          <w:sz w:val="28"/>
          <w:szCs w:val="28"/>
        </w:rPr>
      </w:pPr>
    </w:p>
    <w:p w:rsidR="008E6AC8" w:rsidRDefault="008E6AC8" w:rsidP="008E6AC8">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rPr>
        <w:t>. О</w:t>
      </w:r>
      <w:r w:rsidRPr="00583303">
        <w:rPr>
          <w:b/>
          <w:sz w:val="28"/>
          <w:szCs w:val="28"/>
        </w:rPr>
        <w:t xml:space="preserve">писание мероприятий и целевых </w:t>
      </w:r>
    </w:p>
    <w:p w:rsidR="008E6AC8" w:rsidRDefault="008E6AC8" w:rsidP="008E6AC8">
      <w:pPr>
        <w:widowControl/>
        <w:autoSpaceDE/>
        <w:autoSpaceDN/>
        <w:adjustRightInd/>
        <w:ind w:firstLine="0"/>
        <w:jc w:val="center"/>
        <w:rPr>
          <w:b/>
          <w:sz w:val="28"/>
          <w:szCs w:val="28"/>
        </w:rPr>
      </w:pPr>
      <w:r w:rsidRPr="00583303">
        <w:rPr>
          <w:b/>
          <w:sz w:val="28"/>
          <w:szCs w:val="28"/>
        </w:rPr>
        <w:t>индикаторов их выполнения</w:t>
      </w:r>
    </w:p>
    <w:p w:rsidR="008E6AC8" w:rsidRDefault="008E6AC8" w:rsidP="008E6AC8">
      <w:pPr>
        <w:ind w:firstLine="709"/>
        <w:rPr>
          <w:sz w:val="28"/>
          <w:szCs w:val="28"/>
        </w:rPr>
      </w:pPr>
      <w:r>
        <w:rPr>
          <w:sz w:val="28"/>
          <w:szCs w:val="28"/>
        </w:rPr>
        <w:t>В рамках основного мероприятия «</w:t>
      </w:r>
      <w:r w:rsidRPr="00806E50">
        <w:rPr>
          <w:sz w:val="28"/>
          <w:szCs w:val="28"/>
        </w:rPr>
        <w:t>Обеспечение доступности и качества дополнительного образования детей на территории Москаленского муницип</w:t>
      </w:r>
      <w:r>
        <w:rPr>
          <w:sz w:val="28"/>
          <w:szCs w:val="28"/>
        </w:rPr>
        <w:t>ального района Омской области» реализуются следующие мероприятия.</w:t>
      </w:r>
    </w:p>
    <w:p w:rsidR="008E6AC8" w:rsidRDefault="008E6AC8" w:rsidP="008E6AC8">
      <w:pPr>
        <w:rPr>
          <w:sz w:val="28"/>
          <w:szCs w:val="28"/>
        </w:rPr>
      </w:pPr>
      <w:r>
        <w:rPr>
          <w:sz w:val="28"/>
          <w:szCs w:val="28"/>
        </w:rPr>
        <w:t xml:space="preserve">Мероприятие 1. </w:t>
      </w:r>
      <w:r w:rsidRPr="006C662D">
        <w:rPr>
          <w:sz w:val="28"/>
          <w:szCs w:val="28"/>
        </w:rPr>
        <w:t>Предоставление дополнительного образования на территории Москаленского муниципального района Омской области.</w:t>
      </w:r>
    </w:p>
    <w:p w:rsidR="008E6AC8" w:rsidRPr="00A86BA6" w:rsidRDefault="008E6AC8" w:rsidP="008E6AC8">
      <w:pPr>
        <w:rPr>
          <w:sz w:val="28"/>
          <w:szCs w:val="28"/>
        </w:rPr>
      </w:pPr>
      <w:r w:rsidRPr="00657A26">
        <w:rPr>
          <w:b/>
          <w:sz w:val="28"/>
          <w:szCs w:val="28"/>
        </w:rPr>
        <w:t>Целевой индикатор:</w:t>
      </w:r>
      <w:r w:rsidRPr="00657A26">
        <w:rPr>
          <w:b/>
        </w:rPr>
        <w:t xml:space="preserve"> </w:t>
      </w:r>
      <w:r w:rsidRPr="00657A26">
        <w:rPr>
          <w:b/>
          <w:sz w:val="28"/>
          <w:szCs w:val="28"/>
        </w:rPr>
        <w:t>Доля детей, получающих услуги в образовательных организациях в сфере культуры Москаленского муниципального района Омской области от общей численности детей Москаленского муниципального района Омской области.</w:t>
      </w:r>
      <w:r w:rsidRPr="00A86BA6">
        <w:rPr>
          <w:b/>
          <w:sz w:val="28"/>
          <w:szCs w:val="28"/>
        </w:rPr>
        <w:t xml:space="preserve"> </w:t>
      </w:r>
      <w:r w:rsidRPr="00CD4170">
        <w:rPr>
          <w:sz w:val="28"/>
          <w:szCs w:val="28"/>
        </w:rPr>
        <w:t>Целевой индикатор рассчитывается</w:t>
      </w:r>
      <w:r>
        <w:rPr>
          <w:sz w:val="28"/>
          <w:szCs w:val="28"/>
        </w:rPr>
        <w:t xml:space="preserve"> по формуле (Ду/Д)*100, где Ду – дети, </w:t>
      </w:r>
      <w:r w:rsidRPr="00CD4170">
        <w:rPr>
          <w:sz w:val="28"/>
          <w:szCs w:val="28"/>
        </w:rPr>
        <w:t>получающ</w:t>
      </w:r>
      <w:r>
        <w:rPr>
          <w:sz w:val="28"/>
          <w:szCs w:val="28"/>
        </w:rPr>
        <w:t>ие</w:t>
      </w:r>
      <w:r w:rsidRPr="00CD4170">
        <w:rPr>
          <w:sz w:val="28"/>
          <w:szCs w:val="28"/>
        </w:rPr>
        <w:t xml:space="preserve"> ус</w:t>
      </w:r>
      <w:r w:rsidRPr="00A86BA6">
        <w:rPr>
          <w:sz w:val="28"/>
          <w:szCs w:val="28"/>
        </w:rPr>
        <w:t>луги в образовательных организациях в сфере культуры Москаленского муниципального района Омской области</w:t>
      </w:r>
      <w:r>
        <w:rPr>
          <w:sz w:val="28"/>
          <w:szCs w:val="28"/>
        </w:rPr>
        <w:t xml:space="preserve">, Д - </w:t>
      </w:r>
      <w:r w:rsidRPr="00A86BA6">
        <w:rPr>
          <w:sz w:val="28"/>
          <w:szCs w:val="28"/>
        </w:rPr>
        <w:t>общ</w:t>
      </w:r>
      <w:r>
        <w:rPr>
          <w:sz w:val="28"/>
          <w:szCs w:val="28"/>
        </w:rPr>
        <w:t>ая</w:t>
      </w:r>
      <w:r w:rsidRPr="00A86BA6">
        <w:rPr>
          <w:sz w:val="28"/>
          <w:szCs w:val="28"/>
        </w:rPr>
        <w:t xml:space="preserve"> численност</w:t>
      </w:r>
      <w:r>
        <w:rPr>
          <w:sz w:val="28"/>
          <w:szCs w:val="28"/>
        </w:rPr>
        <w:t>ь</w:t>
      </w:r>
      <w:r w:rsidRPr="00A86BA6">
        <w:rPr>
          <w:sz w:val="28"/>
          <w:szCs w:val="28"/>
        </w:rPr>
        <w:t xml:space="preserve"> детей Москаленского муниципального района Омской области</w:t>
      </w:r>
      <w:r>
        <w:rPr>
          <w:sz w:val="28"/>
          <w:szCs w:val="28"/>
        </w:rPr>
        <w:t>.  Данный показатель в среднегодовом выражении составляет не менее 8 процентов</w:t>
      </w:r>
      <w:r w:rsidRPr="00A86BA6">
        <w:rPr>
          <w:sz w:val="28"/>
          <w:szCs w:val="28"/>
        </w:rPr>
        <w:t>.</w:t>
      </w:r>
      <w:r>
        <w:rPr>
          <w:sz w:val="28"/>
          <w:szCs w:val="28"/>
        </w:rPr>
        <w:t xml:space="preserve"> Источником данных является отчетная форма 1-ДО и ежегодный отчет «Паспорт культурной жизни».</w:t>
      </w:r>
    </w:p>
    <w:p w:rsidR="008E6AC8" w:rsidRDefault="008E6AC8" w:rsidP="008E6AC8">
      <w:pPr>
        <w:pStyle w:val="ConsPlusCell"/>
        <w:rPr>
          <w:rFonts w:ascii="Times New Roman" w:hAnsi="Times New Roman" w:cs="Arial"/>
          <w:sz w:val="28"/>
          <w:szCs w:val="28"/>
          <w:lang w:eastAsia="ru-RU"/>
        </w:rPr>
      </w:pPr>
    </w:p>
    <w:p w:rsidR="008E6AC8" w:rsidRDefault="008E6AC8" w:rsidP="008E6AC8">
      <w:pPr>
        <w:rPr>
          <w:sz w:val="28"/>
          <w:szCs w:val="28"/>
        </w:rPr>
      </w:pPr>
      <w:r w:rsidRPr="004F6B27">
        <w:rPr>
          <w:sz w:val="28"/>
          <w:szCs w:val="28"/>
        </w:rPr>
        <w:lastRenderedPageBreak/>
        <w:t>Мероприятие 2</w:t>
      </w:r>
      <w:r>
        <w:rPr>
          <w:sz w:val="28"/>
          <w:szCs w:val="28"/>
        </w:rPr>
        <w:t>.</w:t>
      </w:r>
      <w:r w:rsidRPr="004F6B27">
        <w:rPr>
          <w:sz w:val="28"/>
          <w:szCs w:val="28"/>
        </w:rPr>
        <w:t xml:space="preserve"> Капитальный ремонт, ремонт и материально-техническое оснащение объектов, находящихся в муниципальной собственности</w:t>
      </w:r>
      <w:r>
        <w:rPr>
          <w:sz w:val="28"/>
          <w:szCs w:val="28"/>
        </w:rPr>
        <w:t>.</w:t>
      </w:r>
    </w:p>
    <w:p w:rsidR="008E6AC8" w:rsidRPr="00A86BA6" w:rsidRDefault="008E6AC8" w:rsidP="008E6AC8">
      <w:pPr>
        <w:rPr>
          <w:sz w:val="28"/>
          <w:szCs w:val="28"/>
        </w:rPr>
      </w:pPr>
      <w:r w:rsidRPr="00657A26">
        <w:rPr>
          <w:b/>
          <w:sz w:val="28"/>
          <w:szCs w:val="28"/>
        </w:rPr>
        <w:t>Целевой индикатор:</w:t>
      </w:r>
      <w:r w:rsidRPr="00657A26">
        <w:rPr>
          <w:b/>
        </w:rPr>
        <w:t xml:space="preserve"> </w:t>
      </w:r>
      <w:r w:rsidRPr="00657A26">
        <w:rPr>
          <w:b/>
          <w:sz w:val="28"/>
          <w:szCs w:val="28"/>
        </w:rPr>
        <w:t>Количество учащихся муниципальных школ искусств</w:t>
      </w:r>
      <w:r>
        <w:rPr>
          <w:b/>
          <w:sz w:val="28"/>
          <w:szCs w:val="28"/>
        </w:rPr>
        <w:t xml:space="preserve">. </w:t>
      </w:r>
      <w:r w:rsidRPr="0018645E">
        <w:rPr>
          <w:sz w:val="28"/>
          <w:szCs w:val="28"/>
        </w:rPr>
        <w:t>Количество учащихся муниципальных школ искусств</w:t>
      </w:r>
      <w:r>
        <w:rPr>
          <w:sz w:val="28"/>
          <w:szCs w:val="28"/>
        </w:rPr>
        <w:t xml:space="preserve"> составляет 589 человек в среднегодовом выражении. Источником данных является отчетная форма 1-ДО и ежегодный отчет «Паспорт культурной жизни».</w:t>
      </w:r>
    </w:p>
    <w:p w:rsidR="008E6AC8" w:rsidRDefault="008E6AC8" w:rsidP="008E6AC8">
      <w:pPr>
        <w:rPr>
          <w:sz w:val="28"/>
          <w:szCs w:val="28"/>
        </w:rPr>
      </w:pPr>
      <w:r w:rsidRPr="004F6B27">
        <w:rPr>
          <w:sz w:val="28"/>
          <w:szCs w:val="28"/>
        </w:rPr>
        <w:t>Мероприятие 3 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p w:rsidR="008E6AC8" w:rsidRDefault="008E6AC8" w:rsidP="008E6AC8">
      <w:pPr>
        <w:rPr>
          <w:sz w:val="28"/>
          <w:szCs w:val="28"/>
        </w:rPr>
      </w:pPr>
      <w:r w:rsidRPr="00657A26">
        <w:rPr>
          <w:b/>
          <w:sz w:val="28"/>
          <w:szCs w:val="28"/>
        </w:rPr>
        <w:t>Целевой индикатор:</w:t>
      </w:r>
      <w:r w:rsidRPr="00657A26">
        <w:rPr>
          <w:b/>
        </w:rPr>
        <w:t xml:space="preserve"> </w:t>
      </w:r>
      <w:r w:rsidRPr="00657A26">
        <w:rPr>
          <w:b/>
          <w:sz w:val="28"/>
          <w:szCs w:val="28"/>
        </w:rPr>
        <w:t>Достижение уровня средней заработной платы педагогических работников муниципальных организаций дополнительного образования детей.</w:t>
      </w:r>
      <w:r w:rsidRPr="008B6E96">
        <w:rPr>
          <w:b/>
          <w:sz w:val="28"/>
          <w:szCs w:val="28"/>
        </w:rPr>
        <w:t xml:space="preserve"> </w:t>
      </w:r>
      <w:r w:rsidRPr="00A24802">
        <w:rPr>
          <w:sz w:val="28"/>
          <w:szCs w:val="28"/>
        </w:rPr>
        <w:t xml:space="preserve">Целевой индикатор рассчитывается по формуле: </w:t>
      </w:r>
      <w:r>
        <w:rPr>
          <w:sz w:val="28"/>
          <w:szCs w:val="28"/>
        </w:rPr>
        <w:t xml:space="preserve">(ЗПф/ЗПу)*100, где ЗПф – достигнутый уровень </w:t>
      </w:r>
      <w:r w:rsidRPr="008B6E96">
        <w:rPr>
          <w:sz w:val="28"/>
          <w:szCs w:val="28"/>
        </w:rPr>
        <w:t>средней заработной платы педагогических работников муниципальных организаций дополнительного образования детей</w:t>
      </w:r>
      <w:r>
        <w:rPr>
          <w:sz w:val="28"/>
          <w:szCs w:val="28"/>
        </w:rPr>
        <w:t xml:space="preserve"> в районе, ЗПу – установленный уровень </w:t>
      </w:r>
      <w:r w:rsidRPr="008B6E96">
        <w:rPr>
          <w:sz w:val="28"/>
          <w:szCs w:val="28"/>
        </w:rPr>
        <w:t>средней заработной платы педагогических работников муниципальных организаций дополнительного образования детей</w:t>
      </w:r>
      <w:r>
        <w:rPr>
          <w:sz w:val="28"/>
          <w:szCs w:val="28"/>
        </w:rPr>
        <w:t xml:space="preserve"> по области.  Источником данных является статистическая форма П-4.</w:t>
      </w:r>
    </w:p>
    <w:p w:rsidR="008E6AC8" w:rsidRPr="0072341C" w:rsidRDefault="008E6AC8" w:rsidP="008E6AC8">
      <w:pPr>
        <w:pStyle w:val="ConsPlusCell"/>
        <w:rPr>
          <w:rFonts w:ascii="Times New Roman" w:hAnsi="Times New Roman" w:cs="Arial"/>
          <w:sz w:val="28"/>
          <w:szCs w:val="28"/>
          <w:lang w:eastAsia="ru-RU"/>
        </w:rPr>
      </w:pPr>
      <w:r>
        <w:rPr>
          <w:rFonts w:ascii="Times New Roman" w:hAnsi="Times New Roman" w:cs="Arial"/>
          <w:sz w:val="28"/>
          <w:szCs w:val="28"/>
          <w:lang w:eastAsia="ru-RU"/>
        </w:rPr>
        <w:tab/>
      </w:r>
      <w:r w:rsidRPr="0072341C">
        <w:rPr>
          <w:rFonts w:ascii="Times New Roman" w:hAnsi="Times New Roman" w:cs="Arial"/>
          <w:sz w:val="28"/>
          <w:szCs w:val="28"/>
          <w:lang w:eastAsia="ru-RU"/>
        </w:rPr>
        <w:t>Мероприятие 4 Софинансирование расходов в сфере культуры в целях обеспечения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8E6AC8" w:rsidRDefault="008E6AC8" w:rsidP="008E6AC8">
      <w:pPr>
        <w:rPr>
          <w:sz w:val="28"/>
          <w:szCs w:val="28"/>
        </w:rPr>
      </w:pPr>
      <w:r w:rsidRPr="00657A26">
        <w:rPr>
          <w:b/>
          <w:sz w:val="28"/>
          <w:szCs w:val="28"/>
        </w:rPr>
        <w:t>Целевой индикатор:</w:t>
      </w:r>
      <w:r w:rsidRPr="00657A26">
        <w:rPr>
          <w:b/>
        </w:rPr>
        <w:t xml:space="preserve"> </w:t>
      </w:r>
      <w:r w:rsidRPr="00657A26">
        <w:rPr>
          <w:b/>
          <w:sz w:val="28"/>
          <w:szCs w:val="28"/>
        </w:rPr>
        <w:t>Достижение уровня средней заработной платы для прочих работников  муниципальных организаций дополнительного образования детей.</w:t>
      </w:r>
      <w:r w:rsidRPr="00EB6729">
        <w:rPr>
          <w:b/>
          <w:sz w:val="28"/>
          <w:szCs w:val="28"/>
        </w:rPr>
        <w:t xml:space="preserve"> </w:t>
      </w:r>
      <w:r w:rsidRPr="0072341C">
        <w:rPr>
          <w:sz w:val="28"/>
          <w:szCs w:val="28"/>
        </w:rPr>
        <w:t>Целевой индикатор рассчитывается по формуле</w:t>
      </w:r>
      <w:r>
        <w:rPr>
          <w:sz w:val="28"/>
          <w:szCs w:val="28"/>
        </w:rPr>
        <w:t xml:space="preserve">: (ЗППф/ЗППу)*100, где </w:t>
      </w:r>
      <w:r w:rsidRPr="0072341C">
        <w:rPr>
          <w:sz w:val="28"/>
          <w:szCs w:val="28"/>
        </w:rPr>
        <w:t xml:space="preserve"> </w:t>
      </w:r>
      <w:r>
        <w:rPr>
          <w:sz w:val="28"/>
          <w:szCs w:val="28"/>
        </w:rPr>
        <w:t>ЗППф</w:t>
      </w:r>
      <w:r w:rsidRPr="00EB6729">
        <w:rPr>
          <w:sz w:val="28"/>
          <w:szCs w:val="28"/>
        </w:rPr>
        <w:t xml:space="preserve"> </w:t>
      </w:r>
      <w:r>
        <w:rPr>
          <w:sz w:val="28"/>
          <w:szCs w:val="28"/>
        </w:rPr>
        <w:t>– это</w:t>
      </w:r>
      <w:r w:rsidRPr="00631096">
        <w:rPr>
          <w:sz w:val="28"/>
          <w:szCs w:val="28"/>
        </w:rPr>
        <w:t xml:space="preserve"> </w:t>
      </w:r>
      <w:r>
        <w:rPr>
          <w:sz w:val="28"/>
          <w:szCs w:val="28"/>
        </w:rPr>
        <w:t xml:space="preserve">уровень </w:t>
      </w:r>
      <w:r w:rsidRPr="00EB6729">
        <w:rPr>
          <w:sz w:val="28"/>
          <w:szCs w:val="28"/>
        </w:rPr>
        <w:t>средней заработной платы для прочих работников  муниципальных организаций дополнительного образования детей</w:t>
      </w:r>
      <w:r>
        <w:rPr>
          <w:sz w:val="28"/>
          <w:szCs w:val="28"/>
        </w:rPr>
        <w:t xml:space="preserve"> в районе, ЗППу</w:t>
      </w:r>
      <w:r w:rsidRPr="00EB6729">
        <w:rPr>
          <w:sz w:val="28"/>
          <w:szCs w:val="28"/>
        </w:rPr>
        <w:t xml:space="preserve"> </w:t>
      </w:r>
      <w:r>
        <w:rPr>
          <w:sz w:val="28"/>
          <w:szCs w:val="28"/>
        </w:rPr>
        <w:t xml:space="preserve"> - </w:t>
      </w:r>
      <w:r w:rsidRPr="00EB6729">
        <w:rPr>
          <w:sz w:val="28"/>
          <w:szCs w:val="28"/>
        </w:rPr>
        <w:t>уро</w:t>
      </w:r>
      <w:r>
        <w:rPr>
          <w:sz w:val="28"/>
          <w:szCs w:val="28"/>
        </w:rPr>
        <w:t>вень</w:t>
      </w:r>
      <w:r w:rsidRPr="00EB6729">
        <w:rPr>
          <w:sz w:val="28"/>
          <w:szCs w:val="28"/>
        </w:rPr>
        <w:t xml:space="preserve"> средней заработной платы для прочих работников  муниципальных организаций дополнительного образования детей</w:t>
      </w:r>
      <w:r>
        <w:rPr>
          <w:sz w:val="28"/>
          <w:szCs w:val="28"/>
        </w:rPr>
        <w:t xml:space="preserve"> по области. </w:t>
      </w:r>
      <w:r w:rsidRPr="00EB6729">
        <w:rPr>
          <w:sz w:val="28"/>
          <w:szCs w:val="28"/>
        </w:rPr>
        <w:t xml:space="preserve"> </w:t>
      </w:r>
      <w:r>
        <w:rPr>
          <w:sz w:val="28"/>
          <w:szCs w:val="28"/>
        </w:rPr>
        <w:t>Источником данных является статистическая форма П-4.</w:t>
      </w:r>
    </w:p>
    <w:p w:rsidR="008E6AC8" w:rsidRDefault="008E6AC8" w:rsidP="008E6AC8">
      <w:pPr>
        <w:rPr>
          <w:sz w:val="28"/>
          <w:szCs w:val="28"/>
        </w:rPr>
      </w:pPr>
    </w:p>
    <w:p w:rsidR="008E6AC8" w:rsidRDefault="008E6AC8" w:rsidP="008E6AC8">
      <w:pPr>
        <w:widowControl/>
        <w:autoSpaceDE/>
        <w:autoSpaceDN/>
        <w:adjustRightInd/>
        <w:ind w:firstLine="0"/>
        <w:jc w:val="center"/>
        <w:rPr>
          <w:b/>
          <w:sz w:val="28"/>
          <w:szCs w:val="28"/>
        </w:rPr>
      </w:pPr>
      <w:r>
        <w:rPr>
          <w:b/>
          <w:sz w:val="28"/>
          <w:szCs w:val="28"/>
        </w:rPr>
        <w:t>Раздел</w:t>
      </w:r>
      <w:r w:rsidRPr="004B48EC">
        <w:rPr>
          <w:b/>
          <w:sz w:val="28"/>
          <w:szCs w:val="28"/>
        </w:rPr>
        <w:t xml:space="preserve"> </w:t>
      </w:r>
      <w:r w:rsidRPr="00DF017A">
        <w:rPr>
          <w:b/>
          <w:sz w:val="28"/>
          <w:szCs w:val="28"/>
        </w:rPr>
        <w:t>VI</w:t>
      </w:r>
      <w:r>
        <w:rPr>
          <w:b/>
          <w:sz w:val="28"/>
          <w:szCs w:val="28"/>
          <w:lang w:val="en-US"/>
        </w:rPr>
        <w:t>I</w:t>
      </w:r>
      <w:r>
        <w:rPr>
          <w:b/>
          <w:sz w:val="28"/>
          <w:szCs w:val="28"/>
        </w:rPr>
        <w:t>. О</w:t>
      </w:r>
      <w:r w:rsidRPr="00914F21">
        <w:rPr>
          <w:b/>
          <w:sz w:val="28"/>
          <w:szCs w:val="28"/>
        </w:rPr>
        <w:t>бъем финансовых ресурсов, необходимых для реализации подпрограммы в целом и по источникам финансирования</w:t>
      </w:r>
    </w:p>
    <w:p w:rsidR="008E6AC8" w:rsidRDefault="008E6AC8" w:rsidP="008E6AC8">
      <w:pPr>
        <w:widowControl/>
        <w:autoSpaceDE/>
        <w:autoSpaceDN/>
        <w:adjustRightInd/>
        <w:ind w:firstLine="0"/>
        <w:jc w:val="center"/>
        <w:rPr>
          <w:b/>
          <w:sz w:val="28"/>
          <w:szCs w:val="28"/>
        </w:rPr>
      </w:pPr>
    </w:p>
    <w:p w:rsidR="008E6AC8" w:rsidRPr="00E20B04" w:rsidRDefault="008E6AC8" w:rsidP="008E6AC8">
      <w:pPr>
        <w:pStyle w:val="ConsPlusNormal"/>
        <w:widowControl/>
        <w:ind w:firstLine="0"/>
        <w:jc w:val="both"/>
        <w:rPr>
          <w:rFonts w:ascii="Times New Roman" w:hAnsi="Times New Roman"/>
          <w:sz w:val="28"/>
          <w:szCs w:val="28"/>
        </w:rPr>
      </w:pPr>
      <w:r w:rsidRPr="00F373D6">
        <w:rPr>
          <w:rFonts w:ascii="Times New Roman" w:hAnsi="Times New Roman"/>
          <w:sz w:val="28"/>
          <w:szCs w:val="28"/>
        </w:rPr>
        <w:t xml:space="preserve">Подпрограмма финансируется из районного бюджета. Общий объем расходов на реализацию </w:t>
      </w:r>
      <w:r w:rsidRPr="00B36C1F">
        <w:rPr>
          <w:rFonts w:ascii="Times New Roman" w:hAnsi="Times New Roman"/>
          <w:sz w:val="28"/>
          <w:szCs w:val="28"/>
        </w:rPr>
        <w:t xml:space="preserve">Подпрограммы составляет </w:t>
      </w:r>
      <w:r w:rsidRPr="00E20B04">
        <w:rPr>
          <w:rFonts w:ascii="Times New Roman" w:hAnsi="Times New Roman"/>
          <w:sz w:val="28"/>
          <w:szCs w:val="28"/>
        </w:rPr>
        <w:t>124369621,24 рублей, в том числе:</w:t>
      </w:r>
    </w:p>
    <w:p w:rsidR="008E6AC8" w:rsidRPr="00E20B04" w:rsidRDefault="008E6AC8" w:rsidP="008E6AC8">
      <w:pPr>
        <w:pStyle w:val="ConsPlusCell"/>
        <w:rPr>
          <w:rFonts w:ascii="Times New Roman" w:hAnsi="Times New Roman" w:cs="Arial"/>
          <w:sz w:val="28"/>
          <w:szCs w:val="28"/>
          <w:lang w:eastAsia="ru-RU"/>
        </w:rPr>
      </w:pPr>
      <w:r w:rsidRPr="00E20B04">
        <w:rPr>
          <w:rFonts w:ascii="Times New Roman" w:hAnsi="Times New Roman" w:cs="Arial"/>
          <w:sz w:val="28"/>
          <w:szCs w:val="28"/>
          <w:lang w:eastAsia="ru-RU"/>
        </w:rPr>
        <w:t>2024 год – 21206603,54 рубл</w:t>
      </w:r>
      <w:r>
        <w:rPr>
          <w:rFonts w:ascii="Times New Roman" w:hAnsi="Times New Roman" w:cs="Arial"/>
          <w:sz w:val="28"/>
          <w:szCs w:val="28"/>
          <w:lang w:eastAsia="ru-RU"/>
        </w:rPr>
        <w:t>я</w:t>
      </w:r>
    </w:p>
    <w:p w:rsidR="008E6AC8" w:rsidRPr="00E20B04" w:rsidRDefault="008E6AC8" w:rsidP="008E6AC8">
      <w:pPr>
        <w:ind w:firstLine="0"/>
        <w:rPr>
          <w:sz w:val="28"/>
          <w:szCs w:val="28"/>
        </w:rPr>
      </w:pPr>
      <w:r w:rsidRPr="00E20B04">
        <w:rPr>
          <w:sz w:val="28"/>
          <w:szCs w:val="28"/>
        </w:rPr>
        <w:t>2025 год – 20632603,54 рубл</w:t>
      </w:r>
      <w:r>
        <w:rPr>
          <w:sz w:val="28"/>
          <w:szCs w:val="28"/>
        </w:rPr>
        <w:t>я</w:t>
      </w:r>
    </w:p>
    <w:p w:rsidR="008E6AC8" w:rsidRPr="00E20B04" w:rsidRDefault="008E6AC8" w:rsidP="008E6AC8">
      <w:pPr>
        <w:ind w:firstLine="0"/>
        <w:rPr>
          <w:sz w:val="28"/>
          <w:szCs w:val="28"/>
        </w:rPr>
      </w:pPr>
      <w:r w:rsidRPr="00E20B04">
        <w:rPr>
          <w:sz w:val="28"/>
          <w:szCs w:val="28"/>
        </w:rPr>
        <w:t>2026 год –  20632603,54 рубл</w:t>
      </w:r>
      <w:r>
        <w:rPr>
          <w:sz w:val="28"/>
          <w:szCs w:val="28"/>
        </w:rPr>
        <w:t>я</w:t>
      </w:r>
    </w:p>
    <w:p w:rsidR="008E6AC8" w:rsidRPr="00E20B04" w:rsidRDefault="008E6AC8" w:rsidP="008E6AC8">
      <w:pPr>
        <w:ind w:firstLine="0"/>
        <w:rPr>
          <w:sz w:val="28"/>
          <w:szCs w:val="28"/>
        </w:rPr>
      </w:pPr>
      <w:r w:rsidRPr="00E20B04">
        <w:rPr>
          <w:sz w:val="28"/>
          <w:szCs w:val="28"/>
        </w:rPr>
        <w:t>2027 год – 20632603,54  рубл</w:t>
      </w:r>
      <w:r>
        <w:rPr>
          <w:sz w:val="28"/>
          <w:szCs w:val="28"/>
        </w:rPr>
        <w:t>я</w:t>
      </w:r>
    </w:p>
    <w:p w:rsidR="008E6AC8" w:rsidRPr="00E20B04" w:rsidRDefault="008E6AC8" w:rsidP="008E6AC8">
      <w:pPr>
        <w:ind w:firstLine="0"/>
        <w:rPr>
          <w:sz w:val="28"/>
          <w:szCs w:val="28"/>
        </w:rPr>
      </w:pPr>
      <w:r w:rsidRPr="00E20B04">
        <w:rPr>
          <w:sz w:val="28"/>
          <w:szCs w:val="28"/>
        </w:rPr>
        <w:t>2028 год –  20632603,54  рубл</w:t>
      </w:r>
      <w:r>
        <w:rPr>
          <w:sz w:val="28"/>
          <w:szCs w:val="28"/>
        </w:rPr>
        <w:t>я</w:t>
      </w:r>
    </w:p>
    <w:p w:rsidR="008E6AC8" w:rsidRPr="00E20B04" w:rsidRDefault="008E6AC8" w:rsidP="008E6AC8">
      <w:pPr>
        <w:pStyle w:val="ConsPlusNormal"/>
        <w:widowControl/>
        <w:ind w:firstLine="0"/>
        <w:jc w:val="both"/>
        <w:rPr>
          <w:rFonts w:ascii="Times New Roman" w:hAnsi="Times New Roman"/>
          <w:sz w:val="28"/>
          <w:szCs w:val="28"/>
        </w:rPr>
      </w:pPr>
      <w:r w:rsidRPr="00E20B04">
        <w:rPr>
          <w:rFonts w:ascii="Times New Roman" w:hAnsi="Times New Roman"/>
          <w:sz w:val="28"/>
          <w:szCs w:val="28"/>
        </w:rPr>
        <w:t>2029 год – 20632603,54</w:t>
      </w:r>
      <w:r>
        <w:rPr>
          <w:rFonts w:ascii="Times New Roman" w:hAnsi="Times New Roman"/>
          <w:sz w:val="28"/>
          <w:szCs w:val="28"/>
        </w:rPr>
        <w:t xml:space="preserve"> </w:t>
      </w:r>
      <w:r w:rsidRPr="00E20B04">
        <w:rPr>
          <w:rFonts w:ascii="Times New Roman" w:hAnsi="Times New Roman"/>
          <w:sz w:val="28"/>
          <w:szCs w:val="28"/>
        </w:rPr>
        <w:t>рубл</w:t>
      </w:r>
      <w:r>
        <w:rPr>
          <w:rFonts w:ascii="Times New Roman" w:hAnsi="Times New Roman"/>
          <w:sz w:val="28"/>
          <w:szCs w:val="28"/>
        </w:rPr>
        <w:t>я</w:t>
      </w:r>
      <w:r w:rsidRPr="00E20B04">
        <w:rPr>
          <w:rFonts w:ascii="Times New Roman" w:hAnsi="Times New Roman"/>
          <w:sz w:val="28"/>
          <w:szCs w:val="28"/>
        </w:rPr>
        <w:t xml:space="preserve">     </w:t>
      </w:r>
    </w:p>
    <w:p w:rsidR="008E6AC8" w:rsidRPr="00C90AC6" w:rsidRDefault="008E6AC8" w:rsidP="008E6AC8">
      <w:pPr>
        <w:ind w:firstLine="0"/>
        <w:rPr>
          <w:sz w:val="28"/>
          <w:szCs w:val="28"/>
        </w:rPr>
      </w:pPr>
      <w:r w:rsidRPr="004C2CD2">
        <w:rPr>
          <w:sz w:val="28"/>
          <w:szCs w:val="28"/>
        </w:rPr>
        <w:lastRenderedPageBreak/>
        <w:t xml:space="preserve">  </w:t>
      </w:r>
      <w:r w:rsidRPr="0004101B">
        <w:rPr>
          <w:sz w:val="28"/>
          <w:szCs w:val="28"/>
        </w:rPr>
        <w:t xml:space="preserve">   </w:t>
      </w:r>
      <w:bookmarkStart w:id="0" w:name="_GoBack"/>
      <w:bookmarkEnd w:id="0"/>
      <w:r w:rsidRPr="00C90AC6">
        <w:rPr>
          <w:sz w:val="28"/>
          <w:szCs w:val="28"/>
        </w:rPr>
        <w:t xml:space="preserve">  </w:t>
      </w:r>
    </w:p>
    <w:p w:rsidR="008E6AC8" w:rsidRPr="00AF3797" w:rsidRDefault="008E6AC8" w:rsidP="008E6AC8">
      <w:pPr>
        <w:pStyle w:val="ConsPlusNormal"/>
        <w:widowControl/>
        <w:numPr>
          <w:ilvl w:val="0"/>
          <w:numId w:val="3"/>
        </w:numPr>
        <w:jc w:val="both"/>
        <w:rPr>
          <w:rFonts w:ascii="Times New Roman" w:hAnsi="Times New Roman"/>
          <w:b/>
          <w:sz w:val="28"/>
          <w:szCs w:val="28"/>
        </w:rPr>
      </w:pPr>
      <w:r w:rsidRPr="00AF3797">
        <w:rPr>
          <w:rFonts w:ascii="Times New Roman" w:hAnsi="Times New Roman"/>
          <w:b/>
          <w:sz w:val="28"/>
          <w:szCs w:val="28"/>
        </w:rPr>
        <w:t>Раздел VIII</w:t>
      </w:r>
      <w:r>
        <w:rPr>
          <w:rFonts w:ascii="Times New Roman" w:hAnsi="Times New Roman"/>
          <w:b/>
          <w:sz w:val="28"/>
          <w:szCs w:val="28"/>
        </w:rPr>
        <w:t>.</w:t>
      </w:r>
      <w:r w:rsidRPr="00AF3797">
        <w:rPr>
          <w:rFonts w:ascii="Times New Roman" w:hAnsi="Times New Roman"/>
          <w:b/>
          <w:sz w:val="28"/>
          <w:szCs w:val="28"/>
        </w:rPr>
        <w:t xml:space="preserve"> Ожидаемые результаты реализации программы</w:t>
      </w:r>
    </w:p>
    <w:p w:rsidR="008E6AC8" w:rsidRPr="009E11BB" w:rsidRDefault="008E6AC8" w:rsidP="008E6AC8">
      <w:pPr>
        <w:widowControl/>
        <w:ind w:firstLine="0"/>
        <w:rPr>
          <w:sz w:val="28"/>
          <w:szCs w:val="28"/>
        </w:rPr>
      </w:pPr>
      <w:r w:rsidRPr="009E11BB">
        <w:rPr>
          <w:sz w:val="28"/>
          <w:szCs w:val="28"/>
        </w:rPr>
        <w:t xml:space="preserve">Среднегодовое количество детей, получающих услуги в образовательных организациях в сфере культуры Москаленского муниципального района Омской области. </w:t>
      </w:r>
    </w:p>
    <w:p w:rsidR="008E6AC8" w:rsidRPr="009E11BB" w:rsidRDefault="008E6AC8" w:rsidP="008E6AC8">
      <w:pPr>
        <w:pStyle w:val="ConsPlusCell"/>
        <w:rPr>
          <w:rFonts w:ascii="Times New Roman" w:hAnsi="Times New Roman" w:cs="Arial"/>
          <w:sz w:val="28"/>
          <w:szCs w:val="28"/>
          <w:lang w:eastAsia="ru-RU"/>
        </w:rPr>
      </w:pPr>
      <w:r w:rsidRPr="009E11BB">
        <w:rPr>
          <w:rFonts w:ascii="Times New Roman" w:hAnsi="Times New Roman" w:cs="Arial"/>
          <w:sz w:val="28"/>
          <w:szCs w:val="28"/>
          <w:lang w:eastAsia="ru-RU"/>
        </w:rPr>
        <w:t>2021 год – 589 человек</w:t>
      </w:r>
    </w:p>
    <w:p w:rsidR="008E6AC8" w:rsidRPr="009E11BB" w:rsidRDefault="008E6AC8" w:rsidP="008E6AC8">
      <w:pPr>
        <w:ind w:firstLine="0"/>
        <w:rPr>
          <w:sz w:val="28"/>
          <w:szCs w:val="28"/>
        </w:rPr>
      </w:pPr>
      <w:r w:rsidRPr="009E11BB">
        <w:rPr>
          <w:sz w:val="28"/>
          <w:szCs w:val="28"/>
        </w:rPr>
        <w:t>2022 год - 589 человек</w:t>
      </w:r>
    </w:p>
    <w:p w:rsidR="008E6AC8" w:rsidRPr="009E11BB" w:rsidRDefault="008E6AC8" w:rsidP="008E6AC8">
      <w:pPr>
        <w:ind w:firstLine="0"/>
        <w:rPr>
          <w:sz w:val="28"/>
          <w:szCs w:val="28"/>
        </w:rPr>
      </w:pPr>
      <w:r w:rsidRPr="009E11BB">
        <w:rPr>
          <w:sz w:val="28"/>
          <w:szCs w:val="28"/>
        </w:rPr>
        <w:t>2023 год – 589 человек</w:t>
      </w:r>
    </w:p>
    <w:p w:rsidR="008E6AC8" w:rsidRPr="009E11BB" w:rsidRDefault="008E6AC8" w:rsidP="008E6AC8">
      <w:pPr>
        <w:ind w:firstLine="0"/>
        <w:rPr>
          <w:sz w:val="28"/>
          <w:szCs w:val="28"/>
        </w:rPr>
      </w:pPr>
      <w:r w:rsidRPr="009E11BB">
        <w:rPr>
          <w:sz w:val="28"/>
          <w:szCs w:val="28"/>
        </w:rPr>
        <w:t>2024 год – 589 человек</w:t>
      </w:r>
    </w:p>
    <w:p w:rsidR="008E6AC8" w:rsidRPr="009E11BB" w:rsidRDefault="008E6AC8" w:rsidP="008E6AC8">
      <w:pPr>
        <w:ind w:firstLine="0"/>
        <w:rPr>
          <w:sz w:val="28"/>
          <w:szCs w:val="28"/>
        </w:rPr>
      </w:pPr>
      <w:r w:rsidRPr="009E11BB">
        <w:rPr>
          <w:sz w:val="28"/>
          <w:szCs w:val="28"/>
        </w:rPr>
        <w:t>2025 год – 589 человек</w:t>
      </w:r>
    </w:p>
    <w:p w:rsidR="008E6AC8" w:rsidRPr="009E11BB" w:rsidRDefault="008E6AC8" w:rsidP="008E6AC8">
      <w:pPr>
        <w:ind w:firstLine="0"/>
        <w:rPr>
          <w:sz w:val="28"/>
          <w:szCs w:val="28"/>
        </w:rPr>
      </w:pPr>
      <w:r w:rsidRPr="009E11BB">
        <w:rPr>
          <w:sz w:val="28"/>
          <w:szCs w:val="28"/>
        </w:rPr>
        <w:t>2026 год – 589 человек</w:t>
      </w:r>
    </w:p>
    <w:p w:rsidR="008E6AC8" w:rsidRDefault="008E6AC8" w:rsidP="008E6AC8">
      <w:pPr>
        <w:ind w:firstLine="720"/>
        <w:jc w:val="left"/>
        <w:rPr>
          <w:sz w:val="28"/>
          <w:szCs w:val="28"/>
        </w:rPr>
        <w:sectPr w:rsidR="008E6AC8" w:rsidSect="00B25F05">
          <w:type w:val="continuous"/>
          <w:pgSz w:w="11906" w:h="16838"/>
          <w:pgMar w:top="1134" w:right="850" w:bottom="709" w:left="1701" w:header="708" w:footer="708" w:gutter="0"/>
          <w:cols w:space="708"/>
          <w:docGrid w:linePitch="360"/>
        </w:sectPr>
      </w:pPr>
      <w:r w:rsidRPr="009E11BB">
        <w:rPr>
          <w:sz w:val="28"/>
          <w:szCs w:val="28"/>
        </w:rPr>
        <w:t>Итого: 589 человек</w:t>
      </w:r>
    </w:p>
    <w:p w:rsidR="008E6AC8" w:rsidRPr="001B083B" w:rsidRDefault="008E6AC8" w:rsidP="008E6AC8">
      <w:pPr>
        <w:widowControl/>
        <w:autoSpaceDE/>
        <w:autoSpaceDN/>
        <w:adjustRightInd/>
        <w:ind w:left="360" w:firstLine="0"/>
        <w:jc w:val="center"/>
        <w:rPr>
          <w:b/>
          <w:sz w:val="28"/>
          <w:szCs w:val="28"/>
        </w:rPr>
      </w:pPr>
      <w:r w:rsidRPr="007F2F2C">
        <w:rPr>
          <w:b/>
          <w:sz w:val="28"/>
          <w:szCs w:val="28"/>
        </w:rPr>
        <w:lastRenderedPageBreak/>
        <w:t xml:space="preserve">Раздел </w:t>
      </w:r>
      <w:r>
        <w:rPr>
          <w:b/>
          <w:sz w:val="28"/>
          <w:szCs w:val="28"/>
          <w:lang w:val="en-US"/>
        </w:rPr>
        <w:t>I</w:t>
      </w:r>
      <w:r>
        <w:rPr>
          <w:b/>
          <w:sz w:val="28"/>
          <w:szCs w:val="28"/>
        </w:rPr>
        <w:t>Х</w:t>
      </w:r>
      <w:r w:rsidRPr="007F2F2C">
        <w:rPr>
          <w:b/>
          <w:sz w:val="28"/>
          <w:szCs w:val="28"/>
        </w:rPr>
        <w:t xml:space="preserve">. </w:t>
      </w:r>
      <w:r w:rsidRPr="005B1836">
        <w:rPr>
          <w:b/>
          <w:sz w:val="28"/>
          <w:szCs w:val="28"/>
        </w:rPr>
        <w:t xml:space="preserve">Описание системы управления реализацией </w:t>
      </w:r>
      <w:r w:rsidRPr="007F2F2C">
        <w:rPr>
          <w:b/>
          <w:sz w:val="28"/>
          <w:szCs w:val="28"/>
        </w:rPr>
        <w:t>Подпрограммы</w:t>
      </w:r>
    </w:p>
    <w:p w:rsidR="008E6AC8" w:rsidRDefault="008E6AC8" w:rsidP="008E6AC8">
      <w:pPr>
        <w:ind w:firstLine="720"/>
        <w:rPr>
          <w:sz w:val="28"/>
          <w:szCs w:val="28"/>
        </w:rPr>
      </w:pPr>
      <w:r w:rsidRPr="00CE5BF2">
        <w:rPr>
          <w:sz w:val="28"/>
          <w:szCs w:val="28"/>
        </w:rPr>
        <w:t>Система управления реализацией П</w:t>
      </w:r>
      <w:r>
        <w:rPr>
          <w:sz w:val="28"/>
          <w:szCs w:val="28"/>
        </w:rPr>
        <w:t>одп</w:t>
      </w:r>
      <w:r w:rsidRPr="00CE5BF2">
        <w:rPr>
          <w:sz w:val="28"/>
          <w:szCs w:val="28"/>
        </w:rPr>
        <w:t>рограммы сформирована в интересах достижения выдвинутой цели и решения поставленн</w:t>
      </w:r>
      <w:r>
        <w:rPr>
          <w:sz w:val="28"/>
          <w:szCs w:val="28"/>
        </w:rPr>
        <w:t>ой</w:t>
      </w:r>
      <w:r w:rsidRPr="00CE5BF2">
        <w:rPr>
          <w:sz w:val="28"/>
          <w:szCs w:val="28"/>
        </w:rPr>
        <w:t xml:space="preserve"> задач</w:t>
      </w:r>
      <w:r>
        <w:rPr>
          <w:sz w:val="28"/>
          <w:szCs w:val="28"/>
        </w:rPr>
        <w:t>и</w:t>
      </w:r>
      <w:r w:rsidRPr="00CE5BF2">
        <w:rPr>
          <w:sz w:val="28"/>
          <w:szCs w:val="28"/>
        </w:rPr>
        <w:t>, направлена на обеспечение координации действий исполнител</w:t>
      </w:r>
      <w:r>
        <w:rPr>
          <w:sz w:val="28"/>
          <w:szCs w:val="28"/>
        </w:rPr>
        <w:t>я</w:t>
      </w:r>
      <w:r w:rsidRPr="00CE5BF2">
        <w:rPr>
          <w:sz w:val="28"/>
          <w:szCs w:val="28"/>
        </w:rPr>
        <w:t xml:space="preserve"> мероприятий П</w:t>
      </w:r>
      <w:r>
        <w:rPr>
          <w:sz w:val="28"/>
          <w:szCs w:val="28"/>
        </w:rPr>
        <w:t>одп</w:t>
      </w:r>
      <w:r w:rsidRPr="00CE5BF2">
        <w:rPr>
          <w:sz w:val="28"/>
          <w:szCs w:val="28"/>
        </w:rPr>
        <w:t>рограммы.</w:t>
      </w:r>
    </w:p>
    <w:p w:rsidR="008E6AC8" w:rsidRDefault="008E6AC8" w:rsidP="008E6AC8">
      <w:pPr>
        <w:ind w:firstLine="720"/>
        <w:rPr>
          <w:sz w:val="28"/>
          <w:szCs w:val="28"/>
        </w:rPr>
      </w:pPr>
      <w:r w:rsidRPr="00CE5BF2">
        <w:rPr>
          <w:sz w:val="28"/>
          <w:szCs w:val="28"/>
        </w:rPr>
        <w:t>Оперативное управление и контроль за ходом реализации П</w:t>
      </w:r>
      <w:r>
        <w:rPr>
          <w:sz w:val="28"/>
          <w:szCs w:val="28"/>
        </w:rPr>
        <w:t>одп</w:t>
      </w:r>
      <w:r w:rsidRPr="00CE5BF2">
        <w:rPr>
          <w:sz w:val="28"/>
          <w:szCs w:val="28"/>
        </w:rPr>
        <w:t xml:space="preserve">рограммы осуществляет начальник </w:t>
      </w:r>
      <w:r>
        <w:rPr>
          <w:sz w:val="28"/>
          <w:szCs w:val="28"/>
        </w:rPr>
        <w:t>управления</w:t>
      </w:r>
      <w:r w:rsidRPr="00CE5BF2">
        <w:rPr>
          <w:sz w:val="28"/>
          <w:szCs w:val="28"/>
        </w:rPr>
        <w:t xml:space="preserve"> культуры, несущий ответственность за реализацию П</w:t>
      </w:r>
      <w:r>
        <w:rPr>
          <w:sz w:val="28"/>
          <w:szCs w:val="28"/>
        </w:rPr>
        <w:t>одп</w:t>
      </w:r>
      <w:r w:rsidRPr="00CE5BF2">
        <w:rPr>
          <w:sz w:val="28"/>
          <w:szCs w:val="28"/>
        </w:rPr>
        <w:t>рограммы в целом и достижение утвержденных значений целевых индикаторов.</w:t>
      </w:r>
    </w:p>
    <w:p w:rsidR="008E6AC8" w:rsidRDefault="008E6AC8" w:rsidP="008E6AC8">
      <w:pPr>
        <w:ind w:firstLine="720"/>
        <w:rPr>
          <w:sz w:val="28"/>
          <w:szCs w:val="28"/>
        </w:rPr>
      </w:pPr>
      <w:r w:rsidRPr="00CE5BF2">
        <w:rPr>
          <w:sz w:val="28"/>
          <w:szCs w:val="28"/>
        </w:rPr>
        <w:t>Ответственность за реализацию П</w:t>
      </w:r>
      <w:r>
        <w:rPr>
          <w:sz w:val="28"/>
          <w:szCs w:val="28"/>
        </w:rPr>
        <w:t>одп</w:t>
      </w:r>
      <w:r w:rsidRPr="00CE5BF2">
        <w:rPr>
          <w:sz w:val="28"/>
          <w:szCs w:val="28"/>
        </w:rPr>
        <w:t>рограммы и достижение утвержденн</w:t>
      </w:r>
      <w:r>
        <w:rPr>
          <w:sz w:val="28"/>
          <w:szCs w:val="28"/>
        </w:rPr>
        <w:t>ого</w:t>
      </w:r>
      <w:r w:rsidRPr="00CE5BF2">
        <w:rPr>
          <w:sz w:val="28"/>
          <w:szCs w:val="28"/>
        </w:rPr>
        <w:t xml:space="preserve"> значени</w:t>
      </w:r>
      <w:r>
        <w:rPr>
          <w:sz w:val="28"/>
          <w:szCs w:val="28"/>
        </w:rPr>
        <w:t>я</w:t>
      </w:r>
      <w:r w:rsidRPr="00CE5BF2">
        <w:rPr>
          <w:sz w:val="28"/>
          <w:szCs w:val="28"/>
        </w:rPr>
        <w:t xml:space="preserve"> целев</w:t>
      </w:r>
      <w:r>
        <w:rPr>
          <w:sz w:val="28"/>
          <w:szCs w:val="28"/>
        </w:rPr>
        <w:t>ого</w:t>
      </w:r>
      <w:r w:rsidRPr="00CE5BF2">
        <w:rPr>
          <w:sz w:val="28"/>
          <w:szCs w:val="28"/>
        </w:rPr>
        <w:t xml:space="preserve"> индикатор</w:t>
      </w:r>
      <w:r>
        <w:rPr>
          <w:sz w:val="28"/>
          <w:szCs w:val="28"/>
        </w:rPr>
        <w:t>а</w:t>
      </w:r>
      <w:r w:rsidRPr="00CE5BF2">
        <w:rPr>
          <w:sz w:val="28"/>
          <w:szCs w:val="28"/>
        </w:rPr>
        <w:t xml:space="preserve"> нес</w:t>
      </w:r>
      <w:r>
        <w:rPr>
          <w:sz w:val="28"/>
          <w:szCs w:val="28"/>
        </w:rPr>
        <w:t>ё</w:t>
      </w:r>
      <w:r w:rsidRPr="00CE5BF2">
        <w:rPr>
          <w:sz w:val="28"/>
          <w:szCs w:val="28"/>
        </w:rPr>
        <w:t>т исполнител</w:t>
      </w:r>
      <w:r>
        <w:rPr>
          <w:sz w:val="28"/>
          <w:szCs w:val="28"/>
        </w:rPr>
        <w:t>ь</w:t>
      </w:r>
      <w:r w:rsidRPr="006A1F6C">
        <w:rPr>
          <w:sz w:val="28"/>
          <w:szCs w:val="28"/>
        </w:rPr>
        <w:t xml:space="preserve"> </w:t>
      </w:r>
      <w:r w:rsidRPr="00CE5BF2">
        <w:rPr>
          <w:sz w:val="28"/>
          <w:szCs w:val="28"/>
        </w:rPr>
        <w:t>П</w:t>
      </w:r>
      <w:r>
        <w:rPr>
          <w:sz w:val="28"/>
          <w:szCs w:val="28"/>
        </w:rPr>
        <w:t>одп</w:t>
      </w:r>
      <w:r w:rsidRPr="00CE5BF2">
        <w:rPr>
          <w:sz w:val="28"/>
          <w:szCs w:val="28"/>
        </w:rPr>
        <w:t>рограммы</w:t>
      </w:r>
      <w:r>
        <w:rPr>
          <w:sz w:val="28"/>
          <w:szCs w:val="28"/>
        </w:rPr>
        <w:t>.</w:t>
      </w:r>
    </w:p>
    <w:p w:rsidR="008E6AC8" w:rsidRDefault="008E6AC8" w:rsidP="008E6AC8">
      <w:pPr>
        <w:ind w:firstLine="720"/>
        <w:rPr>
          <w:sz w:val="28"/>
          <w:szCs w:val="28"/>
        </w:rPr>
      </w:pPr>
      <w:r w:rsidRPr="00CE5BF2">
        <w:rPr>
          <w:sz w:val="28"/>
          <w:szCs w:val="28"/>
        </w:rPr>
        <w:t>Проведение оценки эффективности реализации П</w:t>
      </w:r>
      <w:r>
        <w:rPr>
          <w:sz w:val="28"/>
          <w:szCs w:val="28"/>
        </w:rPr>
        <w:t>одп</w:t>
      </w:r>
      <w:r w:rsidRPr="00CE5BF2">
        <w:rPr>
          <w:sz w:val="28"/>
          <w:szCs w:val="28"/>
        </w:rPr>
        <w:t>рограммы и формирование отчетности о ходе ее реализации осуществля</w:t>
      </w:r>
      <w:r>
        <w:rPr>
          <w:sz w:val="28"/>
          <w:szCs w:val="28"/>
        </w:rPr>
        <w:t>е</w:t>
      </w:r>
      <w:r w:rsidRPr="00CE5BF2">
        <w:rPr>
          <w:sz w:val="28"/>
          <w:szCs w:val="28"/>
        </w:rPr>
        <w:t>т исполнител</w:t>
      </w:r>
      <w:r>
        <w:rPr>
          <w:sz w:val="28"/>
          <w:szCs w:val="28"/>
        </w:rPr>
        <w:t>ь</w:t>
      </w:r>
      <w:r w:rsidRPr="00CE5BF2">
        <w:rPr>
          <w:sz w:val="28"/>
          <w:szCs w:val="28"/>
        </w:rPr>
        <w:t xml:space="preserve"> П</w:t>
      </w:r>
      <w:r>
        <w:rPr>
          <w:sz w:val="28"/>
          <w:szCs w:val="28"/>
        </w:rPr>
        <w:t>одп</w:t>
      </w:r>
      <w:r w:rsidRPr="00CE5BF2">
        <w:rPr>
          <w:sz w:val="28"/>
          <w:szCs w:val="28"/>
        </w:rPr>
        <w:t>рограммы.</w:t>
      </w:r>
    </w:p>
    <w:p w:rsidR="008E6AC8" w:rsidRDefault="008E6AC8" w:rsidP="008E6AC8">
      <w:pPr>
        <w:ind w:firstLine="720"/>
        <w:rPr>
          <w:sz w:val="28"/>
          <w:szCs w:val="28"/>
        </w:rPr>
        <w:sectPr w:rsidR="008E6AC8" w:rsidSect="001A2012">
          <w:type w:val="continuous"/>
          <w:pgSz w:w="11906" w:h="16838"/>
          <w:pgMar w:top="1134" w:right="850" w:bottom="709" w:left="1701" w:header="708" w:footer="708" w:gutter="0"/>
          <w:cols w:space="708"/>
          <w:docGrid w:linePitch="360"/>
        </w:sectPr>
      </w:pPr>
    </w:p>
    <w:p w:rsidR="008E6AC8" w:rsidRDefault="008E6AC8">
      <w:pPr>
        <w:widowControl/>
        <w:autoSpaceDE/>
        <w:autoSpaceDN/>
        <w:adjustRightInd/>
        <w:ind w:firstLine="0"/>
        <w:jc w:val="left"/>
        <w:rPr>
          <w:sz w:val="28"/>
          <w:szCs w:val="28"/>
        </w:rPr>
      </w:pPr>
      <w:r>
        <w:rPr>
          <w:sz w:val="28"/>
          <w:szCs w:val="28"/>
        </w:rPr>
        <w:lastRenderedPageBreak/>
        <w:br w:type="page"/>
      </w:r>
    </w:p>
    <w:p w:rsidR="008E6AC8" w:rsidRDefault="008E6AC8" w:rsidP="008E6AC8">
      <w:pPr>
        <w:ind w:firstLine="720"/>
        <w:rPr>
          <w:sz w:val="28"/>
          <w:szCs w:val="28"/>
        </w:rPr>
        <w:sectPr w:rsidR="008E6AC8" w:rsidSect="001A2012">
          <w:type w:val="continuous"/>
          <w:pgSz w:w="11906" w:h="16838"/>
          <w:pgMar w:top="1134" w:right="850" w:bottom="709" w:left="1701" w:header="708" w:footer="708" w:gutter="0"/>
          <w:cols w:space="708"/>
          <w:docGrid w:linePitch="360"/>
        </w:sectPr>
      </w:pPr>
    </w:p>
    <w:tbl>
      <w:tblPr>
        <w:tblW w:w="5094" w:type="dxa"/>
        <w:tblInd w:w="9898" w:type="dxa"/>
        <w:tblLook w:val="01E0"/>
      </w:tblPr>
      <w:tblGrid>
        <w:gridCol w:w="5094"/>
      </w:tblGrid>
      <w:tr w:rsidR="008E6AC8" w:rsidRPr="005F340C" w:rsidTr="008E6AC8">
        <w:tc>
          <w:tcPr>
            <w:tcW w:w="5094" w:type="dxa"/>
          </w:tcPr>
          <w:p w:rsidR="008E6AC8" w:rsidRPr="005F340C" w:rsidRDefault="008E6AC8" w:rsidP="006427A4">
            <w:pPr>
              <w:ind w:firstLine="0"/>
              <w:outlineLvl w:val="1"/>
              <w:rPr>
                <w:sz w:val="20"/>
              </w:rPr>
            </w:pPr>
            <w:r w:rsidRPr="005F340C">
              <w:rPr>
                <w:sz w:val="20"/>
              </w:rPr>
              <w:lastRenderedPageBreak/>
              <w:t>Приложение №8</w:t>
            </w:r>
          </w:p>
          <w:p w:rsidR="008E6AC8" w:rsidRPr="005F340C" w:rsidRDefault="008E6AC8" w:rsidP="006427A4">
            <w:pPr>
              <w:ind w:firstLine="0"/>
              <w:outlineLvl w:val="1"/>
              <w:rPr>
                <w:sz w:val="24"/>
                <w:szCs w:val="24"/>
              </w:rPr>
            </w:pPr>
            <w:r w:rsidRPr="005F340C">
              <w:rPr>
                <w:sz w:val="20"/>
              </w:rPr>
              <w:t xml:space="preserve">к муниципальной программе Москаленского муниципального района Омской области «Развитие культуры Москаленского муниципального района Омской области» </w:t>
            </w:r>
          </w:p>
        </w:tc>
      </w:tr>
    </w:tbl>
    <w:p w:rsidR="008E6AC8" w:rsidRPr="005F340C" w:rsidRDefault="008E6AC8" w:rsidP="008E6AC8">
      <w:pPr>
        <w:jc w:val="center"/>
        <w:outlineLvl w:val="1"/>
        <w:rPr>
          <w:sz w:val="24"/>
          <w:szCs w:val="24"/>
        </w:rPr>
      </w:pPr>
    </w:p>
    <w:p w:rsidR="008E6AC8" w:rsidRPr="005F340C" w:rsidRDefault="008E6AC8" w:rsidP="008E6AC8">
      <w:pPr>
        <w:jc w:val="center"/>
        <w:outlineLvl w:val="1"/>
        <w:rPr>
          <w:sz w:val="24"/>
          <w:szCs w:val="24"/>
        </w:rPr>
      </w:pPr>
      <w:r w:rsidRPr="005F340C">
        <w:rPr>
          <w:sz w:val="24"/>
          <w:szCs w:val="24"/>
        </w:rPr>
        <w:t xml:space="preserve">Сведения о достижении ожидаемых результатов реализации муниципальной программы </w:t>
      </w:r>
    </w:p>
    <w:p w:rsidR="008E6AC8" w:rsidRPr="005F340C" w:rsidRDefault="008E6AC8" w:rsidP="008E6AC8">
      <w:pPr>
        <w:jc w:val="center"/>
        <w:outlineLvl w:val="1"/>
        <w:rPr>
          <w:sz w:val="24"/>
          <w:szCs w:val="24"/>
        </w:rPr>
      </w:pPr>
      <w:r w:rsidRPr="005F340C">
        <w:rPr>
          <w:sz w:val="24"/>
          <w:szCs w:val="24"/>
        </w:rPr>
        <w:t>Москаленского муниципального района Омской области</w:t>
      </w:r>
    </w:p>
    <w:p w:rsidR="008E6AC8" w:rsidRPr="008E6AC8" w:rsidRDefault="008E6AC8" w:rsidP="008E6AC8">
      <w:pPr>
        <w:widowControl/>
        <w:autoSpaceDE/>
        <w:autoSpaceDN/>
        <w:adjustRightInd/>
        <w:ind w:firstLine="0"/>
        <w:jc w:val="center"/>
        <w:rPr>
          <w:sz w:val="24"/>
          <w:szCs w:val="24"/>
        </w:rPr>
      </w:pPr>
      <w:r w:rsidRPr="005F340C">
        <w:rPr>
          <w:rFonts w:cs="Times New Roman"/>
          <w:sz w:val="24"/>
          <w:szCs w:val="24"/>
          <w:u w:val="single"/>
        </w:rPr>
        <w:t xml:space="preserve">«Развитие культуры Москаленского муниципального района Омской области» </w:t>
      </w:r>
      <w:r w:rsidRPr="005F340C">
        <w:rPr>
          <w:sz w:val="24"/>
          <w:szCs w:val="24"/>
        </w:rPr>
        <w:t>за ________ год</w:t>
      </w:r>
    </w:p>
    <w:p w:rsidR="008E6AC8" w:rsidRPr="008E6AC8" w:rsidRDefault="008E6AC8" w:rsidP="008E6AC8">
      <w:pPr>
        <w:jc w:val="center"/>
        <w:outlineLvl w:val="1"/>
        <w:rPr>
          <w:sz w:val="24"/>
          <w:szCs w:val="24"/>
        </w:rPr>
      </w:pPr>
    </w:p>
    <w:tbl>
      <w:tblPr>
        <w:tblW w:w="0" w:type="auto"/>
        <w:tblCellSpacing w:w="5" w:type="nil"/>
        <w:tblInd w:w="75" w:type="dxa"/>
        <w:tblLayout w:type="fixed"/>
        <w:tblCellMar>
          <w:left w:w="75" w:type="dxa"/>
          <w:right w:w="75" w:type="dxa"/>
        </w:tblCellMar>
        <w:tblLook w:val="0000"/>
      </w:tblPr>
      <w:tblGrid>
        <w:gridCol w:w="700"/>
        <w:gridCol w:w="5460"/>
        <w:gridCol w:w="1920"/>
        <w:gridCol w:w="992"/>
        <w:gridCol w:w="1012"/>
        <w:gridCol w:w="2107"/>
        <w:gridCol w:w="2693"/>
      </w:tblGrid>
      <w:tr w:rsidR="008E6AC8" w:rsidRPr="005F340C" w:rsidTr="006427A4">
        <w:trPr>
          <w:trHeight w:val="1189"/>
          <w:tblCellSpacing w:w="5" w:type="nil"/>
        </w:trPr>
        <w:tc>
          <w:tcPr>
            <w:tcW w:w="700" w:type="dxa"/>
            <w:vMerge w:val="restart"/>
            <w:tcBorders>
              <w:top w:val="single" w:sz="4" w:space="0" w:color="auto"/>
              <w:left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 xml:space="preserve">№ </w:t>
            </w:r>
            <w:r w:rsidRPr="008E6AC8">
              <w:rPr>
                <w:rFonts w:ascii="Times New Roman" w:hAnsi="Times New Roman" w:cs="Times New Roman"/>
                <w:sz w:val="20"/>
                <w:szCs w:val="20"/>
              </w:rPr>
              <w:br/>
              <w:t>п/п</w:t>
            </w:r>
          </w:p>
        </w:tc>
        <w:tc>
          <w:tcPr>
            <w:tcW w:w="5460" w:type="dxa"/>
            <w:vMerge w:val="restart"/>
            <w:tcBorders>
              <w:top w:val="single" w:sz="4" w:space="0" w:color="auto"/>
              <w:left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Ожидаемые результаты реализации  муниципальной программы Москаленского муниципального района Омской области (далее – муниципальная программа)</w:t>
            </w:r>
          </w:p>
        </w:tc>
        <w:tc>
          <w:tcPr>
            <w:tcW w:w="1920" w:type="dxa"/>
            <w:vMerge w:val="restart"/>
            <w:tcBorders>
              <w:top w:val="single" w:sz="4" w:space="0" w:color="auto"/>
              <w:left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 xml:space="preserve">Единица </w:t>
            </w:r>
            <w:r w:rsidRPr="008E6AC8">
              <w:rPr>
                <w:rFonts w:ascii="Times New Roman" w:hAnsi="Times New Roman" w:cs="Times New Roman"/>
                <w:sz w:val="20"/>
                <w:szCs w:val="20"/>
              </w:rPr>
              <w:br/>
              <w:t>измерения</w:t>
            </w:r>
          </w:p>
        </w:tc>
        <w:tc>
          <w:tcPr>
            <w:tcW w:w="2004" w:type="dxa"/>
            <w:gridSpan w:val="2"/>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Значение</w:t>
            </w:r>
          </w:p>
        </w:tc>
        <w:tc>
          <w:tcPr>
            <w:tcW w:w="2107" w:type="dxa"/>
            <w:vMerge w:val="restart"/>
            <w:tcBorders>
              <w:top w:val="single" w:sz="4" w:space="0" w:color="auto"/>
              <w:left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Отклонение&lt;*</w:t>
            </w:r>
            <w:r w:rsidRPr="008E6AC8">
              <w:rPr>
                <w:rFonts w:ascii="Times New Roman" w:hAnsi="Times New Roman" w:cs="Times New Roman"/>
                <w:sz w:val="20"/>
                <w:szCs w:val="20"/>
                <w:lang w:val="en-US"/>
              </w:rPr>
              <w:t>&gt;</w:t>
            </w:r>
          </w:p>
        </w:tc>
        <w:tc>
          <w:tcPr>
            <w:tcW w:w="2693" w:type="dxa"/>
            <w:vMerge w:val="restart"/>
            <w:tcBorders>
              <w:top w:val="single" w:sz="4" w:space="0" w:color="auto"/>
              <w:left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 xml:space="preserve">Примечание </w:t>
            </w:r>
            <w:r w:rsidRPr="008E6AC8">
              <w:rPr>
                <w:rFonts w:ascii="Times New Roman" w:hAnsi="Times New Roman" w:cs="Times New Roman"/>
                <w:sz w:val="20"/>
                <w:szCs w:val="20"/>
              </w:rPr>
              <w:br/>
              <w:t xml:space="preserve"> (причины  </w:t>
            </w:r>
            <w:r w:rsidRPr="008E6AC8">
              <w:rPr>
                <w:rFonts w:ascii="Times New Roman" w:hAnsi="Times New Roman" w:cs="Times New Roman"/>
                <w:sz w:val="20"/>
                <w:szCs w:val="20"/>
              </w:rPr>
              <w:br/>
              <w:t xml:space="preserve">    отклонения) &lt;*</w:t>
            </w:r>
            <w:r w:rsidRPr="008E6AC8">
              <w:rPr>
                <w:rFonts w:ascii="Times New Roman" w:hAnsi="Times New Roman" w:cs="Times New Roman"/>
                <w:sz w:val="20"/>
                <w:szCs w:val="20"/>
                <w:lang w:val="en-US"/>
              </w:rPr>
              <w:t>*&gt;</w:t>
            </w:r>
            <w:r w:rsidRPr="008E6AC8">
              <w:rPr>
                <w:rFonts w:ascii="Times New Roman" w:hAnsi="Times New Roman" w:cs="Times New Roman"/>
                <w:sz w:val="20"/>
                <w:szCs w:val="20"/>
                <w:vertAlign w:val="superscript"/>
              </w:rPr>
              <w:t xml:space="preserve"> </w:t>
            </w:r>
          </w:p>
        </w:tc>
      </w:tr>
      <w:tr w:rsidR="008E6AC8" w:rsidRPr="005F340C" w:rsidTr="006427A4">
        <w:trPr>
          <w:trHeight w:val="369"/>
          <w:tblCellSpacing w:w="5" w:type="nil"/>
        </w:trPr>
        <w:tc>
          <w:tcPr>
            <w:tcW w:w="700" w:type="dxa"/>
            <w:vMerge/>
            <w:tcBorders>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p>
        </w:tc>
        <w:tc>
          <w:tcPr>
            <w:tcW w:w="5460" w:type="dxa"/>
            <w:vMerge/>
            <w:tcBorders>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p>
        </w:tc>
        <w:tc>
          <w:tcPr>
            <w:tcW w:w="1920" w:type="dxa"/>
            <w:vMerge/>
            <w:tcBorders>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 xml:space="preserve">План </w:t>
            </w: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Факт</w:t>
            </w:r>
          </w:p>
        </w:tc>
        <w:tc>
          <w:tcPr>
            <w:tcW w:w="2107" w:type="dxa"/>
            <w:vMerge/>
            <w:tcBorders>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lang w:val="en-US"/>
              </w:rPr>
            </w:pPr>
          </w:p>
        </w:tc>
        <w:tc>
          <w:tcPr>
            <w:tcW w:w="2693" w:type="dxa"/>
            <w:vMerge/>
            <w:tcBorders>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2</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4</w:t>
            </w: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5</w:t>
            </w: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6</w:t>
            </w: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8E6AC8" w:rsidRDefault="008E6AC8" w:rsidP="006427A4">
            <w:pPr>
              <w:pStyle w:val="ConsPlusCell"/>
              <w:jc w:val="center"/>
              <w:rPr>
                <w:rFonts w:ascii="Times New Roman" w:hAnsi="Times New Roman" w:cs="Times New Roman"/>
                <w:sz w:val="20"/>
                <w:szCs w:val="20"/>
              </w:rPr>
            </w:pPr>
            <w:r w:rsidRPr="008E6AC8">
              <w:rPr>
                <w:rFonts w:ascii="Times New Roman" w:hAnsi="Times New Roman" w:cs="Times New Roman"/>
                <w:sz w:val="20"/>
                <w:szCs w:val="20"/>
              </w:rPr>
              <w:t>7</w:t>
            </w:r>
          </w:p>
        </w:tc>
      </w:tr>
      <w:tr w:rsidR="008E6AC8" w:rsidRPr="005F340C" w:rsidTr="006427A4">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1 муниципальной программы «Развитие системы муниципального управления в сфере культуры»</w:t>
            </w: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сетевых единиц муниципальных учреждений культуры</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r>
      <w:tr w:rsidR="008E6AC8" w:rsidRPr="005F340C" w:rsidTr="006427A4">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2 муниципальной программы «Развитие культурно-досуговой деятельности»</w:t>
            </w: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проведенных мероприятий проведенных муниципальными культурно-досуговыми учреждениями</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r>
      <w:tr w:rsidR="008E6AC8" w:rsidRPr="005F340C" w:rsidTr="006427A4">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3  муниципальной программы «Развитие музейных</w:t>
            </w:r>
            <w:r w:rsidRPr="000978C4">
              <w:rPr>
                <w:rFonts w:ascii="Times New Roman" w:hAnsi="Times New Roman" w:cs="Times New Roman"/>
                <w:sz w:val="24"/>
                <w:szCs w:val="24"/>
              </w:rPr>
              <w:t xml:space="preserve"> </w:t>
            </w:r>
            <w:r>
              <w:rPr>
                <w:rFonts w:ascii="Times New Roman" w:hAnsi="Times New Roman" w:cs="Times New Roman"/>
                <w:sz w:val="24"/>
                <w:szCs w:val="24"/>
              </w:rPr>
              <w:t xml:space="preserve">и туристических </w:t>
            </w:r>
            <w:r w:rsidRPr="005F340C">
              <w:rPr>
                <w:rFonts w:ascii="Times New Roman" w:hAnsi="Times New Roman" w:cs="Times New Roman"/>
                <w:sz w:val="24"/>
                <w:szCs w:val="24"/>
              </w:rPr>
              <w:t>услуг»</w:t>
            </w: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посещений муниципального музея</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r>
      <w:tr w:rsidR="008E6AC8" w:rsidRPr="005F340C" w:rsidTr="006427A4">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4 муниципальной программы «Развитие библиотечного обслуживания»</w:t>
            </w: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Количество посещений муниципальных библиотек</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r>
      <w:tr w:rsidR="008E6AC8" w:rsidRPr="005F340C" w:rsidTr="006427A4">
        <w:trPr>
          <w:trHeight w:val="323"/>
          <w:tblCellSpacing w:w="5" w:type="nil"/>
        </w:trPr>
        <w:tc>
          <w:tcPr>
            <w:tcW w:w="14884" w:type="dxa"/>
            <w:gridSpan w:val="7"/>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Подпрограмма 5 муниципальной программы «Развитие дополнительного образования»</w:t>
            </w:r>
          </w:p>
        </w:tc>
      </w:tr>
      <w:tr w:rsidR="008E6AC8" w:rsidRPr="005F340C" w:rsidTr="006427A4">
        <w:trPr>
          <w:trHeight w:val="323"/>
          <w:tblCellSpacing w:w="5" w:type="nil"/>
        </w:trPr>
        <w:tc>
          <w:tcPr>
            <w:tcW w:w="70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1.</w:t>
            </w:r>
          </w:p>
        </w:tc>
        <w:tc>
          <w:tcPr>
            <w:tcW w:w="546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r w:rsidRPr="005F340C">
              <w:rPr>
                <w:rFonts w:ascii="Times New Roman" w:hAnsi="Times New Roman" w:cs="Times New Roman"/>
                <w:sz w:val="24"/>
                <w:szCs w:val="24"/>
              </w:rPr>
              <w:t>Среднегодовое число учащихся муниципальных учреждений дополнительного образования детей</w:t>
            </w:r>
          </w:p>
        </w:tc>
        <w:tc>
          <w:tcPr>
            <w:tcW w:w="1920"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1012"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107"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8E6AC8" w:rsidRPr="005F340C" w:rsidRDefault="008E6AC8" w:rsidP="006427A4">
            <w:pPr>
              <w:pStyle w:val="ConsPlusCell"/>
              <w:rPr>
                <w:rFonts w:ascii="Times New Roman" w:hAnsi="Times New Roman" w:cs="Times New Roman"/>
                <w:sz w:val="24"/>
                <w:szCs w:val="24"/>
              </w:rPr>
            </w:pPr>
          </w:p>
        </w:tc>
      </w:tr>
    </w:tbl>
    <w:p w:rsidR="008E6AC8" w:rsidRPr="008E6AC8" w:rsidRDefault="008E6AC8" w:rsidP="008E6AC8">
      <w:pPr>
        <w:rPr>
          <w:sz w:val="20"/>
        </w:rPr>
      </w:pPr>
      <w:r w:rsidRPr="008E6AC8">
        <w:rPr>
          <w:sz w:val="20"/>
        </w:rPr>
        <w:t>&lt;*&gt; Отражается разница между данными, приведенными в графе 5 и графе 4 (графа 6 = графа 5 – графа 4).</w:t>
      </w:r>
    </w:p>
    <w:p w:rsidR="003C6380" w:rsidRDefault="008E6AC8" w:rsidP="003C6380">
      <w:pPr>
        <w:rPr>
          <w:sz w:val="20"/>
        </w:rPr>
      </w:pPr>
      <w:r w:rsidRPr="008E6AC8">
        <w:rPr>
          <w:sz w:val="20"/>
        </w:rPr>
        <w:t>&lt;**&gt; Заполняется при не достижении планового значения.</w:t>
      </w:r>
    </w:p>
    <w:sectPr w:rsidR="003C6380" w:rsidSect="008E6AC8">
      <w:headerReference w:type="even" r:id="rId13"/>
      <w:headerReference w:type="default" r:id="rId14"/>
      <w:pgSz w:w="16838" w:h="11906" w:orient="landscape"/>
      <w:pgMar w:top="850" w:right="709"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DED" w:rsidRDefault="00384DED">
      <w:r>
        <w:separator/>
      </w:r>
    </w:p>
  </w:endnote>
  <w:endnote w:type="continuationSeparator" w:id="1">
    <w:p w:rsidR="00384DED" w:rsidRDefault="00384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DED" w:rsidRDefault="00384DED">
      <w:r>
        <w:separator/>
      </w:r>
    </w:p>
  </w:footnote>
  <w:footnote w:type="continuationSeparator" w:id="1">
    <w:p w:rsidR="00384DED" w:rsidRDefault="00384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1D1595" w:rsidP="00567032">
    <w:pPr>
      <w:pStyle w:val="af0"/>
      <w:framePr w:wrap="around" w:vAnchor="text" w:hAnchor="margin" w:xAlign="center" w:y="1"/>
      <w:rPr>
        <w:rStyle w:val="af2"/>
      </w:rPr>
    </w:pPr>
    <w:r>
      <w:rPr>
        <w:rStyle w:val="af2"/>
      </w:rPr>
      <w:fldChar w:fldCharType="begin"/>
    </w:r>
    <w:r w:rsidR="000C0711">
      <w:rPr>
        <w:rStyle w:val="af2"/>
      </w:rPr>
      <w:instrText xml:space="preserve">PAGE  </w:instrText>
    </w:r>
    <w:r>
      <w:rPr>
        <w:rStyle w:val="af2"/>
      </w:rPr>
      <w:fldChar w:fldCharType="end"/>
    </w:r>
  </w:p>
  <w:p w:rsidR="000C0711" w:rsidRDefault="000C071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711" w:rsidRDefault="000C0711" w:rsidP="00567032">
    <w:pPr>
      <w:pStyle w:val="af0"/>
      <w:framePr w:wrap="around" w:vAnchor="text" w:hAnchor="margin" w:xAlign="center" w:y="1"/>
      <w:rPr>
        <w:rStyle w:val="af2"/>
      </w:rPr>
    </w:pPr>
  </w:p>
  <w:p w:rsidR="000C0711" w:rsidRDefault="000C0711">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1B" w:rsidRDefault="001D1595" w:rsidP="00567032">
    <w:pPr>
      <w:pStyle w:val="af0"/>
      <w:framePr w:wrap="around" w:vAnchor="text" w:hAnchor="margin" w:xAlign="center" w:y="1"/>
      <w:rPr>
        <w:rStyle w:val="af2"/>
      </w:rPr>
    </w:pPr>
    <w:r>
      <w:rPr>
        <w:rStyle w:val="af2"/>
      </w:rPr>
      <w:fldChar w:fldCharType="begin"/>
    </w:r>
    <w:r w:rsidR="00A9451B">
      <w:rPr>
        <w:rStyle w:val="af2"/>
      </w:rPr>
      <w:instrText xml:space="preserve">PAGE  </w:instrText>
    </w:r>
    <w:r>
      <w:rPr>
        <w:rStyle w:val="af2"/>
      </w:rPr>
      <w:fldChar w:fldCharType="end"/>
    </w:r>
  </w:p>
  <w:p w:rsidR="00A9451B" w:rsidRDefault="00A9451B">
    <w:pPr>
      <w:pStyle w:val="af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51B" w:rsidRDefault="00A9451B" w:rsidP="00567032">
    <w:pPr>
      <w:pStyle w:val="af0"/>
      <w:framePr w:wrap="around" w:vAnchor="text" w:hAnchor="margin" w:xAlign="center" w:y="1"/>
      <w:rPr>
        <w:rStyle w:val="af2"/>
      </w:rPr>
    </w:pPr>
  </w:p>
  <w:p w:rsidR="00A9451B" w:rsidRDefault="00A9451B">
    <w:pPr>
      <w:pStyle w:val="af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91" w:rsidRDefault="001D1595" w:rsidP="00CB36F0">
    <w:pPr>
      <w:pStyle w:val="af0"/>
      <w:framePr w:wrap="around" w:vAnchor="text" w:hAnchor="margin" w:xAlign="center" w:y="1"/>
      <w:rPr>
        <w:rStyle w:val="af2"/>
      </w:rPr>
    </w:pPr>
    <w:r>
      <w:rPr>
        <w:rStyle w:val="af2"/>
      </w:rPr>
      <w:fldChar w:fldCharType="begin"/>
    </w:r>
    <w:r w:rsidR="00247491">
      <w:rPr>
        <w:rStyle w:val="af2"/>
      </w:rPr>
      <w:instrText xml:space="preserve">PAGE  </w:instrText>
    </w:r>
    <w:r>
      <w:rPr>
        <w:rStyle w:val="af2"/>
      </w:rPr>
      <w:fldChar w:fldCharType="end"/>
    </w:r>
  </w:p>
  <w:p w:rsidR="00247491" w:rsidRDefault="00247491" w:rsidP="00CB36F0">
    <w:pPr>
      <w:pStyle w:val="af0"/>
      <w:ind w:righ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491" w:rsidRDefault="00247491" w:rsidP="00CB36F0">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BF4C4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DA5BBA"/>
    <w:multiLevelType w:val="hybridMultilevel"/>
    <w:tmpl w:val="DACC41D8"/>
    <w:lvl w:ilvl="0" w:tplc="A56A4938">
      <w:start w:val="1"/>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2">
    <w:nsid w:val="03D2335A"/>
    <w:multiLevelType w:val="hybridMultilevel"/>
    <w:tmpl w:val="EE92E440"/>
    <w:lvl w:ilvl="0" w:tplc="46DCBF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A211F8"/>
    <w:multiLevelType w:val="hybridMultilevel"/>
    <w:tmpl w:val="16C29066"/>
    <w:lvl w:ilvl="0" w:tplc="6ACA27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DD52EDD"/>
    <w:multiLevelType w:val="hybridMultilevel"/>
    <w:tmpl w:val="37F4FA44"/>
    <w:lvl w:ilvl="0" w:tplc="01A43464">
      <w:start w:val="1"/>
      <w:numFmt w:val="decimal"/>
      <w:lvlText w:val="%1."/>
      <w:lvlJc w:val="left"/>
      <w:pPr>
        <w:ind w:left="1539" w:hanging="972"/>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21AA3071"/>
    <w:multiLevelType w:val="hybridMultilevel"/>
    <w:tmpl w:val="F0D6D1B6"/>
    <w:lvl w:ilvl="0" w:tplc="909ADE0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6">
    <w:nsid w:val="2AE60531"/>
    <w:multiLevelType w:val="hybridMultilevel"/>
    <w:tmpl w:val="5608E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166945"/>
    <w:multiLevelType w:val="hybridMultilevel"/>
    <w:tmpl w:val="5EDA39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8D3DC9"/>
    <w:multiLevelType w:val="hybridMultilevel"/>
    <w:tmpl w:val="658C2BF8"/>
    <w:lvl w:ilvl="0" w:tplc="DC7ACD8E">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428F31FD"/>
    <w:multiLevelType w:val="hybridMultilevel"/>
    <w:tmpl w:val="C0562A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90508A9"/>
    <w:multiLevelType w:val="hybridMultilevel"/>
    <w:tmpl w:val="D00E4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B1779E6"/>
    <w:multiLevelType w:val="hybridMultilevel"/>
    <w:tmpl w:val="DACC41D8"/>
    <w:lvl w:ilvl="0" w:tplc="A56A4938">
      <w:start w:val="1"/>
      <w:numFmt w:val="decimal"/>
      <w:lvlText w:val="%1."/>
      <w:lvlJc w:val="left"/>
      <w:pPr>
        <w:ind w:left="715" w:hanging="360"/>
      </w:pPr>
      <w:rPr>
        <w:rFonts w:cs="Times New Roman" w:hint="default"/>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12">
    <w:nsid w:val="5AAB0FEC"/>
    <w:multiLevelType w:val="multilevel"/>
    <w:tmpl w:val="15F8340C"/>
    <w:lvl w:ilvl="0">
      <w:start w:val="1"/>
      <w:numFmt w:val="decimal"/>
      <w:lvlText w:val="%1."/>
      <w:lvlJc w:val="left"/>
      <w:pPr>
        <w:ind w:left="106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2149" w:hanging="720"/>
      </w:pPr>
      <w:rPr>
        <w:rFonts w:cs="Times New Roman" w:hint="default"/>
      </w:rPr>
    </w:lvl>
    <w:lvl w:ilvl="3">
      <w:start w:val="1"/>
      <w:numFmt w:val="decimal"/>
      <w:isLgl/>
      <w:lvlText w:val="%1.%2.%3.%4."/>
      <w:lvlJc w:val="left"/>
      <w:pPr>
        <w:ind w:left="2869" w:hanging="1080"/>
      </w:pPr>
      <w:rPr>
        <w:rFonts w:cs="Times New Roman" w:hint="default"/>
      </w:rPr>
    </w:lvl>
    <w:lvl w:ilvl="4">
      <w:start w:val="1"/>
      <w:numFmt w:val="decimal"/>
      <w:isLgl/>
      <w:lvlText w:val="%1.%2.%3.%4.%5."/>
      <w:lvlJc w:val="left"/>
      <w:pPr>
        <w:ind w:left="3229" w:hanging="1080"/>
      </w:pPr>
      <w:rPr>
        <w:rFonts w:cs="Times New Roman" w:hint="default"/>
      </w:rPr>
    </w:lvl>
    <w:lvl w:ilvl="5">
      <w:start w:val="1"/>
      <w:numFmt w:val="decimal"/>
      <w:isLgl/>
      <w:lvlText w:val="%1.%2.%3.%4.%5.%6."/>
      <w:lvlJc w:val="left"/>
      <w:pPr>
        <w:ind w:left="3949" w:hanging="1440"/>
      </w:pPr>
      <w:rPr>
        <w:rFonts w:cs="Times New Roman" w:hint="default"/>
      </w:rPr>
    </w:lvl>
    <w:lvl w:ilvl="6">
      <w:start w:val="1"/>
      <w:numFmt w:val="decimal"/>
      <w:isLgl/>
      <w:lvlText w:val="%1.%2.%3.%4.%5.%6.%7."/>
      <w:lvlJc w:val="left"/>
      <w:pPr>
        <w:ind w:left="4669" w:hanging="1800"/>
      </w:pPr>
      <w:rPr>
        <w:rFonts w:cs="Times New Roman" w:hint="default"/>
      </w:rPr>
    </w:lvl>
    <w:lvl w:ilvl="7">
      <w:start w:val="1"/>
      <w:numFmt w:val="decimal"/>
      <w:isLgl/>
      <w:lvlText w:val="%1.%2.%3.%4.%5.%6.%7.%8."/>
      <w:lvlJc w:val="left"/>
      <w:pPr>
        <w:ind w:left="5029" w:hanging="1800"/>
      </w:pPr>
      <w:rPr>
        <w:rFonts w:cs="Times New Roman" w:hint="default"/>
      </w:rPr>
    </w:lvl>
    <w:lvl w:ilvl="8">
      <w:start w:val="1"/>
      <w:numFmt w:val="decimal"/>
      <w:isLgl/>
      <w:lvlText w:val="%1.%2.%3.%4.%5.%6.%7.%8.%9."/>
      <w:lvlJc w:val="left"/>
      <w:pPr>
        <w:ind w:left="5749" w:hanging="2160"/>
      </w:pPr>
      <w:rPr>
        <w:rFonts w:cs="Times New Roman" w:hint="default"/>
      </w:rPr>
    </w:lvl>
  </w:abstractNum>
  <w:abstractNum w:abstractNumId="13">
    <w:nsid w:val="5C766E1D"/>
    <w:multiLevelType w:val="hybridMultilevel"/>
    <w:tmpl w:val="D00E4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346A82"/>
    <w:multiLevelType w:val="hybridMultilevel"/>
    <w:tmpl w:val="981ACB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967331"/>
    <w:multiLevelType w:val="hybridMultilevel"/>
    <w:tmpl w:val="FBC4353C"/>
    <w:lvl w:ilvl="0" w:tplc="596E27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AC34FC9"/>
    <w:multiLevelType w:val="hybridMultilevel"/>
    <w:tmpl w:val="C62408EE"/>
    <w:lvl w:ilvl="0" w:tplc="BDC01A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7D8357C9"/>
    <w:multiLevelType w:val="hybridMultilevel"/>
    <w:tmpl w:val="798EC96C"/>
    <w:lvl w:ilvl="0" w:tplc="F196B9FC">
      <w:start w:val="1"/>
      <w:numFmt w:val="decimal"/>
      <w:lvlText w:val="%1."/>
      <w:lvlJc w:val="left"/>
      <w:pPr>
        <w:ind w:left="720" w:hanging="360"/>
      </w:pPr>
      <w:rPr>
        <w:rFonts w:cs="Arial"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1"/>
  </w:num>
  <w:num w:numId="3">
    <w:abstractNumId w:val="14"/>
  </w:num>
  <w:num w:numId="4">
    <w:abstractNumId w:val="1"/>
  </w:num>
  <w:num w:numId="5">
    <w:abstractNumId w:val="6"/>
  </w:num>
  <w:num w:numId="6">
    <w:abstractNumId w:val="5"/>
  </w:num>
  <w:num w:numId="7">
    <w:abstractNumId w:val="12"/>
  </w:num>
  <w:num w:numId="8">
    <w:abstractNumId w:val="9"/>
  </w:num>
  <w:num w:numId="9">
    <w:abstractNumId w:val="17"/>
  </w:num>
  <w:num w:numId="10">
    <w:abstractNumId w:val="15"/>
  </w:num>
  <w:num w:numId="11">
    <w:abstractNumId w:val="10"/>
  </w:num>
  <w:num w:numId="12">
    <w:abstractNumId w:val="7"/>
  </w:num>
  <w:num w:numId="13">
    <w:abstractNumId w:val="4"/>
  </w:num>
  <w:num w:numId="14">
    <w:abstractNumId w:val="16"/>
  </w:num>
  <w:num w:numId="15">
    <w:abstractNumId w:val="8"/>
  </w:num>
  <w:num w:numId="16">
    <w:abstractNumId w:val="3"/>
  </w:num>
  <w:num w:numId="17">
    <w:abstractNumId w:val="2"/>
  </w:num>
  <w:num w:numId="18">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6E7892"/>
    <w:rsid w:val="00000682"/>
    <w:rsid w:val="00000C66"/>
    <w:rsid w:val="00001917"/>
    <w:rsid w:val="0000192D"/>
    <w:rsid w:val="00002121"/>
    <w:rsid w:val="000039D8"/>
    <w:rsid w:val="00004264"/>
    <w:rsid w:val="000057A2"/>
    <w:rsid w:val="000057BB"/>
    <w:rsid w:val="000058F9"/>
    <w:rsid w:val="00005A56"/>
    <w:rsid w:val="000062FE"/>
    <w:rsid w:val="00006C56"/>
    <w:rsid w:val="00006D8E"/>
    <w:rsid w:val="00006FDA"/>
    <w:rsid w:val="0000735F"/>
    <w:rsid w:val="0000792B"/>
    <w:rsid w:val="000105F0"/>
    <w:rsid w:val="00010BA6"/>
    <w:rsid w:val="00010BFD"/>
    <w:rsid w:val="0001131E"/>
    <w:rsid w:val="00011802"/>
    <w:rsid w:val="00012354"/>
    <w:rsid w:val="0001243D"/>
    <w:rsid w:val="0001289D"/>
    <w:rsid w:val="00013012"/>
    <w:rsid w:val="00014086"/>
    <w:rsid w:val="00014DFD"/>
    <w:rsid w:val="000151C2"/>
    <w:rsid w:val="00015605"/>
    <w:rsid w:val="00015CA4"/>
    <w:rsid w:val="0001602B"/>
    <w:rsid w:val="0001614E"/>
    <w:rsid w:val="0001649A"/>
    <w:rsid w:val="00016A31"/>
    <w:rsid w:val="00017C54"/>
    <w:rsid w:val="00017CDA"/>
    <w:rsid w:val="00021545"/>
    <w:rsid w:val="0002300D"/>
    <w:rsid w:val="00023039"/>
    <w:rsid w:val="000231F4"/>
    <w:rsid w:val="000247ED"/>
    <w:rsid w:val="000248AD"/>
    <w:rsid w:val="00024B6F"/>
    <w:rsid w:val="00024CE9"/>
    <w:rsid w:val="000259E6"/>
    <w:rsid w:val="000260DF"/>
    <w:rsid w:val="00026464"/>
    <w:rsid w:val="00026682"/>
    <w:rsid w:val="0002745D"/>
    <w:rsid w:val="00027D93"/>
    <w:rsid w:val="00030991"/>
    <w:rsid w:val="00030A0C"/>
    <w:rsid w:val="00030ACC"/>
    <w:rsid w:val="00031546"/>
    <w:rsid w:val="000317B0"/>
    <w:rsid w:val="0003180C"/>
    <w:rsid w:val="0003298E"/>
    <w:rsid w:val="00032B5C"/>
    <w:rsid w:val="00032D87"/>
    <w:rsid w:val="00033371"/>
    <w:rsid w:val="0003367B"/>
    <w:rsid w:val="00033721"/>
    <w:rsid w:val="00033F17"/>
    <w:rsid w:val="0003555C"/>
    <w:rsid w:val="00035651"/>
    <w:rsid w:val="00035692"/>
    <w:rsid w:val="00035C6C"/>
    <w:rsid w:val="00036140"/>
    <w:rsid w:val="0003614C"/>
    <w:rsid w:val="000367F9"/>
    <w:rsid w:val="000368C0"/>
    <w:rsid w:val="00037290"/>
    <w:rsid w:val="0003729E"/>
    <w:rsid w:val="00037901"/>
    <w:rsid w:val="0004101B"/>
    <w:rsid w:val="0004148A"/>
    <w:rsid w:val="00041E9F"/>
    <w:rsid w:val="00042331"/>
    <w:rsid w:val="00042887"/>
    <w:rsid w:val="00042A72"/>
    <w:rsid w:val="00042D77"/>
    <w:rsid w:val="00043A6A"/>
    <w:rsid w:val="00043D38"/>
    <w:rsid w:val="00043F2F"/>
    <w:rsid w:val="0004427D"/>
    <w:rsid w:val="000444E6"/>
    <w:rsid w:val="000449D0"/>
    <w:rsid w:val="00044E96"/>
    <w:rsid w:val="00045171"/>
    <w:rsid w:val="00045B40"/>
    <w:rsid w:val="000465D7"/>
    <w:rsid w:val="0004735B"/>
    <w:rsid w:val="00047663"/>
    <w:rsid w:val="000476CE"/>
    <w:rsid w:val="000477BC"/>
    <w:rsid w:val="00047961"/>
    <w:rsid w:val="00050133"/>
    <w:rsid w:val="0005022E"/>
    <w:rsid w:val="00050337"/>
    <w:rsid w:val="00050674"/>
    <w:rsid w:val="00050CF0"/>
    <w:rsid w:val="00050EB3"/>
    <w:rsid w:val="00051115"/>
    <w:rsid w:val="0005148B"/>
    <w:rsid w:val="00052B9E"/>
    <w:rsid w:val="000537D0"/>
    <w:rsid w:val="00054107"/>
    <w:rsid w:val="00055BCD"/>
    <w:rsid w:val="00055CDA"/>
    <w:rsid w:val="000578C6"/>
    <w:rsid w:val="00057DED"/>
    <w:rsid w:val="00060138"/>
    <w:rsid w:val="000601CE"/>
    <w:rsid w:val="000606E0"/>
    <w:rsid w:val="00060B8B"/>
    <w:rsid w:val="00061C42"/>
    <w:rsid w:val="00061E14"/>
    <w:rsid w:val="00062B43"/>
    <w:rsid w:val="00062FDD"/>
    <w:rsid w:val="00063C2E"/>
    <w:rsid w:val="000644AF"/>
    <w:rsid w:val="00064880"/>
    <w:rsid w:val="00065466"/>
    <w:rsid w:val="00065D79"/>
    <w:rsid w:val="00065DDA"/>
    <w:rsid w:val="00065EA8"/>
    <w:rsid w:val="00066376"/>
    <w:rsid w:val="000670A0"/>
    <w:rsid w:val="0006786D"/>
    <w:rsid w:val="0006787C"/>
    <w:rsid w:val="00070374"/>
    <w:rsid w:val="000711F4"/>
    <w:rsid w:val="000713DE"/>
    <w:rsid w:val="00071796"/>
    <w:rsid w:val="00071B98"/>
    <w:rsid w:val="000725CE"/>
    <w:rsid w:val="00072B5D"/>
    <w:rsid w:val="0007335C"/>
    <w:rsid w:val="00073EDD"/>
    <w:rsid w:val="00074004"/>
    <w:rsid w:val="00074177"/>
    <w:rsid w:val="0007492C"/>
    <w:rsid w:val="00074FEC"/>
    <w:rsid w:val="00075350"/>
    <w:rsid w:val="000756E0"/>
    <w:rsid w:val="00076C1A"/>
    <w:rsid w:val="00076C2B"/>
    <w:rsid w:val="000771C4"/>
    <w:rsid w:val="00077960"/>
    <w:rsid w:val="00077B8F"/>
    <w:rsid w:val="00077D97"/>
    <w:rsid w:val="00081332"/>
    <w:rsid w:val="00081AF4"/>
    <w:rsid w:val="00081CDB"/>
    <w:rsid w:val="00082291"/>
    <w:rsid w:val="0008328C"/>
    <w:rsid w:val="0008450F"/>
    <w:rsid w:val="000850D6"/>
    <w:rsid w:val="0008538D"/>
    <w:rsid w:val="00085BCA"/>
    <w:rsid w:val="000876D6"/>
    <w:rsid w:val="000879D5"/>
    <w:rsid w:val="00090B1E"/>
    <w:rsid w:val="00090F1C"/>
    <w:rsid w:val="00090F62"/>
    <w:rsid w:val="000912A8"/>
    <w:rsid w:val="000913D8"/>
    <w:rsid w:val="00091571"/>
    <w:rsid w:val="00091966"/>
    <w:rsid w:val="00091D4B"/>
    <w:rsid w:val="00091FF0"/>
    <w:rsid w:val="000924C9"/>
    <w:rsid w:val="00092710"/>
    <w:rsid w:val="00092AE9"/>
    <w:rsid w:val="00092C0B"/>
    <w:rsid w:val="00093122"/>
    <w:rsid w:val="0009328C"/>
    <w:rsid w:val="000933E7"/>
    <w:rsid w:val="000935DE"/>
    <w:rsid w:val="000936E0"/>
    <w:rsid w:val="00093AD2"/>
    <w:rsid w:val="00094024"/>
    <w:rsid w:val="00094160"/>
    <w:rsid w:val="00094718"/>
    <w:rsid w:val="00094AB4"/>
    <w:rsid w:val="00094C68"/>
    <w:rsid w:val="00094F84"/>
    <w:rsid w:val="00095001"/>
    <w:rsid w:val="00095780"/>
    <w:rsid w:val="000963A7"/>
    <w:rsid w:val="000965F8"/>
    <w:rsid w:val="000970A0"/>
    <w:rsid w:val="000978C4"/>
    <w:rsid w:val="00097FD5"/>
    <w:rsid w:val="000A0EB6"/>
    <w:rsid w:val="000A1E6B"/>
    <w:rsid w:val="000A211B"/>
    <w:rsid w:val="000A3528"/>
    <w:rsid w:val="000A364C"/>
    <w:rsid w:val="000A3AD0"/>
    <w:rsid w:val="000A3F6F"/>
    <w:rsid w:val="000A4247"/>
    <w:rsid w:val="000A42E1"/>
    <w:rsid w:val="000A42E3"/>
    <w:rsid w:val="000A525C"/>
    <w:rsid w:val="000A5889"/>
    <w:rsid w:val="000A5D72"/>
    <w:rsid w:val="000A5E3D"/>
    <w:rsid w:val="000A62C9"/>
    <w:rsid w:val="000A6527"/>
    <w:rsid w:val="000A6926"/>
    <w:rsid w:val="000A6BA7"/>
    <w:rsid w:val="000A755F"/>
    <w:rsid w:val="000A7F91"/>
    <w:rsid w:val="000B0B51"/>
    <w:rsid w:val="000B0F18"/>
    <w:rsid w:val="000B181C"/>
    <w:rsid w:val="000B192A"/>
    <w:rsid w:val="000B2AA5"/>
    <w:rsid w:val="000B2C68"/>
    <w:rsid w:val="000B4C03"/>
    <w:rsid w:val="000B4D64"/>
    <w:rsid w:val="000B4F76"/>
    <w:rsid w:val="000B516D"/>
    <w:rsid w:val="000B549A"/>
    <w:rsid w:val="000B56E1"/>
    <w:rsid w:val="000B5901"/>
    <w:rsid w:val="000B5926"/>
    <w:rsid w:val="000B61AC"/>
    <w:rsid w:val="000B621A"/>
    <w:rsid w:val="000B6C7B"/>
    <w:rsid w:val="000B770C"/>
    <w:rsid w:val="000B7BE9"/>
    <w:rsid w:val="000C0711"/>
    <w:rsid w:val="000C0761"/>
    <w:rsid w:val="000C0F4F"/>
    <w:rsid w:val="000C11E6"/>
    <w:rsid w:val="000C1860"/>
    <w:rsid w:val="000C187F"/>
    <w:rsid w:val="000C20EE"/>
    <w:rsid w:val="000C293E"/>
    <w:rsid w:val="000C3012"/>
    <w:rsid w:val="000C3433"/>
    <w:rsid w:val="000C34F2"/>
    <w:rsid w:val="000C38DA"/>
    <w:rsid w:val="000C47D9"/>
    <w:rsid w:val="000C4916"/>
    <w:rsid w:val="000C4F74"/>
    <w:rsid w:val="000C582B"/>
    <w:rsid w:val="000C5CA5"/>
    <w:rsid w:val="000C611E"/>
    <w:rsid w:val="000C62C2"/>
    <w:rsid w:val="000C7B03"/>
    <w:rsid w:val="000D07D6"/>
    <w:rsid w:val="000D15DB"/>
    <w:rsid w:val="000D21CA"/>
    <w:rsid w:val="000D31A6"/>
    <w:rsid w:val="000D437E"/>
    <w:rsid w:val="000D53BF"/>
    <w:rsid w:val="000D56F7"/>
    <w:rsid w:val="000D58C9"/>
    <w:rsid w:val="000D5B6A"/>
    <w:rsid w:val="000D5E8B"/>
    <w:rsid w:val="000D60AB"/>
    <w:rsid w:val="000D68C4"/>
    <w:rsid w:val="000D6D6B"/>
    <w:rsid w:val="000D70FB"/>
    <w:rsid w:val="000D784C"/>
    <w:rsid w:val="000E022F"/>
    <w:rsid w:val="000E039D"/>
    <w:rsid w:val="000E0495"/>
    <w:rsid w:val="000E05CC"/>
    <w:rsid w:val="000E07D3"/>
    <w:rsid w:val="000E0AB3"/>
    <w:rsid w:val="000E0E01"/>
    <w:rsid w:val="000E1947"/>
    <w:rsid w:val="000E1AD3"/>
    <w:rsid w:val="000E1E94"/>
    <w:rsid w:val="000E2BC6"/>
    <w:rsid w:val="000E32FD"/>
    <w:rsid w:val="000E42A8"/>
    <w:rsid w:val="000E4451"/>
    <w:rsid w:val="000E4789"/>
    <w:rsid w:val="000E4E38"/>
    <w:rsid w:val="000E57AD"/>
    <w:rsid w:val="000E5A13"/>
    <w:rsid w:val="000E5C70"/>
    <w:rsid w:val="000E6659"/>
    <w:rsid w:val="000E678B"/>
    <w:rsid w:val="000E6A69"/>
    <w:rsid w:val="000E6B04"/>
    <w:rsid w:val="000E73F3"/>
    <w:rsid w:val="000E76B7"/>
    <w:rsid w:val="000E7739"/>
    <w:rsid w:val="000E7CF1"/>
    <w:rsid w:val="000E7FD2"/>
    <w:rsid w:val="000F054F"/>
    <w:rsid w:val="000F0A2E"/>
    <w:rsid w:val="000F0DB7"/>
    <w:rsid w:val="000F1CAF"/>
    <w:rsid w:val="000F1DF4"/>
    <w:rsid w:val="000F3335"/>
    <w:rsid w:val="000F37A6"/>
    <w:rsid w:val="000F39F6"/>
    <w:rsid w:val="000F4626"/>
    <w:rsid w:val="000F477A"/>
    <w:rsid w:val="000F4B57"/>
    <w:rsid w:val="000F4F13"/>
    <w:rsid w:val="000F522F"/>
    <w:rsid w:val="000F644F"/>
    <w:rsid w:val="000F654E"/>
    <w:rsid w:val="000F68A2"/>
    <w:rsid w:val="000F6E81"/>
    <w:rsid w:val="000F6FBE"/>
    <w:rsid w:val="000F7ACB"/>
    <w:rsid w:val="00100A21"/>
    <w:rsid w:val="001011BB"/>
    <w:rsid w:val="00102904"/>
    <w:rsid w:val="00102CF5"/>
    <w:rsid w:val="00102DBD"/>
    <w:rsid w:val="0010311E"/>
    <w:rsid w:val="00104AEE"/>
    <w:rsid w:val="001056D3"/>
    <w:rsid w:val="00106300"/>
    <w:rsid w:val="00106B59"/>
    <w:rsid w:val="00106DCF"/>
    <w:rsid w:val="00107059"/>
    <w:rsid w:val="00107A43"/>
    <w:rsid w:val="00107B2B"/>
    <w:rsid w:val="00107BD8"/>
    <w:rsid w:val="0011009F"/>
    <w:rsid w:val="0011017D"/>
    <w:rsid w:val="00110D84"/>
    <w:rsid w:val="00111393"/>
    <w:rsid w:val="00111ABE"/>
    <w:rsid w:val="00111DD0"/>
    <w:rsid w:val="00112FAA"/>
    <w:rsid w:val="001135DC"/>
    <w:rsid w:val="001136B4"/>
    <w:rsid w:val="001137E6"/>
    <w:rsid w:val="00113CD6"/>
    <w:rsid w:val="00114199"/>
    <w:rsid w:val="00114C6A"/>
    <w:rsid w:val="00114FF9"/>
    <w:rsid w:val="0011580E"/>
    <w:rsid w:val="0011595A"/>
    <w:rsid w:val="00115B4B"/>
    <w:rsid w:val="00115B83"/>
    <w:rsid w:val="00116424"/>
    <w:rsid w:val="0011692D"/>
    <w:rsid w:val="00116CC2"/>
    <w:rsid w:val="00116F65"/>
    <w:rsid w:val="00117298"/>
    <w:rsid w:val="001173D0"/>
    <w:rsid w:val="0011789D"/>
    <w:rsid w:val="001208D1"/>
    <w:rsid w:val="00120FF5"/>
    <w:rsid w:val="001228E4"/>
    <w:rsid w:val="00122999"/>
    <w:rsid w:val="00122C3C"/>
    <w:rsid w:val="00122CCD"/>
    <w:rsid w:val="00122DB0"/>
    <w:rsid w:val="00123C8E"/>
    <w:rsid w:val="00124540"/>
    <w:rsid w:val="00125240"/>
    <w:rsid w:val="001259BE"/>
    <w:rsid w:val="00125BCE"/>
    <w:rsid w:val="00125D2F"/>
    <w:rsid w:val="00125DEA"/>
    <w:rsid w:val="00125F22"/>
    <w:rsid w:val="0012621D"/>
    <w:rsid w:val="00127097"/>
    <w:rsid w:val="00130419"/>
    <w:rsid w:val="001306FB"/>
    <w:rsid w:val="0013210D"/>
    <w:rsid w:val="0013285D"/>
    <w:rsid w:val="0013287B"/>
    <w:rsid w:val="00132B76"/>
    <w:rsid w:val="001335A0"/>
    <w:rsid w:val="001336D6"/>
    <w:rsid w:val="00133EC9"/>
    <w:rsid w:val="00134B20"/>
    <w:rsid w:val="00134C38"/>
    <w:rsid w:val="00134E07"/>
    <w:rsid w:val="00134EF9"/>
    <w:rsid w:val="001354CB"/>
    <w:rsid w:val="001357A7"/>
    <w:rsid w:val="001361C7"/>
    <w:rsid w:val="0013650A"/>
    <w:rsid w:val="001368DA"/>
    <w:rsid w:val="00136C90"/>
    <w:rsid w:val="00136ECE"/>
    <w:rsid w:val="00137567"/>
    <w:rsid w:val="00137BC9"/>
    <w:rsid w:val="001400BD"/>
    <w:rsid w:val="0014116C"/>
    <w:rsid w:val="00142E8B"/>
    <w:rsid w:val="00143819"/>
    <w:rsid w:val="00143847"/>
    <w:rsid w:val="00143A1B"/>
    <w:rsid w:val="00143D89"/>
    <w:rsid w:val="00143E1A"/>
    <w:rsid w:val="00143FB2"/>
    <w:rsid w:val="00144222"/>
    <w:rsid w:val="00144750"/>
    <w:rsid w:val="00145408"/>
    <w:rsid w:val="00145B38"/>
    <w:rsid w:val="0014646B"/>
    <w:rsid w:val="001501A8"/>
    <w:rsid w:val="001509CB"/>
    <w:rsid w:val="00151797"/>
    <w:rsid w:val="00152D44"/>
    <w:rsid w:val="00152E1A"/>
    <w:rsid w:val="0015330A"/>
    <w:rsid w:val="00153E2F"/>
    <w:rsid w:val="0015439B"/>
    <w:rsid w:val="0015497E"/>
    <w:rsid w:val="00155015"/>
    <w:rsid w:val="001550A7"/>
    <w:rsid w:val="0015517E"/>
    <w:rsid w:val="001553B9"/>
    <w:rsid w:val="0015579B"/>
    <w:rsid w:val="00155D82"/>
    <w:rsid w:val="001563CC"/>
    <w:rsid w:val="00156D95"/>
    <w:rsid w:val="001570D2"/>
    <w:rsid w:val="0015794C"/>
    <w:rsid w:val="0016008B"/>
    <w:rsid w:val="001608BA"/>
    <w:rsid w:val="00160E2F"/>
    <w:rsid w:val="001613E3"/>
    <w:rsid w:val="0016145D"/>
    <w:rsid w:val="00161DFF"/>
    <w:rsid w:val="00162396"/>
    <w:rsid w:val="001624A1"/>
    <w:rsid w:val="001627AB"/>
    <w:rsid w:val="001628C0"/>
    <w:rsid w:val="00164019"/>
    <w:rsid w:val="00164284"/>
    <w:rsid w:val="0016484E"/>
    <w:rsid w:val="001652F2"/>
    <w:rsid w:val="00165BFC"/>
    <w:rsid w:val="001660BB"/>
    <w:rsid w:val="00166571"/>
    <w:rsid w:val="00166D60"/>
    <w:rsid w:val="00167552"/>
    <w:rsid w:val="00167DAA"/>
    <w:rsid w:val="00167E04"/>
    <w:rsid w:val="00170970"/>
    <w:rsid w:val="00170FC0"/>
    <w:rsid w:val="00171973"/>
    <w:rsid w:val="00171EB8"/>
    <w:rsid w:val="00172323"/>
    <w:rsid w:val="001727C9"/>
    <w:rsid w:val="00173A73"/>
    <w:rsid w:val="00173B4B"/>
    <w:rsid w:val="00173CB6"/>
    <w:rsid w:val="00173F80"/>
    <w:rsid w:val="00174EED"/>
    <w:rsid w:val="001753F5"/>
    <w:rsid w:val="001759F5"/>
    <w:rsid w:val="00175F18"/>
    <w:rsid w:val="0017700A"/>
    <w:rsid w:val="00177ABB"/>
    <w:rsid w:val="0018043C"/>
    <w:rsid w:val="001807A1"/>
    <w:rsid w:val="001811F2"/>
    <w:rsid w:val="00181694"/>
    <w:rsid w:val="0018248C"/>
    <w:rsid w:val="0018297F"/>
    <w:rsid w:val="00182EAC"/>
    <w:rsid w:val="00184033"/>
    <w:rsid w:val="00184354"/>
    <w:rsid w:val="00185BCB"/>
    <w:rsid w:val="0018710B"/>
    <w:rsid w:val="001874A1"/>
    <w:rsid w:val="00187CBD"/>
    <w:rsid w:val="00187CD7"/>
    <w:rsid w:val="00190A7E"/>
    <w:rsid w:val="00190BD8"/>
    <w:rsid w:val="001914C1"/>
    <w:rsid w:val="00191808"/>
    <w:rsid w:val="001919A2"/>
    <w:rsid w:val="00191C0E"/>
    <w:rsid w:val="00192202"/>
    <w:rsid w:val="0019253A"/>
    <w:rsid w:val="00192990"/>
    <w:rsid w:val="00192BE0"/>
    <w:rsid w:val="00192D57"/>
    <w:rsid w:val="001939BC"/>
    <w:rsid w:val="00193DA7"/>
    <w:rsid w:val="00194010"/>
    <w:rsid w:val="0019427A"/>
    <w:rsid w:val="00194514"/>
    <w:rsid w:val="00194EB4"/>
    <w:rsid w:val="00195183"/>
    <w:rsid w:val="00195488"/>
    <w:rsid w:val="001956AE"/>
    <w:rsid w:val="001959E8"/>
    <w:rsid w:val="00195EE6"/>
    <w:rsid w:val="001969DB"/>
    <w:rsid w:val="00196D08"/>
    <w:rsid w:val="00197067"/>
    <w:rsid w:val="001972BF"/>
    <w:rsid w:val="001A1132"/>
    <w:rsid w:val="001A1317"/>
    <w:rsid w:val="001A15EA"/>
    <w:rsid w:val="001A16DA"/>
    <w:rsid w:val="001A1BBD"/>
    <w:rsid w:val="001A2012"/>
    <w:rsid w:val="001A211D"/>
    <w:rsid w:val="001A27E4"/>
    <w:rsid w:val="001A2A21"/>
    <w:rsid w:val="001A2CF5"/>
    <w:rsid w:val="001A2DB9"/>
    <w:rsid w:val="001A347E"/>
    <w:rsid w:val="001A3DF8"/>
    <w:rsid w:val="001A415A"/>
    <w:rsid w:val="001A43D4"/>
    <w:rsid w:val="001A4900"/>
    <w:rsid w:val="001A4953"/>
    <w:rsid w:val="001A5255"/>
    <w:rsid w:val="001A534B"/>
    <w:rsid w:val="001A5396"/>
    <w:rsid w:val="001A595C"/>
    <w:rsid w:val="001A5969"/>
    <w:rsid w:val="001A59E4"/>
    <w:rsid w:val="001A6AD8"/>
    <w:rsid w:val="001A6B88"/>
    <w:rsid w:val="001A764A"/>
    <w:rsid w:val="001A77E1"/>
    <w:rsid w:val="001B01A9"/>
    <w:rsid w:val="001B0409"/>
    <w:rsid w:val="001B068D"/>
    <w:rsid w:val="001B083B"/>
    <w:rsid w:val="001B10C6"/>
    <w:rsid w:val="001B16E2"/>
    <w:rsid w:val="001B1D5F"/>
    <w:rsid w:val="001B224E"/>
    <w:rsid w:val="001B24E8"/>
    <w:rsid w:val="001B33FD"/>
    <w:rsid w:val="001B371C"/>
    <w:rsid w:val="001B373E"/>
    <w:rsid w:val="001B3769"/>
    <w:rsid w:val="001B3FD0"/>
    <w:rsid w:val="001B4201"/>
    <w:rsid w:val="001B43B7"/>
    <w:rsid w:val="001B5585"/>
    <w:rsid w:val="001B561F"/>
    <w:rsid w:val="001B56ED"/>
    <w:rsid w:val="001B63CE"/>
    <w:rsid w:val="001B6F98"/>
    <w:rsid w:val="001B74F1"/>
    <w:rsid w:val="001B78B4"/>
    <w:rsid w:val="001B7C31"/>
    <w:rsid w:val="001C0580"/>
    <w:rsid w:val="001C0CED"/>
    <w:rsid w:val="001C11FC"/>
    <w:rsid w:val="001C2228"/>
    <w:rsid w:val="001C2741"/>
    <w:rsid w:val="001C2AAD"/>
    <w:rsid w:val="001C3043"/>
    <w:rsid w:val="001C360B"/>
    <w:rsid w:val="001C3EB5"/>
    <w:rsid w:val="001C48AD"/>
    <w:rsid w:val="001C4DD8"/>
    <w:rsid w:val="001C5291"/>
    <w:rsid w:val="001C560E"/>
    <w:rsid w:val="001C58CD"/>
    <w:rsid w:val="001C5C8C"/>
    <w:rsid w:val="001C5CAE"/>
    <w:rsid w:val="001C63A8"/>
    <w:rsid w:val="001C7DF6"/>
    <w:rsid w:val="001C7F10"/>
    <w:rsid w:val="001D02D6"/>
    <w:rsid w:val="001D05DB"/>
    <w:rsid w:val="001D0854"/>
    <w:rsid w:val="001D09FD"/>
    <w:rsid w:val="001D1595"/>
    <w:rsid w:val="001D1F22"/>
    <w:rsid w:val="001D1F3A"/>
    <w:rsid w:val="001D23CE"/>
    <w:rsid w:val="001D2420"/>
    <w:rsid w:val="001D3E56"/>
    <w:rsid w:val="001D41AD"/>
    <w:rsid w:val="001D4648"/>
    <w:rsid w:val="001D5305"/>
    <w:rsid w:val="001D684C"/>
    <w:rsid w:val="001D7166"/>
    <w:rsid w:val="001D7329"/>
    <w:rsid w:val="001D7590"/>
    <w:rsid w:val="001D7874"/>
    <w:rsid w:val="001D79F3"/>
    <w:rsid w:val="001E03B1"/>
    <w:rsid w:val="001E1068"/>
    <w:rsid w:val="001E1088"/>
    <w:rsid w:val="001E265E"/>
    <w:rsid w:val="001E2F19"/>
    <w:rsid w:val="001E535B"/>
    <w:rsid w:val="001E573F"/>
    <w:rsid w:val="001E599C"/>
    <w:rsid w:val="001E6392"/>
    <w:rsid w:val="001E668E"/>
    <w:rsid w:val="001E69FB"/>
    <w:rsid w:val="001E6DEA"/>
    <w:rsid w:val="001E717D"/>
    <w:rsid w:val="001F04A0"/>
    <w:rsid w:val="001F094F"/>
    <w:rsid w:val="001F0A08"/>
    <w:rsid w:val="001F0F6D"/>
    <w:rsid w:val="001F1DD5"/>
    <w:rsid w:val="001F1FB8"/>
    <w:rsid w:val="001F2092"/>
    <w:rsid w:val="001F25EB"/>
    <w:rsid w:val="001F289C"/>
    <w:rsid w:val="001F2C6E"/>
    <w:rsid w:val="001F2D8C"/>
    <w:rsid w:val="001F2E66"/>
    <w:rsid w:val="001F3797"/>
    <w:rsid w:val="001F3C43"/>
    <w:rsid w:val="001F3D35"/>
    <w:rsid w:val="001F43BB"/>
    <w:rsid w:val="001F44B6"/>
    <w:rsid w:val="001F4C8C"/>
    <w:rsid w:val="001F4FE6"/>
    <w:rsid w:val="001F51A2"/>
    <w:rsid w:val="001F5417"/>
    <w:rsid w:val="001F5929"/>
    <w:rsid w:val="001F5CCF"/>
    <w:rsid w:val="001F68E8"/>
    <w:rsid w:val="001F6B66"/>
    <w:rsid w:val="001F70B2"/>
    <w:rsid w:val="001F72B3"/>
    <w:rsid w:val="001F7CAF"/>
    <w:rsid w:val="0020003C"/>
    <w:rsid w:val="002002DD"/>
    <w:rsid w:val="0020069B"/>
    <w:rsid w:val="00200780"/>
    <w:rsid w:val="00200916"/>
    <w:rsid w:val="00201CA8"/>
    <w:rsid w:val="00202969"/>
    <w:rsid w:val="002033B4"/>
    <w:rsid w:val="00203425"/>
    <w:rsid w:val="0020353E"/>
    <w:rsid w:val="0020401F"/>
    <w:rsid w:val="0020430D"/>
    <w:rsid w:val="00204BFB"/>
    <w:rsid w:val="00205489"/>
    <w:rsid w:val="002054CE"/>
    <w:rsid w:val="0020584C"/>
    <w:rsid w:val="00205F6A"/>
    <w:rsid w:val="00206DA1"/>
    <w:rsid w:val="00206FF9"/>
    <w:rsid w:val="00207606"/>
    <w:rsid w:val="00207735"/>
    <w:rsid w:val="0020784C"/>
    <w:rsid w:val="00207A08"/>
    <w:rsid w:val="00207F73"/>
    <w:rsid w:val="0021024B"/>
    <w:rsid w:val="00211014"/>
    <w:rsid w:val="00211EBC"/>
    <w:rsid w:val="00212889"/>
    <w:rsid w:val="00213392"/>
    <w:rsid w:val="00213C2E"/>
    <w:rsid w:val="00215E43"/>
    <w:rsid w:val="00215F39"/>
    <w:rsid w:val="0021621B"/>
    <w:rsid w:val="00216472"/>
    <w:rsid w:val="00216979"/>
    <w:rsid w:val="00216C7F"/>
    <w:rsid w:val="00217617"/>
    <w:rsid w:val="002208EC"/>
    <w:rsid w:val="002209FA"/>
    <w:rsid w:val="00220E17"/>
    <w:rsid w:val="00220F37"/>
    <w:rsid w:val="002210CA"/>
    <w:rsid w:val="002215B8"/>
    <w:rsid w:val="0022161A"/>
    <w:rsid w:val="002219BC"/>
    <w:rsid w:val="00222E25"/>
    <w:rsid w:val="0022306F"/>
    <w:rsid w:val="00223D3B"/>
    <w:rsid w:val="00224BD3"/>
    <w:rsid w:val="00224C36"/>
    <w:rsid w:val="002252C0"/>
    <w:rsid w:val="00226F07"/>
    <w:rsid w:val="00230088"/>
    <w:rsid w:val="0023144C"/>
    <w:rsid w:val="00231F65"/>
    <w:rsid w:val="0023203D"/>
    <w:rsid w:val="00232AF9"/>
    <w:rsid w:val="0023374E"/>
    <w:rsid w:val="00234E94"/>
    <w:rsid w:val="00234EB1"/>
    <w:rsid w:val="00234EF7"/>
    <w:rsid w:val="00235162"/>
    <w:rsid w:val="00235932"/>
    <w:rsid w:val="00235C50"/>
    <w:rsid w:val="00236473"/>
    <w:rsid w:val="00236E36"/>
    <w:rsid w:val="0023751C"/>
    <w:rsid w:val="00237781"/>
    <w:rsid w:val="00240342"/>
    <w:rsid w:val="00240C73"/>
    <w:rsid w:val="0024115D"/>
    <w:rsid w:val="00241B2B"/>
    <w:rsid w:val="00241B95"/>
    <w:rsid w:val="00241DD0"/>
    <w:rsid w:val="00242021"/>
    <w:rsid w:val="00242466"/>
    <w:rsid w:val="00243727"/>
    <w:rsid w:val="002437A0"/>
    <w:rsid w:val="00244048"/>
    <w:rsid w:val="0024473F"/>
    <w:rsid w:val="00244D37"/>
    <w:rsid w:val="002453DE"/>
    <w:rsid w:val="00245525"/>
    <w:rsid w:val="00245786"/>
    <w:rsid w:val="00245B3F"/>
    <w:rsid w:val="00245BB5"/>
    <w:rsid w:val="002464F4"/>
    <w:rsid w:val="002468E1"/>
    <w:rsid w:val="00246CA7"/>
    <w:rsid w:val="00247491"/>
    <w:rsid w:val="0025050C"/>
    <w:rsid w:val="00250AAF"/>
    <w:rsid w:val="00251C27"/>
    <w:rsid w:val="00251F73"/>
    <w:rsid w:val="002520A9"/>
    <w:rsid w:val="002524E1"/>
    <w:rsid w:val="002526B5"/>
    <w:rsid w:val="00252975"/>
    <w:rsid w:val="00252AB6"/>
    <w:rsid w:val="002533B1"/>
    <w:rsid w:val="00254131"/>
    <w:rsid w:val="002558B3"/>
    <w:rsid w:val="00255CA3"/>
    <w:rsid w:val="00256579"/>
    <w:rsid w:val="002578BE"/>
    <w:rsid w:val="00257CCF"/>
    <w:rsid w:val="00257F6A"/>
    <w:rsid w:val="0026066F"/>
    <w:rsid w:val="00260D1A"/>
    <w:rsid w:val="00261258"/>
    <w:rsid w:val="00261326"/>
    <w:rsid w:val="00261965"/>
    <w:rsid w:val="00262D1E"/>
    <w:rsid w:val="0026337B"/>
    <w:rsid w:val="00263A45"/>
    <w:rsid w:val="00263AD9"/>
    <w:rsid w:val="00263F9B"/>
    <w:rsid w:val="002643A8"/>
    <w:rsid w:val="002648BD"/>
    <w:rsid w:val="0026577E"/>
    <w:rsid w:val="00265AE8"/>
    <w:rsid w:val="00265E8A"/>
    <w:rsid w:val="002664AC"/>
    <w:rsid w:val="002668EB"/>
    <w:rsid w:val="00266D62"/>
    <w:rsid w:val="002674F7"/>
    <w:rsid w:val="00267992"/>
    <w:rsid w:val="002679E8"/>
    <w:rsid w:val="00267BC4"/>
    <w:rsid w:val="00267CDB"/>
    <w:rsid w:val="002705EB"/>
    <w:rsid w:val="00270BA2"/>
    <w:rsid w:val="002712A0"/>
    <w:rsid w:val="00271E04"/>
    <w:rsid w:val="00272080"/>
    <w:rsid w:val="00272280"/>
    <w:rsid w:val="00272918"/>
    <w:rsid w:val="00273FC6"/>
    <w:rsid w:val="0027406C"/>
    <w:rsid w:val="00274647"/>
    <w:rsid w:val="00274BA4"/>
    <w:rsid w:val="00274D72"/>
    <w:rsid w:val="002760F4"/>
    <w:rsid w:val="00276421"/>
    <w:rsid w:val="002774FF"/>
    <w:rsid w:val="0027768A"/>
    <w:rsid w:val="0027792F"/>
    <w:rsid w:val="00277DC7"/>
    <w:rsid w:val="00277E98"/>
    <w:rsid w:val="002801E8"/>
    <w:rsid w:val="00280D04"/>
    <w:rsid w:val="00281496"/>
    <w:rsid w:val="00281E7E"/>
    <w:rsid w:val="00282900"/>
    <w:rsid w:val="00282C9E"/>
    <w:rsid w:val="00282DF1"/>
    <w:rsid w:val="00282E5E"/>
    <w:rsid w:val="00283033"/>
    <w:rsid w:val="0028304B"/>
    <w:rsid w:val="00283B9C"/>
    <w:rsid w:val="00283FD1"/>
    <w:rsid w:val="00284CB5"/>
    <w:rsid w:val="00284F35"/>
    <w:rsid w:val="002853AE"/>
    <w:rsid w:val="00285641"/>
    <w:rsid w:val="002858AD"/>
    <w:rsid w:val="00285EF2"/>
    <w:rsid w:val="00286EA0"/>
    <w:rsid w:val="002917B6"/>
    <w:rsid w:val="002918EF"/>
    <w:rsid w:val="00291C9E"/>
    <w:rsid w:val="00292092"/>
    <w:rsid w:val="00292402"/>
    <w:rsid w:val="002929E6"/>
    <w:rsid w:val="00292BFD"/>
    <w:rsid w:val="00292BFE"/>
    <w:rsid w:val="00292C86"/>
    <w:rsid w:val="00292D42"/>
    <w:rsid w:val="00293783"/>
    <w:rsid w:val="002938C4"/>
    <w:rsid w:val="00293C82"/>
    <w:rsid w:val="00294482"/>
    <w:rsid w:val="00294567"/>
    <w:rsid w:val="00294C39"/>
    <w:rsid w:val="00294DDF"/>
    <w:rsid w:val="00294E4B"/>
    <w:rsid w:val="002955B1"/>
    <w:rsid w:val="00295730"/>
    <w:rsid w:val="00295918"/>
    <w:rsid w:val="002959A6"/>
    <w:rsid w:val="00295A82"/>
    <w:rsid w:val="00295AEF"/>
    <w:rsid w:val="00297047"/>
    <w:rsid w:val="00297466"/>
    <w:rsid w:val="0029795B"/>
    <w:rsid w:val="00297DF6"/>
    <w:rsid w:val="002A04CD"/>
    <w:rsid w:val="002A05ED"/>
    <w:rsid w:val="002A11F8"/>
    <w:rsid w:val="002A1619"/>
    <w:rsid w:val="002A179A"/>
    <w:rsid w:val="002A1A0A"/>
    <w:rsid w:val="002A2369"/>
    <w:rsid w:val="002A2BEC"/>
    <w:rsid w:val="002A3217"/>
    <w:rsid w:val="002A3338"/>
    <w:rsid w:val="002A4728"/>
    <w:rsid w:val="002A4A2E"/>
    <w:rsid w:val="002A4D71"/>
    <w:rsid w:val="002A5142"/>
    <w:rsid w:val="002A532A"/>
    <w:rsid w:val="002A5B56"/>
    <w:rsid w:val="002A62CD"/>
    <w:rsid w:val="002A6391"/>
    <w:rsid w:val="002A6775"/>
    <w:rsid w:val="002A76D1"/>
    <w:rsid w:val="002B0890"/>
    <w:rsid w:val="002B0BCE"/>
    <w:rsid w:val="002B0D7A"/>
    <w:rsid w:val="002B170A"/>
    <w:rsid w:val="002B1FD7"/>
    <w:rsid w:val="002B23AB"/>
    <w:rsid w:val="002B29D5"/>
    <w:rsid w:val="002B2AA3"/>
    <w:rsid w:val="002B36EA"/>
    <w:rsid w:val="002B3720"/>
    <w:rsid w:val="002B39D0"/>
    <w:rsid w:val="002B3A26"/>
    <w:rsid w:val="002B4344"/>
    <w:rsid w:val="002B4365"/>
    <w:rsid w:val="002B4B18"/>
    <w:rsid w:val="002B57EC"/>
    <w:rsid w:val="002B5BE9"/>
    <w:rsid w:val="002B61D4"/>
    <w:rsid w:val="002B6676"/>
    <w:rsid w:val="002B6DF7"/>
    <w:rsid w:val="002B72CE"/>
    <w:rsid w:val="002B77F6"/>
    <w:rsid w:val="002B783A"/>
    <w:rsid w:val="002B7AD0"/>
    <w:rsid w:val="002C0455"/>
    <w:rsid w:val="002C0465"/>
    <w:rsid w:val="002C1C74"/>
    <w:rsid w:val="002C29C5"/>
    <w:rsid w:val="002C3051"/>
    <w:rsid w:val="002C3513"/>
    <w:rsid w:val="002C3636"/>
    <w:rsid w:val="002C3C9D"/>
    <w:rsid w:val="002C3DAB"/>
    <w:rsid w:val="002C41AC"/>
    <w:rsid w:val="002C44DE"/>
    <w:rsid w:val="002C4971"/>
    <w:rsid w:val="002C5345"/>
    <w:rsid w:val="002C5996"/>
    <w:rsid w:val="002C63AA"/>
    <w:rsid w:val="002C6801"/>
    <w:rsid w:val="002C6C56"/>
    <w:rsid w:val="002D0213"/>
    <w:rsid w:val="002D119A"/>
    <w:rsid w:val="002D151B"/>
    <w:rsid w:val="002D21B8"/>
    <w:rsid w:val="002D25FB"/>
    <w:rsid w:val="002D2751"/>
    <w:rsid w:val="002D2DDA"/>
    <w:rsid w:val="002D3CF5"/>
    <w:rsid w:val="002D4075"/>
    <w:rsid w:val="002D415B"/>
    <w:rsid w:val="002D4386"/>
    <w:rsid w:val="002D5185"/>
    <w:rsid w:val="002D564B"/>
    <w:rsid w:val="002D5830"/>
    <w:rsid w:val="002D631B"/>
    <w:rsid w:val="002D6778"/>
    <w:rsid w:val="002D6CB4"/>
    <w:rsid w:val="002D6E17"/>
    <w:rsid w:val="002D6E30"/>
    <w:rsid w:val="002D735C"/>
    <w:rsid w:val="002D7A1D"/>
    <w:rsid w:val="002E0031"/>
    <w:rsid w:val="002E0B76"/>
    <w:rsid w:val="002E14B6"/>
    <w:rsid w:val="002E158B"/>
    <w:rsid w:val="002E1909"/>
    <w:rsid w:val="002E1C60"/>
    <w:rsid w:val="002E2D55"/>
    <w:rsid w:val="002E2E48"/>
    <w:rsid w:val="002E525B"/>
    <w:rsid w:val="002E5604"/>
    <w:rsid w:val="002E57CA"/>
    <w:rsid w:val="002E591D"/>
    <w:rsid w:val="002E70C8"/>
    <w:rsid w:val="002E7A78"/>
    <w:rsid w:val="002E7C9F"/>
    <w:rsid w:val="002F0027"/>
    <w:rsid w:val="002F085F"/>
    <w:rsid w:val="002F13B8"/>
    <w:rsid w:val="002F181F"/>
    <w:rsid w:val="002F1BF7"/>
    <w:rsid w:val="002F252D"/>
    <w:rsid w:val="002F267B"/>
    <w:rsid w:val="002F3A2E"/>
    <w:rsid w:val="002F41EB"/>
    <w:rsid w:val="002F516D"/>
    <w:rsid w:val="002F5317"/>
    <w:rsid w:val="002F62C8"/>
    <w:rsid w:val="00300553"/>
    <w:rsid w:val="00300801"/>
    <w:rsid w:val="00300EC6"/>
    <w:rsid w:val="00302612"/>
    <w:rsid w:val="003028CD"/>
    <w:rsid w:val="003033BB"/>
    <w:rsid w:val="00303C28"/>
    <w:rsid w:val="00304219"/>
    <w:rsid w:val="00304571"/>
    <w:rsid w:val="00304628"/>
    <w:rsid w:val="00304679"/>
    <w:rsid w:val="003053FF"/>
    <w:rsid w:val="0030592E"/>
    <w:rsid w:val="00306364"/>
    <w:rsid w:val="00306935"/>
    <w:rsid w:val="00306AA3"/>
    <w:rsid w:val="00306BA0"/>
    <w:rsid w:val="00306BDE"/>
    <w:rsid w:val="003118FC"/>
    <w:rsid w:val="00311AFE"/>
    <w:rsid w:val="00311B49"/>
    <w:rsid w:val="00311F7F"/>
    <w:rsid w:val="0031274E"/>
    <w:rsid w:val="00312BD5"/>
    <w:rsid w:val="00312D7A"/>
    <w:rsid w:val="00313ED8"/>
    <w:rsid w:val="00313F7D"/>
    <w:rsid w:val="00314669"/>
    <w:rsid w:val="0031484B"/>
    <w:rsid w:val="003149DB"/>
    <w:rsid w:val="00314BA2"/>
    <w:rsid w:val="00314C9C"/>
    <w:rsid w:val="00315CA9"/>
    <w:rsid w:val="0031620B"/>
    <w:rsid w:val="00316B71"/>
    <w:rsid w:val="003178CD"/>
    <w:rsid w:val="0032083C"/>
    <w:rsid w:val="003214F8"/>
    <w:rsid w:val="003225AD"/>
    <w:rsid w:val="003229E1"/>
    <w:rsid w:val="00323043"/>
    <w:rsid w:val="003235D5"/>
    <w:rsid w:val="0032413C"/>
    <w:rsid w:val="00324969"/>
    <w:rsid w:val="00325D1E"/>
    <w:rsid w:val="00325FCB"/>
    <w:rsid w:val="00325FE8"/>
    <w:rsid w:val="00326F1A"/>
    <w:rsid w:val="00326F6C"/>
    <w:rsid w:val="00327895"/>
    <w:rsid w:val="003278EE"/>
    <w:rsid w:val="00330686"/>
    <w:rsid w:val="003310D3"/>
    <w:rsid w:val="00331977"/>
    <w:rsid w:val="00331F0D"/>
    <w:rsid w:val="00332264"/>
    <w:rsid w:val="00332C0B"/>
    <w:rsid w:val="00332D78"/>
    <w:rsid w:val="00332E33"/>
    <w:rsid w:val="003332F6"/>
    <w:rsid w:val="00333B95"/>
    <w:rsid w:val="00333E45"/>
    <w:rsid w:val="003340D7"/>
    <w:rsid w:val="003347EB"/>
    <w:rsid w:val="00334F6C"/>
    <w:rsid w:val="00335229"/>
    <w:rsid w:val="00335649"/>
    <w:rsid w:val="00335A5D"/>
    <w:rsid w:val="0033655F"/>
    <w:rsid w:val="00336AB4"/>
    <w:rsid w:val="00337BF9"/>
    <w:rsid w:val="0034047E"/>
    <w:rsid w:val="00340692"/>
    <w:rsid w:val="00340C7A"/>
    <w:rsid w:val="00340D4E"/>
    <w:rsid w:val="00341028"/>
    <w:rsid w:val="00341D59"/>
    <w:rsid w:val="003422A6"/>
    <w:rsid w:val="003422D9"/>
    <w:rsid w:val="00342BE2"/>
    <w:rsid w:val="003435DE"/>
    <w:rsid w:val="0034377F"/>
    <w:rsid w:val="00343AC6"/>
    <w:rsid w:val="00343DFD"/>
    <w:rsid w:val="00344419"/>
    <w:rsid w:val="00344605"/>
    <w:rsid w:val="00344EF5"/>
    <w:rsid w:val="00345D6B"/>
    <w:rsid w:val="00346A18"/>
    <w:rsid w:val="00346BA2"/>
    <w:rsid w:val="00346F8E"/>
    <w:rsid w:val="00350131"/>
    <w:rsid w:val="00350A74"/>
    <w:rsid w:val="00350BCD"/>
    <w:rsid w:val="0035116F"/>
    <w:rsid w:val="00351825"/>
    <w:rsid w:val="0035197E"/>
    <w:rsid w:val="00351B13"/>
    <w:rsid w:val="00351CC4"/>
    <w:rsid w:val="00352B94"/>
    <w:rsid w:val="00352D68"/>
    <w:rsid w:val="00353A69"/>
    <w:rsid w:val="00353F36"/>
    <w:rsid w:val="00355273"/>
    <w:rsid w:val="0035547B"/>
    <w:rsid w:val="003558DF"/>
    <w:rsid w:val="00355C35"/>
    <w:rsid w:val="00356774"/>
    <w:rsid w:val="00357341"/>
    <w:rsid w:val="00357520"/>
    <w:rsid w:val="00357701"/>
    <w:rsid w:val="00357DFB"/>
    <w:rsid w:val="00357EF7"/>
    <w:rsid w:val="0036061F"/>
    <w:rsid w:val="003606BD"/>
    <w:rsid w:val="003608B8"/>
    <w:rsid w:val="00360C1B"/>
    <w:rsid w:val="00360EA2"/>
    <w:rsid w:val="00361848"/>
    <w:rsid w:val="003621B0"/>
    <w:rsid w:val="00362241"/>
    <w:rsid w:val="0036291E"/>
    <w:rsid w:val="00362A42"/>
    <w:rsid w:val="00362CC0"/>
    <w:rsid w:val="00362F40"/>
    <w:rsid w:val="00363468"/>
    <w:rsid w:val="00363B6E"/>
    <w:rsid w:val="003648C1"/>
    <w:rsid w:val="00364D90"/>
    <w:rsid w:val="00365582"/>
    <w:rsid w:val="00365722"/>
    <w:rsid w:val="003657CE"/>
    <w:rsid w:val="00365B7A"/>
    <w:rsid w:val="00366BB3"/>
    <w:rsid w:val="00367111"/>
    <w:rsid w:val="003706D7"/>
    <w:rsid w:val="0037126C"/>
    <w:rsid w:val="00371D2B"/>
    <w:rsid w:val="00371F60"/>
    <w:rsid w:val="00371FE9"/>
    <w:rsid w:val="00372FCF"/>
    <w:rsid w:val="00373185"/>
    <w:rsid w:val="0037352C"/>
    <w:rsid w:val="003740E7"/>
    <w:rsid w:val="003748A7"/>
    <w:rsid w:val="00374969"/>
    <w:rsid w:val="00375052"/>
    <w:rsid w:val="003750F0"/>
    <w:rsid w:val="003754CE"/>
    <w:rsid w:val="003756F4"/>
    <w:rsid w:val="00375ABE"/>
    <w:rsid w:val="0037635B"/>
    <w:rsid w:val="0037636E"/>
    <w:rsid w:val="00376B1B"/>
    <w:rsid w:val="003774B0"/>
    <w:rsid w:val="003779ED"/>
    <w:rsid w:val="003803A6"/>
    <w:rsid w:val="00381894"/>
    <w:rsid w:val="00381942"/>
    <w:rsid w:val="00381978"/>
    <w:rsid w:val="003819F3"/>
    <w:rsid w:val="00381BDD"/>
    <w:rsid w:val="00381D5B"/>
    <w:rsid w:val="003827F3"/>
    <w:rsid w:val="00382949"/>
    <w:rsid w:val="00382951"/>
    <w:rsid w:val="00382B62"/>
    <w:rsid w:val="00382DEC"/>
    <w:rsid w:val="003830EB"/>
    <w:rsid w:val="003832EF"/>
    <w:rsid w:val="00383B91"/>
    <w:rsid w:val="0038442B"/>
    <w:rsid w:val="00384DED"/>
    <w:rsid w:val="00385DBC"/>
    <w:rsid w:val="00385E3C"/>
    <w:rsid w:val="00385E58"/>
    <w:rsid w:val="00385F60"/>
    <w:rsid w:val="003866A4"/>
    <w:rsid w:val="003869D7"/>
    <w:rsid w:val="00386AF1"/>
    <w:rsid w:val="00387569"/>
    <w:rsid w:val="003875B1"/>
    <w:rsid w:val="00387694"/>
    <w:rsid w:val="00387A54"/>
    <w:rsid w:val="00387DA4"/>
    <w:rsid w:val="00387EEE"/>
    <w:rsid w:val="003900E3"/>
    <w:rsid w:val="003901A0"/>
    <w:rsid w:val="003902CC"/>
    <w:rsid w:val="0039031E"/>
    <w:rsid w:val="00391619"/>
    <w:rsid w:val="00391A31"/>
    <w:rsid w:val="00391C77"/>
    <w:rsid w:val="003926D9"/>
    <w:rsid w:val="00392D30"/>
    <w:rsid w:val="00392D60"/>
    <w:rsid w:val="00393667"/>
    <w:rsid w:val="003938B4"/>
    <w:rsid w:val="00393D3F"/>
    <w:rsid w:val="003943AD"/>
    <w:rsid w:val="0039467C"/>
    <w:rsid w:val="0039546E"/>
    <w:rsid w:val="00395A34"/>
    <w:rsid w:val="00396369"/>
    <w:rsid w:val="00396B73"/>
    <w:rsid w:val="00397EDC"/>
    <w:rsid w:val="003A03A6"/>
    <w:rsid w:val="003A190C"/>
    <w:rsid w:val="003A2AA0"/>
    <w:rsid w:val="003A2AA4"/>
    <w:rsid w:val="003A2F39"/>
    <w:rsid w:val="003A2F48"/>
    <w:rsid w:val="003A2F79"/>
    <w:rsid w:val="003A317E"/>
    <w:rsid w:val="003A352D"/>
    <w:rsid w:val="003A3EC6"/>
    <w:rsid w:val="003A414C"/>
    <w:rsid w:val="003A48FF"/>
    <w:rsid w:val="003A503B"/>
    <w:rsid w:val="003A58E4"/>
    <w:rsid w:val="003A5B38"/>
    <w:rsid w:val="003A65B2"/>
    <w:rsid w:val="003A673D"/>
    <w:rsid w:val="003A6B04"/>
    <w:rsid w:val="003A7565"/>
    <w:rsid w:val="003A7827"/>
    <w:rsid w:val="003A7DE4"/>
    <w:rsid w:val="003B023A"/>
    <w:rsid w:val="003B0282"/>
    <w:rsid w:val="003B116B"/>
    <w:rsid w:val="003B13C7"/>
    <w:rsid w:val="003B1D79"/>
    <w:rsid w:val="003B2095"/>
    <w:rsid w:val="003B2BDF"/>
    <w:rsid w:val="003B3503"/>
    <w:rsid w:val="003B355D"/>
    <w:rsid w:val="003B39C0"/>
    <w:rsid w:val="003B3FE7"/>
    <w:rsid w:val="003B40B7"/>
    <w:rsid w:val="003B4D47"/>
    <w:rsid w:val="003B583F"/>
    <w:rsid w:val="003B709A"/>
    <w:rsid w:val="003B797E"/>
    <w:rsid w:val="003B7BAA"/>
    <w:rsid w:val="003C12FF"/>
    <w:rsid w:val="003C1E56"/>
    <w:rsid w:val="003C24F9"/>
    <w:rsid w:val="003C26E5"/>
    <w:rsid w:val="003C294B"/>
    <w:rsid w:val="003C2DA8"/>
    <w:rsid w:val="003C3306"/>
    <w:rsid w:val="003C3556"/>
    <w:rsid w:val="003C3A48"/>
    <w:rsid w:val="003C401C"/>
    <w:rsid w:val="003C46DA"/>
    <w:rsid w:val="003C498C"/>
    <w:rsid w:val="003C4B17"/>
    <w:rsid w:val="003C5A33"/>
    <w:rsid w:val="003C6380"/>
    <w:rsid w:val="003C6A40"/>
    <w:rsid w:val="003C6C74"/>
    <w:rsid w:val="003D14B2"/>
    <w:rsid w:val="003D159D"/>
    <w:rsid w:val="003D1784"/>
    <w:rsid w:val="003D24CD"/>
    <w:rsid w:val="003D26F1"/>
    <w:rsid w:val="003D27AB"/>
    <w:rsid w:val="003D3DF5"/>
    <w:rsid w:val="003D4472"/>
    <w:rsid w:val="003D484D"/>
    <w:rsid w:val="003D5422"/>
    <w:rsid w:val="003D5884"/>
    <w:rsid w:val="003D5968"/>
    <w:rsid w:val="003D5EF3"/>
    <w:rsid w:val="003D6AC2"/>
    <w:rsid w:val="003D6AF1"/>
    <w:rsid w:val="003D6F32"/>
    <w:rsid w:val="003D7CDC"/>
    <w:rsid w:val="003D7E51"/>
    <w:rsid w:val="003E00DA"/>
    <w:rsid w:val="003E01D2"/>
    <w:rsid w:val="003E033A"/>
    <w:rsid w:val="003E0B91"/>
    <w:rsid w:val="003E0EDF"/>
    <w:rsid w:val="003E0FB9"/>
    <w:rsid w:val="003E109C"/>
    <w:rsid w:val="003E1939"/>
    <w:rsid w:val="003E1F2D"/>
    <w:rsid w:val="003E2A8C"/>
    <w:rsid w:val="003E4091"/>
    <w:rsid w:val="003E4D63"/>
    <w:rsid w:val="003E580A"/>
    <w:rsid w:val="003E5814"/>
    <w:rsid w:val="003E5B76"/>
    <w:rsid w:val="003E5ED0"/>
    <w:rsid w:val="003E5FC4"/>
    <w:rsid w:val="003E64D8"/>
    <w:rsid w:val="003E70E2"/>
    <w:rsid w:val="003E71E6"/>
    <w:rsid w:val="003E788F"/>
    <w:rsid w:val="003E7B51"/>
    <w:rsid w:val="003E7C71"/>
    <w:rsid w:val="003F0732"/>
    <w:rsid w:val="003F104D"/>
    <w:rsid w:val="003F11DC"/>
    <w:rsid w:val="003F1729"/>
    <w:rsid w:val="003F2147"/>
    <w:rsid w:val="003F2731"/>
    <w:rsid w:val="003F2E21"/>
    <w:rsid w:val="003F3B5A"/>
    <w:rsid w:val="003F3FEC"/>
    <w:rsid w:val="003F5267"/>
    <w:rsid w:val="003F528A"/>
    <w:rsid w:val="003F5921"/>
    <w:rsid w:val="003F5DA9"/>
    <w:rsid w:val="003F5E09"/>
    <w:rsid w:val="003F6584"/>
    <w:rsid w:val="003F6816"/>
    <w:rsid w:val="003F70A7"/>
    <w:rsid w:val="003F795D"/>
    <w:rsid w:val="003F7A78"/>
    <w:rsid w:val="00400439"/>
    <w:rsid w:val="00401078"/>
    <w:rsid w:val="0040112E"/>
    <w:rsid w:val="00401939"/>
    <w:rsid w:val="00401CA2"/>
    <w:rsid w:val="00402438"/>
    <w:rsid w:val="00402A60"/>
    <w:rsid w:val="00403331"/>
    <w:rsid w:val="0040363D"/>
    <w:rsid w:val="00403642"/>
    <w:rsid w:val="00403656"/>
    <w:rsid w:val="00403662"/>
    <w:rsid w:val="00403C1B"/>
    <w:rsid w:val="00403E52"/>
    <w:rsid w:val="0040587D"/>
    <w:rsid w:val="00406044"/>
    <w:rsid w:val="00406B4C"/>
    <w:rsid w:val="0040789C"/>
    <w:rsid w:val="00407C49"/>
    <w:rsid w:val="00410652"/>
    <w:rsid w:val="00411613"/>
    <w:rsid w:val="004116B4"/>
    <w:rsid w:val="00411719"/>
    <w:rsid w:val="004119D9"/>
    <w:rsid w:val="00411A47"/>
    <w:rsid w:val="0041291C"/>
    <w:rsid w:val="004138C5"/>
    <w:rsid w:val="00413907"/>
    <w:rsid w:val="00413C43"/>
    <w:rsid w:val="00413E6C"/>
    <w:rsid w:val="00413FBD"/>
    <w:rsid w:val="004147CA"/>
    <w:rsid w:val="00414D8D"/>
    <w:rsid w:val="00415355"/>
    <w:rsid w:val="00415BBF"/>
    <w:rsid w:val="00415C44"/>
    <w:rsid w:val="00416248"/>
    <w:rsid w:val="00416829"/>
    <w:rsid w:val="00416F54"/>
    <w:rsid w:val="00417162"/>
    <w:rsid w:val="00417272"/>
    <w:rsid w:val="00417577"/>
    <w:rsid w:val="00417A22"/>
    <w:rsid w:val="00417E6D"/>
    <w:rsid w:val="00417EB4"/>
    <w:rsid w:val="004215D2"/>
    <w:rsid w:val="0042175F"/>
    <w:rsid w:val="0042303A"/>
    <w:rsid w:val="0042344E"/>
    <w:rsid w:val="004234D2"/>
    <w:rsid w:val="004237CC"/>
    <w:rsid w:val="0042390C"/>
    <w:rsid w:val="00423AC2"/>
    <w:rsid w:val="004245A4"/>
    <w:rsid w:val="00424BE9"/>
    <w:rsid w:val="00425767"/>
    <w:rsid w:val="00425C5D"/>
    <w:rsid w:val="00426513"/>
    <w:rsid w:val="00426611"/>
    <w:rsid w:val="00426E8E"/>
    <w:rsid w:val="004271EA"/>
    <w:rsid w:val="00427348"/>
    <w:rsid w:val="00427617"/>
    <w:rsid w:val="0042766C"/>
    <w:rsid w:val="00427F7A"/>
    <w:rsid w:val="0043112D"/>
    <w:rsid w:val="0043176A"/>
    <w:rsid w:val="0043211A"/>
    <w:rsid w:val="004326B5"/>
    <w:rsid w:val="00432980"/>
    <w:rsid w:val="00432AF4"/>
    <w:rsid w:val="0043332E"/>
    <w:rsid w:val="00433A78"/>
    <w:rsid w:val="00433B5F"/>
    <w:rsid w:val="004346C7"/>
    <w:rsid w:val="00434844"/>
    <w:rsid w:val="00434872"/>
    <w:rsid w:val="00434A17"/>
    <w:rsid w:val="00435266"/>
    <w:rsid w:val="004353E5"/>
    <w:rsid w:val="004356CE"/>
    <w:rsid w:val="0043648E"/>
    <w:rsid w:val="00436D43"/>
    <w:rsid w:val="0043728A"/>
    <w:rsid w:val="0043735B"/>
    <w:rsid w:val="004402D9"/>
    <w:rsid w:val="00440C5E"/>
    <w:rsid w:val="00440DB5"/>
    <w:rsid w:val="004414BD"/>
    <w:rsid w:val="00441985"/>
    <w:rsid w:val="004430F0"/>
    <w:rsid w:val="004436D4"/>
    <w:rsid w:val="00443C2A"/>
    <w:rsid w:val="00443D88"/>
    <w:rsid w:val="00443E54"/>
    <w:rsid w:val="00444028"/>
    <w:rsid w:val="004449BC"/>
    <w:rsid w:val="00444A16"/>
    <w:rsid w:val="00444EAD"/>
    <w:rsid w:val="00445292"/>
    <w:rsid w:val="0044542B"/>
    <w:rsid w:val="0044645B"/>
    <w:rsid w:val="00447C4C"/>
    <w:rsid w:val="00451570"/>
    <w:rsid w:val="0045269E"/>
    <w:rsid w:val="00453173"/>
    <w:rsid w:val="004536A3"/>
    <w:rsid w:val="004537C3"/>
    <w:rsid w:val="00454207"/>
    <w:rsid w:val="00454251"/>
    <w:rsid w:val="0045433F"/>
    <w:rsid w:val="004547D8"/>
    <w:rsid w:val="004547D9"/>
    <w:rsid w:val="00454979"/>
    <w:rsid w:val="004556B6"/>
    <w:rsid w:val="0045595F"/>
    <w:rsid w:val="00455B7F"/>
    <w:rsid w:val="00456123"/>
    <w:rsid w:val="00456142"/>
    <w:rsid w:val="00456397"/>
    <w:rsid w:val="00456994"/>
    <w:rsid w:val="0045738D"/>
    <w:rsid w:val="0045757A"/>
    <w:rsid w:val="00461349"/>
    <w:rsid w:val="004614EE"/>
    <w:rsid w:val="0046275B"/>
    <w:rsid w:val="00462883"/>
    <w:rsid w:val="00462B74"/>
    <w:rsid w:val="0046388A"/>
    <w:rsid w:val="00463DFD"/>
    <w:rsid w:val="00463E2A"/>
    <w:rsid w:val="00464D23"/>
    <w:rsid w:val="00465278"/>
    <w:rsid w:val="004655DE"/>
    <w:rsid w:val="00466181"/>
    <w:rsid w:val="00466845"/>
    <w:rsid w:val="00466AAF"/>
    <w:rsid w:val="00466F03"/>
    <w:rsid w:val="00467015"/>
    <w:rsid w:val="00467B5B"/>
    <w:rsid w:val="00467FE3"/>
    <w:rsid w:val="00470521"/>
    <w:rsid w:val="00470537"/>
    <w:rsid w:val="004709DD"/>
    <w:rsid w:val="0047181F"/>
    <w:rsid w:val="004719C4"/>
    <w:rsid w:val="00473303"/>
    <w:rsid w:val="004738BA"/>
    <w:rsid w:val="00473A09"/>
    <w:rsid w:val="0047453E"/>
    <w:rsid w:val="00474CBD"/>
    <w:rsid w:val="00475516"/>
    <w:rsid w:val="004760BC"/>
    <w:rsid w:val="0047632C"/>
    <w:rsid w:val="0047695A"/>
    <w:rsid w:val="00476A36"/>
    <w:rsid w:val="00476AC3"/>
    <w:rsid w:val="00477C6C"/>
    <w:rsid w:val="0048135A"/>
    <w:rsid w:val="00481C92"/>
    <w:rsid w:val="00482E23"/>
    <w:rsid w:val="00482E5C"/>
    <w:rsid w:val="0048400A"/>
    <w:rsid w:val="00484972"/>
    <w:rsid w:val="00484E86"/>
    <w:rsid w:val="004851A0"/>
    <w:rsid w:val="004858AC"/>
    <w:rsid w:val="004859B4"/>
    <w:rsid w:val="004860DB"/>
    <w:rsid w:val="00491675"/>
    <w:rsid w:val="004929A0"/>
    <w:rsid w:val="0049342F"/>
    <w:rsid w:val="004934B6"/>
    <w:rsid w:val="004941AF"/>
    <w:rsid w:val="0049474E"/>
    <w:rsid w:val="00494875"/>
    <w:rsid w:val="004948F8"/>
    <w:rsid w:val="0049556E"/>
    <w:rsid w:val="00497227"/>
    <w:rsid w:val="004975C6"/>
    <w:rsid w:val="004A02F3"/>
    <w:rsid w:val="004A0360"/>
    <w:rsid w:val="004A1144"/>
    <w:rsid w:val="004A2C91"/>
    <w:rsid w:val="004A2CA3"/>
    <w:rsid w:val="004A2DF6"/>
    <w:rsid w:val="004A3487"/>
    <w:rsid w:val="004A3582"/>
    <w:rsid w:val="004A3939"/>
    <w:rsid w:val="004A4227"/>
    <w:rsid w:val="004A4FBB"/>
    <w:rsid w:val="004A6273"/>
    <w:rsid w:val="004A7C17"/>
    <w:rsid w:val="004A7D90"/>
    <w:rsid w:val="004B008C"/>
    <w:rsid w:val="004B0AE2"/>
    <w:rsid w:val="004B0F34"/>
    <w:rsid w:val="004B1416"/>
    <w:rsid w:val="004B1B3A"/>
    <w:rsid w:val="004B1B9E"/>
    <w:rsid w:val="004B1D3B"/>
    <w:rsid w:val="004B1E33"/>
    <w:rsid w:val="004B274B"/>
    <w:rsid w:val="004B348E"/>
    <w:rsid w:val="004B34DF"/>
    <w:rsid w:val="004B3D11"/>
    <w:rsid w:val="004B3E89"/>
    <w:rsid w:val="004B4062"/>
    <w:rsid w:val="004B441D"/>
    <w:rsid w:val="004B48EC"/>
    <w:rsid w:val="004B5130"/>
    <w:rsid w:val="004B5864"/>
    <w:rsid w:val="004B5FB0"/>
    <w:rsid w:val="004B632A"/>
    <w:rsid w:val="004B6D42"/>
    <w:rsid w:val="004B6FEF"/>
    <w:rsid w:val="004B709F"/>
    <w:rsid w:val="004B755E"/>
    <w:rsid w:val="004B763B"/>
    <w:rsid w:val="004B7D03"/>
    <w:rsid w:val="004C02EF"/>
    <w:rsid w:val="004C04A3"/>
    <w:rsid w:val="004C0D9C"/>
    <w:rsid w:val="004C1BBE"/>
    <w:rsid w:val="004C1DA1"/>
    <w:rsid w:val="004C1DAA"/>
    <w:rsid w:val="004C2405"/>
    <w:rsid w:val="004C2939"/>
    <w:rsid w:val="004C2CD2"/>
    <w:rsid w:val="004C2CFD"/>
    <w:rsid w:val="004C399A"/>
    <w:rsid w:val="004C48FD"/>
    <w:rsid w:val="004C4DA8"/>
    <w:rsid w:val="004C5407"/>
    <w:rsid w:val="004C6123"/>
    <w:rsid w:val="004C66CC"/>
    <w:rsid w:val="004C6E93"/>
    <w:rsid w:val="004C7C30"/>
    <w:rsid w:val="004C7E2F"/>
    <w:rsid w:val="004C7EFC"/>
    <w:rsid w:val="004D0859"/>
    <w:rsid w:val="004D0861"/>
    <w:rsid w:val="004D1614"/>
    <w:rsid w:val="004D196F"/>
    <w:rsid w:val="004D23FB"/>
    <w:rsid w:val="004D29C9"/>
    <w:rsid w:val="004D338F"/>
    <w:rsid w:val="004D33E6"/>
    <w:rsid w:val="004D3A5B"/>
    <w:rsid w:val="004D3DAF"/>
    <w:rsid w:val="004D3F14"/>
    <w:rsid w:val="004D45AD"/>
    <w:rsid w:val="004D4B0C"/>
    <w:rsid w:val="004D5C11"/>
    <w:rsid w:val="004D5CB9"/>
    <w:rsid w:val="004D60A8"/>
    <w:rsid w:val="004D7149"/>
    <w:rsid w:val="004D7511"/>
    <w:rsid w:val="004D79C2"/>
    <w:rsid w:val="004E0A50"/>
    <w:rsid w:val="004E1563"/>
    <w:rsid w:val="004E28BE"/>
    <w:rsid w:val="004E2B81"/>
    <w:rsid w:val="004E3F2F"/>
    <w:rsid w:val="004E40A7"/>
    <w:rsid w:val="004E4112"/>
    <w:rsid w:val="004E41D5"/>
    <w:rsid w:val="004E4903"/>
    <w:rsid w:val="004E49E6"/>
    <w:rsid w:val="004E4B30"/>
    <w:rsid w:val="004E4CD4"/>
    <w:rsid w:val="004E4FD0"/>
    <w:rsid w:val="004E5173"/>
    <w:rsid w:val="004E56EE"/>
    <w:rsid w:val="004E69C2"/>
    <w:rsid w:val="004E6CDE"/>
    <w:rsid w:val="004E77EC"/>
    <w:rsid w:val="004E7CDD"/>
    <w:rsid w:val="004F023C"/>
    <w:rsid w:val="004F1A09"/>
    <w:rsid w:val="004F1B37"/>
    <w:rsid w:val="004F2D85"/>
    <w:rsid w:val="004F3026"/>
    <w:rsid w:val="004F306B"/>
    <w:rsid w:val="004F3400"/>
    <w:rsid w:val="004F39C4"/>
    <w:rsid w:val="004F3B51"/>
    <w:rsid w:val="004F3BE3"/>
    <w:rsid w:val="004F3D52"/>
    <w:rsid w:val="004F4053"/>
    <w:rsid w:val="004F426A"/>
    <w:rsid w:val="004F4CDE"/>
    <w:rsid w:val="004F5DC7"/>
    <w:rsid w:val="004F5DCC"/>
    <w:rsid w:val="004F5EE7"/>
    <w:rsid w:val="004F62CC"/>
    <w:rsid w:val="004F6A1E"/>
    <w:rsid w:val="004F7402"/>
    <w:rsid w:val="004F74CB"/>
    <w:rsid w:val="004F7529"/>
    <w:rsid w:val="0050067B"/>
    <w:rsid w:val="00500A2E"/>
    <w:rsid w:val="00500B8A"/>
    <w:rsid w:val="005011A3"/>
    <w:rsid w:val="0050127A"/>
    <w:rsid w:val="00501EF0"/>
    <w:rsid w:val="00501F1C"/>
    <w:rsid w:val="00502D1D"/>
    <w:rsid w:val="00502E17"/>
    <w:rsid w:val="0050415B"/>
    <w:rsid w:val="00504E06"/>
    <w:rsid w:val="005057D6"/>
    <w:rsid w:val="00506AB8"/>
    <w:rsid w:val="0050700E"/>
    <w:rsid w:val="00507CF7"/>
    <w:rsid w:val="00510409"/>
    <w:rsid w:val="00510540"/>
    <w:rsid w:val="00511C74"/>
    <w:rsid w:val="00511E6A"/>
    <w:rsid w:val="0051302D"/>
    <w:rsid w:val="00513348"/>
    <w:rsid w:val="00513598"/>
    <w:rsid w:val="005143C1"/>
    <w:rsid w:val="005148CC"/>
    <w:rsid w:val="00514C5A"/>
    <w:rsid w:val="0051538E"/>
    <w:rsid w:val="0051558B"/>
    <w:rsid w:val="005158F3"/>
    <w:rsid w:val="00515F25"/>
    <w:rsid w:val="00516E8C"/>
    <w:rsid w:val="0051722A"/>
    <w:rsid w:val="005175F2"/>
    <w:rsid w:val="00520AD1"/>
    <w:rsid w:val="00520AF4"/>
    <w:rsid w:val="00521578"/>
    <w:rsid w:val="005217F7"/>
    <w:rsid w:val="00521A9F"/>
    <w:rsid w:val="00522C8C"/>
    <w:rsid w:val="00522F26"/>
    <w:rsid w:val="005233AF"/>
    <w:rsid w:val="00523928"/>
    <w:rsid w:val="00524699"/>
    <w:rsid w:val="00525D23"/>
    <w:rsid w:val="00525DC6"/>
    <w:rsid w:val="0052611A"/>
    <w:rsid w:val="00526736"/>
    <w:rsid w:val="005268C6"/>
    <w:rsid w:val="005303C6"/>
    <w:rsid w:val="005304A9"/>
    <w:rsid w:val="00530598"/>
    <w:rsid w:val="00530995"/>
    <w:rsid w:val="00531719"/>
    <w:rsid w:val="005328EA"/>
    <w:rsid w:val="00532AE1"/>
    <w:rsid w:val="00532BCE"/>
    <w:rsid w:val="00533059"/>
    <w:rsid w:val="00533B43"/>
    <w:rsid w:val="00533C11"/>
    <w:rsid w:val="00533FB0"/>
    <w:rsid w:val="00534391"/>
    <w:rsid w:val="00534545"/>
    <w:rsid w:val="00534E97"/>
    <w:rsid w:val="0053575A"/>
    <w:rsid w:val="005364EB"/>
    <w:rsid w:val="00536EF1"/>
    <w:rsid w:val="00537EB3"/>
    <w:rsid w:val="0054012A"/>
    <w:rsid w:val="005403BE"/>
    <w:rsid w:val="00540437"/>
    <w:rsid w:val="005406F5"/>
    <w:rsid w:val="00540D32"/>
    <w:rsid w:val="00540D57"/>
    <w:rsid w:val="00541664"/>
    <w:rsid w:val="00541A22"/>
    <w:rsid w:val="005420B3"/>
    <w:rsid w:val="00542233"/>
    <w:rsid w:val="00542A71"/>
    <w:rsid w:val="00542B24"/>
    <w:rsid w:val="00543050"/>
    <w:rsid w:val="0054330B"/>
    <w:rsid w:val="00543540"/>
    <w:rsid w:val="0054354F"/>
    <w:rsid w:val="00543677"/>
    <w:rsid w:val="0054379A"/>
    <w:rsid w:val="005437B8"/>
    <w:rsid w:val="00543F43"/>
    <w:rsid w:val="0054420A"/>
    <w:rsid w:val="005454B9"/>
    <w:rsid w:val="00546BA3"/>
    <w:rsid w:val="005471DC"/>
    <w:rsid w:val="005478AC"/>
    <w:rsid w:val="00547D9F"/>
    <w:rsid w:val="005505D2"/>
    <w:rsid w:val="005506C3"/>
    <w:rsid w:val="005526BB"/>
    <w:rsid w:val="00552A39"/>
    <w:rsid w:val="00552E98"/>
    <w:rsid w:val="005530C9"/>
    <w:rsid w:val="005533B8"/>
    <w:rsid w:val="0055345C"/>
    <w:rsid w:val="00553807"/>
    <w:rsid w:val="005539C6"/>
    <w:rsid w:val="00553DAB"/>
    <w:rsid w:val="005544B4"/>
    <w:rsid w:val="00554D43"/>
    <w:rsid w:val="00554DD3"/>
    <w:rsid w:val="00554F2D"/>
    <w:rsid w:val="00555A1E"/>
    <w:rsid w:val="00555D12"/>
    <w:rsid w:val="00556B0E"/>
    <w:rsid w:val="00557714"/>
    <w:rsid w:val="00557954"/>
    <w:rsid w:val="00557AE2"/>
    <w:rsid w:val="00557C27"/>
    <w:rsid w:val="00557C67"/>
    <w:rsid w:val="00557EBC"/>
    <w:rsid w:val="00560148"/>
    <w:rsid w:val="005609BC"/>
    <w:rsid w:val="00561FCB"/>
    <w:rsid w:val="005620DB"/>
    <w:rsid w:val="005621E1"/>
    <w:rsid w:val="0056279D"/>
    <w:rsid w:val="00562828"/>
    <w:rsid w:val="00563545"/>
    <w:rsid w:val="00563664"/>
    <w:rsid w:val="00563F62"/>
    <w:rsid w:val="00563F7F"/>
    <w:rsid w:val="005642EC"/>
    <w:rsid w:val="005644A4"/>
    <w:rsid w:val="00564C0C"/>
    <w:rsid w:val="0056512F"/>
    <w:rsid w:val="00565A83"/>
    <w:rsid w:val="00566055"/>
    <w:rsid w:val="00566341"/>
    <w:rsid w:val="0056636C"/>
    <w:rsid w:val="00567032"/>
    <w:rsid w:val="00570675"/>
    <w:rsid w:val="00570C22"/>
    <w:rsid w:val="00571645"/>
    <w:rsid w:val="0057205D"/>
    <w:rsid w:val="005723F8"/>
    <w:rsid w:val="00572757"/>
    <w:rsid w:val="00572D1A"/>
    <w:rsid w:val="0057324E"/>
    <w:rsid w:val="00573E1A"/>
    <w:rsid w:val="00574308"/>
    <w:rsid w:val="0057468A"/>
    <w:rsid w:val="005748F8"/>
    <w:rsid w:val="005749E8"/>
    <w:rsid w:val="005754EA"/>
    <w:rsid w:val="005757E8"/>
    <w:rsid w:val="00575C1E"/>
    <w:rsid w:val="00575C4A"/>
    <w:rsid w:val="0057605B"/>
    <w:rsid w:val="005773DB"/>
    <w:rsid w:val="00577A15"/>
    <w:rsid w:val="00577CFC"/>
    <w:rsid w:val="00577F50"/>
    <w:rsid w:val="0058016E"/>
    <w:rsid w:val="00580C0D"/>
    <w:rsid w:val="00581B47"/>
    <w:rsid w:val="00581B7A"/>
    <w:rsid w:val="00581CCF"/>
    <w:rsid w:val="00582B21"/>
    <w:rsid w:val="00582EEC"/>
    <w:rsid w:val="00583303"/>
    <w:rsid w:val="00583CF1"/>
    <w:rsid w:val="00583F74"/>
    <w:rsid w:val="0058400E"/>
    <w:rsid w:val="00584B02"/>
    <w:rsid w:val="00584E48"/>
    <w:rsid w:val="005851C0"/>
    <w:rsid w:val="0058568A"/>
    <w:rsid w:val="005857D5"/>
    <w:rsid w:val="00585866"/>
    <w:rsid w:val="00585EAE"/>
    <w:rsid w:val="00586542"/>
    <w:rsid w:val="00586646"/>
    <w:rsid w:val="00586D33"/>
    <w:rsid w:val="00587374"/>
    <w:rsid w:val="00587401"/>
    <w:rsid w:val="00587908"/>
    <w:rsid w:val="00587BFE"/>
    <w:rsid w:val="00587C41"/>
    <w:rsid w:val="005909BB"/>
    <w:rsid w:val="00590D47"/>
    <w:rsid w:val="00590DA4"/>
    <w:rsid w:val="00591072"/>
    <w:rsid w:val="0059197D"/>
    <w:rsid w:val="00591A68"/>
    <w:rsid w:val="00591F8E"/>
    <w:rsid w:val="005928D6"/>
    <w:rsid w:val="0059297D"/>
    <w:rsid w:val="00592A52"/>
    <w:rsid w:val="005939D0"/>
    <w:rsid w:val="00596242"/>
    <w:rsid w:val="0059648B"/>
    <w:rsid w:val="0059730B"/>
    <w:rsid w:val="00597634"/>
    <w:rsid w:val="005A0FC6"/>
    <w:rsid w:val="005A158F"/>
    <w:rsid w:val="005A23D8"/>
    <w:rsid w:val="005A2692"/>
    <w:rsid w:val="005A31A8"/>
    <w:rsid w:val="005A3B7B"/>
    <w:rsid w:val="005A3FBA"/>
    <w:rsid w:val="005A3FD1"/>
    <w:rsid w:val="005A4A7A"/>
    <w:rsid w:val="005A559A"/>
    <w:rsid w:val="005A579A"/>
    <w:rsid w:val="005A5F85"/>
    <w:rsid w:val="005A6A53"/>
    <w:rsid w:val="005A6E7E"/>
    <w:rsid w:val="005A6EAD"/>
    <w:rsid w:val="005A71E1"/>
    <w:rsid w:val="005A722D"/>
    <w:rsid w:val="005A77B8"/>
    <w:rsid w:val="005A7F3C"/>
    <w:rsid w:val="005B125F"/>
    <w:rsid w:val="005B1836"/>
    <w:rsid w:val="005B1914"/>
    <w:rsid w:val="005B1C0A"/>
    <w:rsid w:val="005B1C74"/>
    <w:rsid w:val="005B27F1"/>
    <w:rsid w:val="005B2C4A"/>
    <w:rsid w:val="005B2C91"/>
    <w:rsid w:val="005B4401"/>
    <w:rsid w:val="005B4E51"/>
    <w:rsid w:val="005B4EC4"/>
    <w:rsid w:val="005B5B0B"/>
    <w:rsid w:val="005B6479"/>
    <w:rsid w:val="005B7908"/>
    <w:rsid w:val="005B79D8"/>
    <w:rsid w:val="005C0CD5"/>
    <w:rsid w:val="005C1C6B"/>
    <w:rsid w:val="005C2661"/>
    <w:rsid w:val="005C29C6"/>
    <w:rsid w:val="005C2BBD"/>
    <w:rsid w:val="005C3918"/>
    <w:rsid w:val="005C3BB1"/>
    <w:rsid w:val="005C3EA2"/>
    <w:rsid w:val="005C43A2"/>
    <w:rsid w:val="005C52A7"/>
    <w:rsid w:val="005C5F69"/>
    <w:rsid w:val="005C672B"/>
    <w:rsid w:val="005C6C64"/>
    <w:rsid w:val="005C6CD8"/>
    <w:rsid w:val="005C741D"/>
    <w:rsid w:val="005C7A71"/>
    <w:rsid w:val="005C7B17"/>
    <w:rsid w:val="005C7D9E"/>
    <w:rsid w:val="005C7F6B"/>
    <w:rsid w:val="005D01D1"/>
    <w:rsid w:val="005D038D"/>
    <w:rsid w:val="005D04E0"/>
    <w:rsid w:val="005D05D1"/>
    <w:rsid w:val="005D0609"/>
    <w:rsid w:val="005D0AE2"/>
    <w:rsid w:val="005D108B"/>
    <w:rsid w:val="005D15E8"/>
    <w:rsid w:val="005D2673"/>
    <w:rsid w:val="005D3299"/>
    <w:rsid w:val="005D40F3"/>
    <w:rsid w:val="005D4BB3"/>
    <w:rsid w:val="005D6D97"/>
    <w:rsid w:val="005D735C"/>
    <w:rsid w:val="005D7753"/>
    <w:rsid w:val="005D77B4"/>
    <w:rsid w:val="005D7D56"/>
    <w:rsid w:val="005E025B"/>
    <w:rsid w:val="005E0FF5"/>
    <w:rsid w:val="005E1151"/>
    <w:rsid w:val="005E12FB"/>
    <w:rsid w:val="005E1C5B"/>
    <w:rsid w:val="005E1FD1"/>
    <w:rsid w:val="005E219F"/>
    <w:rsid w:val="005E24DE"/>
    <w:rsid w:val="005E2709"/>
    <w:rsid w:val="005E35FC"/>
    <w:rsid w:val="005E397C"/>
    <w:rsid w:val="005E3DF4"/>
    <w:rsid w:val="005E4106"/>
    <w:rsid w:val="005E461F"/>
    <w:rsid w:val="005E464D"/>
    <w:rsid w:val="005E5513"/>
    <w:rsid w:val="005E5582"/>
    <w:rsid w:val="005E6771"/>
    <w:rsid w:val="005E6AEF"/>
    <w:rsid w:val="005E6C70"/>
    <w:rsid w:val="005E72D8"/>
    <w:rsid w:val="005F0CF6"/>
    <w:rsid w:val="005F2B4C"/>
    <w:rsid w:val="005F2EAC"/>
    <w:rsid w:val="005F2F06"/>
    <w:rsid w:val="005F2F42"/>
    <w:rsid w:val="005F340C"/>
    <w:rsid w:val="005F3784"/>
    <w:rsid w:val="005F3ECC"/>
    <w:rsid w:val="005F41C5"/>
    <w:rsid w:val="005F43D6"/>
    <w:rsid w:val="005F44C4"/>
    <w:rsid w:val="005F44EB"/>
    <w:rsid w:val="005F477D"/>
    <w:rsid w:val="005F5223"/>
    <w:rsid w:val="005F5338"/>
    <w:rsid w:val="005F603B"/>
    <w:rsid w:val="005F6477"/>
    <w:rsid w:val="005F6EAE"/>
    <w:rsid w:val="005F749A"/>
    <w:rsid w:val="00600047"/>
    <w:rsid w:val="00600070"/>
    <w:rsid w:val="00600FF0"/>
    <w:rsid w:val="006016FD"/>
    <w:rsid w:val="00601814"/>
    <w:rsid w:val="00601855"/>
    <w:rsid w:val="00602030"/>
    <w:rsid w:val="00603624"/>
    <w:rsid w:val="00603716"/>
    <w:rsid w:val="00603C93"/>
    <w:rsid w:val="006042F6"/>
    <w:rsid w:val="006048E1"/>
    <w:rsid w:val="00605815"/>
    <w:rsid w:val="006059F3"/>
    <w:rsid w:val="006066D6"/>
    <w:rsid w:val="00606C8E"/>
    <w:rsid w:val="00606E2D"/>
    <w:rsid w:val="0060724E"/>
    <w:rsid w:val="006079D2"/>
    <w:rsid w:val="00607C93"/>
    <w:rsid w:val="00607D89"/>
    <w:rsid w:val="00611669"/>
    <w:rsid w:val="00612849"/>
    <w:rsid w:val="006128BB"/>
    <w:rsid w:val="00612ACF"/>
    <w:rsid w:val="00612E07"/>
    <w:rsid w:val="0061314B"/>
    <w:rsid w:val="00613447"/>
    <w:rsid w:val="00614111"/>
    <w:rsid w:val="00614B53"/>
    <w:rsid w:val="00615397"/>
    <w:rsid w:val="00615555"/>
    <w:rsid w:val="00615839"/>
    <w:rsid w:val="00615A7A"/>
    <w:rsid w:val="00615CB3"/>
    <w:rsid w:val="006165A0"/>
    <w:rsid w:val="006165F8"/>
    <w:rsid w:val="00616690"/>
    <w:rsid w:val="00616B0D"/>
    <w:rsid w:val="00616B9B"/>
    <w:rsid w:val="00616E43"/>
    <w:rsid w:val="0061728B"/>
    <w:rsid w:val="0061730B"/>
    <w:rsid w:val="00620AF4"/>
    <w:rsid w:val="00620D2B"/>
    <w:rsid w:val="00621F91"/>
    <w:rsid w:val="00622475"/>
    <w:rsid w:val="00622D2E"/>
    <w:rsid w:val="00622FA7"/>
    <w:rsid w:val="0062307F"/>
    <w:rsid w:val="00623E24"/>
    <w:rsid w:val="00623E83"/>
    <w:rsid w:val="00626031"/>
    <w:rsid w:val="00626A28"/>
    <w:rsid w:val="00626DEC"/>
    <w:rsid w:val="00627E35"/>
    <w:rsid w:val="00631883"/>
    <w:rsid w:val="00632199"/>
    <w:rsid w:val="00632ABF"/>
    <w:rsid w:val="006331A6"/>
    <w:rsid w:val="00633540"/>
    <w:rsid w:val="00633645"/>
    <w:rsid w:val="00633884"/>
    <w:rsid w:val="00633BDE"/>
    <w:rsid w:val="00633C04"/>
    <w:rsid w:val="00633C9B"/>
    <w:rsid w:val="00633CD9"/>
    <w:rsid w:val="006350DD"/>
    <w:rsid w:val="0063582B"/>
    <w:rsid w:val="0063591A"/>
    <w:rsid w:val="00635D12"/>
    <w:rsid w:val="00635FFD"/>
    <w:rsid w:val="006371C5"/>
    <w:rsid w:val="00637382"/>
    <w:rsid w:val="00637883"/>
    <w:rsid w:val="006419B3"/>
    <w:rsid w:val="00642117"/>
    <w:rsid w:val="006421CC"/>
    <w:rsid w:val="006427D2"/>
    <w:rsid w:val="00643129"/>
    <w:rsid w:val="006437D9"/>
    <w:rsid w:val="00643849"/>
    <w:rsid w:val="0064397B"/>
    <w:rsid w:val="00643BA8"/>
    <w:rsid w:val="00644DA8"/>
    <w:rsid w:val="00645048"/>
    <w:rsid w:val="0064582A"/>
    <w:rsid w:val="00646721"/>
    <w:rsid w:val="00646B89"/>
    <w:rsid w:val="0064706F"/>
    <w:rsid w:val="00647A65"/>
    <w:rsid w:val="00647CE3"/>
    <w:rsid w:val="0065077A"/>
    <w:rsid w:val="006507BA"/>
    <w:rsid w:val="00650E70"/>
    <w:rsid w:val="0065107D"/>
    <w:rsid w:val="0065188B"/>
    <w:rsid w:val="00651C7C"/>
    <w:rsid w:val="00652D93"/>
    <w:rsid w:val="00653128"/>
    <w:rsid w:val="00654424"/>
    <w:rsid w:val="006545AE"/>
    <w:rsid w:val="00654716"/>
    <w:rsid w:val="00654804"/>
    <w:rsid w:val="00655239"/>
    <w:rsid w:val="006553A5"/>
    <w:rsid w:val="00655B78"/>
    <w:rsid w:val="00655FB6"/>
    <w:rsid w:val="006564BF"/>
    <w:rsid w:val="006564DD"/>
    <w:rsid w:val="0065666D"/>
    <w:rsid w:val="00656BAF"/>
    <w:rsid w:val="0065710A"/>
    <w:rsid w:val="00660168"/>
    <w:rsid w:val="00660716"/>
    <w:rsid w:val="00660D43"/>
    <w:rsid w:val="00661BF4"/>
    <w:rsid w:val="00661DF5"/>
    <w:rsid w:val="00662073"/>
    <w:rsid w:val="0066216C"/>
    <w:rsid w:val="006621E4"/>
    <w:rsid w:val="0066261E"/>
    <w:rsid w:val="00662EAE"/>
    <w:rsid w:val="006630BC"/>
    <w:rsid w:val="006631EC"/>
    <w:rsid w:val="00663395"/>
    <w:rsid w:val="006646AE"/>
    <w:rsid w:val="00664855"/>
    <w:rsid w:val="00664A1D"/>
    <w:rsid w:val="00664B20"/>
    <w:rsid w:val="00664C1E"/>
    <w:rsid w:val="006658F0"/>
    <w:rsid w:val="006659AE"/>
    <w:rsid w:val="006659B5"/>
    <w:rsid w:val="00665B7F"/>
    <w:rsid w:val="0066631A"/>
    <w:rsid w:val="00666F45"/>
    <w:rsid w:val="0066793D"/>
    <w:rsid w:val="00667C93"/>
    <w:rsid w:val="00667F94"/>
    <w:rsid w:val="006700AE"/>
    <w:rsid w:val="00671600"/>
    <w:rsid w:val="00671C19"/>
    <w:rsid w:val="00671D86"/>
    <w:rsid w:val="0067263A"/>
    <w:rsid w:val="00673B39"/>
    <w:rsid w:val="00673BD4"/>
    <w:rsid w:val="00673C8F"/>
    <w:rsid w:val="00673F52"/>
    <w:rsid w:val="00674551"/>
    <w:rsid w:val="006748C3"/>
    <w:rsid w:val="00674D76"/>
    <w:rsid w:val="00674F5D"/>
    <w:rsid w:val="00675041"/>
    <w:rsid w:val="006751B9"/>
    <w:rsid w:val="006757D4"/>
    <w:rsid w:val="00675DA3"/>
    <w:rsid w:val="00676FA1"/>
    <w:rsid w:val="006777FF"/>
    <w:rsid w:val="0068112A"/>
    <w:rsid w:val="00681BCA"/>
    <w:rsid w:val="00683082"/>
    <w:rsid w:val="00685D4A"/>
    <w:rsid w:val="00686445"/>
    <w:rsid w:val="00686460"/>
    <w:rsid w:val="0068649D"/>
    <w:rsid w:val="00686CD5"/>
    <w:rsid w:val="00687A30"/>
    <w:rsid w:val="00690077"/>
    <w:rsid w:val="006904AB"/>
    <w:rsid w:val="006909C0"/>
    <w:rsid w:val="00691596"/>
    <w:rsid w:val="006916F6"/>
    <w:rsid w:val="006917A7"/>
    <w:rsid w:val="00692BFA"/>
    <w:rsid w:val="00692BFF"/>
    <w:rsid w:val="00692D1E"/>
    <w:rsid w:val="00693B1C"/>
    <w:rsid w:val="00694CFD"/>
    <w:rsid w:val="0069567C"/>
    <w:rsid w:val="00695D5C"/>
    <w:rsid w:val="00696009"/>
    <w:rsid w:val="00696482"/>
    <w:rsid w:val="00697772"/>
    <w:rsid w:val="006A0DFF"/>
    <w:rsid w:val="006A1BE2"/>
    <w:rsid w:val="006A1BFC"/>
    <w:rsid w:val="006A1DD3"/>
    <w:rsid w:val="006A1EEA"/>
    <w:rsid w:val="006A1F6C"/>
    <w:rsid w:val="006A209C"/>
    <w:rsid w:val="006A22D5"/>
    <w:rsid w:val="006A3D78"/>
    <w:rsid w:val="006A3E49"/>
    <w:rsid w:val="006A4040"/>
    <w:rsid w:val="006A430D"/>
    <w:rsid w:val="006A446F"/>
    <w:rsid w:val="006A463B"/>
    <w:rsid w:val="006A54FF"/>
    <w:rsid w:val="006A599B"/>
    <w:rsid w:val="006A6A61"/>
    <w:rsid w:val="006A6AA6"/>
    <w:rsid w:val="006A79CC"/>
    <w:rsid w:val="006A7E1B"/>
    <w:rsid w:val="006B0716"/>
    <w:rsid w:val="006B083F"/>
    <w:rsid w:val="006B13AB"/>
    <w:rsid w:val="006B18DD"/>
    <w:rsid w:val="006B2A58"/>
    <w:rsid w:val="006B2A93"/>
    <w:rsid w:val="006B2CE7"/>
    <w:rsid w:val="006B332D"/>
    <w:rsid w:val="006B41D7"/>
    <w:rsid w:val="006B480F"/>
    <w:rsid w:val="006B4A9A"/>
    <w:rsid w:val="006B4D2C"/>
    <w:rsid w:val="006B4F92"/>
    <w:rsid w:val="006B50D1"/>
    <w:rsid w:val="006B55D9"/>
    <w:rsid w:val="006B5BC3"/>
    <w:rsid w:val="006B6846"/>
    <w:rsid w:val="006B6E09"/>
    <w:rsid w:val="006B77C9"/>
    <w:rsid w:val="006B7CB0"/>
    <w:rsid w:val="006C09A6"/>
    <w:rsid w:val="006C0B1E"/>
    <w:rsid w:val="006C0B66"/>
    <w:rsid w:val="006C1269"/>
    <w:rsid w:val="006C1A9C"/>
    <w:rsid w:val="006C1D41"/>
    <w:rsid w:val="006C2814"/>
    <w:rsid w:val="006C28C3"/>
    <w:rsid w:val="006C2D12"/>
    <w:rsid w:val="006C2E46"/>
    <w:rsid w:val="006C2F6B"/>
    <w:rsid w:val="006C364E"/>
    <w:rsid w:val="006C5205"/>
    <w:rsid w:val="006C58EB"/>
    <w:rsid w:val="006C5CDB"/>
    <w:rsid w:val="006C6C1C"/>
    <w:rsid w:val="006C6DAF"/>
    <w:rsid w:val="006C7897"/>
    <w:rsid w:val="006C7ABA"/>
    <w:rsid w:val="006C7D3E"/>
    <w:rsid w:val="006C7F93"/>
    <w:rsid w:val="006D0015"/>
    <w:rsid w:val="006D1295"/>
    <w:rsid w:val="006D1867"/>
    <w:rsid w:val="006D22B4"/>
    <w:rsid w:val="006D46D6"/>
    <w:rsid w:val="006D4F39"/>
    <w:rsid w:val="006D511D"/>
    <w:rsid w:val="006D5E7E"/>
    <w:rsid w:val="006D7320"/>
    <w:rsid w:val="006D7639"/>
    <w:rsid w:val="006D7D11"/>
    <w:rsid w:val="006E068F"/>
    <w:rsid w:val="006E08FC"/>
    <w:rsid w:val="006E1207"/>
    <w:rsid w:val="006E192B"/>
    <w:rsid w:val="006E223F"/>
    <w:rsid w:val="006E2D5C"/>
    <w:rsid w:val="006E2FCE"/>
    <w:rsid w:val="006E35D5"/>
    <w:rsid w:val="006E38F9"/>
    <w:rsid w:val="006E4249"/>
    <w:rsid w:val="006E4B09"/>
    <w:rsid w:val="006E4E82"/>
    <w:rsid w:val="006E5B6B"/>
    <w:rsid w:val="006E5DD1"/>
    <w:rsid w:val="006E6BB6"/>
    <w:rsid w:val="006E6D40"/>
    <w:rsid w:val="006E7892"/>
    <w:rsid w:val="006F0059"/>
    <w:rsid w:val="006F0339"/>
    <w:rsid w:val="006F056C"/>
    <w:rsid w:val="006F0E64"/>
    <w:rsid w:val="006F1358"/>
    <w:rsid w:val="006F227B"/>
    <w:rsid w:val="006F24D3"/>
    <w:rsid w:val="006F2E10"/>
    <w:rsid w:val="006F2E7B"/>
    <w:rsid w:val="006F2F77"/>
    <w:rsid w:val="006F4A03"/>
    <w:rsid w:val="006F4D70"/>
    <w:rsid w:val="006F516D"/>
    <w:rsid w:val="006F58CE"/>
    <w:rsid w:val="006F64CD"/>
    <w:rsid w:val="006F6F96"/>
    <w:rsid w:val="007001EB"/>
    <w:rsid w:val="00700286"/>
    <w:rsid w:val="007007AC"/>
    <w:rsid w:val="007011DA"/>
    <w:rsid w:val="007011E5"/>
    <w:rsid w:val="007016F2"/>
    <w:rsid w:val="007018A7"/>
    <w:rsid w:val="00701E78"/>
    <w:rsid w:val="00702052"/>
    <w:rsid w:val="007026F5"/>
    <w:rsid w:val="0070279D"/>
    <w:rsid w:val="00703967"/>
    <w:rsid w:val="0070596B"/>
    <w:rsid w:val="00706141"/>
    <w:rsid w:val="007066E2"/>
    <w:rsid w:val="007068F1"/>
    <w:rsid w:val="00706DB6"/>
    <w:rsid w:val="00707D7F"/>
    <w:rsid w:val="0071018D"/>
    <w:rsid w:val="007105FE"/>
    <w:rsid w:val="00710BD9"/>
    <w:rsid w:val="00710BEF"/>
    <w:rsid w:val="00711810"/>
    <w:rsid w:val="00712343"/>
    <w:rsid w:val="00712578"/>
    <w:rsid w:val="00713543"/>
    <w:rsid w:val="00713F38"/>
    <w:rsid w:val="007158A6"/>
    <w:rsid w:val="00715C2A"/>
    <w:rsid w:val="00715C3A"/>
    <w:rsid w:val="00715F23"/>
    <w:rsid w:val="007163FD"/>
    <w:rsid w:val="0071671F"/>
    <w:rsid w:val="00716850"/>
    <w:rsid w:val="007169ED"/>
    <w:rsid w:val="00716A68"/>
    <w:rsid w:val="00716C73"/>
    <w:rsid w:val="00720FF5"/>
    <w:rsid w:val="007210A9"/>
    <w:rsid w:val="0072119B"/>
    <w:rsid w:val="007212E5"/>
    <w:rsid w:val="007219E7"/>
    <w:rsid w:val="00721BFC"/>
    <w:rsid w:val="00721CBC"/>
    <w:rsid w:val="00721ECD"/>
    <w:rsid w:val="00722025"/>
    <w:rsid w:val="00722215"/>
    <w:rsid w:val="00722F65"/>
    <w:rsid w:val="00724272"/>
    <w:rsid w:val="007244A4"/>
    <w:rsid w:val="00724FD4"/>
    <w:rsid w:val="00725215"/>
    <w:rsid w:val="00725244"/>
    <w:rsid w:val="00725F91"/>
    <w:rsid w:val="0072655F"/>
    <w:rsid w:val="00726771"/>
    <w:rsid w:val="00726A39"/>
    <w:rsid w:val="00726D2B"/>
    <w:rsid w:val="007271F1"/>
    <w:rsid w:val="00727A9A"/>
    <w:rsid w:val="00730497"/>
    <w:rsid w:val="00731767"/>
    <w:rsid w:val="00733104"/>
    <w:rsid w:val="00733BB7"/>
    <w:rsid w:val="0073435A"/>
    <w:rsid w:val="00734703"/>
    <w:rsid w:val="00734AB5"/>
    <w:rsid w:val="00734D66"/>
    <w:rsid w:val="00734E72"/>
    <w:rsid w:val="007368FC"/>
    <w:rsid w:val="00740AAA"/>
    <w:rsid w:val="00740BFA"/>
    <w:rsid w:val="00740E6C"/>
    <w:rsid w:val="00741664"/>
    <w:rsid w:val="00742819"/>
    <w:rsid w:val="00742D0B"/>
    <w:rsid w:val="00742D5A"/>
    <w:rsid w:val="00742E4C"/>
    <w:rsid w:val="00742FA9"/>
    <w:rsid w:val="00743BDF"/>
    <w:rsid w:val="00744319"/>
    <w:rsid w:val="00744B59"/>
    <w:rsid w:val="00744DC9"/>
    <w:rsid w:val="00745492"/>
    <w:rsid w:val="007461E8"/>
    <w:rsid w:val="007465A7"/>
    <w:rsid w:val="007478B0"/>
    <w:rsid w:val="007510B1"/>
    <w:rsid w:val="007518D7"/>
    <w:rsid w:val="00751BD6"/>
    <w:rsid w:val="0075250E"/>
    <w:rsid w:val="007535C0"/>
    <w:rsid w:val="0075375A"/>
    <w:rsid w:val="00755134"/>
    <w:rsid w:val="0075597A"/>
    <w:rsid w:val="007559CC"/>
    <w:rsid w:val="00756593"/>
    <w:rsid w:val="00757F73"/>
    <w:rsid w:val="00760436"/>
    <w:rsid w:val="0076075F"/>
    <w:rsid w:val="00760BCE"/>
    <w:rsid w:val="007612D6"/>
    <w:rsid w:val="0076155E"/>
    <w:rsid w:val="00761955"/>
    <w:rsid w:val="0076224A"/>
    <w:rsid w:val="0076232C"/>
    <w:rsid w:val="00762A95"/>
    <w:rsid w:val="00762D83"/>
    <w:rsid w:val="00763096"/>
    <w:rsid w:val="00763558"/>
    <w:rsid w:val="0076381C"/>
    <w:rsid w:val="00763AEC"/>
    <w:rsid w:val="00763BBE"/>
    <w:rsid w:val="00763CD3"/>
    <w:rsid w:val="00764623"/>
    <w:rsid w:val="0076463D"/>
    <w:rsid w:val="007648E9"/>
    <w:rsid w:val="007653FF"/>
    <w:rsid w:val="00765765"/>
    <w:rsid w:val="007662A0"/>
    <w:rsid w:val="007666C4"/>
    <w:rsid w:val="00766AC7"/>
    <w:rsid w:val="00766AFB"/>
    <w:rsid w:val="00767044"/>
    <w:rsid w:val="007702E2"/>
    <w:rsid w:val="00770569"/>
    <w:rsid w:val="007705E8"/>
    <w:rsid w:val="00771AFC"/>
    <w:rsid w:val="007723A9"/>
    <w:rsid w:val="007728A3"/>
    <w:rsid w:val="00773BAE"/>
    <w:rsid w:val="007742CF"/>
    <w:rsid w:val="007746B3"/>
    <w:rsid w:val="00774799"/>
    <w:rsid w:val="00775473"/>
    <w:rsid w:val="00775CAC"/>
    <w:rsid w:val="00775FA2"/>
    <w:rsid w:val="00775FE8"/>
    <w:rsid w:val="007761B4"/>
    <w:rsid w:val="007774BB"/>
    <w:rsid w:val="00777F39"/>
    <w:rsid w:val="00777F93"/>
    <w:rsid w:val="00780053"/>
    <w:rsid w:val="0078017A"/>
    <w:rsid w:val="007811C0"/>
    <w:rsid w:val="00781822"/>
    <w:rsid w:val="00781EE7"/>
    <w:rsid w:val="00781F7C"/>
    <w:rsid w:val="0078219C"/>
    <w:rsid w:val="00782862"/>
    <w:rsid w:val="00782A0A"/>
    <w:rsid w:val="00783489"/>
    <w:rsid w:val="007834E2"/>
    <w:rsid w:val="00784660"/>
    <w:rsid w:val="00785310"/>
    <w:rsid w:val="00785604"/>
    <w:rsid w:val="00785610"/>
    <w:rsid w:val="00785E19"/>
    <w:rsid w:val="0078616C"/>
    <w:rsid w:val="00786321"/>
    <w:rsid w:val="007870A9"/>
    <w:rsid w:val="0078710C"/>
    <w:rsid w:val="007906D9"/>
    <w:rsid w:val="00790920"/>
    <w:rsid w:val="00790E07"/>
    <w:rsid w:val="00791468"/>
    <w:rsid w:val="0079150A"/>
    <w:rsid w:val="007915EC"/>
    <w:rsid w:val="00791710"/>
    <w:rsid w:val="00791935"/>
    <w:rsid w:val="00791BBF"/>
    <w:rsid w:val="00791D43"/>
    <w:rsid w:val="00791F92"/>
    <w:rsid w:val="007922FF"/>
    <w:rsid w:val="007925D2"/>
    <w:rsid w:val="00792814"/>
    <w:rsid w:val="007931A8"/>
    <w:rsid w:val="00793402"/>
    <w:rsid w:val="00793560"/>
    <w:rsid w:val="00794787"/>
    <w:rsid w:val="00795545"/>
    <w:rsid w:val="0079567B"/>
    <w:rsid w:val="007958F3"/>
    <w:rsid w:val="007966C9"/>
    <w:rsid w:val="007966DF"/>
    <w:rsid w:val="00796B72"/>
    <w:rsid w:val="00796DB5"/>
    <w:rsid w:val="00796F0F"/>
    <w:rsid w:val="0079708A"/>
    <w:rsid w:val="007979FD"/>
    <w:rsid w:val="00797CCD"/>
    <w:rsid w:val="00797FB0"/>
    <w:rsid w:val="007A128A"/>
    <w:rsid w:val="007A13B3"/>
    <w:rsid w:val="007A19B3"/>
    <w:rsid w:val="007A270E"/>
    <w:rsid w:val="007A2FF0"/>
    <w:rsid w:val="007A3A46"/>
    <w:rsid w:val="007A3FFE"/>
    <w:rsid w:val="007A4225"/>
    <w:rsid w:val="007A44FC"/>
    <w:rsid w:val="007A48BC"/>
    <w:rsid w:val="007A4F9F"/>
    <w:rsid w:val="007A5ADA"/>
    <w:rsid w:val="007A5C62"/>
    <w:rsid w:val="007A619B"/>
    <w:rsid w:val="007A63D8"/>
    <w:rsid w:val="007A67D0"/>
    <w:rsid w:val="007A73E0"/>
    <w:rsid w:val="007A75F6"/>
    <w:rsid w:val="007A773F"/>
    <w:rsid w:val="007A7E69"/>
    <w:rsid w:val="007B0342"/>
    <w:rsid w:val="007B0997"/>
    <w:rsid w:val="007B2A87"/>
    <w:rsid w:val="007B3A20"/>
    <w:rsid w:val="007B3DDD"/>
    <w:rsid w:val="007B4689"/>
    <w:rsid w:val="007B5136"/>
    <w:rsid w:val="007B531A"/>
    <w:rsid w:val="007B56F4"/>
    <w:rsid w:val="007B5A51"/>
    <w:rsid w:val="007B5D43"/>
    <w:rsid w:val="007B6187"/>
    <w:rsid w:val="007B6197"/>
    <w:rsid w:val="007B765C"/>
    <w:rsid w:val="007B7913"/>
    <w:rsid w:val="007C03DF"/>
    <w:rsid w:val="007C0B28"/>
    <w:rsid w:val="007C0C55"/>
    <w:rsid w:val="007C0E23"/>
    <w:rsid w:val="007C146A"/>
    <w:rsid w:val="007C14FE"/>
    <w:rsid w:val="007C17C2"/>
    <w:rsid w:val="007C1CAE"/>
    <w:rsid w:val="007C2454"/>
    <w:rsid w:val="007C3486"/>
    <w:rsid w:val="007C45D6"/>
    <w:rsid w:val="007C511A"/>
    <w:rsid w:val="007C5422"/>
    <w:rsid w:val="007C5C7A"/>
    <w:rsid w:val="007C63CB"/>
    <w:rsid w:val="007C6468"/>
    <w:rsid w:val="007C7065"/>
    <w:rsid w:val="007C75E0"/>
    <w:rsid w:val="007C77B5"/>
    <w:rsid w:val="007D07CF"/>
    <w:rsid w:val="007D32DB"/>
    <w:rsid w:val="007D3856"/>
    <w:rsid w:val="007D48D6"/>
    <w:rsid w:val="007D53B7"/>
    <w:rsid w:val="007D55F3"/>
    <w:rsid w:val="007D5D48"/>
    <w:rsid w:val="007D6399"/>
    <w:rsid w:val="007D64B1"/>
    <w:rsid w:val="007D65F3"/>
    <w:rsid w:val="007D68FC"/>
    <w:rsid w:val="007D69CF"/>
    <w:rsid w:val="007D6A6F"/>
    <w:rsid w:val="007D72B4"/>
    <w:rsid w:val="007D7629"/>
    <w:rsid w:val="007D78B8"/>
    <w:rsid w:val="007D7AE4"/>
    <w:rsid w:val="007E0192"/>
    <w:rsid w:val="007E01FC"/>
    <w:rsid w:val="007E07DC"/>
    <w:rsid w:val="007E07F8"/>
    <w:rsid w:val="007E0907"/>
    <w:rsid w:val="007E0C7F"/>
    <w:rsid w:val="007E15C5"/>
    <w:rsid w:val="007E1614"/>
    <w:rsid w:val="007E18CE"/>
    <w:rsid w:val="007E23B1"/>
    <w:rsid w:val="007E2699"/>
    <w:rsid w:val="007E2B2F"/>
    <w:rsid w:val="007E37C1"/>
    <w:rsid w:val="007E3DD6"/>
    <w:rsid w:val="007E467A"/>
    <w:rsid w:val="007E4EE0"/>
    <w:rsid w:val="007E5610"/>
    <w:rsid w:val="007E580A"/>
    <w:rsid w:val="007E5DBB"/>
    <w:rsid w:val="007E64E3"/>
    <w:rsid w:val="007E7721"/>
    <w:rsid w:val="007E780B"/>
    <w:rsid w:val="007F025C"/>
    <w:rsid w:val="007F0551"/>
    <w:rsid w:val="007F0F7B"/>
    <w:rsid w:val="007F1367"/>
    <w:rsid w:val="007F2544"/>
    <w:rsid w:val="007F2754"/>
    <w:rsid w:val="007F2F2C"/>
    <w:rsid w:val="007F2F96"/>
    <w:rsid w:val="007F33B7"/>
    <w:rsid w:val="007F3491"/>
    <w:rsid w:val="007F38A8"/>
    <w:rsid w:val="007F4088"/>
    <w:rsid w:val="007F55E0"/>
    <w:rsid w:val="007F5BB8"/>
    <w:rsid w:val="007F6397"/>
    <w:rsid w:val="007F63BD"/>
    <w:rsid w:val="007F6F4A"/>
    <w:rsid w:val="007F6FBC"/>
    <w:rsid w:val="007F761D"/>
    <w:rsid w:val="007F7835"/>
    <w:rsid w:val="00800243"/>
    <w:rsid w:val="0080033C"/>
    <w:rsid w:val="00800612"/>
    <w:rsid w:val="00800B60"/>
    <w:rsid w:val="00800FAC"/>
    <w:rsid w:val="00801A91"/>
    <w:rsid w:val="00802CB2"/>
    <w:rsid w:val="0080382C"/>
    <w:rsid w:val="00803BB7"/>
    <w:rsid w:val="00804113"/>
    <w:rsid w:val="00804207"/>
    <w:rsid w:val="00804B3B"/>
    <w:rsid w:val="00804CBA"/>
    <w:rsid w:val="0080586C"/>
    <w:rsid w:val="00805C58"/>
    <w:rsid w:val="00805CD5"/>
    <w:rsid w:val="00806201"/>
    <w:rsid w:val="008066F9"/>
    <w:rsid w:val="00806802"/>
    <w:rsid w:val="00806E50"/>
    <w:rsid w:val="00806F65"/>
    <w:rsid w:val="00807035"/>
    <w:rsid w:val="00807545"/>
    <w:rsid w:val="00807691"/>
    <w:rsid w:val="00807DE6"/>
    <w:rsid w:val="008100E4"/>
    <w:rsid w:val="00810320"/>
    <w:rsid w:val="008126E3"/>
    <w:rsid w:val="00812F5D"/>
    <w:rsid w:val="008131A1"/>
    <w:rsid w:val="00814047"/>
    <w:rsid w:val="00814111"/>
    <w:rsid w:val="008143F4"/>
    <w:rsid w:val="008159BF"/>
    <w:rsid w:val="008164CE"/>
    <w:rsid w:val="00817109"/>
    <w:rsid w:val="008171E8"/>
    <w:rsid w:val="00817472"/>
    <w:rsid w:val="008174A4"/>
    <w:rsid w:val="00820076"/>
    <w:rsid w:val="00820864"/>
    <w:rsid w:val="00821B93"/>
    <w:rsid w:val="0082307F"/>
    <w:rsid w:val="00823368"/>
    <w:rsid w:val="008234E8"/>
    <w:rsid w:val="008236A8"/>
    <w:rsid w:val="00823F1E"/>
    <w:rsid w:val="00823F66"/>
    <w:rsid w:val="0082447E"/>
    <w:rsid w:val="0082466B"/>
    <w:rsid w:val="00824821"/>
    <w:rsid w:val="0082494B"/>
    <w:rsid w:val="008251B8"/>
    <w:rsid w:val="00825A0C"/>
    <w:rsid w:val="008270C1"/>
    <w:rsid w:val="00827786"/>
    <w:rsid w:val="008301A3"/>
    <w:rsid w:val="008306C3"/>
    <w:rsid w:val="00830A92"/>
    <w:rsid w:val="00830ECB"/>
    <w:rsid w:val="00831041"/>
    <w:rsid w:val="00831A91"/>
    <w:rsid w:val="00831D61"/>
    <w:rsid w:val="0083245D"/>
    <w:rsid w:val="008326D2"/>
    <w:rsid w:val="008326F5"/>
    <w:rsid w:val="00832F8F"/>
    <w:rsid w:val="00833352"/>
    <w:rsid w:val="008336D0"/>
    <w:rsid w:val="00833E98"/>
    <w:rsid w:val="00834D08"/>
    <w:rsid w:val="00834ED3"/>
    <w:rsid w:val="0083558C"/>
    <w:rsid w:val="0083644A"/>
    <w:rsid w:val="00836A17"/>
    <w:rsid w:val="0083705A"/>
    <w:rsid w:val="00837539"/>
    <w:rsid w:val="008400E3"/>
    <w:rsid w:val="0084147B"/>
    <w:rsid w:val="008421E1"/>
    <w:rsid w:val="008423B2"/>
    <w:rsid w:val="008426A4"/>
    <w:rsid w:val="00842B4E"/>
    <w:rsid w:val="00842C72"/>
    <w:rsid w:val="00842D70"/>
    <w:rsid w:val="008438D3"/>
    <w:rsid w:val="00844B76"/>
    <w:rsid w:val="008451BA"/>
    <w:rsid w:val="00845314"/>
    <w:rsid w:val="00845D1F"/>
    <w:rsid w:val="00846579"/>
    <w:rsid w:val="00846B6C"/>
    <w:rsid w:val="00850427"/>
    <w:rsid w:val="0085056A"/>
    <w:rsid w:val="00850609"/>
    <w:rsid w:val="00851123"/>
    <w:rsid w:val="00851690"/>
    <w:rsid w:val="008516BB"/>
    <w:rsid w:val="00851AEC"/>
    <w:rsid w:val="00851FC2"/>
    <w:rsid w:val="00852C5B"/>
    <w:rsid w:val="00853149"/>
    <w:rsid w:val="00853574"/>
    <w:rsid w:val="008538EC"/>
    <w:rsid w:val="00853EB5"/>
    <w:rsid w:val="0085442B"/>
    <w:rsid w:val="00854577"/>
    <w:rsid w:val="00854A2E"/>
    <w:rsid w:val="00854B5A"/>
    <w:rsid w:val="008551C3"/>
    <w:rsid w:val="0085582D"/>
    <w:rsid w:val="0085606F"/>
    <w:rsid w:val="00856A56"/>
    <w:rsid w:val="00856C12"/>
    <w:rsid w:val="008570B6"/>
    <w:rsid w:val="00857450"/>
    <w:rsid w:val="008576A5"/>
    <w:rsid w:val="008578ED"/>
    <w:rsid w:val="00857F74"/>
    <w:rsid w:val="00861067"/>
    <w:rsid w:val="008618DB"/>
    <w:rsid w:val="00861BB3"/>
    <w:rsid w:val="0086267E"/>
    <w:rsid w:val="008629E1"/>
    <w:rsid w:val="008629F2"/>
    <w:rsid w:val="00863507"/>
    <w:rsid w:val="008636C1"/>
    <w:rsid w:val="00863925"/>
    <w:rsid w:val="00863B4D"/>
    <w:rsid w:val="00863E83"/>
    <w:rsid w:val="00864980"/>
    <w:rsid w:val="00864B4E"/>
    <w:rsid w:val="00864B53"/>
    <w:rsid w:val="00864C1F"/>
    <w:rsid w:val="00865B32"/>
    <w:rsid w:val="00865BD7"/>
    <w:rsid w:val="008667AE"/>
    <w:rsid w:val="0086681E"/>
    <w:rsid w:val="00866ADF"/>
    <w:rsid w:val="00866FC2"/>
    <w:rsid w:val="00867EE5"/>
    <w:rsid w:val="00871E70"/>
    <w:rsid w:val="0087275D"/>
    <w:rsid w:val="008727A4"/>
    <w:rsid w:val="00872BEF"/>
    <w:rsid w:val="00874103"/>
    <w:rsid w:val="00874340"/>
    <w:rsid w:val="008743A8"/>
    <w:rsid w:val="008744C9"/>
    <w:rsid w:val="008747F9"/>
    <w:rsid w:val="00874C34"/>
    <w:rsid w:val="008754FC"/>
    <w:rsid w:val="00875536"/>
    <w:rsid w:val="0087563A"/>
    <w:rsid w:val="00875874"/>
    <w:rsid w:val="0087635B"/>
    <w:rsid w:val="008768C5"/>
    <w:rsid w:val="00876B91"/>
    <w:rsid w:val="00876DC9"/>
    <w:rsid w:val="0087714B"/>
    <w:rsid w:val="00877322"/>
    <w:rsid w:val="0088111D"/>
    <w:rsid w:val="008817BB"/>
    <w:rsid w:val="00882126"/>
    <w:rsid w:val="008841F2"/>
    <w:rsid w:val="00884948"/>
    <w:rsid w:val="00884D7E"/>
    <w:rsid w:val="0088674B"/>
    <w:rsid w:val="00886DBD"/>
    <w:rsid w:val="00887765"/>
    <w:rsid w:val="008878F4"/>
    <w:rsid w:val="00887FA7"/>
    <w:rsid w:val="00890890"/>
    <w:rsid w:val="00891E45"/>
    <w:rsid w:val="00893196"/>
    <w:rsid w:val="008932DA"/>
    <w:rsid w:val="00894009"/>
    <w:rsid w:val="00895459"/>
    <w:rsid w:val="00895927"/>
    <w:rsid w:val="008959F0"/>
    <w:rsid w:val="00895DAF"/>
    <w:rsid w:val="00895E25"/>
    <w:rsid w:val="00896044"/>
    <w:rsid w:val="008962F1"/>
    <w:rsid w:val="00896679"/>
    <w:rsid w:val="00896C37"/>
    <w:rsid w:val="008972F6"/>
    <w:rsid w:val="00897680"/>
    <w:rsid w:val="0089777C"/>
    <w:rsid w:val="00897FEA"/>
    <w:rsid w:val="008A02C2"/>
    <w:rsid w:val="008A02EB"/>
    <w:rsid w:val="008A057A"/>
    <w:rsid w:val="008A1479"/>
    <w:rsid w:val="008A18A5"/>
    <w:rsid w:val="008A1AF9"/>
    <w:rsid w:val="008A1EF8"/>
    <w:rsid w:val="008A3118"/>
    <w:rsid w:val="008A3565"/>
    <w:rsid w:val="008A3799"/>
    <w:rsid w:val="008A3C3A"/>
    <w:rsid w:val="008A3DD2"/>
    <w:rsid w:val="008A4568"/>
    <w:rsid w:val="008A51B8"/>
    <w:rsid w:val="008A6842"/>
    <w:rsid w:val="008A75BD"/>
    <w:rsid w:val="008A76A0"/>
    <w:rsid w:val="008A7A13"/>
    <w:rsid w:val="008A7BB5"/>
    <w:rsid w:val="008A7C74"/>
    <w:rsid w:val="008A7E02"/>
    <w:rsid w:val="008A7FDA"/>
    <w:rsid w:val="008B03DD"/>
    <w:rsid w:val="008B0C7D"/>
    <w:rsid w:val="008B1100"/>
    <w:rsid w:val="008B13BC"/>
    <w:rsid w:val="008B1E22"/>
    <w:rsid w:val="008B2CAB"/>
    <w:rsid w:val="008B2DDE"/>
    <w:rsid w:val="008B2DE7"/>
    <w:rsid w:val="008B3B25"/>
    <w:rsid w:val="008B3C7C"/>
    <w:rsid w:val="008B47E9"/>
    <w:rsid w:val="008B4D52"/>
    <w:rsid w:val="008B506F"/>
    <w:rsid w:val="008B5F96"/>
    <w:rsid w:val="008B64B5"/>
    <w:rsid w:val="008B6A75"/>
    <w:rsid w:val="008B6DA9"/>
    <w:rsid w:val="008B6ED4"/>
    <w:rsid w:val="008B784C"/>
    <w:rsid w:val="008B7ACB"/>
    <w:rsid w:val="008C1380"/>
    <w:rsid w:val="008C1407"/>
    <w:rsid w:val="008C1474"/>
    <w:rsid w:val="008C1C2C"/>
    <w:rsid w:val="008C1DDB"/>
    <w:rsid w:val="008C2B1E"/>
    <w:rsid w:val="008C2C92"/>
    <w:rsid w:val="008C2E25"/>
    <w:rsid w:val="008C2EB1"/>
    <w:rsid w:val="008C2FCA"/>
    <w:rsid w:val="008C3226"/>
    <w:rsid w:val="008C330E"/>
    <w:rsid w:val="008C3617"/>
    <w:rsid w:val="008C3956"/>
    <w:rsid w:val="008C3FEB"/>
    <w:rsid w:val="008C480A"/>
    <w:rsid w:val="008C4C5E"/>
    <w:rsid w:val="008C5FE4"/>
    <w:rsid w:val="008C61F4"/>
    <w:rsid w:val="008C6BBA"/>
    <w:rsid w:val="008C742E"/>
    <w:rsid w:val="008C74F7"/>
    <w:rsid w:val="008C75B9"/>
    <w:rsid w:val="008C765A"/>
    <w:rsid w:val="008C7CDF"/>
    <w:rsid w:val="008C7FD1"/>
    <w:rsid w:val="008D0AEA"/>
    <w:rsid w:val="008D0B79"/>
    <w:rsid w:val="008D0BF7"/>
    <w:rsid w:val="008D0C47"/>
    <w:rsid w:val="008D0D80"/>
    <w:rsid w:val="008D110C"/>
    <w:rsid w:val="008D1E12"/>
    <w:rsid w:val="008D268F"/>
    <w:rsid w:val="008D36B2"/>
    <w:rsid w:val="008D4355"/>
    <w:rsid w:val="008D4900"/>
    <w:rsid w:val="008D560B"/>
    <w:rsid w:val="008D65A5"/>
    <w:rsid w:val="008D71D3"/>
    <w:rsid w:val="008D7657"/>
    <w:rsid w:val="008D775C"/>
    <w:rsid w:val="008D7EF1"/>
    <w:rsid w:val="008E0815"/>
    <w:rsid w:val="008E2A9E"/>
    <w:rsid w:val="008E309A"/>
    <w:rsid w:val="008E3CC3"/>
    <w:rsid w:val="008E3D7B"/>
    <w:rsid w:val="008E4114"/>
    <w:rsid w:val="008E5205"/>
    <w:rsid w:val="008E61AE"/>
    <w:rsid w:val="008E6473"/>
    <w:rsid w:val="008E67ED"/>
    <w:rsid w:val="008E6AC8"/>
    <w:rsid w:val="008E7015"/>
    <w:rsid w:val="008E7DEA"/>
    <w:rsid w:val="008F0690"/>
    <w:rsid w:val="008F0881"/>
    <w:rsid w:val="008F0F05"/>
    <w:rsid w:val="008F18BD"/>
    <w:rsid w:val="008F1B55"/>
    <w:rsid w:val="008F2BB0"/>
    <w:rsid w:val="008F3139"/>
    <w:rsid w:val="008F5215"/>
    <w:rsid w:val="008F596F"/>
    <w:rsid w:val="008F5DF9"/>
    <w:rsid w:val="008F600E"/>
    <w:rsid w:val="008F6420"/>
    <w:rsid w:val="008F6D04"/>
    <w:rsid w:val="008F6DCC"/>
    <w:rsid w:val="008F723F"/>
    <w:rsid w:val="008F77DB"/>
    <w:rsid w:val="00900551"/>
    <w:rsid w:val="00900EA3"/>
    <w:rsid w:val="00901566"/>
    <w:rsid w:val="009018CE"/>
    <w:rsid w:val="009019C8"/>
    <w:rsid w:val="00902277"/>
    <w:rsid w:val="009028A9"/>
    <w:rsid w:val="00902AE8"/>
    <w:rsid w:val="00902D84"/>
    <w:rsid w:val="0090326E"/>
    <w:rsid w:val="0090526D"/>
    <w:rsid w:val="009055C1"/>
    <w:rsid w:val="00905F3F"/>
    <w:rsid w:val="0090616D"/>
    <w:rsid w:val="00906BF8"/>
    <w:rsid w:val="00907164"/>
    <w:rsid w:val="0090758F"/>
    <w:rsid w:val="00907912"/>
    <w:rsid w:val="00907AF8"/>
    <w:rsid w:val="00907B16"/>
    <w:rsid w:val="00911369"/>
    <w:rsid w:val="00911A3D"/>
    <w:rsid w:val="00911BB2"/>
    <w:rsid w:val="009123D4"/>
    <w:rsid w:val="00912594"/>
    <w:rsid w:val="00912C29"/>
    <w:rsid w:val="00912EAE"/>
    <w:rsid w:val="00913DEB"/>
    <w:rsid w:val="00914F21"/>
    <w:rsid w:val="00915649"/>
    <w:rsid w:val="00915698"/>
    <w:rsid w:val="00916674"/>
    <w:rsid w:val="00917FAD"/>
    <w:rsid w:val="00920010"/>
    <w:rsid w:val="0092043E"/>
    <w:rsid w:val="00920C0F"/>
    <w:rsid w:val="00920FB9"/>
    <w:rsid w:val="0092144A"/>
    <w:rsid w:val="00921B96"/>
    <w:rsid w:val="00922311"/>
    <w:rsid w:val="00922556"/>
    <w:rsid w:val="00922A7B"/>
    <w:rsid w:val="00922BF0"/>
    <w:rsid w:val="00924B67"/>
    <w:rsid w:val="009253F3"/>
    <w:rsid w:val="009254A9"/>
    <w:rsid w:val="0092649D"/>
    <w:rsid w:val="0092694B"/>
    <w:rsid w:val="00927187"/>
    <w:rsid w:val="00927954"/>
    <w:rsid w:val="0093102B"/>
    <w:rsid w:val="00931A47"/>
    <w:rsid w:val="00931B71"/>
    <w:rsid w:val="00931D1D"/>
    <w:rsid w:val="009323A3"/>
    <w:rsid w:val="00934F4B"/>
    <w:rsid w:val="009350CB"/>
    <w:rsid w:val="00935FFF"/>
    <w:rsid w:val="00936401"/>
    <w:rsid w:val="00936E46"/>
    <w:rsid w:val="00937105"/>
    <w:rsid w:val="0093750C"/>
    <w:rsid w:val="00940CAA"/>
    <w:rsid w:val="00941183"/>
    <w:rsid w:val="00941AF6"/>
    <w:rsid w:val="00941C04"/>
    <w:rsid w:val="00941E2C"/>
    <w:rsid w:val="00942ACE"/>
    <w:rsid w:val="0094393D"/>
    <w:rsid w:val="009445B3"/>
    <w:rsid w:val="009445B6"/>
    <w:rsid w:val="00944905"/>
    <w:rsid w:val="00944A09"/>
    <w:rsid w:val="00944EAF"/>
    <w:rsid w:val="0094527D"/>
    <w:rsid w:val="00945BD7"/>
    <w:rsid w:val="00945DAA"/>
    <w:rsid w:val="009463F8"/>
    <w:rsid w:val="00946AAE"/>
    <w:rsid w:val="009501E5"/>
    <w:rsid w:val="0095074F"/>
    <w:rsid w:val="00950899"/>
    <w:rsid w:val="00950C8C"/>
    <w:rsid w:val="00951B8C"/>
    <w:rsid w:val="00952C6C"/>
    <w:rsid w:val="00953A34"/>
    <w:rsid w:val="00953E77"/>
    <w:rsid w:val="009540F8"/>
    <w:rsid w:val="0095587B"/>
    <w:rsid w:val="00955BA6"/>
    <w:rsid w:val="00955C54"/>
    <w:rsid w:val="00955C74"/>
    <w:rsid w:val="009563C9"/>
    <w:rsid w:val="0095662E"/>
    <w:rsid w:val="009566CB"/>
    <w:rsid w:val="009568C5"/>
    <w:rsid w:val="00960034"/>
    <w:rsid w:val="009601FB"/>
    <w:rsid w:val="00960225"/>
    <w:rsid w:val="009604A3"/>
    <w:rsid w:val="0096123A"/>
    <w:rsid w:val="00961652"/>
    <w:rsid w:val="00961C60"/>
    <w:rsid w:val="00961EF2"/>
    <w:rsid w:val="00962022"/>
    <w:rsid w:val="009622DC"/>
    <w:rsid w:val="00962347"/>
    <w:rsid w:val="0096267C"/>
    <w:rsid w:val="009632D2"/>
    <w:rsid w:val="00963581"/>
    <w:rsid w:val="00963F73"/>
    <w:rsid w:val="00964988"/>
    <w:rsid w:val="00964BAA"/>
    <w:rsid w:val="00964DEE"/>
    <w:rsid w:val="00964F52"/>
    <w:rsid w:val="009654BA"/>
    <w:rsid w:val="00965851"/>
    <w:rsid w:val="00965CA2"/>
    <w:rsid w:val="009661AF"/>
    <w:rsid w:val="00966590"/>
    <w:rsid w:val="009669EA"/>
    <w:rsid w:val="00966A2B"/>
    <w:rsid w:val="0096771B"/>
    <w:rsid w:val="009679CA"/>
    <w:rsid w:val="0097011E"/>
    <w:rsid w:val="009702AC"/>
    <w:rsid w:val="009709AA"/>
    <w:rsid w:val="00970A22"/>
    <w:rsid w:val="00970A6A"/>
    <w:rsid w:val="00970F86"/>
    <w:rsid w:val="00971059"/>
    <w:rsid w:val="009713B6"/>
    <w:rsid w:val="009714DE"/>
    <w:rsid w:val="00971846"/>
    <w:rsid w:val="00971CB4"/>
    <w:rsid w:val="00971D79"/>
    <w:rsid w:val="00972342"/>
    <w:rsid w:val="009733D9"/>
    <w:rsid w:val="00973767"/>
    <w:rsid w:val="00973C0C"/>
    <w:rsid w:val="00973DC8"/>
    <w:rsid w:val="00973DDE"/>
    <w:rsid w:val="00974103"/>
    <w:rsid w:val="009741E6"/>
    <w:rsid w:val="009746E7"/>
    <w:rsid w:val="009747A6"/>
    <w:rsid w:val="00975109"/>
    <w:rsid w:val="009763A0"/>
    <w:rsid w:val="00977940"/>
    <w:rsid w:val="0098024B"/>
    <w:rsid w:val="00980520"/>
    <w:rsid w:val="00981A48"/>
    <w:rsid w:val="00981BBE"/>
    <w:rsid w:val="00982167"/>
    <w:rsid w:val="00983299"/>
    <w:rsid w:val="009834CD"/>
    <w:rsid w:val="009834D1"/>
    <w:rsid w:val="00983CA5"/>
    <w:rsid w:val="00983FFD"/>
    <w:rsid w:val="00984019"/>
    <w:rsid w:val="0098402E"/>
    <w:rsid w:val="00984F1E"/>
    <w:rsid w:val="00985308"/>
    <w:rsid w:val="00985826"/>
    <w:rsid w:val="00985BCA"/>
    <w:rsid w:val="00985BE1"/>
    <w:rsid w:val="0098696F"/>
    <w:rsid w:val="00986AB3"/>
    <w:rsid w:val="00986B52"/>
    <w:rsid w:val="00987192"/>
    <w:rsid w:val="00987C72"/>
    <w:rsid w:val="00987C85"/>
    <w:rsid w:val="00990259"/>
    <w:rsid w:val="00990565"/>
    <w:rsid w:val="0099147D"/>
    <w:rsid w:val="00991B0A"/>
    <w:rsid w:val="00991BD1"/>
    <w:rsid w:val="00993406"/>
    <w:rsid w:val="00993AB9"/>
    <w:rsid w:val="00993C92"/>
    <w:rsid w:val="009940F9"/>
    <w:rsid w:val="00994334"/>
    <w:rsid w:val="00994673"/>
    <w:rsid w:val="0099496C"/>
    <w:rsid w:val="00994FAE"/>
    <w:rsid w:val="00995946"/>
    <w:rsid w:val="00995C90"/>
    <w:rsid w:val="00995CFB"/>
    <w:rsid w:val="00996625"/>
    <w:rsid w:val="00996DF8"/>
    <w:rsid w:val="009971BC"/>
    <w:rsid w:val="00997450"/>
    <w:rsid w:val="00997691"/>
    <w:rsid w:val="00997781"/>
    <w:rsid w:val="009A08E8"/>
    <w:rsid w:val="009A0C48"/>
    <w:rsid w:val="009A0E39"/>
    <w:rsid w:val="009A10BE"/>
    <w:rsid w:val="009A153F"/>
    <w:rsid w:val="009A2646"/>
    <w:rsid w:val="009A2FE8"/>
    <w:rsid w:val="009A322C"/>
    <w:rsid w:val="009A421D"/>
    <w:rsid w:val="009A43B3"/>
    <w:rsid w:val="009A4547"/>
    <w:rsid w:val="009A4823"/>
    <w:rsid w:val="009A555D"/>
    <w:rsid w:val="009A5D02"/>
    <w:rsid w:val="009A662D"/>
    <w:rsid w:val="009A69B3"/>
    <w:rsid w:val="009A7182"/>
    <w:rsid w:val="009A729E"/>
    <w:rsid w:val="009A76B5"/>
    <w:rsid w:val="009A77EC"/>
    <w:rsid w:val="009A792A"/>
    <w:rsid w:val="009B05C1"/>
    <w:rsid w:val="009B07CE"/>
    <w:rsid w:val="009B1E56"/>
    <w:rsid w:val="009B2157"/>
    <w:rsid w:val="009B2173"/>
    <w:rsid w:val="009B24B4"/>
    <w:rsid w:val="009B2B43"/>
    <w:rsid w:val="009B2CD1"/>
    <w:rsid w:val="009B2EC9"/>
    <w:rsid w:val="009B3E3B"/>
    <w:rsid w:val="009B437E"/>
    <w:rsid w:val="009B483A"/>
    <w:rsid w:val="009B6306"/>
    <w:rsid w:val="009B6D0C"/>
    <w:rsid w:val="009B6D9C"/>
    <w:rsid w:val="009B7D32"/>
    <w:rsid w:val="009C02FD"/>
    <w:rsid w:val="009C085D"/>
    <w:rsid w:val="009C14FF"/>
    <w:rsid w:val="009C1641"/>
    <w:rsid w:val="009C188E"/>
    <w:rsid w:val="009C231E"/>
    <w:rsid w:val="009C4885"/>
    <w:rsid w:val="009C4B06"/>
    <w:rsid w:val="009C517A"/>
    <w:rsid w:val="009C5DBF"/>
    <w:rsid w:val="009C6403"/>
    <w:rsid w:val="009C647C"/>
    <w:rsid w:val="009C65E1"/>
    <w:rsid w:val="009C7DEB"/>
    <w:rsid w:val="009D0A05"/>
    <w:rsid w:val="009D106E"/>
    <w:rsid w:val="009D2195"/>
    <w:rsid w:val="009D2BF2"/>
    <w:rsid w:val="009D3103"/>
    <w:rsid w:val="009D3104"/>
    <w:rsid w:val="009D3622"/>
    <w:rsid w:val="009D3AC7"/>
    <w:rsid w:val="009D4144"/>
    <w:rsid w:val="009D4A27"/>
    <w:rsid w:val="009D4CD9"/>
    <w:rsid w:val="009D536E"/>
    <w:rsid w:val="009D55D3"/>
    <w:rsid w:val="009D56F7"/>
    <w:rsid w:val="009D5857"/>
    <w:rsid w:val="009D58C8"/>
    <w:rsid w:val="009D60D8"/>
    <w:rsid w:val="009D632D"/>
    <w:rsid w:val="009D73E1"/>
    <w:rsid w:val="009D753D"/>
    <w:rsid w:val="009D7D2B"/>
    <w:rsid w:val="009E00FB"/>
    <w:rsid w:val="009E0B14"/>
    <w:rsid w:val="009E1115"/>
    <w:rsid w:val="009E11BB"/>
    <w:rsid w:val="009E219D"/>
    <w:rsid w:val="009E2CFE"/>
    <w:rsid w:val="009E2DBC"/>
    <w:rsid w:val="009E2FCE"/>
    <w:rsid w:val="009E334D"/>
    <w:rsid w:val="009E34F2"/>
    <w:rsid w:val="009E433E"/>
    <w:rsid w:val="009E4761"/>
    <w:rsid w:val="009E4AFE"/>
    <w:rsid w:val="009E5172"/>
    <w:rsid w:val="009E5377"/>
    <w:rsid w:val="009E5E45"/>
    <w:rsid w:val="009E613C"/>
    <w:rsid w:val="009E6A31"/>
    <w:rsid w:val="009E75C1"/>
    <w:rsid w:val="009F127E"/>
    <w:rsid w:val="009F1FAA"/>
    <w:rsid w:val="009F317F"/>
    <w:rsid w:val="009F357B"/>
    <w:rsid w:val="009F3674"/>
    <w:rsid w:val="009F38A0"/>
    <w:rsid w:val="009F4C4F"/>
    <w:rsid w:val="009F4F4C"/>
    <w:rsid w:val="009F5489"/>
    <w:rsid w:val="009F569C"/>
    <w:rsid w:val="009F5D9A"/>
    <w:rsid w:val="009F6268"/>
    <w:rsid w:val="009F632E"/>
    <w:rsid w:val="009F64F2"/>
    <w:rsid w:val="009F66F1"/>
    <w:rsid w:val="009F6956"/>
    <w:rsid w:val="009F6B51"/>
    <w:rsid w:val="009F72DC"/>
    <w:rsid w:val="009F7C1D"/>
    <w:rsid w:val="00A00789"/>
    <w:rsid w:val="00A02444"/>
    <w:rsid w:val="00A02655"/>
    <w:rsid w:val="00A02E33"/>
    <w:rsid w:val="00A03518"/>
    <w:rsid w:val="00A039DC"/>
    <w:rsid w:val="00A03B76"/>
    <w:rsid w:val="00A03DFD"/>
    <w:rsid w:val="00A040FA"/>
    <w:rsid w:val="00A04FB8"/>
    <w:rsid w:val="00A05295"/>
    <w:rsid w:val="00A05378"/>
    <w:rsid w:val="00A056F7"/>
    <w:rsid w:val="00A0586B"/>
    <w:rsid w:val="00A0611C"/>
    <w:rsid w:val="00A06FAD"/>
    <w:rsid w:val="00A07DF8"/>
    <w:rsid w:val="00A1019A"/>
    <w:rsid w:val="00A102BF"/>
    <w:rsid w:val="00A11826"/>
    <w:rsid w:val="00A12271"/>
    <w:rsid w:val="00A12558"/>
    <w:rsid w:val="00A128ED"/>
    <w:rsid w:val="00A12FE7"/>
    <w:rsid w:val="00A13422"/>
    <w:rsid w:val="00A13BBB"/>
    <w:rsid w:val="00A148DA"/>
    <w:rsid w:val="00A14A22"/>
    <w:rsid w:val="00A14C5C"/>
    <w:rsid w:val="00A1500E"/>
    <w:rsid w:val="00A150A0"/>
    <w:rsid w:val="00A165ED"/>
    <w:rsid w:val="00A1764A"/>
    <w:rsid w:val="00A179EF"/>
    <w:rsid w:val="00A20399"/>
    <w:rsid w:val="00A205BF"/>
    <w:rsid w:val="00A213CC"/>
    <w:rsid w:val="00A21B8B"/>
    <w:rsid w:val="00A22CCC"/>
    <w:rsid w:val="00A22EAC"/>
    <w:rsid w:val="00A24852"/>
    <w:rsid w:val="00A24DFA"/>
    <w:rsid w:val="00A251FD"/>
    <w:rsid w:val="00A252DC"/>
    <w:rsid w:val="00A25928"/>
    <w:rsid w:val="00A26446"/>
    <w:rsid w:val="00A264A0"/>
    <w:rsid w:val="00A26564"/>
    <w:rsid w:val="00A26933"/>
    <w:rsid w:val="00A26C19"/>
    <w:rsid w:val="00A26DF8"/>
    <w:rsid w:val="00A271A1"/>
    <w:rsid w:val="00A275CE"/>
    <w:rsid w:val="00A275F9"/>
    <w:rsid w:val="00A30FDA"/>
    <w:rsid w:val="00A33710"/>
    <w:rsid w:val="00A33B26"/>
    <w:rsid w:val="00A33BA3"/>
    <w:rsid w:val="00A34339"/>
    <w:rsid w:val="00A34B8D"/>
    <w:rsid w:val="00A34C02"/>
    <w:rsid w:val="00A354ED"/>
    <w:rsid w:val="00A355F1"/>
    <w:rsid w:val="00A35AA3"/>
    <w:rsid w:val="00A362BF"/>
    <w:rsid w:val="00A36BCA"/>
    <w:rsid w:val="00A40469"/>
    <w:rsid w:val="00A41603"/>
    <w:rsid w:val="00A41A87"/>
    <w:rsid w:val="00A426CB"/>
    <w:rsid w:val="00A42804"/>
    <w:rsid w:val="00A42A78"/>
    <w:rsid w:val="00A42E03"/>
    <w:rsid w:val="00A443C0"/>
    <w:rsid w:val="00A45932"/>
    <w:rsid w:val="00A4633E"/>
    <w:rsid w:val="00A46DEE"/>
    <w:rsid w:val="00A47C0E"/>
    <w:rsid w:val="00A501B7"/>
    <w:rsid w:val="00A51284"/>
    <w:rsid w:val="00A51932"/>
    <w:rsid w:val="00A524A3"/>
    <w:rsid w:val="00A52D7C"/>
    <w:rsid w:val="00A52FEC"/>
    <w:rsid w:val="00A5334A"/>
    <w:rsid w:val="00A5395A"/>
    <w:rsid w:val="00A53DF6"/>
    <w:rsid w:val="00A5425B"/>
    <w:rsid w:val="00A546B9"/>
    <w:rsid w:val="00A551E5"/>
    <w:rsid w:val="00A553F5"/>
    <w:rsid w:val="00A55532"/>
    <w:rsid w:val="00A55C54"/>
    <w:rsid w:val="00A57AFD"/>
    <w:rsid w:val="00A57C4A"/>
    <w:rsid w:val="00A602F3"/>
    <w:rsid w:val="00A60C43"/>
    <w:rsid w:val="00A60CEA"/>
    <w:rsid w:val="00A61311"/>
    <w:rsid w:val="00A614E5"/>
    <w:rsid w:val="00A619DC"/>
    <w:rsid w:val="00A626B6"/>
    <w:rsid w:val="00A62A6E"/>
    <w:rsid w:val="00A64250"/>
    <w:rsid w:val="00A64919"/>
    <w:rsid w:val="00A64ADB"/>
    <w:rsid w:val="00A6543B"/>
    <w:rsid w:val="00A6558C"/>
    <w:rsid w:val="00A66448"/>
    <w:rsid w:val="00A6791D"/>
    <w:rsid w:val="00A679EB"/>
    <w:rsid w:val="00A67A8F"/>
    <w:rsid w:val="00A67CDA"/>
    <w:rsid w:val="00A701D6"/>
    <w:rsid w:val="00A7098A"/>
    <w:rsid w:val="00A7145A"/>
    <w:rsid w:val="00A717C8"/>
    <w:rsid w:val="00A71BC9"/>
    <w:rsid w:val="00A724B9"/>
    <w:rsid w:val="00A72F2D"/>
    <w:rsid w:val="00A73E2B"/>
    <w:rsid w:val="00A74E42"/>
    <w:rsid w:val="00A74F3B"/>
    <w:rsid w:val="00A7530C"/>
    <w:rsid w:val="00A764F5"/>
    <w:rsid w:val="00A768A3"/>
    <w:rsid w:val="00A773F5"/>
    <w:rsid w:val="00A801D0"/>
    <w:rsid w:val="00A813FB"/>
    <w:rsid w:val="00A8164A"/>
    <w:rsid w:val="00A816FC"/>
    <w:rsid w:val="00A81B07"/>
    <w:rsid w:val="00A81FA3"/>
    <w:rsid w:val="00A827E2"/>
    <w:rsid w:val="00A82950"/>
    <w:rsid w:val="00A82DF2"/>
    <w:rsid w:val="00A82E0A"/>
    <w:rsid w:val="00A838CA"/>
    <w:rsid w:val="00A84234"/>
    <w:rsid w:val="00A84703"/>
    <w:rsid w:val="00A85CE0"/>
    <w:rsid w:val="00A85D15"/>
    <w:rsid w:val="00A86C02"/>
    <w:rsid w:val="00A86FCB"/>
    <w:rsid w:val="00A876D7"/>
    <w:rsid w:val="00A878EA"/>
    <w:rsid w:val="00A9067E"/>
    <w:rsid w:val="00A90DB8"/>
    <w:rsid w:val="00A90F3C"/>
    <w:rsid w:val="00A9137F"/>
    <w:rsid w:val="00A917FE"/>
    <w:rsid w:val="00A91CC5"/>
    <w:rsid w:val="00A922AD"/>
    <w:rsid w:val="00A92A0C"/>
    <w:rsid w:val="00A92D38"/>
    <w:rsid w:val="00A941A1"/>
    <w:rsid w:val="00A9451B"/>
    <w:rsid w:val="00A95264"/>
    <w:rsid w:val="00A95B74"/>
    <w:rsid w:val="00A95C53"/>
    <w:rsid w:val="00A95DD7"/>
    <w:rsid w:val="00A9628D"/>
    <w:rsid w:val="00A9633E"/>
    <w:rsid w:val="00A96421"/>
    <w:rsid w:val="00A96AEF"/>
    <w:rsid w:val="00A9721C"/>
    <w:rsid w:val="00AA05D3"/>
    <w:rsid w:val="00AA107A"/>
    <w:rsid w:val="00AA107E"/>
    <w:rsid w:val="00AA164F"/>
    <w:rsid w:val="00AA1AEB"/>
    <w:rsid w:val="00AA31F0"/>
    <w:rsid w:val="00AA46B5"/>
    <w:rsid w:val="00AA5BDB"/>
    <w:rsid w:val="00AA5CC5"/>
    <w:rsid w:val="00AA5FD8"/>
    <w:rsid w:val="00AA686E"/>
    <w:rsid w:val="00AA7EAC"/>
    <w:rsid w:val="00AB00F6"/>
    <w:rsid w:val="00AB02D1"/>
    <w:rsid w:val="00AB08E5"/>
    <w:rsid w:val="00AB09D1"/>
    <w:rsid w:val="00AB0C77"/>
    <w:rsid w:val="00AB12BC"/>
    <w:rsid w:val="00AB1CFF"/>
    <w:rsid w:val="00AB2108"/>
    <w:rsid w:val="00AB255D"/>
    <w:rsid w:val="00AB2836"/>
    <w:rsid w:val="00AB28A2"/>
    <w:rsid w:val="00AB2E17"/>
    <w:rsid w:val="00AB2FA6"/>
    <w:rsid w:val="00AB393A"/>
    <w:rsid w:val="00AB3AD4"/>
    <w:rsid w:val="00AB3C21"/>
    <w:rsid w:val="00AB3F34"/>
    <w:rsid w:val="00AB4CA6"/>
    <w:rsid w:val="00AB5416"/>
    <w:rsid w:val="00AB6979"/>
    <w:rsid w:val="00AB7002"/>
    <w:rsid w:val="00AB78C3"/>
    <w:rsid w:val="00AC035E"/>
    <w:rsid w:val="00AC04A4"/>
    <w:rsid w:val="00AC09B4"/>
    <w:rsid w:val="00AC0A75"/>
    <w:rsid w:val="00AC0B5E"/>
    <w:rsid w:val="00AC0BFE"/>
    <w:rsid w:val="00AC17E1"/>
    <w:rsid w:val="00AC2B2E"/>
    <w:rsid w:val="00AC3AA7"/>
    <w:rsid w:val="00AC3D92"/>
    <w:rsid w:val="00AC435D"/>
    <w:rsid w:val="00AC44F3"/>
    <w:rsid w:val="00AC519A"/>
    <w:rsid w:val="00AC5CC4"/>
    <w:rsid w:val="00AC5EEF"/>
    <w:rsid w:val="00AC62E1"/>
    <w:rsid w:val="00AC6DA4"/>
    <w:rsid w:val="00AC6E8D"/>
    <w:rsid w:val="00AC70C2"/>
    <w:rsid w:val="00AC72B5"/>
    <w:rsid w:val="00AC7B04"/>
    <w:rsid w:val="00AC7F20"/>
    <w:rsid w:val="00AD0583"/>
    <w:rsid w:val="00AD0AE3"/>
    <w:rsid w:val="00AD127B"/>
    <w:rsid w:val="00AD1965"/>
    <w:rsid w:val="00AD1994"/>
    <w:rsid w:val="00AD1C9D"/>
    <w:rsid w:val="00AD27D5"/>
    <w:rsid w:val="00AD2DCE"/>
    <w:rsid w:val="00AD3121"/>
    <w:rsid w:val="00AD3616"/>
    <w:rsid w:val="00AD3DFF"/>
    <w:rsid w:val="00AD4645"/>
    <w:rsid w:val="00AD4C91"/>
    <w:rsid w:val="00AD5426"/>
    <w:rsid w:val="00AD5667"/>
    <w:rsid w:val="00AD5B3A"/>
    <w:rsid w:val="00AD6A78"/>
    <w:rsid w:val="00AD79C0"/>
    <w:rsid w:val="00AD7D56"/>
    <w:rsid w:val="00AE00F5"/>
    <w:rsid w:val="00AE1D46"/>
    <w:rsid w:val="00AE2BAB"/>
    <w:rsid w:val="00AE338F"/>
    <w:rsid w:val="00AE37E4"/>
    <w:rsid w:val="00AE37EC"/>
    <w:rsid w:val="00AE3E49"/>
    <w:rsid w:val="00AE504F"/>
    <w:rsid w:val="00AE59FF"/>
    <w:rsid w:val="00AE6409"/>
    <w:rsid w:val="00AE6583"/>
    <w:rsid w:val="00AE6A06"/>
    <w:rsid w:val="00AE6B9D"/>
    <w:rsid w:val="00AE71E3"/>
    <w:rsid w:val="00AE76E8"/>
    <w:rsid w:val="00AF06B4"/>
    <w:rsid w:val="00AF11C1"/>
    <w:rsid w:val="00AF13A7"/>
    <w:rsid w:val="00AF1C70"/>
    <w:rsid w:val="00AF371C"/>
    <w:rsid w:val="00AF3797"/>
    <w:rsid w:val="00AF37AE"/>
    <w:rsid w:val="00AF3875"/>
    <w:rsid w:val="00AF4164"/>
    <w:rsid w:val="00AF4888"/>
    <w:rsid w:val="00AF49EA"/>
    <w:rsid w:val="00AF4E46"/>
    <w:rsid w:val="00AF595A"/>
    <w:rsid w:val="00AF5994"/>
    <w:rsid w:val="00AF5C25"/>
    <w:rsid w:val="00AF6871"/>
    <w:rsid w:val="00AF6929"/>
    <w:rsid w:val="00AF6E82"/>
    <w:rsid w:val="00B00549"/>
    <w:rsid w:val="00B00748"/>
    <w:rsid w:val="00B01169"/>
    <w:rsid w:val="00B016EA"/>
    <w:rsid w:val="00B01A14"/>
    <w:rsid w:val="00B02308"/>
    <w:rsid w:val="00B02CD1"/>
    <w:rsid w:val="00B03686"/>
    <w:rsid w:val="00B03B1B"/>
    <w:rsid w:val="00B04387"/>
    <w:rsid w:val="00B045D6"/>
    <w:rsid w:val="00B062EA"/>
    <w:rsid w:val="00B067D8"/>
    <w:rsid w:val="00B06C64"/>
    <w:rsid w:val="00B07337"/>
    <w:rsid w:val="00B07576"/>
    <w:rsid w:val="00B1031D"/>
    <w:rsid w:val="00B103D1"/>
    <w:rsid w:val="00B106F6"/>
    <w:rsid w:val="00B10803"/>
    <w:rsid w:val="00B1196C"/>
    <w:rsid w:val="00B11DC4"/>
    <w:rsid w:val="00B12903"/>
    <w:rsid w:val="00B12AF9"/>
    <w:rsid w:val="00B1365B"/>
    <w:rsid w:val="00B1409D"/>
    <w:rsid w:val="00B14341"/>
    <w:rsid w:val="00B14742"/>
    <w:rsid w:val="00B14B79"/>
    <w:rsid w:val="00B14CBB"/>
    <w:rsid w:val="00B14E32"/>
    <w:rsid w:val="00B151DD"/>
    <w:rsid w:val="00B1730E"/>
    <w:rsid w:val="00B17E3E"/>
    <w:rsid w:val="00B21880"/>
    <w:rsid w:val="00B21D0E"/>
    <w:rsid w:val="00B21D88"/>
    <w:rsid w:val="00B21FB5"/>
    <w:rsid w:val="00B220BF"/>
    <w:rsid w:val="00B22A55"/>
    <w:rsid w:val="00B22E97"/>
    <w:rsid w:val="00B22F89"/>
    <w:rsid w:val="00B2308C"/>
    <w:rsid w:val="00B25727"/>
    <w:rsid w:val="00B25AC8"/>
    <w:rsid w:val="00B25E66"/>
    <w:rsid w:val="00B25F05"/>
    <w:rsid w:val="00B270D1"/>
    <w:rsid w:val="00B27A09"/>
    <w:rsid w:val="00B27B9F"/>
    <w:rsid w:val="00B303B8"/>
    <w:rsid w:val="00B30EBA"/>
    <w:rsid w:val="00B3150C"/>
    <w:rsid w:val="00B317FF"/>
    <w:rsid w:val="00B31A9D"/>
    <w:rsid w:val="00B31F76"/>
    <w:rsid w:val="00B3221C"/>
    <w:rsid w:val="00B33749"/>
    <w:rsid w:val="00B338CB"/>
    <w:rsid w:val="00B33B11"/>
    <w:rsid w:val="00B34644"/>
    <w:rsid w:val="00B36294"/>
    <w:rsid w:val="00B36C1F"/>
    <w:rsid w:val="00B37602"/>
    <w:rsid w:val="00B379EE"/>
    <w:rsid w:val="00B37D58"/>
    <w:rsid w:val="00B37E7D"/>
    <w:rsid w:val="00B37E8D"/>
    <w:rsid w:val="00B4163A"/>
    <w:rsid w:val="00B41D48"/>
    <w:rsid w:val="00B420A4"/>
    <w:rsid w:val="00B420B9"/>
    <w:rsid w:val="00B432C0"/>
    <w:rsid w:val="00B433FD"/>
    <w:rsid w:val="00B4366D"/>
    <w:rsid w:val="00B4483C"/>
    <w:rsid w:val="00B46FDD"/>
    <w:rsid w:val="00B4727F"/>
    <w:rsid w:val="00B4772D"/>
    <w:rsid w:val="00B50B92"/>
    <w:rsid w:val="00B50D42"/>
    <w:rsid w:val="00B514C9"/>
    <w:rsid w:val="00B5171F"/>
    <w:rsid w:val="00B5190C"/>
    <w:rsid w:val="00B51DEF"/>
    <w:rsid w:val="00B521FD"/>
    <w:rsid w:val="00B53005"/>
    <w:rsid w:val="00B53059"/>
    <w:rsid w:val="00B531D7"/>
    <w:rsid w:val="00B535CC"/>
    <w:rsid w:val="00B53AB1"/>
    <w:rsid w:val="00B54161"/>
    <w:rsid w:val="00B548D1"/>
    <w:rsid w:val="00B549D5"/>
    <w:rsid w:val="00B55081"/>
    <w:rsid w:val="00B55D71"/>
    <w:rsid w:val="00B563BC"/>
    <w:rsid w:val="00B56664"/>
    <w:rsid w:val="00B566CB"/>
    <w:rsid w:val="00B56753"/>
    <w:rsid w:val="00B60060"/>
    <w:rsid w:val="00B60721"/>
    <w:rsid w:val="00B616C5"/>
    <w:rsid w:val="00B6171F"/>
    <w:rsid w:val="00B61789"/>
    <w:rsid w:val="00B618F1"/>
    <w:rsid w:val="00B63252"/>
    <w:rsid w:val="00B63702"/>
    <w:rsid w:val="00B639CE"/>
    <w:rsid w:val="00B6465A"/>
    <w:rsid w:val="00B64A4F"/>
    <w:rsid w:val="00B64E96"/>
    <w:rsid w:val="00B6579E"/>
    <w:rsid w:val="00B65E31"/>
    <w:rsid w:val="00B665EE"/>
    <w:rsid w:val="00B66623"/>
    <w:rsid w:val="00B667E9"/>
    <w:rsid w:val="00B66857"/>
    <w:rsid w:val="00B668F1"/>
    <w:rsid w:val="00B66A05"/>
    <w:rsid w:val="00B66ADB"/>
    <w:rsid w:val="00B67C23"/>
    <w:rsid w:val="00B67D6C"/>
    <w:rsid w:val="00B67F3B"/>
    <w:rsid w:val="00B7005B"/>
    <w:rsid w:val="00B70751"/>
    <w:rsid w:val="00B70DCB"/>
    <w:rsid w:val="00B7197F"/>
    <w:rsid w:val="00B721A4"/>
    <w:rsid w:val="00B72963"/>
    <w:rsid w:val="00B72ECC"/>
    <w:rsid w:val="00B7301A"/>
    <w:rsid w:val="00B73401"/>
    <w:rsid w:val="00B73B4E"/>
    <w:rsid w:val="00B73F36"/>
    <w:rsid w:val="00B740F0"/>
    <w:rsid w:val="00B746FE"/>
    <w:rsid w:val="00B7484E"/>
    <w:rsid w:val="00B748B6"/>
    <w:rsid w:val="00B74D71"/>
    <w:rsid w:val="00B751FE"/>
    <w:rsid w:val="00B75395"/>
    <w:rsid w:val="00B75B0A"/>
    <w:rsid w:val="00B75BBA"/>
    <w:rsid w:val="00B75C7B"/>
    <w:rsid w:val="00B7658A"/>
    <w:rsid w:val="00B76D64"/>
    <w:rsid w:val="00B7792D"/>
    <w:rsid w:val="00B806A4"/>
    <w:rsid w:val="00B807E1"/>
    <w:rsid w:val="00B808AA"/>
    <w:rsid w:val="00B810B1"/>
    <w:rsid w:val="00B817F9"/>
    <w:rsid w:val="00B81813"/>
    <w:rsid w:val="00B82159"/>
    <w:rsid w:val="00B82652"/>
    <w:rsid w:val="00B834A3"/>
    <w:rsid w:val="00B8364B"/>
    <w:rsid w:val="00B8371B"/>
    <w:rsid w:val="00B84072"/>
    <w:rsid w:val="00B846C5"/>
    <w:rsid w:val="00B8581E"/>
    <w:rsid w:val="00B85F3F"/>
    <w:rsid w:val="00B860F1"/>
    <w:rsid w:val="00B862CD"/>
    <w:rsid w:val="00B86329"/>
    <w:rsid w:val="00B87518"/>
    <w:rsid w:val="00B8755A"/>
    <w:rsid w:val="00B87639"/>
    <w:rsid w:val="00B87DE3"/>
    <w:rsid w:val="00B9017E"/>
    <w:rsid w:val="00B9030F"/>
    <w:rsid w:val="00B90741"/>
    <w:rsid w:val="00B914EF"/>
    <w:rsid w:val="00B919D1"/>
    <w:rsid w:val="00B920AD"/>
    <w:rsid w:val="00B923CF"/>
    <w:rsid w:val="00B94C03"/>
    <w:rsid w:val="00B9649D"/>
    <w:rsid w:val="00B9660E"/>
    <w:rsid w:val="00B96E99"/>
    <w:rsid w:val="00B978FB"/>
    <w:rsid w:val="00B97963"/>
    <w:rsid w:val="00B97983"/>
    <w:rsid w:val="00B979A9"/>
    <w:rsid w:val="00BA0296"/>
    <w:rsid w:val="00BA0DC4"/>
    <w:rsid w:val="00BA0F20"/>
    <w:rsid w:val="00BA233F"/>
    <w:rsid w:val="00BA2B6D"/>
    <w:rsid w:val="00BA2DCC"/>
    <w:rsid w:val="00BA4010"/>
    <w:rsid w:val="00BA4155"/>
    <w:rsid w:val="00BA43F2"/>
    <w:rsid w:val="00BA56B8"/>
    <w:rsid w:val="00BA5FEA"/>
    <w:rsid w:val="00BA636E"/>
    <w:rsid w:val="00BA6469"/>
    <w:rsid w:val="00BA6FF4"/>
    <w:rsid w:val="00BA7FDF"/>
    <w:rsid w:val="00BB01C4"/>
    <w:rsid w:val="00BB01C7"/>
    <w:rsid w:val="00BB0345"/>
    <w:rsid w:val="00BB0407"/>
    <w:rsid w:val="00BB0476"/>
    <w:rsid w:val="00BB0493"/>
    <w:rsid w:val="00BB09B8"/>
    <w:rsid w:val="00BB0F93"/>
    <w:rsid w:val="00BB16C7"/>
    <w:rsid w:val="00BB1A33"/>
    <w:rsid w:val="00BB2013"/>
    <w:rsid w:val="00BB2196"/>
    <w:rsid w:val="00BB24A6"/>
    <w:rsid w:val="00BB2B71"/>
    <w:rsid w:val="00BB35E5"/>
    <w:rsid w:val="00BB3646"/>
    <w:rsid w:val="00BB3852"/>
    <w:rsid w:val="00BB3BB5"/>
    <w:rsid w:val="00BB3C95"/>
    <w:rsid w:val="00BB3F56"/>
    <w:rsid w:val="00BB44B8"/>
    <w:rsid w:val="00BB4E31"/>
    <w:rsid w:val="00BB5FAE"/>
    <w:rsid w:val="00BB6006"/>
    <w:rsid w:val="00BB6F0E"/>
    <w:rsid w:val="00BB7475"/>
    <w:rsid w:val="00BB7FB7"/>
    <w:rsid w:val="00BC0053"/>
    <w:rsid w:val="00BC056A"/>
    <w:rsid w:val="00BC0696"/>
    <w:rsid w:val="00BC06BA"/>
    <w:rsid w:val="00BC0708"/>
    <w:rsid w:val="00BC11D3"/>
    <w:rsid w:val="00BC1340"/>
    <w:rsid w:val="00BC167A"/>
    <w:rsid w:val="00BC2419"/>
    <w:rsid w:val="00BC255A"/>
    <w:rsid w:val="00BC2B95"/>
    <w:rsid w:val="00BC2C52"/>
    <w:rsid w:val="00BC3D78"/>
    <w:rsid w:val="00BC3EE5"/>
    <w:rsid w:val="00BC410A"/>
    <w:rsid w:val="00BC4BF5"/>
    <w:rsid w:val="00BC4BF8"/>
    <w:rsid w:val="00BC574A"/>
    <w:rsid w:val="00BC6615"/>
    <w:rsid w:val="00BC6FCB"/>
    <w:rsid w:val="00BD1D79"/>
    <w:rsid w:val="00BD25A8"/>
    <w:rsid w:val="00BD26C7"/>
    <w:rsid w:val="00BD27E7"/>
    <w:rsid w:val="00BD33A4"/>
    <w:rsid w:val="00BD3700"/>
    <w:rsid w:val="00BD436D"/>
    <w:rsid w:val="00BD4556"/>
    <w:rsid w:val="00BD4BE7"/>
    <w:rsid w:val="00BD5722"/>
    <w:rsid w:val="00BD5D13"/>
    <w:rsid w:val="00BD631D"/>
    <w:rsid w:val="00BD73D7"/>
    <w:rsid w:val="00BD7410"/>
    <w:rsid w:val="00BD79FB"/>
    <w:rsid w:val="00BE0552"/>
    <w:rsid w:val="00BE1581"/>
    <w:rsid w:val="00BE18D4"/>
    <w:rsid w:val="00BE1AF0"/>
    <w:rsid w:val="00BE1B9A"/>
    <w:rsid w:val="00BE1CBD"/>
    <w:rsid w:val="00BE1D97"/>
    <w:rsid w:val="00BE1EF5"/>
    <w:rsid w:val="00BE1F45"/>
    <w:rsid w:val="00BE2114"/>
    <w:rsid w:val="00BE21A3"/>
    <w:rsid w:val="00BE2E98"/>
    <w:rsid w:val="00BE2F53"/>
    <w:rsid w:val="00BE3139"/>
    <w:rsid w:val="00BE338F"/>
    <w:rsid w:val="00BE3AFF"/>
    <w:rsid w:val="00BE3BE4"/>
    <w:rsid w:val="00BE3F29"/>
    <w:rsid w:val="00BE4CD3"/>
    <w:rsid w:val="00BE5592"/>
    <w:rsid w:val="00BE5765"/>
    <w:rsid w:val="00BE583E"/>
    <w:rsid w:val="00BE59CA"/>
    <w:rsid w:val="00BE6625"/>
    <w:rsid w:val="00BE6FAC"/>
    <w:rsid w:val="00BE6FB4"/>
    <w:rsid w:val="00BE7658"/>
    <w:rsid w:val="00BE7866"/>
    <w:rsid w:val="00BF0692"/>
    <w:rsid w:val="00BF0D56"/>
    <w:rsid w:val="00BF105F"/>
    <w:rsid w:val="00BF109F"/>
    <w:rsid w:val="00BF1E99"/>
    <w:rsid w:val="00BF1FD5"/>
    <w:rsid w:val="00BF346E"/>
    <w:rsid w:val="00BF3AE5"/>
    <w:rsid w:val="00BF470A"/>
    <w:rsid w:val="00BF47D4"/>
    <w:rsid w:val="00BF574F"/>
    <w:rsid w:val="00BF5A91"/>
    <w:rsid w:val="00BF7681"/>
    <w:rsid w:val="00BF76F5"/>
    <w:rsid w:val="00BF7827"/>
    <w:rsid w:val="00BF7882"/>
    <w:rsid w:val="00BF7B28"/>
    <w:rsid w:val="00C00362"/>
    <w:rsid w:val="00C0066C"/>
    <w:rsid w:val="00C01284"/>
    <w:rsid w:val="00C012E2"/>
    <w:rsid w:val="00C0166E"/>
    <w:rsid w:val="00C025A7"/>
    <w:rsid w:val="00C02B06"/>
    <w:rsid w:val="00C0319B"/>
    <w:rsid w:val="00C03757"/>
    <w:rsid w:val="00C03C76"/>
    <w:rsid w:val="00C03C86"/>
    <w:rsid w:val="00C04B15"/>
    <w:rsid w:val="00C04C24"/>
    <w:rsid w:val="00C05161"/>
    <w:rsid w:val="00C06134"/>
    <w:rsid w:val="00C06422"/>
    <w:rsid w:val="00C06771"/>
    <w:rsid w:val="00C06C0F"/>
    <w:rsid w:val="00C07DBA"/>
    <w:rsid w:val="00C10498"/>
    <w:rsid w:val="00C11861"/>
    <w:rsid w:val="00C12424"/>
    <w:rsid w:val="00C12A2B"/>
    <w:rsid w:val="00C12CFD"/>
    <w:rsid w:val="00C13491"/>
    <w:rsid w:val="00C13ECD"/>
    <w:rsid w:val="00C14621"/>
    <w:rsid w:val="00C14DFD"/>
    <w:rsid w:val="00C14EE7"/>
    <w:rsid w:val="00C150BB"/>
    <w:rsid w:val="00C15BC4"/>
    <w:rsid w:val="00C16C9F"/>
    <w:rsid w:val="00C17BA6"/>
    <w:rsid w:val="00C20A7B"/>
    <w:rsid w:val="00C20BF5"/>
    <w:rsid w:val="00C21D58"/>
    <w:rsid w:val="00C22CAF"/>
    <w:rsid w:val="00C22E58"/>
    <w:rsid w:val="00C239F4"/>
    <w:rsid w:val="00C23D70"/>
    <w:rsid w:val="00C23F1E"/>
    <w:rsid w:val="00C249D6"/>
    <w:rsid w:val="00C24D10"/>
    <w:rsid w:val="00C24DE6"/>
    <w:rsid w:val="00C24E96"/>
    <w:rsid w:val="00C25D60"/>
    <w:rsid w:val="00C263EE"/>
    <w:rsid w:val="00C2661C"/>
    <w:rsid w:val="00C26AE2"/>
    <w:rsid w:val="00C26E37"/>
    <w:rsid w:val="00C3057A"/>
    <w:rsid w:val="00C30D68"/>
    <w:rsid w:val="00C30DF2"/>
    <w:rsid w:val="00C31173"/>
    <w:rsid w:val="00C31212"/>
    <w:rsid w:val="00C31481"/>
    <w:rsid w:val="00C319E3"/>
    <w:rsid w:val="00C31EF1"/>
    <w:rsid w:val="00C32DC0"/>
    <w:rsid w:val="00C32E5F"/>
    <w:rsid w:val="00C335E8"/>
    <w:rsid w:val="00C33F31"/>
    <w:rsid w:val="00C34082"/>
    <w:rsid w:val="00C3514F"/>
    <w:rsid w:val="00C35295"/>
    <w:rsid w:val="00C36043"/>
    <w:rsid w:val="00C36A7F"/>
    <w:rsid w:val="00C36F19"/>
    <w:rsid w:val="00C3735A"/>
    <w:rsid w:val="00C377EF"/>
    <w:rsid w:val="00C3789B"/>
    <w:rsid w:val="00C378F4"/>
    <w:rsid w:val="00C37A59"/>
    <w:rsid w:val="00C40052"/>
    <w:rsid w:val="00C40203"/>
    <w:rsid w:val="00C404A9"/>
    <w:rsid w:val="00C40BD1"/>
    <w:rsid w:val="00C41978"/>
    <w:rsid w:val="00C41B01"/>
    <w:rsid w:val="00C41B46"/>
    <w:rsid w:val="00C42EE8"/>
    <w:rsid w:val="00C42EFD"/>
    <w:rsid w:val="00C4361F"/>
    <w:rsid w:val="00C4529F"/>
    <w:rsid w:val="00C456BC"/>
    <w:rsid w:val="00C468C6"/>
    <w:rsid w:val="00C46A01"/>
    <w:rsid w:val="00C47DCB"/>
    <w:rsid w:val="00C509E3"/>
    <w:rsid w:val="00C51129"/>
    <w:rsid w:val="00C51C76"/>
    <w:rsid w:val="00C520B9"/>
    <w:rsid w:val="00C5325B"/>
    <w:rsid w:val="00C53794"/>
    <w:rsid w:val="00C53A03"/>
    <w:rsid w:val="00C547CC"/>
    <w:rsid w:val="00C54E88"/>
    <w:rsid w:val="00C5532A"/>
    <w:rsid w:val="00C55B46"/>
    <w:rsid w:val="00C5607A"/>
    <w:rsid w:val="00C560EC"/>
    <w:rsid w:val="00C57113"/>
    <w:rsid w:val="00C576A9"/>
    <w:rsid w:val="00C57D5D"/>
    <w:rsid w:val="00C57FCC"/>
    <w:rsid w:val="00C600B5"/>
    <w:rsid w:val="00C6021E"/>
    <w:rsid w:val="00C60265"/>
    <w:rsid w:val="00C61039"/>
    <w:rsid w:val="00C616CD"/>
    <w:rsid w:val="00C62902"/>
    <w:rsid w:val="00C62BF5"/>
    <w:rsid w:val="00C62C03"/>
    <w:rsid w:val="00C62EA7"/>
    <w:rsid w:val="00C6328B"/>
    <w:rsid w:val="00C63564"/>
    <w:rsid w:val="00C6399D"/>
    <w:rsid w:val="00C63BE9"/>
    <w:rsid w:val="00C6411B"/>
    <w:rsid w:val="00C64A55"/>
    <w:rsid w:val="00C64D19"/>
    <w:rsid w:val="00C65412"/>
    <w:rsid w:val="00C65F6D"/>
    <w:rsid w:val="00C6638A"/>
    <w:rsid w:val="00C6669D"/>
    <w:rsid w:val="00C66C1F"/>
    <w:rsid w:val="00C66FA6"/>
    <w:rsid w:val="00C671BB"/>
    <w:rsid w:val="00C67796"/>
    <w:rsid w:val="00C67943"/>
    <w:rsid w:val="00C709A0"/>
    <w:rsid w:val="00C70D0F"/>
    <w:rsid w:val="00C70E71"/>
    <w:rsid w:val="00C718A9"/>
    <w:rsid w:val="00C71D36"/>
    <w:rsid w:val="00C722D5"/>
    <w:rsid w:val="00C72828"/>
    <w:rsid w:val="00C728EA"/>
    <w:rsid w:val="00C72923"/>
    <w:rsid w:val="00C730B1"/>
    <w:rsid w:val="00C734DC"/>
    <w:rsid w:val="00C73F72"/>
    <w:rsid w:val="00C757A0"/>
    <w:rsid w:val="00C75E23"/>
    <w:rsid w:val="00C76994"/>
    <w:rsid w:val="00C76A76"/>
    <w:rsid w:val="00C76AB9"/>
    <w:rsid w:val="00C76DDA"/>
    <w:rsid w:val="00C76F27"/>
    <w:rsid w:val="00C77E1B"/>
    <w:rsid w:val="00C807A5"/>
    <w:rsid w:val="00C8085A"/>
    <w:rsid w:val="00C80B11"/>
    <w:rsid w:val="00C814E9"/>
    <w:rsid w:val="00C81794"/>
    <w:rsid w:val="00C8182F"/>
    <w:rsid w:val="00C8198A"/>
    <w:rsid w:val="00C81CBD"/>
    <w:rsid w:val="00C82389"/>
    <w:rsid w:val="00C82980"/>
    <w:rsid w:val="00C83AB7"/>
    <w:rsid w:val="00C83E70"/>
    <w:rsid w:val="00C84558"/>
    <w:rsid w:val="00C86FA4"/>
    <w:rsid w:val="00C87B5D"/>
    <w:rsid w:val="00C87EAF"/>
    <w:rsid w:val="00C9041F"/>
    <w:rsid w:val="00C90AC6"/>
    <w:rsid w:val="00C9158C"/>
    <w:rsid w:val="00C91AF0"/>
    <w:rsid w:val="00C91F93"/>
    <w:rsid w:val="00C92278"/>
    <w:rsid w:val="00C92411"/>
    <w:rsid w:val="00C93F9C"/>
    <w:rsid w:val="00C94761"/>
    <w:rsid w:val="00C94A25"/>
    <w:rsid w:val="00C96A37"/>
    <w:rsid w:val="00C96FE3"/>
    <w:rsid w:val="00C976A8"/>
    <w:rsid w:val="00C97876"/>
    <w:rsid w:val="00C97879"/>
    <w:rsid w:val="00C97B6E"/>
    <w:rsid w:val="00C97C64"/>
    <w:rsid w:val="00CA00F9"/>
    <w:rsid w:val="00CA0EA4"/>
    <w:rsid w:val="00CA1D07"/>
    <w:rsid w:val="00CA1D6A"/>
    <w:rsid w:val="00CA2450"/>
    <w:rsid w:val="00CA30F7"/>
    <w:rsid w:val="00CA32A9"/>
    <w:rsid w:val="00CA3DB1"/>
    <w:rsid w:val="00CA4B99"/>
    <w:rsid w:val="00CA4E26"/>
    <w:rsid w:val="00CA510D"/>
    <w:rsid w:val="00CA5255"/>
    <w:rsid w:val="00CA5635"/>
    <w:rsid w:val="00CA5FFB"/>
    <w:rsid w:val="00CA684F"/>
    <w:rsid w:val="00CA7A53"/>
    <w:rsid w:val="00CB0A8F"/>
    <w:rsid w:val="00CB0EA3"/>
    <w:rsid w:val="00CB16D1"/>
    <w:rsid w:val="00CB1815"/>
    <w:rsid w:val="00CB2266"/>
    <w:rsid w:val="00CB28B3"/>
    <w:rsid w:val="00CB36F0"/>
    <w:rsid w:val="00CB39C5"/>
    <w:rsid w:val="00CB410C"/>
    <w:rsid w:val="00CB47BE"/>
    <w:rsid w:val="00CB5A42"/>
    <w:rsid w:val="00CB63ED"/>
    <w:rsid w:val="00CC0562"/>
    <w:rsid w:val="00CC0834"/>
    <w:rsid w:val="00CC156B"/>
    <w:rsid w:val="00CC1E8D"/>
    <w:rsid w:val="00CC220B"/>
    <w:rsid w:val="00CC23B5"/>
    <w:rsid w:val="00CC2515"/>
    <w:rsid w:val="00CC2C8E"/>
    <w:rsid w:val="00CC30B4"/>
    <w:rsid w:val="00CC316D"/>
    <w:rsid w:val="00CC383D"/>
    <w:rsid w:val="00CC4C69"/>
    <w:rsid w:val="00CC5162"/>
    <w:rsid w:val="00CC54FA"/>
    <w:rsid w:val="00CC670A"/>
    <w:rsid w:val="00CD06E7"/>
    <w:rsid w:val="00CD0BA3"/>
    <w:rsid w:val="00CD118D"/>
    <w:rsid w:val="00CD1436"/>
    <w:rsid w:val="00CD1F42"/>
    <w:rsid w:val="00CD24A6"/>
    <w:rsid w:val="00CD4D2B"/>
    <w:rsid w:val="00CD5859"/>
    <w:rsid w:val="00CD5919"/>
    <w:rsid w:val="00CD597A"/>
    <w:rsid w:val="00CD6281"/>
    <w:rsid w:val="00CD6654"/>
    <w:rsid w:val="00CD66EC"/>
    <w:rsid w:val="00CD6A0E"/>
    <w:rsid w:val="00CD752B"/>
    <w:rsid w:val="00CE001E"/>
    <w:rsid w:val="00CE0467"/>
    <w:rsid w:val="00CE072E"/>
    <w:rsid w:val="00CE0E66"/>
    <w:rsid w:val="00CE18D5"/>
    <w:rsid w:val="00CE1E1F"/>
    <w:rsid w:val="00CE2DD1"/>
    <w:rsid w:val="00CE30EF"/>
    <w:rsid w:val="00CE3927"/>
    <w:rsid w:val="00CE3D9F"/>
    <w:rsid w:val="00CE537B"/>
    <w:rsid w:val="00CE53B9"/>
    <w:rsid w:val="00CE5A03"/>
    <w:rsid w:val="00CE5BF2"/>
    <w:rsid w:val="00CE5D27"/>
    <w:rsid w:val="00CE613E"/>
    <w:rsid w:val="00CE665B"/>
    <w:rsid w:val="00CE6D79"/>
    <w:rsid w:val="00CE7A4F"/>
    <w:rsid w:val="00CF1649"/>
    <w:rsid w:val="00CF1B37"/>
    <w:rsid w:val="00CF1C06"/>
    <w:rsid w:val="00CF20F7"/>
    <w:rsid w:val="00CF22E4"/>
    <w:rsid w:val="00CF2488"/>
    <w:rsid w:val="00CF3104"/>
    <w:rsid w:val="00CF427D"/>
    <w:rsid w:val="00CF443F"/>
    <w:rsid w:val="00CF4F4E"/>
    <w:rsid w:val="00CF5032"/>
    <w:rsid w:val="00CF627F"/>
    <w:rsid w:val="00CF6380"/>
    <w:rsid w:val="00CF64F4"/>
    <w:rsid w:val="00CF6E82"/>
    <w:rsid w:val="00CF752E"/>
    <w:rsid w:val="00CF75E5"/>
    <w:rsid w:val="00CF7A6E"/>
    <w:rsid w:val="00CF7FDE"/>
    <w:rsid w:val="00D003D5"/>
    <w:rsid w:val="00D00C8C"/>
    <w:rsid w:val="00D010C6"/>
    <w:rsid w:val="00D0219A"/>
    <w:rsid w:val="00D028A2"/>
    <w:rsid w:val="00D039F6"/>
    <w:rsid w:val="00D03A9B"/>
    <w:rsid w:val="00D03BA4"/>
    <w:rsid w:val="00D03E8C"/>
    <w:rsid w:val="00D04F5A"/>
    <w:rsid w:val="00D0526D"/>
    <w:rsid w:val="00D0586C"/>
    <w:rsid w:val="00D058DA"/>
    <w:rsid w:val="00D05FDF"/>
    <w:rsid w:val="00D06200"/>
    <w:rsid w:val="00D0683A"/>
    <w:rsid w:val="00D10F82"/>
    <w:rsid w:val="00D11FC9"/>
    <w:rsid w:val="00D13CB6"/>
    <w:rsid w:val="00D144B3"/>
    <w:rsid w:val="00D14764"/>
    <w:rsid w:val="00D14D1B"/>
    <w:rsid w:val="00D15550"/>
    <w:rsid w:val="00D156FC"/>
    <w:rsid w:val="00D158D7"/>
    <w:rsid w:val="00D16300"/>
    <w:rsid w:val="00D165B6"/>
    <w:rsid w:val="00D16B86"/>
    <w:rsid w:val="00D17214"/>
    <w:rsid w:val="00D177B9"/>
    <w:rsid w:val="00D20066"/>
    <w:rsid w:val="00D21502"/>
    <w:rsid w:val="00D21727"/>
    <w:rsid w:val="00D21B3B"/>
    <w:rsid w:val="00D21F23"/>
    <w:rsid w:val="00D22571"/>
    <w:rsid w:val="00D227D4"/>
    <w:rsid w:val="00D229B5"/>
    <w:rsid w:val="00D22B81"/>
    <w:rsid w:val="00D22E15"/>
    <w:rsid w:val="00D22E23"/>
    <w:rsid w:val="00D22FC7"/>
    <w:rsid w:val="00D24656"/>
    <w:rsid w:val="00D24851"/>
    <w:rsid w:val="00D24B98"/>
    <w:rsid w:val="00D24E3A"/>
    <w:rsid w:val="00D24F7D"/>
    <w:rsid w:val="00D251C2"/>
    <w:rsid w:val="00D25820"/>
    <w:rsid w:val="00D25891"/>
    <w:rsid w:val="00D259B4"/>
    <w:rsid w:val="00D262D6"/>
    <w:rsid w:val="00D26385"/>
    <w:rsid w:val="00D26711"/>
    <w:rsid w:val="00D26895"/>
    <w:rsid w:val="00D26B7B"/>
    <w:rsid w:val="00D27025"/>
    <w:rsid w:val="00D273DC"/>
    <w:rsid w:val="00D278E4"/>
    <w:rsid w:val="00D279BB"/>
    <w:rsid w:val="00D279E9"/>
    <w:rsid w:val="00D27E6E"/>
    <w:rsid w:val="00D3038D"/>
    <w:rsid w:val="00D30CF7"/>
    <w:rsid w:val="00D30FDC"/>
    <w:rsid w:val="00D31245"/>
    <w:rsid w:val="00D31363"/>
    <w:rsid w:val="00D3195E"/>
    <w:rsid w:val="00D31DE2"/>
    <w:rsid w:val="00D3265C"/>
    <w:rsid w:val="00D3266C"/>
    <w:rsid w:val="00D32F7A"/>
    <w:rsid w:val="00D33550"/>
    <w:rsid w:val="00D346C9"/>
    <w:rsid w:val="00D347A4"/>
    <w:rsid w:val="00D355B0"/>
    <w:rsid w:val="00D3574A"/>
    <w:rsid w:val="00D35A8A"/>
    <w:rsid w:val="00D35AAA"/>
    <w:rsid w:val="00D36275"/>
    <w:rsid w:val="00D37164"/>
    <w:rsid w:val="00D373E3"/>
    <w:rsid w:val="00D377B1"/>
    <w:rsid w:val="00D40148"/>
    <w:rsid w:val="00D41B1D"/>
    <w:rsid w:val="00D423DA"/>
    <w:rsid w:val="00D42590"/>
    <w:rsid w:val="00D42641"/>
    <w:rsid w:val="00D42F41"/>
    <w:rsid w:val="00D4387E"/>
    <w:rsid w:val="00D43A95"/>
    <w:rsid w:val="00D43E16"/>
    <w:rsid w:val="00D43F33"/>
    <w:rsid w:val="00D44109"/>
    <w:rsid w:val="00D4456E"/>
    <w:rsid w:val="00D4487A"/>
    <w:rsid w:val="00D44DDB"/>
    <w:rsid w:val="00D45007"/>
    <w:rsid w:val="00D453B6"/>
    <w:rsid w:val="00D454F5"/>
    <w:rsid w:val="00D45675"/>
    <w:rsid w:val="00D46199"/>
    <w:rsid w:val="00D46613"/>
    <w:rsid w:val="00D469C7"/>
    <w:rsid w:val="00D46FD5"/>
    <w:rsid w:val="00D47447"/>
    <w:rsid w:val="00D4795B"/>
    <w:rsid w:val="00D47AD5"/>
    <w:rsid w:val="00D47DB1"/>
    <w:rsid w:val="00D505A9"/>
    <w:rsid w:val="00D50688"/>
    <w:rsid w:val="00D512EC"/>
    <w:rsid w:val="00D523CC"/>
    <w:rsid w:val="00D52818"/>
    <w:rsid w:val="00D528EB"/>
    <w:rsid w:val="00D52D70"/>
    <w:rsid w:val="00D5396F"/>
    <w:rsid w:val="00D53BCC"/>
    <w:rsid w:val="00D541CA"/>
    <w:rsid w:val="00D5435C"/>
    <w:rsid w:val="00D548F4"/>
    <w:rsid w:val="00D54A97"/>
    <w:rsid w:val="00D54ED8"/>
    <w:rsid w:val="00D556E2"/>
    <w:rsid w:val="00D55F26"/>
    <w:rsid w:val="00D5697F"/>
    <w:rsid w:val="00D57013"/>
    <w:rsid w:val="00D57502"/>
    <w:rsid w:val="00D5753C"/>
    <w:rsid w:val="00D577A7"/>
    <w:rsid w:val="00D5780C"/>
    <w:rsid w:val="00D57811"/>
    <w:rsid w:val="00D57E2A"/>
    <w:rsid w:val="00D60047"/>
    <w:rsid w:val="00D6028E"/>
    <w:rsid w:val="00D60A0D"/>
    <w:rsid w:val="00D61131"/>
    <w:rsid w:val="00D61F68"/>
    <w:rsid w:val="00D620BD"/>
    <w:rsid w:val="00D624A6"/>
    <w:rsid w:val="00D62581"/>
    <w:rsid w:val="00D6285A"/>
    <w:rsid w:val="00D636DB"/>
    <w:rsid w:val="00D63ADE"/>
    <w:rsid w:val="00D64049"/>
    <w:rsid w:val="00D646B9"/>
    <w:rsid w:val="00D654CF"/>
    <w:rsid w:val="00D6554A"/>
    <w:rsid w:val="00D65C9F"/>
    <w:rsid w:val="00D676E4"/>
    <w:rsid w:val="00D67EC3"/>
    <w:rsid w:val="00D7057B"/>
    <w:rsid w:val="00D70A67"/>
    <w:rsid w:val="00D70DA5"/>
    <w:rsid w:val="00D7106E"/>
    <w:rsid w:val="00D713E8"/>
    <w:rsid w:val="00D71CBE"/>
    <w:rsid w:val="00D71F28"/>
    <w:rsid w:val="00D72674"/>
    <w:rsid w:val="00D72742"/>
    <w:rsid w:val="00D72F25"/>
    <w:rsid w:val="00D73744"/>
    <w:rsid w:val="00D738BF"/>
    <w:rsid w:val="00D74291"/>
    <w:rsid w:val="00D74733"/>
    <w:rsid w:val="00D74E0F"/>
    <w:rsid w:val="00D751E6"/>
    <w:rsid w:val="00D764FA"/>
    <w:rsid w:val="00D76B24"/>
    <w:rsid w:val="00D80407"/>
    <w:rsid w:val="00D80A99"/>
    <w:rsid w:val="00D80F33"/>
    <w:rsid w:val="00D8113C"/>
    <w:rsid w:val="00D812A7"/>
    <w:rsid w:val="00D81321"/>
    <w:rsid w:val="00D81981"/>
    <w:rsid w:val="00D81A42"/>
    <w:rsid w:val="00D82169"/>
    <w:rsid w:val="00D82620"/>
    <w:rsid w:val="00D82BCF"/>
    <w:rsid w:val="00D82E35"/>
    <w:rsid w:val="00D82F5B"/>
    <w:rsid w:val="00D83559"/>
    <w:rsid w:val="00D836EE"/>
    <w:rsid w:val="00D847A6"/>
    <w:rsid w:val="00D857F3"/>
    <w:rsid w:val="00D858A7"/>
    <w:rsid w:val="00D85964"/>
    <w:rsid w:val="00D85D07"/>
    <w:rsid w:val="00D85D40"/>
    <w:rsid w:val="00D85E57"/>
    <w:rsid w:val="00D86429"/>
    <w:rsid w:val="00D8661A"/>
    <w:rsid w:val="00D86E6A"/>
    <w:rsid w:val="00D86FC7"/>
    <w:rsid w:val="00D870E5"/>
    <w:rsid w:val="00D87315"/>
    <w:rsid w:val="00D87E57"/>
    <w:rsid w:val="00D90113"/>
    <w:rsid w:val="00D90FEC"/>
    <w:rsid w:val="00D91267"/>
    <w:rsid w:val="00D91525"/>
    <w:rsid w:val="00D91649"/>
    <w:rsid w:val="00D91969"/>
    <w:rsid w:val="00D91A23"/>
    <w:rsid w:val="00D92A90"/>
    <w:rsid w:val="00D92AF0"/>
    <w:rsid w:val="00D92E2E"/>
    <w:rsid w:val="00D934C5"/>
    <w:rsid w:val="00D93BB4"/>
    <w:rsid w:val="00D9428A"/>
    <w:rsid w:val="00D947D6"/>
    <w:rsid w:val="00D949A5"/>
    <w:rsid w:val="00D94B50"/>
    <w:rsid w:val="00D94C41"/>
    <w:rsid w:val="00D9550A"/>
    <w:rsid w:val="00D95E30"/>
    <w:rsid w:val="00D96252"/>
    <w:rsid w:val="00D963BF"/>
    <w:rsid w:val="00D96627"/>
    <w:rsid w:val="00D96D6A"/>
    <w:rsid w:val="00D9732C"/>
    <w:rsid w:val="00D97885"/>
    <w:rsid w:val="00D978A7"/>
    <w:rsid w:val="00DA097D"/>
    <w:rsid w:val="00DA16F1"/>
    <w:rsid w:val="00DA1BB3"/>
    <w:rsid w:val="00DA21FF"/>
    <w:rsid w:val="00DA2FA3"/>
    <w:rsid w:val="00DA3065"/>
    <w:rsid w:val="00DA308E"/>
    <w:rsid w:val="00DA34F5"/>
    <w:rsid w:val="00DA3CB6"/>
    <w:rsid w:val="00DA4FC2"/>
    <w:rsid w:val="00DA57E6"/>
    <w:rsid w:val="00DA60A1"/>
    <w:rsid w:val="00DA618A"/>
    <w:rsid w:val="00DA6BBA"/>
    <w:rsid w:val="00DB03EA"/>
    <w:rsid w:val="00DB07EC"/>
    <w:rsid w:val="00DB1552"/>
    <w:rsid w:val="00DB1DD5"/>
    <w:rsid w:val="00DB2A31"/>
    <w:rsid w:val="00DB4149"/>
    <w:rsid w:val="00DB43A3"/>
    <w:rsid w:val="00DB5DA6"/>
    <w:rsid w:val="00DB600D"/>
    <w:rsid w:val="00DB61BA"/>
    <w:rsid w:val="00DB63D3"/>
    <w:rsid w:val="00DB737C"/>
    <w:rsid w:val="00DB7641"/>
    <w:rsid w:val="00DC030A"/>
    <w:rsid w:val="00DC08C2"/>
    <w:rsid w:val="00DC0B66"/>
    <w:rsid w:val="00DC1285"/>
    <w:rsid w:val="00DC1A8B"/>
    <w:rsid w:val="00DC2510"/>
    <w:rsid w:val="00DC275D"/>
    <w:rsid w:val="00DC2B62"/>
    <w:rsid w:val="00DC312F"/>
    <w:rsid w:val="00DC3381"/>
    <w:rsid w:val="00DC3525"/>
    <w:rsid w:val="00DC3F8E"/>
    <w:rsid w:val="00DC4723"/>
    <w:rsid w:val="00DC4D66"/>
    <w:rsid w:val="00DC51B8"/>
    <w:rsid w:val="00DC57BD"/>
    <w:rsid w:val="00DC79A4"/>
    <w:rsid w:val="00DD07BB"/>
    <w:rsid w:val="00DD0DA3"/>
    <w:rsid w:val="00DD14A8"/>
    <w:rsid w:val="00DD2213"/>
    <w:rsid w:val="00DD24E0"/>
    <w:rsid w:val="00DD28A7"/>
    <w:rsid w:val="00DD32F9"/>
    <w:rsid w:val="00DD3A20"/>
    <w:rsid w:val="00DD3EA0"/>
    <w:rsid w:val="00DD3FBE"/>
    <w:rsid w:val="00DD41E7"/>
    <w:rsid w:val="00DD42C9"/>
    <w:rsid w:val="00DD42F9"/>
    <w:rsid w:val="00DD48D7"/>
    <w:rsid w:val="00DD5A79"/>
    <w:rsid w:val="00DD6154"/>
    <w:rsid w:val="00DD6A63"/>
    <w:rsid w:val="00DD6C92"/>
    <w:rsid w:val="00DD7531"/>
    <w:rsid w:val="00DD78A0"/>
    <w:rsid w:val="00DD7EF6"/>
    <w:rsid w:val="00DE0268"/>
    <w:rsid w:val="00DE05EE"/>
    <w:rsid w:val="00DE0713"/>
    <w:rsid w:val="00DE08F8"/>
    <w:rsid w:val="00DE17CD"/>
    <w:rsid w:val="00DE195F"/>
    <w:rsid w:val="00DE1A47"/>
    <w:rsid w:val="00DE1BB7"/>
    <w:rsid w:val="00DE23DE"/>
    <w:rsid w:val="00DE2A59"/>
    <w:rsid w:val="00DE3222"/>
    <w:rsid w:val="00DE3AA0"/>
    <w:rsid w:val="00DE450E"/>
    <w:rsid w:val="00DE4664"/>
    <w:rsid w:val="00DE4C78"/>
    <w:rsid w:val="00DE5DAF"/>
    <w:rsid w:val="00DE61F9"/>
    <w:rsid w:val="00DE63E0"/>
    <w:rsid w:val="00DE65AE"/>
    <w:rsid w:val="00DE6D52"/>
    <w:rsid w:val="00DE6D53"/>
    <w:rsid w:val="00DE7022"/>
    <w:rsid w:val="00DE723E"/>
    <w:rsid w:val="00DE73F0"/>
    <w:rsid w:val="00DE778F"/>
    <w:rsid w:val="00DE78B2"/>
    <w:rsid w:val="00DE7F3C"/>
    <w:rsid w:val="00DF017A"/>
    <w:rsid w:val="00DF0375"/>
    <w:rsid w:val="00DF081A"/>
    <w:rsid w:val="00DF0C64"/>
    <w:rsid w:val="00DF1135"/>
    <w:rsid w:val="00DF12B8"/>
    <w:rsid w:val="00DF184B"/>
    <w:rsid w:val="00DF1880"/>
    <w:rsid w:val="00DF2138"/>
    <w:rsid w:val="00DF2346"/>
    <w:rsid w:val="00DF31BA"/>
    <w:rsid w:val="00DF3CE0"/>
    <w:rsid w:val="00DF45CB"/>
    <w:rsid w:val="00DF4874"/>
    <w:rsid w:val="00DF4985"/>
    <w:rsid w:val="00DF5333"/>
    <w:rsid w:val="00DF563A"/>
    <w:rsid w:val="00DF586F"/>
    <w:rsid w:val="00DF6DD6"/>
    <w:rsid w:val="00DF7456"/>
    <w:rsid w:val="00DF7590"/>
    <w:rsid w:val="00E00A6A"/>
    <w:rsid w:val="00E02AF4"/>
    <w:rsid w:val="00E02BB8"/>
    <w:rsid w:val="00E0396E"/>
    <w:rsid w:val="00E0471A"/>
    <w:rsid w:val="00E04BE0"/>
    <w:rsid w:val="00E05242"/>
    <w:rsid w:val="00E05544"/>
    <w:rsid w:val="00E064E2"/>
    <w:rsid w:val="00E06A04"/>
    <w:rsid w:val="00E06B35"/>
    <w:rsid w:val="00E071F9"/>
    <w:rsid w:val="00E075E4"/>
    <w:rsid w:val="00E07742"/>
    <w:rsid w:val="00E07B85"/>
    <w:rsid w:val="00E07E5F"/>
    <w:rsid w:val="00E07FED"/>
    <w:rsid w:val="00E10612"/>
    <w:rsid w:val="00E10A69"/>
    <w:rsid w:val="00E11131"/>
    <w:rsid w:val="00E1374B"/>
    <w:rsid w:val="00E13ACD"/>
    <w:rsid w:val="00E13D64"/>
    <w:rsid w:val="00E14C6A"/>
    <w:rsid w:val="00E156E9"/>
    <w:rsid w:val="00E16E01"/>
    <w:rsid w:val="00E17549"/>
    <w:rsid w:val="00E17A8A"/>
    <w:rsid w:val="00E17ACC"/>
    <w:rsid w:val="00E20471"/>
    <w:rsid w:val="00E2063F"/>
    <w:rsid w:val="00E20C1D"/>
    <w:rsid w:val="00E20CA0"/>
    <w:rsid w:val="00E20E77"/>
    <w:rsid w:val="00E2112F"/>
    <w:rsid w:val="00E21982"/>
    <w:rsid w:val="00E219D0"/>
    <w:rsid w:val="00E21F64"/>
    <w:rsid w:val="00E2278E"/>
    <w:rsid w:val="00E229E7"/>
    <w:rsid w:val="00E2336D"/>
    <w:rsid w:val="00E23A29"/>
    <w:rsid w:val="00E249C2"/>
    <w:rsid w:val="00E24B0F"/>
    <w:rsid w:val="00E256C4"/>
    <w:rsid w:val="00E25E2D"/>
    <w:rsid w:val="00E261A0"/>
    <w:rsid w:val="00E26568"/>
    <w:rsid w:val="00E267AF"/>
    <w:rsid w:val="00E26809"/>
    <w:rsid w:val="00E26EAF"/>
    <w:rsid w:val="00E27643"/>
    <w:rsid w:val="00E27BE8"/>
    <w:rsid w:val="00E30080"/>
    <w:rsid w:val="00E30158"/>
    <w:rsid w:val="00E30202"/>
    <w:rsid w:val="00E30D27"/>
    <w:rsid w:val="00E31058"/>
    <w:rsid w:val="00E32569"/>
    <w:rsid w:val="00E32B5C"/>
    <w:rsid w:val="00E33328"/>
    <w:rsid w:val="00E334A0"/>
    <w:rsid w:val="00E33765"/>
    <w:rsid w:val="00E33886"/>
    <w:rsid w:val="00E33CBD"/>
    <w:rsid w:val="00E34135"/>
    <w:rsid w:val="00E348BF"/>
    <w:rsid w:val="00E350CD"/>
    <w:rsid w:val="00E3565A"/>
    <w:rsid w:val="00E358DB"/>
    <w:rsid w:val="00E35EBF"/>
    <w:rsid w:val="00E3647D"/>
    <w:rsid w:val="00E36499"/>
    <w:rsid w:val="00E364A1"/>
    <w:rsid w:val="00E36B81"/>
    <w:rsid w:val="00E37532"/>
    <w:rsid w:val="00E3780B"/>
    <w:rsid w:val="00E40C49"/>
    <w:rsid w:val="00E40C75"/>
    <w:rsid w:val="00E40F40"/>
    <w:rsid w:val="00E41AEF"/>
    <w:rsid w:val="00E41EA6"/>
    <w:rsid w:val="00E42F69"/>
    <w:rsid w:val="00E43209"/>
    <w:rsid w:val="00E43DE4"/>
    <w:rsid w:val="00E441D1"/>
    <w:rsid w:val="00E443EF"/>
    <w:rsid w:val="00E44E51"/>
    <w:rsid w:val="00E4547C"/>
    <w:rsid w:val="00E45555"/>
    <w:rsid w:val="00E45F40"/>
    <w:rsid w:val="00E46256"/>
    <w:rsid w:val="00E46479"/>
    <w:rsid w:val="00E4687B"/>
    <w:rsid w:val="00E46C55"/>
    <w:rsid w:val="00E46DE0"/>
    <w:rsid w:val="00E47C73"/>
    <w:rsid w:val="00E5011A"/>
    <w:rsid w:val="00E50335"/>
    <w:rsid w:val="00E504CA"/>
    <w:rsid w:val="00E50AC4"/>
    <w:rsid w:val="00E50E44"/>
    <w:rsid w:val="00E5113E"/>
    <w:rsid w:val="00E51645"/>
    <w:rsid w:val="00E51CC1"/>
    <w:rsid w:val="00E52978"/>
    <w:rsid w:val="00E5420F"/>
    <w:rsid w:val="00E55BD4"/>
    <w:rsid w:val="00E55ECB"/>
    <w:rsid w:val="00E57F60"/>
    <w:rsid w:val="00E57FB0"/>
    <w:rsid w:val="00E60774"/>
    <w:rsid w:val="00E621A7"/>
    <w:rsid w:val="00E62DFB"/>
    <w:rsid w:val="00E63765"/>
    <w:rsid w:val="00E64501"/>
    <w:rsid w:val="00E64723"/>
    <w:rsid w:val="00E648FF"/>
    <w:rsid w:val="00E649A2"/>
    <w:rsid w:val="00E65CBA"/>
    <w:rsid w:val="00E65D11"/>
    <w:rsid w:val="00E66F83"/>
    <w:rsid w:val="00E67355"/>
    <w:rsid w:val="00E67670"/>
    <w:rsid w:val="00E67940"/>
    <w:rsid w:val="00E70636"/>
    <w:rsid w:val="00E70873"/>
    <w:rsid w:val="00E70EF4"/>
    <w:rsid w:val="00E7156D"/>
    <w:rsid w:val="00E729FD"/>
    <w:rsid w:val="00E73308"/>
    <w:rsid w:val="00E7335B"/>
    <w:rsid w:val="00E73E03"/>
    <w:rsid w:val="00E73EC3"/>
    <w:rsid w:val="00E74524"/>
    <w:rsid w:val="00E74A9C"/>
    <w:rsid w:val="00E74B30"/>
    <w:rsid w:val="00E74D8B"/>
    <w:rsid w:val="00E74DE1"/>
    <w:rsid w:val="00E75020"/>
    <w:rsid w:val="00E75344"/>
    <w:rsid w:val="00E76739"/>
    <w:rsid w:val="00E76D50"/>
    <w:rsid w:val="00E77ABE"/>
    <w:rsid w:val="00E8023E"/>
    <w:rsid w:val="00E80780"/>
    <w:rsid w:val="00E80DA1"/>
    <w:rsid w:val="00E810EB"/>
    <w:rsid w:val="00E817F4"/>
    <w:rsid w:val="00E81D13"/>
    <w:rsid w:val="00E81FE0"/>
    <w:rsid w:val="00E83CF8"/>
    <w:rsid w:val="00E8410D"/>
    <w:rsid w:val="00E845C4"/>
    <w:rsid w:val="00E84CD0"/>
    <w:rsid w:val="00E84E12"/>
    <w:rsid w:val="00E85848"/>
    <w:rsid w:val="00E85FD5"/>
    <w:rsid w:val="00E86373"/>
    <w:rsid w:val="00E8729F"/>
    <w:rsid w:val="00E8731F"/>
    <w:rsid w:val="00E87445"/>
    <w:rsid w:val="00E879C6"/>
    <w:rsid w:val="00E902A8"/>
    <w:rsid w:val="00E90926"/>
    <w:rsid w:val="00E90960"/>
    <w:rsid w:val="00E90A25"/>
    <w:rsid w:val="00E90DFE"/>
    <w:rsid w:val="00E9135F"/>
    <w:rsid w:val="00E9164D"/>
    <w:rsid w:val="00E91834"/>
    <w:rsid w:val="00E91F7D"/>
    <w:rsid w:val="00E928F0"/>
    <w:rsid w:val="00E92B49"/>
    <w:rsid w:val="00E92E5F"/>
    <w:rsid w:val="00E935AD"/>
    <w:rsid w:val="00E93B78"/>
    <w:rsid w:val="00E93EDE"/>
    <w:rsid w:val="00E9433B"/>
    <w:rsid w:val="00E94894"/>
    <w:rsid w:val="00E949DB"/>
    <w:rsid w:val="00E94AB6"/>
    <w:rsid w:val="00E94B90"/>
    <w:rsid w:val="00E95223"/>
    <w:rsid w:val="00E957BB"/>
    <w:rsid w:val="00E95DF6"/>
    <w:rsid w:val="00E97235"/>
    <w:rsid w:val="00E97719"/>
    <w:rsid w:val="00EA05B4"/>
    <w:rsid w:val="00EA0734"/>
    <w:rsid w:val="00EA0A01"/>
    <w:rsid w:val="00EA0AAC"/>
    <w:rsid w:val="00EA0DA1"/>
    <w:rsid w:val="00EA1132"/>
    <w:rsid w:val="00EA1199"/>
    <w:rsid w:val="00EA19C0"/>
    <w:rsid w:val="00EA19C7"/>
    <w:rsid w:val="00EA2242"/>
    <w:rsid w:val="00EA248A"/>
    <w:rsid w:val="00EA2790"/>
    <w:rsid w:val="00EA39BB"/>
    <w:rsid w:val="00EA44D3"/>
    <w:rsid w:val="00EA4E0D"/>
    <w:rsid w:val="00EA5494"/>
    <w:rsid w:val="00EA55B8"/>
    <w:rsid w:val="00EA610C"/>
    <w:rsid w:val="00EA611B"/>
    <w:rsid w:val="00EA6D56"/>
    <w:rsid w:val="00EA6F88"/>
    <w:rsid w:val="00EB03CD"/>
    <w:rsid w:val="00EB070C"/>
    <w:rsid w:val="00EB0E45"/>
    <w:rsid w:val="00EB0E73"/>
    <w:rsid w:val="00EB13A6"/>
    <w:rsid w:val="00EB15D7"/>
    <w:rsid w:val="00EB1717"/>
    <w:rsid w:val="00EB1B76"/>
    <w:rsid w:val="00EB1D42"/>
    <w:rsid w:val="00EB334C"/>
    <w:rsid w:val="00EB387B"/>
    <w:rsid w:val="00EB4289"/>
    <w:rsid w:val="00EB442E"/>
    <w:rsid w:val="00EB5231"/>
    <w:rsid w:val="00EB5765"/>
    <w:rsid w:val="00EB609B"/>
    <w:rsid w:val="00EB651F"/>
    <w:rsid w:val="00EB6C16"/>
    <w:rsid w:val="00EB73F1"/>
    <w:rsid w:val="00EB757C"/>
    <w:rsid w:val="00EB7BF6"/>
    <w:rsid w:val="00EC00D3"/>
    <w:rsid w:val="00EC0E42"/>
    <w:rsid w:val="00EC1714"/>
    <w:rsid w:val="00EC1A00"/>
    <w:rsid w:val="00EC1DC3"/>
    <w:rsid w:val="00EC1FCC"/>
    <w:rsid w:val="00EC20D9"/>
    <w:rsid w:val="00EC25F0"/>
    <w:rsid w:val="00EC2FE4"/>
    <w:rsid w:val="00EC3B6E"/>
    <w:rsid w:val="00EC4236"/>
    <w:rsid w:val="00EC42D9"/>
    <w:rsid w:val="00EC453C"/>
    <w:rsid w:val="00EC4A10"/>
    <w:rsid w:val="00EC59DC"/>
    <w:rsid w:val="00EC5CCE"/>
    <w:rsid w:val="00EC5EE7"/>
    <w:rsid w:val="00EC7E72"/>
    <w:rsid w:val="00ED09FD"/>
    <w:rsid w:val="00ED11D5"/>
    <w:rsid w:val="00ED12CC"/>
    <w:rsid w:val="00ED1E71"/>
    <w:rsid w:val="00ED278B"/>
    <w:rsid w:val="00ED2E6F"/>
    <w:rsid w:val="00ED3684"/>
    <w:rsid w:val="00ED3FD4"/>
    <w:rsid w:val="00ED4209"/>
    <w:rsid w:val="00ED485B"/>
    <w:rsid w:val="00ED4CCA"/>
    <w:rsid w:val="00ED4E03"/>
    <w:rsid w:val="00ED5EF5"/>
    <w:rsid w:val="00ED6262"/>
    <w:rsid w:val="00ED679F"/>
    <w:rsid w:val="00ED6F87"/>
    <w:rsid w:val="00ED7690"/>
    <w:rsid w:val="00ED7E48"/>
    <w:rsid w:val="00EE054E"/>
    <w:rsid w:val="00EE05C2"/>
    <w:rsid w:val="00EE0B92"/>
    <w:rsid w:val="00EE0D7C"/>
    <w:rsid w:val="00EE12E1"/>
    <w:rsid w:val="00EE13D3"/>
    <w:rsid w:val="00EE151C"/>
    <w:rsid w:val="00EE1A07"/>
    <w:rsid w:val="00EE1E1D"/>
    <w:rsid w:val="00EE20C0"/>
    <w:rsid w:val="00EE24CB"/>
    <w:rsid w:val="00EE2C56"/>
    <w:rsid w:val="00EE2D30"/>
    <w:rsid w:val="00EE37DF"/>
    <w:rsid w:val="00EE3EA0"/>
    <w:rsid w:val="00EE4ABD"/>
    <w:rsid w:val="00EE4C25"/>
    <w:rsid w:val="00EE5617"/>
    <w:rsid w:val="00EE5CFB"/>
    <w:rsid w:val="00EE5F36"/>
    <w:rsid w:val="00EE60B1"/>
    <w:rsid w:val="00EE649E"/>
    <w:rsid w:val="00EE66B1"/>
    <w:rsid w:val="00EE68EF"/>
    <w:rsid w:val="00EE6D59"/>
    <w:rsid w:val="00EE7081"/>
    <w:rsid w:val="00EE767B"/>
    <w:rsid w:val="00EE7C2B"/>
    <w:rsid w:val="00EF0050"/>
    <w:rsid w:val="00EF06DB"/>
    <w:rsid w:val="00EF0BA4"/>
    <w:rsid w:val="00EF2A93"/>
    <w:rsid w:val="00EF2AB6"/>
    <w:rsid w:val="00EF3977"/>
    <w:rsid w:val="00EF3B8A"/>
    <w:rsid w:val="00EF54D0"/>
    <w:rsid w:val="00EF5F1B"/>
    <w:rsid w:val="00EF5FDD"/>
    <w:rsid w:val="00EF6AD2"/>
    <w:rsid w:val="00EF7506"/>
    <w:rsid w:val="00EF780E"/>
    <w:rsid w:val="00EF7946"/>
    <w:rsid w:val="00EF7EA0"/>
    <w:rsid w:val="00EF7F36"/>
    <w:rsid w:val="00F0026D"/>
    <w:rsid w:val="00F00A12"/>
    <w:rsid w:val="00F00B06"/>
    <w:rsid w:val="00F011B7"/>
    <w:rsid w:val="00F01B75"/>
    <w:rsid w:val="00F01E5B"/>
    <w:rsid w:val="00F0246F"/>
    <w:rsid w:val="00F024EE"/>
    <w:rsid w:val="00F02FF0"/>
    <w:rsid w:val="00F034A2"/>
    <w:rsid w:val="00F042DA"/>
    <w:rsid w:val="00F045C9"/>
    <w:rsid w:val="00F057E1"/>
    <w:rsid w:val="00F05AF3"/>
    <w:rsid w:val="00F0620B"/>
    <w:rsid w:val="00F0635F"/>
    <w:rsid w:val="00F0678A"/>
    <w:rsid w:val="00F07035"/>
    <w:rsid w:val="00F074FD"/>
    <w:rsid w:val="00F102B7"/>
    <w:rsid w:val="00F107ED"/>
    <w:rsid w:val="00F108A6"/>
    <w:rsid w:val="00F11AFC"/>
    <w:rsid w:val="00F11DFF"/>
    <w:rsid w:val="00F124DA"/>
    <w:rsid w:val="00F12595"/>
    <w:rsid w:val="00F13531"/>
    <w:rsid w:val="00F13D43"/>
    <w:rsid w:val="00F141C7"/>
    <w:rsid w:val="00F141EE"/>
    <w:rsid w:val="00F14534"/>
    <w:rsid w:val="00F14790"/>
    <w:rsid w:val="00F148EC"/>
    <w:rsid w:val="00F14DA8"/>
    <w:rsid w:val="00F14F2F"/>
    <w:rsid w:val="00F1506A"/>
    <w:rsid w:val="00F15823"/>
    <w:rsid w:val="00F160C2"/>
    <w:rsid w:val="00F1678F"/>
    <w:rsid w:val="00F1682B"/>
    <w:rsid w:val="00F16E5C"/>
    <w:rsid w:val="00F16F01"/>
    <w:rsid w:val="00F172FA"/>
    <w:rsid w:val="00F1775A"/>
    <w:rsid w:val="00F20706"/>
    <w:rsid w:val="00F20E12"/>
    <w:rsid w:val="00F212E9"/>
    <w:rsid w:val="00F2255D"/>
    <w:rsid w:val="00F227C9"/>
    <w:rsid w:val="00F23518"/>
    <w:rsid w:val="00F242CA"/>
    <w:rsid w:val="00F24E36"/>
    <w:rsid w:val="00F2561A"/>
    <w:rsid w:val="00F25C4C"/>
    <w:rsid w:val="00F25D76"/>
    <w:rsid w:val="00F25DAC"/>
    <w:rsid w:val="00F26931"/>
    <w:rsid w:val="00F26A67"/>
    <w:rsid w:val="00F271B8"/>
    <w:rsid w:val="00F271DF"/>
    <w:rsid w:val="00F27C72"/>
    <w:rsid w:val="00F31C80"/>
    <w:rsid w:val="00F31DE6"/>
    <w:rsid w:val="00F31F0E"/>
    <w:rsid w:val="00F3243D"/>
    <w:rsid w:val="00F32CF4"/>
    <w:rsid w:val="00F3305B"/>
    <w:rsid w:val="00F332D7"/>
    <w:rsid w:val="00F333DF"/>
    <w:rsid w:val="00F33610"/>
    <w:rsid w:val="00F337D2"/>
    <w:rsid w:val="00F33A8B"/>
    <w:rsid w:val="00F34091"/>
    <w:rsid w:val="00F344F9"/>
    <w:rsid w:val="00F34E2D"/>
    <w:rsid w:val="00F34F50"/>
    <w:rsid w:val="00F35BAF"/>
    <w:rsid w:val="00F35BB0"/>
    <w:rsid w:val="00F363BF"/>
    <w:rsid w:val="00F3672E"/>
    <w:rsid w:val="00F36D74"/>
    <w:rsid w:val="00F370B2"/>
    <w:rsid w:val="00F37186"/>
    <w:rsid w:val="00F373D6"/>
    <w:rsid w:val="00F3742B"/>
    <w:rsid w:val="00F37DE4"/>
    <w:rsid w:val="00F40A72"/>
    <w:rsid w:val="00F40C27"/>
    <w:rsid w:val="00F4124F"/>
    <w:rsid w:val="00F4126D"/>
    <w:rsid w:val="00F41AF6"/>
    <w:rsid w:val="00F42886"/>
    <w:rsid w:val="00F433D8"/>
    <w:rsid w:val="00F43BA8"/>
    <w:rsid w:val="00F43D17"/>
    <w:rsid w:val="00F43F8B"/>
    <w:rsid w:val="00F4494E"/>
    <w:rsid w:val="00F45487"/>
    <w:rsid w:val="00F45848"/>
    <w:rsid w:val="00F45E33"/>
    <w:rsid w:val="00F46CF2"/>
    <w:rsid w:val="00F47046"/>
    <w:rsid w:val="00F47240"/>
    <w:rsid w:val="00F47C9A"/>
    <w:rsid w:val="00F50340"/>
    <w:rsid w:val="00F5054D"/>
    <w:rsid w:val="00F50F5B"/>
    <w:rsid w:val="00F51AEE"/>
    <w:rsid w:val="00F51E0E"/>
    <w:rsid w:val="00F522C8"/>
    <w:rsid w:val="00F5336D"/>
    <w:rsid w:val="00F53935"/>
    <w:rsid w:val="00F541BE"/>
    <w:rsid w:val="00F54E19"/>
    <w:rsid w:val="00F54E1B"/>
    <w:rsid w:val="00F55C9C"/>
    <w:rsid w:val="00F56653"/>
    <w:rsid w:val="00F56E4B"/>
    <w:rsid w:val="00F57212"/>
    <w:rsid w:val="00F57750"/>
    <w:rsid w:val="00F57BFA"/>
    <w:rsid w:val="00F57E4F"/>
    <w:rsid w:val="00F607CB"/>
    <w:rsid w:val="00F610CE"/>
    <w:rsid w:val="00F61BB6"/>
    <w:rsid w:val="00F61C0B"/>
    <w:rsid w:val="00F61DDF"/>
    <w:rsid w:val="00F62548"/>
    <w:rsid w:val="00F6259C"/>
    <w:rsid w:val="00F62776"/>
    <w:rsid w:val="00F62CA7"/>
    <w:rsid w:val="00F639B0"/>
    <w:rsid w:val="00F65C24"/>
    <w:rsid w:val="00F65C3D"/>
    <w:rsid w:val="00F662F9"/>
    <w:rsid w:val="00F66493"/>
    <w:rsid w:val="00F66745"/>
    <w:rsid w:val="00F66B32"/>
    <w:rsid w:val="00F67AC9"/>
    <w:rsid w:val="00F703BB"/>
    <w:rsid w:val="00F70DAA"/>
    <w:rsid w:val="00F71337"/>
    <w:rsid w:val="00F713FF"/>
    <w:rsid w:val="00F7160C"/>
    <w:rsid w:val="00F71ECC"/>
    <w:rsid w:val="00F72DAF"/>
    <w:rsid w:val="00F740DB"/>
    <w:rsid w:val="00F744EF"/>
    <w:rsid w:val="00F74681"/>
    <w:rsid w:val="00F7491E"/>
    <w:rsid w:val="00F75301"/>
    <w:rsid w:val="00F75D47"/>
    <w:rsid w:val="00F766F6"/>
    <w:rsid w:val="00F76BEA"/>
    <w:rsid w:val="00F7700A"/>
    <w:rsid w:val="00F770EC"/>
    <w:rsid w:val="00F77C25"/>
    <w:rsid w:val="00F80353"/>
    <w:rsid w:val="00F80570"/>
    <w:rsid w:val="00F8087E"/>
    <w:rsid w:val="00F80901"/>
    <w:rsid w:val="00F81125"/>
    <w:rsid w:val="00F81459"/>
    <w:rsid w:val="00F8145F"/>
    <w:rsid w:val="00F82AEF"/>
    <w:rsid w:val="00F8323E"/>
    <w:rsid w:val="00F84366"/>
    <w:rsid w:val="00F843DD"/>
    <w:rsid w:val="00F84D3B"/>
    <w:rsid w:val="00F85001"/>
    <w:rsid w:val="00F85767"/>
    <w:rsid w:val="00F85B91"/>
    <w:rsid w:val="00F85BDC"/>
    <w:rsid w:val="00F85DB8"/>
    <w:rsid w:val="00F8627A"/>
    <w:rsid w:val="00F8652A"/>
    <w:rsid w:val="00F86E23"/>
    <w:rsid w:val="00F8740F"/>
    <w:rsid w:val="00F87FFA"/>
    <w:rsid w:val="00F90374"/>
    <w:rsid w:val="00F9088D"/>
    <w:rsid w:val="00F90DE0"/>
    <w:rsid w:val="00F9143B"/>
    <w:rsid w:val="00F91CF9"/>
    <w:rsid w:val="00F92437"/>
    <w:rsid w:val="00F93371"/>
    <w:rsid w:val="00F94275"/>
    <w:rsid w:val="00F9448C"/>
    <w:rsid w:val="00F945C0"/>
    <w:rsid w:val="00F94EED"/>
    <w:rsid w:val="00F95782"/>
    <w:rsid w:val="00F95AC2"/>
    <w:rsid w:val="00F95E97"/>
    <w:rsid w:val="00F96842"/>
    <w:rsid w:val="00F96B01"/>
    <w:rsid w:val="00F97446"/>
    <w:rsid w:val="00F97C94"/>
    <w:rsid w:val="00FA077A"/>
    <w:rsid w:val="00FA129A"/>
    <w:rsid w:val="00FA1A55"/>
    <w:rsid w:val="00FA33B1"/>
    <w:rsid w:val="00FA361E"/>
    <w:rsid w:val="00FA41D1"/>
    <w:rsid w:val="00FA42E7"/>
    <w:rsid w:val="00FA56F5"/>
    <w:rsid w:val="00FA5744"/>
    <w:rsid w:val="00FA59B3"/>
    <w:rsid w:val="00FA59C7"/>
    <w:rsid w:val="00FA61CC"/>
    <w:rsid w:val="00FA6A84"/>
    <w:rsid w:val="00FA6CC7"/>
    <w:rsid w:val="00FA6D00"/>
    <w:rsid w:val="00FA7310"/>
    <w:rsid w:val="00FA7928"/>
    <w:rsid w:val="00FA7B9D"/>
    <w:rsid w:val="00FA7FA9"/>
    <w:rsid w:val="00FB0243"/>
    <w:rsid w:val="00FB0795"/>
    <w:rsid w:val="00FB082F"/>
    <w:rsid w:val="00FB0B46"/>
    <w:rsid w:val="00FB0CAC"/>
    <w:rsid w:val="00FB1653"/>
    <w:rsid w:val="00FB225C"/>
    <w:rsid w:val="00FB2280"/>
    <w:rsid w:val="00FB2BDD"/>
    <w:rsid w:val="00FB2C9E"/>
    <w:rsid w:val="00FB2DBF"/>
    <w:rsid w:val="00FB31BF"/>
    <w:rsid w:val="00FB3477"/>
    <w:rsid w:val="00FB3D66"/>
    <w:rsid w:val="00FB3FE4"/>
    <w:rsid w:val="00FB4CA4"/>
    <w:rsid w:val="00FB515D"/>
    <w:rsid w:val="00FB54C5"/>
    <w:rsid w:val="00FB5AEA"/>
    <w:rsid w:val="00FB5FD0"/>
    <w:rsid w:val="00FB654D"/>
    <w:rsid w:val="00FC018E"/>
    <w:rsid w:val="00FC027B"/>
    <w:rsid w:val="00FC0347"/>
    <w:rsid w:val="00FC1153"/>
    <w:rsid w:val="00FC1A01"/>
    <w:rsid w:val="00FC1CC8"/>
    <w:rsid w:val="00FC1CEB"/>
    <w:rsid w:val="00FC1DF2"/>
    <w:rsid w:val="00FC1E1A"/>
    <w:rsid w:val="00FC2458"/>
    <w:rsid w:val="00FC260D"/>
    <w:rsid w:val="00FC26EF"/>
    <w:rsid w:val="00FC2890"/>
    <w:rsid w:val="00FC2B55"/>
    <w:rsid w:val="00FC2E87"/>
    <w:rsid w:val="00FC3D4E"/>
    <w:rsid w:val="00FC407D"/>
    <w:rsid w:val="00FC48DC"/>
    <w:rsid w:val="00FC4DAB"/>
    <w:rsid w:val="00FC528E"/>
    <w:rsid w:val="00FC67CA"/>
    <w:rsid w:val="00FC73DD"/>
    <w:rsid w:val="00FC79A6"/>
    <w:rsid w:val="00FC7C4E"/>
    <w:rsid w:val="00FC7CE0"/>
    <w:rsid w:val="00FD04C1"/>
    <w:rsid w:val="00FD0624"/>
    <w:rsid w:val="00FD082B"/>
    <w:rsid w:val="00FD0CB2"/>
    <w:rsid w:val="00FD1776"/>
    <w:rsid w:val="00FD2378"/>
    <w:rsid w:val="00FD27FE"/>
    <w:rsid w:val="00FD2A82"/>
    <w:rsid w:val="00FD2AD3"/>
    <w:rsid w:val="00FD3165"/>
    <w:rsid w:val="00FD35E9"/>
    <w:rsid w:val="00FD374B"/>
    <w:rsid w:val="00FD3A17"/>
    <w:rsid w:val="00FD3CFE"/>
    <w:rsid w:val="00FD4106"/>
    <w:rsid w:val="00FD4845"/>
    <w:rsid w:val="00FD49FA"/>
    <w:rsid w:val="00FD4E4B"/>
    <w:rsid w:val="00FD4FF6"/>
    <w:rsid w:val="00FD5003"/>
    <w:rsid w:val="00FD5011"/>
    <w:rsid w:val="00FD5DAD"/>
    <w:rsid w:val="00FD5EEB"/>
    <w:rsid w:val="00FD6682"/>
    <w:rsid w:val="00FD6944"/>
    <w:rsid w:val="00FD6C59"/>
    <w:rsid w:val="00FD71CE"/>
    <w:rsid w:val="00FD753E"/>
    <w:rsid w:val="00FD76EC"/>
    <w:rsid w:val="00FE126C"/>
    <w:rsid w:val="00FE1675"/>
    <w:rsid w:val="00FE1B2A"/>
    <w:rsid w:val="00FE2D43"/>
    <w:rsid w:val="00FE33D3"/>
    <w:rsid w:val="00FE3A55"/>
    <w:rsid w:val="00FE41A0"/>
    <w:rsid w:val="00FE4313"/>
    <w:rsid w:val="00FE569B"/>
    <w:rsid w:val="00FE6292"/>
    <w:rsid w:val="00FE66D2"/>
    <w:rsid w:val="00FE6C65"/>
    <w:rsid w:val="00FE7403"/>
    <w:rsid w:val="00FE794B"/>
    <w:rsid w:val="00FF04A3"/>
    <w:rsid w:val="00FF04B6"/>
    <w:rsid w:val="00FF18A3"/>
    <w:rsid w:val="00FF3093"/>
    <w:rsid w:val="00FF4110"/>
    <w:rsid w:val="00FF4E81"/>
    <w:rsid w:val="00FF55C0"/>
    <w:rsid w:val="00FF5B29"/>
    <w:rsid w:val="00FF5BC1"/>
    <w:rsid w:val="00FF5FCE"/>
    <w:rsid w:val="00FF66E7"/>
    <w:rsid w:val="00FF69B7"/>
    <w:rsid w:val="00FF765A"/>
    <w:rsid w:val="00FF79FB"/>
    <w:rsid w:val="00FF7E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2E"/>
    <w:pPr>
      <w:widowControl w:val="0"/>
      <w:autoSpaceDE w:val="0"/>
      <w:autoSpaceDN w:val="0"/>
      <w:adjustRightInd w:val="0"/>
      <w:ind w:firstLine="567"/>
      <w:jc w:val="both"/>
    </w:pPr>
    <w:rPr>
      <w:rFonts w:ascii="Times New Roman" w:hAnsi="Times New Roman" w:cs="Arial"/>
      <w:sz w:val="26"/>
    </w:rPr>
  </w:style>
  <w:style w:type="paragraph" w:styleId="1">
    <w:name w:val="heading 1"/>
    <w:aliases w:val="Знак"/>
    <w:basedOn w:val="a"/>
    <w:next w:val="a"/>
    <w:link w:val="10"/>
    <w:uiPriority w:val="99"/>
    <w:qFormat/>
    <w:rsid w:val="00831041"/>
    <w:pPr>
      <w:keepNext/>
      <w:widowControl/>
      <w:autoSpaceDE/>
      <w:autoSpaceDN/>
      <w:adjustRightInd/>
      <w:spacing w:before="240" w:after="60"/>
      <w:ind w:firstLine="0"/>
      <w:jc w:val="left"/>
      <w:outlineLvl w:val="0"/>
    </w:pPr>
    <w:rPr>
      <w:rFonts w:ascii="Arial" w:hAnsi="Arial" w:cs="Times New Roman"/>
      <w:b/>
      <w:kern w:val="32"/>
      <w:sz w:val="32"/>
    </w:rPr>
  </w:style>
  <w:style w:type="paragraph" w:styleId="5">
    <w:name w:val="heading 5"/>
    <w:aliases w:val="Знак1"/>
    <w:basedOn w:val="a"/>
    <w:next w:val="a"/>
    <w:link w:val="50"/>
    <w:uiPriority w:val="99"/>
    <w:qFormat/>
    <w:rsid w:val="00831041"/>
    <w:pPr>
      <w:keepNext/>
      <w:autoSpaceDE/>
      <w:autoSpaceDN/>
      <w:adjustRightInd/>
      <w:ind w:right="-567" w:firstLine="0"/>
      <w:jc w:val="center"/>
      <w:outlineLvl w:val="4"/>
    </w:pPr>
    <w:rPr>
      <w:rFonts w:cs="Times New Roman"/>
      <w:b/>
      <w:cap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basedOn w:val="a0"/>
    <w:link w:val="1"/>
    <w:uiPriority w:val="99"/>
    <w:locked/>
    <w:rsid w:val="00831041"/>
    <w:rPr>
      <w:rFonts w:ascii="Arial" w:hAnsi="Arial" w:cs="Times New Roman"/>
      <w:b/>
      <w:kern w:val="32"/>
      <w:sz w:val="32"/>
    </w:rPr>
  </w:style>
  <w:style w:type="character" w:customStyle="1" w:styleId="50">
    <w:name w:val="Заголовок 5 Знак"/>
    <w:aliases w:val="Знак1 Знак"/>
    <w:basedOn w:val="a0"/>
    <w:link w:val="5"/>
    <w:uiPriority w:val="99"/>
    <w:locked/>
    <w:rsid w:val="00831041"/>
    <w:rPr>
      <w:rFonts w:ascii="Times New Roman" w:hAnsi="Times New Roman" w:cs="Times New Roman"/>
      <w:b/>
      <w:caps/>
      <w:sz w:val="24"/>
    </w:rPr>
  </w:style>
  <w:style w:type="paragraph" w:customStyle="1" w:styleId="ConsPlusCell">
    <w:name w:val="ConsPlusCell"/>
    <w:uiPriority w:val="99"/>
    <w:rsid w:val="006E7892"/>
    <w:pPr>
      <w:autoSpaceDE w:val="0"/>
      <w:autoSpaceDN w:val="0"/>
      <w:adjustRightInd w:val="0"/>
    </w:pPr>
    <w:rPr>
      <w:rFonts w:ascii="Tahoma" w:hAnsi="Tahoma" w:cs="Tahoma"/>
      <w:sz w:val="32"/>
      <w:szCs w:val="32"/>
      <w:lang w:eastAsia="en-US"/>
    </w:rPr>
  </w:style>
  <w:style w:type="paragraph" w:customStyle="1" w:styleId="ConsPlusNonformat">
    <w:name w:val="ConsPlusNonformat"/>
    <w:uiPriority w:val="99"/>
    <w:rsid w:val="006E7892"/>
    <w:pPr>
      <w:autoSpaceDE w:val="0"/>
      <w:autoSpaceDN w:val="0"/>
      <w:adjustRightInd w:val="0"/>
    </w:pPr>
    <w:rPr>
      <w:rFonts w:ascii="Courier New" w:hAnsi="Courier New" w:cs="Courier New"/>
      <w:lang w:eastAsia="en-US"/>
    </w:rPr>
  </w:style>
  <w:style w:type="paragraph" w:customStyle="1" w:styleId="ConsPlusNormal">
    <w:name w:val="ConsPlusNormal"/>
    <w:uiPriority w:val="99"/>
    <w:rsid w:val="000D07D6"/>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2B783A"/>
    <w:rPr>
      <w:rFonts w:ascii="Tahoma" w:hAnsi="Tahoma" w:cs="Times New Roman"/>
      <w:sz w:val="16"/>
    </w:rPr>
  </w:style>
  <w:style w:type="character" w:customStyle="1" w:styleId="a4">
    <w:name w:val="Текст выноски Знак"/>
    <w:basedOn w:val="a0"/>
    <w:link w:val="a3"/>
    <w:uiPriority w:val="99"/>
    <w:semiHidden/>
    <w:locked/>
    <w:rsid w:val="002B783A"/>
    <w:rPr>
      <w:rFonts w:ascii="Tahoma" w:hAnsi="Tahoma" w:cs="Times New Roman"/>
      <w:sz w:val="16"/>
    </w:rPr>
  </w:style>
  <w:style w:type="character" w:customStyle="1" w:styleId="a5">
    <w:name w:val="Цветовое выделение"/>
    <w:uiPriority w:val="99"/>
    <w:rsid w:val="00831041"/>
    <w:rPr>
      <w:b/>
      <w:color w:val="000080"/>
      <w:sz w:val="20"/>
    </w:rPr>
  </w:style>
  <w:style w:type="paragraph" w:styleId="a6">
    <w:name w:val="Body Text"/>
    <w:basedOn w:val="a"/>
    <w:link w:val="a7"/>
    <w:uiPriority w:val="99"/>
    <w:rsid w:val="00AF6E82"/>
    <w:pPr>
      <w:widowControl/>
      <w:autoSpaceDE/>
      <w:autoSpaceDN/>
      <w:adjustRightInd/>
      <w:ind w:firstLine="0"/>
      <w:jc w:val="left"/>
    </w:pPr>
    <w:rPr>
      <w:rFonts w:ascii="Calibri" w:hAnsi="Calibri" w:cs="Times New Roman"/>
      <w:sz w:val="24"/>
    </w:rPr>
  </w:style>
  <w:style w:type="character" w:customStyle="1" w:styleId="a7">
    <w:name w:val="Основной текст Знак"/>
    <w:basedOn w:val="a0"/>
    <w:link w:val="a6"/>
    <w:uiPriority w:val="99"/>
    <w:locked/>
    <w:rsid w:val="006A430D"/>
    <w:rPr>
      <w:rFonts w:cs="Times New Roman"/>
      <w:sz w:val="24"/>
      <w:lang w:val="ru-RU" w:eastAsia="ru-RU"/>
    </w:rPr>
  </w:style>
  <w:style w:type="paragraph" w:customStyle="1" w:styleId="a8">
    <w:name w:val="Знак Знак Знак Знак Знак Знак"/>
    <w:basedOn w:val="a"/>
    <w:uiPriority w:val="99"/>
    <w:rsid w:val="00AF6E82"/>
    <w:pPr>
      <w:widowControl/>
      <w:autoSpaceDE/>
      <w:autoSpaceDN/>
      <w:adjustRightInd/>
      <w:spacing w:after="160" w:line="240" w:lineRule="exact"/>
      <w:ind w:firstLine="0"/>
      <w:jc w:val="left"/>
    </w:pPr>
    <w:rPr>
      <w:rFonts w:ascii="Verdana" w:hAnsi="Verdana" w:cs="Verdana"/>
      <w:sz w:val="20"/>
      <w:lang w:val="en-US" w:eastAsia="en-US"/>
    </w:rPr>
  </w:style>
  <w:style w:type="paragraph" w:styleId="a9">
    <w:name w:val="Title"/>
    <w:basedOn w:val="a"/>
    <w:link w:val="aa"/>
    <w:uiPriority w:val="99"/>
    <w:qFormat/>
    <w:rsid w:val="00E27643"/>
    <w:pPr>
      <w:widowControl/>
      <w:autoSpaceDE/>
      <w:autoSpaceDN/>
      <w:adjustRightInd/>
      <w:ind w:firstLine="1560"/>
      <w:jc w:val="center"/>
    </w:pPr>
    <w:rPr>
      <w:rFonts w:ascii="Cambria" w:hAnsi="Cambria" w:cs="Times New Roman"/>
      <w:b/>
      <w:bCs/>
      <w:kern w:val="28"/>
      <w:sz w:val="32"/>
      <w:szCs w:val="32"/>
    </w:rPr>
  </w:style>
  <w:style w:type="character" w:customStyle="1" w:styleId="aa">
    <w:name w:val="Название Знак"/>
    <w:basedOn w:val="a0"/>
    <w:link w:val="a9"/>
    <w:uiPriority w:val="99"/>
    <w:locked/>
    <w:rsid w:val="00B1031D"/>
    <w:rPr>
      <w:rFonts w:ascii="Cambria" w:hAnsi="Cambria" w:cs="Times New Roman"/>
      <w:b/>
      <w:kern w:val="28"/>
      <w:sz w:val="32"/>
    </w:rPr>
  </w:style>
  <w:style w:type="paragraph" w:styleId="ab">
    <w:name w:val="caption"/>
    <w:basedOn w:val="a"/>
    <w:next w:val="a"/>
    <w:uiPriority w:val="99"/>
    <w:qFormat/>
    <w:rsid w:val="00E27643"/>
    <w:pPr>
      <w:widowControl/>
      <w:autoSpaceDE/>
      <w:autoSpaceDN/>
      <w:adjustRightInd/>
      <w:ind w:firstLine="0"/>
      <w:jc w:val="center"/>
    </w:pPr>
    <w:rPr>
      <w:rFonts w:cs="Times New Roman"/>
      <w:b/>
      <w:caps/>
      <w:spacing w:val="10"/>
      <w:kern w:val="2"/>
      <w:sz w:val="32"/>
    </w:rPr>
  </w:style>
  <w:style w:type="paragraph" w:customStyle="1" w:styleId="ConsPlusTitle">
    <w:name w:val="ConsPlusTitle"/>
    <w:uiPriority w:val="99"/>
    <w:rsid w:val="00E27643"/>
    <w:pPr>
      <w:widowControl w:val="0"/>
      <w:autoSpaceDE w:val="0"/>
      <w:autoSpaceDN w:val="0"/>
      <w:adjustRightInd w:val="0"/>
    </w:pPr>
    <w:rPr>
      <w:rFonts w:ascii="Times New Roman" w:hAnsi="Times New Roman"/>
      <w:b/>
      <w:bCs/>
      <w:sz w:val="24"/>
      <w:szCs w:val="24"/>
    </w:rPr>
  </w:style>
  <w:style w:type="paragraph" w:customStyle="1" w:styleId="ac">
    <w:name w:val="Стиль"/>
    <w:uiPriority w:val="99"/>
    <w:rsid w:val="00E27643"/>
    <w:pPr>
      <w:widowControl w:val="0"/>
      <w:suppressAutoHyphens/>
      <w:autoSpaceDE w:val="0"/>
    </w:pPr>
    <w:rPr>
      <w:rFonts w:ascii="Times New Roman" w:hAnsi="Times New Roman"/>
      <w:sz w:val="24"/>
      <w:szCs w:val="24"/>
      <w:lang w:eastAsia="ar-SA"/>
    </w:rPr>
  </w:style>
  <w:style w:type="paragraph" w:styleId="ad">
    <w:name w:val="Document Map"/>
    <w:basedOn w:val="a"/>
    <w:link w:val="ae"/>
    <w:uiPriority w:val="99"/>
    <w:semiHidden/>
    <w:rsid w:val="00E27643"/>
    <w:pPr>
      <w:shd w:val="clear" w:color="auto" w:fill="000080"/>
    </w:pPr>
    <w:rPr>
      <w:rFonts w:cs="Times New Roman"/>
      <w:sz w:val="2"/>
    </w:rPr>
  </w:style>
  <w:style w:type="character" w:customStyle="1" w:styleId="ae">
    <w:name w:val="Схема документа Знак"/>
    <w:basedOn w:val="a0"/>
    <w:link w:val="ad"/>
    <w:uiPriority w:val="99"/>
    <w:semiHidden/>
    <w:locked/>
    <w:rsid w:val="00B1031D"/>
    <w:rPr>
      <w:rFonts w:ascii="Times New Roman" w:hAnsi="Times New Roman" w:cs="Times New Roman"/>
      <w:sz w:val="2"/>
    </w:rPr>
  </w:style>
  <w:style w:type="table" w:customStyle="1" w:styleId="11">
    <w:name w:val="Обычная таблица1"/>
    <w:uiPriority w:val="99"/>
    <w:semiHidden/>
    <w:rsid w:val="0090526D"/>
    <w:rPr>
      <w:rFonts w:ascii="Times New Roman" w:hAnsi="Times New Roman"/>
    </w:rPr>
    <w:tblPr>
      <w:tblInd w:w="0" w:type="dxa"/>
      <w:tblCellMar>
        <w:top w:w="0" w:type="dxa"/>
        <w:left w:w="108" w:type="dxa"/>
        <w:bottom w:w="0" w:type="dxa"/>
        <w:right w:w="108" w:type="dxa"/>
      </w:tblCellMar>
    </w:tblPr>
  </w:style>
  <w:style w:type="table" w:styleId="af">
    <w:name w:val="Table Grid"/>
    <w:basedOn w:val="a1"/>
    <w:uiPriority w:val="99"/>
    <w:rsid w:val="009052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Обычная таблица2"/>
    <w:uiPriority w:val="99"/>
    <w:semiHidden/>
    <w:rsid w:val="00CB36F0"/>
    <w:rPr>
      <w:rFonts w:ascii="Times New Roman" w:hAnsi="Times New Roman"/>
    </w:rPr>
    <w:tblPr>
      <w:tblInd w:w="0" w:type="dxa"/>
      <w:tblCellMar>
        <w:top w:w="0" w:type="dxa"/>
        <w:left w:w="108" w:type="dxa"/>
        <w:bottom w:w="0" w:type="dxa"/>
        <w:right w:w="108" w:type="dxa"/>
      </w:tblCellMar>
    </w:tblPr>
  </w:style>
  <w:style w:type="paragraph" w:styleId="af0">
    <w:name w:val="header"/>
    <w:basedOn w:val="a"/>
    <w:link w:val="af1"/>
    <w:uiPriority w:val="99"/>
    <w:rsid w:val="00CB36F0"/>
    <w:pPr>
      <w:widowControl/>
      <w:tabs>
        <w:tab w:val="center" w:pos="4677"/>
        <w:tab w:val="right" w:pos="9355"/>
      </w:tabs>
      <w:autoSpaceDE/>
      <w:autoSpaceDN/>
      <w:adjustRightInd/>
      <w:ind w:firstLine="0"/>
      <w:jc w:val="left"/>
    </w:pPr>
    <w:rPr>
      <w:rFonts w:ascii="Calibri" w:hAnsi="Calibri" w:cs="Times New Roman"/>
      <w:sz w:val="24"/>
    </w:rPr>
  </w:style>
  <w:style w:type="character" w:customStyle="1" w:styleId="af1">
    <w:name w:val="Верхний колонтитул Знак"/>
    <w:basedOn w:val="a0"/>
    <w:link w:val="af0"/>
    <w:uiPriority w:val="99"/>
    <w:locked/>
    <w:rsid w:val="00063C2E"/>
    <w:rPr>
      <w:rFonts w:cs="Times New Roman"/>
      <w:sz w:val="24"/>
      <w:lang w:val="ru-RU" w:eastAsia="ru-RU"/>
    </w:rPr>
  </w:style>
  <w:style w:type="character" w:styleId="af2">
    <w:name w:val="page number"/>
    <w:basedOn w:val="a0"/>
    <w:uiPriority w:val="99"/>
    <w:rsid w:val="00CB36F0"/>
    <w:rPr>
      <w:rFonts w:cs="Times New Roman"/>
    </w:rPr>
  </w:style>
  <w:style w:type="character" w:customStyle="1" w:styleId="20">
    <w:name w:val="Основной текст (2)_"/>
    <w:link w:val="21"/>
    <w:uiPriority w:val="99"/>
    <w:locked/>
    <w:rsid w:val="006A430D"/>
    <w:rPr>
      <w:b/>
      <w:spacing w:val="80"/>
      <w:sz w:val="26"/>
    </w:rPr>
  </w:style>
  <w:style w:type="character" w:customStyle="1" w:styleId="20pt">
    <w:name w:val="Основной текст (2) + Интервал 0 pt"/>
    <w:uiPriority w:val="99"/>
    <w:rsid w:val="006A430D"/>
    <w:rPr>
      <w:b/>
      <w:spacing w:val="0"/>
      <w:sz w:val="26"/>
    </w:rPr>
  </w:style>
  <w:style w:type="character" w:customStyle="1" w:styleId="12">
    <w:name w:val="Заголовок №1_"/>
    <w:link w:val="13"/>
    <w:uiPriority w:val="99"/>
    <w:locked/>
    <w:rsid w:val="006A430D"/>
    <w:rPr>
      <w:b/>
      <w:spacing w:val="120"/>
      <w:sz w:val="49"/>
    </w:rPr>
  </w:style>
  <w:style w:type="character" w:customStyle="1" w:styleId="3">
    <w:name w:val="Основной текст (3)_"/>
    <w:link w:val="31"/>
    <w:uiPriority w:val="99"/>
    <w:locked/>
    <w:rsid w:val="006A430D"/>
    <w:rPr>
      <w:b/>
      <w:i/>
      <w:sz w:val="31"/>
    </w:rPr>
  </w:style>
  <w:style w:type="character" w:customStyle="1" w:styleId="30">
    <w:name w:val="Основной текст (3)"/>
    <w:uiPriority w:val="99"/>
    <w:rsid w:val="006A430D"/>
    <w:rPr>
      <w:b/>
      <w:i/>
      <w:sz w:val="31"/>
      <w:u w:val="single"/>
    </w:rPr>
  </w:style>
  <w:style w:type="character" w:customStyle="1" w:styleId="313">
    <w:name w:val="Основной текст (3) + 13"/>
    <w:aliases w:val="5 pt,Не полужирный,Не курсив"/>
    <w:uiPriority w:val="99"/>
    <w:rsid w:val="006A430D"/>
    <w:rPr>
      <w:b/>
      <w:i/>
      <w:sz w:val="27"/>
    </w:rPr>
  </w:style>
  <w:style w:type="character" w:customStyle="1" w:styleId="af3">
    <w:name w:val="Подпись к картинке_"/>
    <w:link w:val="af4"/>
    <w:uiPriority w:val="99"/>
    <w:locked/>
    <w:rsid w:val="006A430D"/>
    <w:rPr>
      <w:sz w:val="27"/>
    </w:rPr>
  </w:style>
  <w:style w:type="paragraph" w:customStyle="1" w:styleId="21">
    <w:name w:val="Основной текст (2)"/>
    <w:basedOn w:val="a"/>
    <w:link w:val="20"/>
    <w:uiPriority w:val="99"/>
    <w:rsid w:val="006A430D"/>
    <w:pPr>
      <w:shd w:val="clear" w:color="auto" w:fill="FFFFFF"/>
      <w:autoSpaceDE/>
      <w:autoSpaceDN/>
      <w:adjustRightInd/>
      <w:spacing w:after="420" w:line="240" w:lineRule="atLeast"/>
      <w:ind w:firstLine="0"/>
      <w:jc w:val="center"/>
    </w:pPr>
    <w:rPr>
      <w:rFonts w:ascii="Calibri" w:hAnsi="Calibri" w:cs="Times New Roman"/>
      <w:b/>
      <w:spacing w:val="80"/>
    </w:rPr>
  </w:style>
  <w:style w:type="paragraph" w:customStyle="1" w:styleId="13">
    <w:name w:val="Заголовок №1"/>
    <w:basedOn w:val="a"/>
    <w:link w:val="12"/>
    <w:uiPriority w:val="99"/>
    <w:rsid w:val="006A430D"/>
    <w:pPr>
      <w:shd w:val="clear" w:color="auto" w:fill="FFFFFF"/>
      <w:autoSpaceDE/>
      <w:autoSpaceDN/>
      <w:adjustRightInd/>
      <w:spacing w:before="600" w:after="420" w:line="240" w:lineRule="atLeast"/>
      <w:ind w:firstLine="0"/>
      <w:jc w:val="center"/>
      <w:outlineLvl w:val="0"/>
    </w:pPr>
    <w:rPr>
      <w:rFonts w:ascii="Calibri" w:hAnsi="Calibri" w:cs="Times New Roman"/>
      <w:b/>
      <w:spacing w:val="120"/>
      <w:sz w:val="49"/>
    </w:rPr>
  </w:style>
  <w:style w:type="paragraph" w:customStyle="1" w:styleId="31">
    <w:name w:val="Основной текст (3)1"/>
    <w:basedOn w:val="a"/>
    <w:link w:val="3"/>
    <w:uiPriority w:val="99"/>
    <w:rsid w:val="006A430D"/>
    <w:pPr>
      <w:shd w:val="clear" w:color="auto" w:fill="FFFFFF"/>
      <w:autoSpaceDE/>
      <w:autoSpaceDN/>
      <w:adjustRightInd/>
      <w:spacing w:before="600" w:after="420" w:line="240" w:lineRule="atLeast"/>
      <w:ind w:firstLine="520"/>
    </w:pPr>
    <w:rPr>
      <w:rFonts w:ascii="Calibri" w:hAnsi="Calibri" w:cs="Times New Roman"/>
      <w:b/>
      <w:i/>
      <w:sz w:val="31"/>
    </w:rPr>
  </w:style>
  <w:style w:type="paragraph" w:customStyle="1" w:styleId="af4">
    <w:name w:val="Подпись к картинке"/>
    <w:basedOn w:val="a"/>
    <w:link w:val="af3"/>
    <w:uiPriority w:val="99"/>
    <w:rsid w:val="006A430D"/>
    <w:pPr>
      <w:shd w:val="clear" w:color="auto" w:fill="FFFFFF"/>
      <w:autoSpaceDE/>
      <w:autoSpaceDN/>
      <w:adjustRightInd/>
      <w:spacing w:line="240" w:lineRule="atLeast"/>
      <w:ind w:firstLine="0"/>
      <w:jc w:val="left"/>
    </w:pPr>
    <w:rPr>
      <w:rFonts w:ascii="Calibri" w:hAnsi="Calibri" w:cs="Times New Roman"/>
      <w:sz w:val="27"/>
    </w:rPr>
  </w:style>
  <w:style w:type="paragraph" w:customStyle="1" w:styleId="af5">
    <w:name w:val="Знак Знак Знак Знак Знак Знак Знак"/>
    <w:basedOn w:val="a"/>
    <w:uiPriority w:val="99"/>
    <w:rsid w:val="00C12424"/>
    <w:pPr>
      <w:widowControl/>
      <w:autoSpaceDE/>
      <w:autoSpaceDN/>
      <w:adjustRightInd/>
      <w:spacing w:after="160" w:line="240" w:lineRule="exact"/>
      <w:ind w:firstLine="0"/>
      <w:jc w:val="left"/>
    </w:pPr>
    <w:rPr>
      <w:rFonts w:ascii="Verdana" w:hAnsi="Verdana" w:cs="Times New Roman"/>
      <w:sz w:val="20"/>
      <w:lang w:val="en-US" w:eastAsia="en-US"/>
    </w:rPr>
  </w:style>
  <w:style w:type="paragraph" w:styleId="af6">
    <w:name w:val="footer"/>
    <w:basedOn w:val="a"/>
    <w:link w:val="af7"/>
    <w:uiPriority w:val="99"/>
    <w:rsid w:val="00E76D50"/>
    <w:pPr>
      <w:tabs>
        <w:tab w:val="center" w:pos="4677"/>
        <w:tab w:val="right" w:pos="9355"/>
      </w:tabs>
    </w:pPr>
    <w:rPr>
      <w:rFonts w:cs="Times New Roman"/>
      <w:sz w:val="20"/>
    </w:rPr>
  </w:style>
  <w:style w:type="character" w:customStyle="1" w:styleId="af7">
    <w:name w:val="Нижний колонтитул Знак"/>
    <w:basedOn w:val="a0"/>
    <w:link w:val="af6"/>
    <w:uiPriority w:val="99"/>
    <w:semiHidden/>
    <w:locked/>
    <w:rsid w:val="00B1031D"/>
    <w:rPr>
      <w:rFonts w:ascii="Times New Roman" w:hAnsi="Times New Roman" w:cs="Times New Roman"/>
      <w:sz w:val="20"/>
    </w:rPr>
  </w:style>
  <w:style w:type="paragraph" w:styleId="af8">
    <w:name w:val="No Spacing"/>
    <w:uiPriority w:val="99"/>
    <w:qFormat/>
    <w:rsid w:val="002B77F6"/>
    <w:rPr>
      <w:rFonts w:ascii="Times New Roman" w:hAnsi="Times New Roman"/>
      <w:sz w:val="24"/>
      <w:szCs w:val="24"/>
    </w:rPr>
  </w:style>
  <w:style w:type="paragraph" w:styleId="af9">
    <w:name w:val="List Paragraph"/>
    <w:basedOn w:val="a"/>
    <w:uiPriority w:val="99"/>
    <w:qFormat/>
    <w:rsid w:val="00AE76E8"/>
    <w:pPr>
      <w:ind w:left="720"/>
      <w:contextualSpacing/>
    </w:pPr>
  </w:style>
  <w:style w:type="paragraph" w:customStyle="1" w:styleId="NoSpacing1">
    <w:name w:val="No Spacing1"/>
    <w:uiPriority w:val="99"/>
    <w:rsid w:val="002801E8"/>
    <w:pPr>
      <w:suppressAutoHyphens/>
    </w:pPr>
    <w:rPr>
      <w:rFonts w:cs="Calibri"/>
      <w:sz w:val="22"/>
      <w:szCs w:val="22"/>
      <w:lang w:eastAsia="ar-SA"/>
    </w:rPr>
  </w:style>
  <w:style w:type="paragraph" w:styleId="afa">
    <w:name w:val="Normal (Web)"/>
    <w:basedOn w:val="a"/>
    <w:uiPriority w:val="99"/>
    <w:semiHidden/>
    <w:unhideWhenUsed/>
    <w:rsid w:val="007F3491"/>
    <w:pPr>
      <w:widowControl/>
      <w:autoSpaceDE/>
      <w:autoSpaceDN/>
      <w:adjustRightInd/>
      <w:spacing w:before="100" w:beforeAutospacing="1" w:after="100" w:afterAutospacing="1"/>
      <w:ind w:firstLine="0"/>
      <w:jc w:val="left"/>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47538079">
      <w:bodyDiv w:val="1"/>
      <w:marLeft w:val="0"/>
      <w:marRight w:val="0"/>
      <w:marTop w:val="0"/>
      <w:marBottom w:val="0"/>
      <w:divBdr>
        <w:top w:val="none" w:sz="0" w:space="0" w:color="auto"/>
        <w:left w:val="none" w:sz="0" w:space="0" w:color="auto"/>
        <w:bottom w:val="none" w:sz="0" w:space="0" w:color="auto"/>
        <w:right w:val="none" w:sz="0" w:space="0" w:color="auto"/>
      </w:divBdr>
    </w:div>
    <w:div w:id="105731327">
      <w:bodyDiv w:val="1"/>
      <w:marLeft w:val="0"/>
      <w:marRight w:val="0"/>
      <w:marTop w:val="0"/>
      <w:marBottom w:val="0"/>
      <w:divBdr>
        <w:top w:val="none" w:sz="0" w:space="0" w:color="auto"/>
        <w:left w:val="none" w:sz="0" w:space="0" w:color="auto"/>
        <w:bottom w:val="none" w:sz="0" w:space="0" w:color="auto"/>
        <w:right w:val="none" w:sz="0" w:space="0" w:color="auto"/>
      </w:divBdr>
    </w:div>
    <w:div w:id="476607012">
      <w:marLeft w:val="0"/>
      <w:marRight w:val="0"/>
      <w:marTop w:val="0"/>
      <w:marBottom w:val="0"/>
      <w:divBdr>
        <w:top w:val="none" w:sz="0" w:space="0" w:color="auto"/>
        <w:left w:val="none" w:sz="0" w:space="0" w:color="auto"/>
        <w:bottom w:val="none" w:sz="0" w:space="0" w:color="auto"/>
        <w:right w:val="none" w:sz="0" w:space="0" w:color="auto"/>
      </w:divBdr>
    </w:div>
    <w:div w:id="476607013">
      <w:marLeft w:val="0"/>
      <w:marRight w:val="0"/>
      <w:marTop w:val="0"/>
      <w:marBottom w:val="0"/>
      <w:divBdr>
        <w:top w:val="none" w:sz="0" w:space="0" w:color="auto"/>
        <w:left w:val="none" w:sz="0" w:space="0" w:color="auto"/>
        <w:bottom w:val="none" w:sz="0" w:space="0" w:color="auto"/>
        <w:right w:val="none" w:sz="0" w:space="0" w:color="auto"/>
      </w:divBdr>
    </w:div>
    <w:div w:id="476607014">
      <w:marLeft w:val="0"/>
      <w:marRight w:val="0"/>
      <w:marTop w:val="0"/>
      <w:marBottom w:val="0"/>
      <w:divBdr>
        <w:top w:val="none" w:sz="0" w:space="0" w:color="auto"/>
        <w:left w:val="none" w:sz="0" w:space="0" w:color="auto"/>
        <w:bottom w:val="none" w:sz="0" w:space="0" w:color="auto"/>
        <w:right w:val="none" w:sz="0" w:space="0" w:color="auto"/>
      </w:divBdr>
    </w:div>
    <w:div w:id="476607015">
      <w:marLeft w:val="0"/>
      <w:marRight w:val="0"/>
      <w:marTop w:val="0"/>
      <w:marBottom w:val="0"/>
      <w:divBdr>
        <w:top w:val="none" w:sz="0" w:space="0" w:color="auto"/>
        <w:left w:val="none" w:sz="0" w:space="0" w:color="auto"/>
        <w:bottom w:val="none" w:sz="0" w:space="0" w:color="auto"/>
        <w:right w:val="none" w:sz="0" w:space="0" w:color="auto"/>
      </w:divBdr>
    </w:div>
    <w:div w:id="476607016">
      <w:marLeft w:val="0"/>
      <w:marRight w:val="0"/>
      <w:marTop w:val="0"/>
      <w:marBottom w:val="0"/>
      <w:divBdr>
        <w:top w:val="none" w:sz="0" w:space="0" w:color="auto"/>
        <w:left w:val="none" w:sz="0" w:space="0" w:color="auto"/>
        <w:bottom w:val="none" w:sz="0" w:space="0" w:color="auto"/>
        <w:right w:val="none" w:sz="0" w:space="0" w:color="auto"/>
      </w:divBdr>
    </w:div>
    <w:div w:id="476607017">
      <w:marLeft w:val="0"/>
      <w:marRight w:val="0"/>
      <w:marTop w:val="0"/>
      <w:marBottom w:val="0"/>
      <w:divBdr>
        <w:top w:val="none" w:sz="0" w:space="0" w:color="auto"/>
        <w:left w:val="none" w:sz="0" w:space="0" w:color="auto"/>
        <w:bottom w:val="none" w:sz="0" w:space="0" w:color="auto"/>
        <w:right w:val="none" w:sz="0" w:space="0" w:color="auto"/>
      </w:divBdr>
    </w:div>
    <w:div w:id="476607018">
      <w:marLeft w:val="0"/>
      <w:marRight w:val="0"/>
      <w:marTop w:val="0"/>
      <w:marBottom w:val="0"/>
      <w:divBdr>
        <w:top w:val="none" w:sz="0" w:space="0" w:color="auto"/>
        <w:left w:val="none" w:sz="0" w:space="0" w:color="auto"/>
        <w:bottom w:val="none" w:sz="0" w:space="0" w:color="auto"/>
        <w:right w:val="none" w:sz="0" w:space="0" w:color="auto"/>
      </w:divBdr>
    </w:div>
    <w:div w:id="476607019">
      <w:marLeft w:val="0"/>
      <w:marRight w:val="0"/>
      <w:marTop w:val="0"/>
      <w:marBottom w:val="0"/>
      <w:divBdr>
        <w:top w:val="none" w:sz="0" w:space="0" w:color="auto"/>
        <w:left w:val="none" w:sz="0" w:space="0" w:color="auto"/>
        <w:bottom w:val="none" w:sz="0" w:space="0" w:color="auto"/>
        <w:right w:val="none" w:sz="0" w:space="0" w:color="auto"/>
      </w:divBdr>
    </w:div>
    <w:div w:id="476607020">
      <w:marLeft w:val="0"/>
      <w:marRight w:val="0"/>
      <w:marTop w:val="0"/>
      <w:marBottom w:val="0"/>
      <w:divBdr>
        <w:top w:val="none" w:sz="0" w:space="0" w:color="auto"/>
        <w:left w:val="none" w:sz="0" w:space="0" w:color="auto"/>
        <w:bottom w:val="none" w:sz="0" w:space="0" w:color="auto"/>
        <w:right w:val="none" w:sz="0" w:space="0" w:color="auto"/>
      </w:divBdr>
    </w:div>
    <w:div w:id="476607021">
      <w:marLeft w:val="0"/>
      <w:marRight w:val="0"/>
      <w:marTop w:val="0"/>
      <w:marBottom w:val="0"/>
      <w:divBdr>
        <w:top w:val="none" w:sz="0" w:space="0" w:color="auto"/>
        <w:left w:val="none" w:sz="0" w:space="0" w:color="auto"/>
        <w:bottom w:val="none" w:sz="0" w:space="0" w:color="auto"/>
        <w:right w:val="none" w:sz="0" w:space="0" w:color="auto"/>
      </w:divBdr>
    </w:div>
    <w:div w:id="476607022">
      <w:marLeft w:val="0"/>
      <w:marRight w:val="0"/>
      <w:marTop w:val="0"/>
      <w:marBottom w:val="0"/>
      <w:divBdr>
        <w:top w:val="none" w:sz="0" w:space="0" w:color="auto"/>
        <w:left w:val="none" w:sz="0" w:space="0" w:color="auto"/>
        <w:bottom w:val="none" w:sz="0" w:space="0" w:color="auto"/>
        <w:right w:val="none" w:sz="0" w:space="0" w:color="auto"/>
      </w:divBdr>
    </w:div>
    <w:div w:id="476607023">
      <w:marLeft w:val="0"/>
      <w:marRight w:val="0"/>
      <w:marTop w:val="0"/>
      <w:marBottom w:val="0"/>
      <w:divBdr>
        <w:top w:val="none" w:sz="0" w:space="0" w:color="auto"/>
        <w:left w:val="none" w:sz="0" w:space="0" w:color="auto"/>
        <w:bottom w:val="none" w:sz="0" w:space="0" w:color="auto"/>
        <w:right w:val="none" w:sz="0" w:space="0" w:color="auto"/>
      </w:divBdr>
    </w:div>
    <w:div w:id="476607024">
      <w:marLeft w:val="0"/>
      <w:marRight w:val="0"/>
      <w:marTop w:val="0"/>
      <w:marBottom w:val="0"/>
      <w:divBdr>
        <w:top w:val="none" w:sz="0" w:space="0" w:color="auto"/>
        <w:left w:val="none" w:sz="0" w:space="0" w:color="auto"/>
        <w:bottom w:val="none" w:sz="0" w:space="0" w:color="auto"/>
        <w:right w:val="none" w:sz="0" w:space="0" w:color="auto"/>
      </w:divBdr>
    </w:div>
    <w:div w:id="476607025">
      <w:marLeft w:val="0"/>
      <w:marRight w:val="0"/>
      <w:marTop w:val="0"/>
      <w:marBottom w:val="0"/>
      <w:divBdr>
        <w:top w:val="none" w:sz="0" w:space="0" w:color="auto"/>
        <w:left w:val="none" w:sz="0" w:space="0" w:color="auto"/>
        <w:bottom w:val="none" w:sz="0" w:space="0" w:color="auto"/>
        <w:right w:val="none" w:sz="0" w:space="0" w:color="auto"/>
      </w:divBdr>
    </w:div>
    <w:div w:id="476607026">
      <w:marLeft w:val="0"/>
      <w:marRight w:val="0"/>
      <w:marTop w:val="0"/>
      <w:marBottom w:val="0"/>
      <w:divBdr>
        <w:top w:val="none" w:sz="0" w:space="0" w:color="auto"/>
        <w:left w:val="none" w:sz="0" w:space="0" w:color="auto"/>
        <w:bottom w:val="none" w:sz="0" w:space="0" w:color="auto"/>
        <w:right w:val="none" w:sz="0" w:space="0" w:color="auto"/>
      </w:divBdr>
    </w:div>
    <w:div w:id="476607027">
      <w:marLeft w:val="0"/>
      <w:marRight w:val="0"/>
      <w:marTop w:val="0"/>
      <w:marBottom w:val="0"/>
      <w:divBdr>
        <w:top w:val="none" w:sz="0" w:space="0" w:color="auto"/>
        <w:left w:val="none" w:sz="0" w:space="0" w:color="auto"/>
        <w:bottom w:val="none" w:sz="0" w:space="0" w:color="auto"/>
        <w:right w:val="none" w:sz="0" w:space="0" w:color="auto"/>
      </w:divBdr>
    </w:div>
    <w:div w:id="476607028">
      <w:marLeft w:val="0"/>
      <w:marRight w:val="0"/>
      <w:marTop w:val="0"/>
      <w:marBottom w:val="0"/>
      <w:divBdr>
        <w:top w:val="none" w:sz="0" w:space="0" w:color="auto"/>
        <w:left w:val="none" w:sz="0" w:space="0" w:color="auto"/>
        <w:bottom w:val="none" w:sz="0" w:space="0" w:color="auto"/>
        <w:right w:val="none" w:sz="0" w:space="0" w:color="auto"/>
      </w:divBdr>
    </w:div>
    <w:div w:id="476607029">
      <w:marLeft w:val="0"/>
      <w:marRight w:val="0"/>
      <w:marTop w:val="0"/>
      <w:marBottom w:val="0"/>
      <w:divBdr>
        <w:top w:val="none" w:sz="0" w:space="0" w:color="auto"/>
        <w:left w:val="none" w:sz="0" w:space="0" w:color="auto"/>
        <w:bottom w:val="none" w:sz="0" w:space="0" w:color="auto"/>
        <w:right w:val="none" w:sz="0" w:space="0" w:color="auto"/>
      </w:divBdr>
    </w:div>
    <w:div w:id="476607030">
      <w:marLeft w:val="0"/>
      <w:marRight w:val="0"/>
      <w:marTop w:val="0"/>
      <w:marBottom w:val="0"/>
      <w:divBdr>
        <w:top w:val="none" w:sz="0" w:space="0" w:color="auto"/>
        <w:left w:val="none" w:sz="0" w:space="0" w:color="auto"/>
        <w:bottom w:val="none" w:sz="0" w:space="0" w:color="auto"/>
        <w:right w:val="none" w:sz="0" w:space="0" w:color="auto"/>
      </w:divBdr>
    </w:div>
    <w:div w:id="476607031">
      <w:marLeft w:val="0"/>
      <w:marRight w:val="0"/>
      <w:marTop w:val="0"/>
      <w:marBottom w:val="0"/>
      <w:divBdr>
        <w:top w:val="none" w:sz="0" w:space="0" w:color="auto"/>
        <w:left w:val="none" w:sz="0" w:space="0" w:color="auto"/>
        <w:bottom w:val="none" w:sz="0" w:space="0" w:color="auto"/>
        <w:right w:val="none" w:sz="0" w:space="0" w:color="auto"/>
      </w:divBdr>
    </w:div>
    <w:div w:id="476607032">
      <w:marLeft w:val="0"/>
      <w:marRight w:val="0"/>
      <w:marTop w:val="0"/>
      <w:marBottom w:val="0"/>
      <w:divBdr>
        <w:top w:val="none" w:sz="0" w:space="0" w:color="auto"/>
        <w:left w:val="none" w:sz="0" w:space="0" w:color="auto"/>
        <w:bottom w:val="none" w:sz="0" w:space="0" w:color="auto"/>
        <w:right w:val="none" w:sz="0" w:space="0" w:color="auto"/>
      </w:divBdr>
    </w:div>
    <w:div w:id="476607033">
      <w:marLeft w:val="0"/>
      <w:marRight w:val="0"/>
      <w:marTop w:val="0"/>
      <w:marBottom w:val="0"/>
      <w:divBdr>
        <w:top w:val="none" w:sz="0" w:space="0" w:color="auto"/>
        <w:left w:val="none" w:sz="0" w:space="0" w:color="auto"/>
        <w:bottom w:val="none" w:sz="0" w:space="0" w:color="auto"/>
        <w:right w:val="none" w:sz="0" w:space="0" w:color="auto"/>
      </w:divBdr>
    </w:div>
    <w:div w:id="476607034">
      <w:marLeft w:val="0"/>
      <w:marRight w:val="0"/>
      <w:marTop w:val="0"/>
      <w:marBottom w:val="0"/>
      <w:divBdr>
        <w:top w:val="none" w:sz="0" w:space="0" w:color="auto"/>
        <w:left w:val="none" w:sz="0" w:space="0" w:color="auto"/>
        <w:bottom w:val="none" w:sz="0" w:space="0" w:color="auto"/>
        <w:right w:val="none" w:sz="0" w:space="0" w:color="auto"/>
      </w:divBdr>
    </w:div>
    <w:div w:id="476607035">
      <w:marLeft w:val="0"/>
      <w:marRight w:val="0"/>
      <w:marTop w:val="0"/>
      <w:marBottom w:val="0"/>
      <w:divBdr>
        <w:top w:val="none" w:sz="0" w:space="0" w:color="auto"/>
        <w:left w:val="none" w:sz="0" w:space="0" w:color="auto"/>
        <w:bottom w:val="none" w:sz="0" w:space="0" w:color="auto"/>
        <w:right w:val="none" w:sz="0" w:space="0" w:color="auto"/>
      </w:divBdr>
    </w:div>
    <w:div w:id="476607036">
      <w:marLeft w:val="0"/>
      <w:marRight w:val="0"/>
      <w:marTop w:val="0"/>
      <w:marBottom w:val="0"/>
      <w:divBdr>
        <w:top w:val="none" w:sz="0" w:space="0" w:color="auto"/>
        <w:left w:val="none" w:sz="0" w:space="0" w:color="auto"/>
        <w:bottom w:val="none" w:sz="0" w:space="0" w:color="auto"/>
        <w:right w:val="none" w:sz="0" w:space="0" w:color="auto"/>
      </w:divBdr>
    </w:div>
    <w:div w:id="476607037">
      <w:marLeft w:val="0"/>
      <w:marRight w:val="0"/>
      <w:marTop w:val="0"/>
      <w:marBottom w:val="0"/>
      <w:divBdr>
        <w:top w:val="none" w:sz="0" w:space="0" w:color="auto"/>
        <w:left w:val="none" w:sz="0" w:space="0" w:color="auto"/>
        <w:bottom w:val="none" w:sz="0" w:space="0" w:color="auto"/>
        <w:right w:val="none" w:sz="0" w:space="0" w:color="auto"/>
      </w:divBdr>
    </w:div>
    <w:div w:id="476607038">
      <w:marLeft w:val="0"/>
      <w:marRight w:val="0"/>
      <w:marTop w:val="0"/>
      <w:marBottom w:val="0"/>
      <w:divBdr>
        <w:top w:val="none" w:sz="0" w:space="0" w:color="auto"/>
        <w:left w:val="none" w:sz="0" w:space="0" w:color="auto"/>
        <w:bottom w:val="none" w:sz="0" w:space="0" w:color="auto"/>
        <w:right w:val="none" w:sz="0" w:space="0" w:color="auto"/>
      </w:divBdr>
    </w:div>
    <w:div w:id="476607039">
      <w:marLeft w:val="0"/>
      <w:marRight w:val="0"/>
      <w:marTop w:val="0"/>
      <w:marBottom w:val="0"/>
      <w:divBdr>
        <w:top w:val="none" w:sz="0" w:space="0" w:color="auto"/>
        <w:left w:val="none" w:sz="0" w:space="0" w:color="auto"/>
        <w:bottom w:val="none" w:sz="0" w:space="0" w:color="auto"/>
        <w:right w:val="none" w:sz="0" w:space="0" w:color="auto"/>
      </w:divBdr>
    </w:div>
    <w:div w:id="476607040">
      <w:marLeft w:val="0"/>
      <w:marRight w:val="0"/>
      <w:marTop w:val="0"/>
      <w:marBottom w:val="0"/>
      <w:divBdr>
        <w:top w:val="none" w:sz="0" w:space="0" w:color="auto"/>
        <w:left w:val="none" w:sz="0" w:space="0" w:color="auto"/>
        <w:bottom w:val="none" w:sz="0" w:space="0" w:color="auto"/>
        <w:right w:val="none" w:sz="0" w:space="0" w:color="auto"/>
      </w:divBdr>
    </w:div>
    <w:div w:id="476607041">
      <w:marLeft w:val="0"/>
      <w:marRight w:val="0"/>
      <w:marTop w:val="0"/>
      <w:marBottom w:val="0"/>
      <w:divBdr>
        <w:top w:val="none" w:sz="0" w:space="0" w:color="auto"/>
        <w:left w:val="none" w:sz="0" w:space="0" w:color="auto"/>
        <w:bottom w:val="none" w:sz="0" w:space="0" w:color="auto"/>
        <w:right w:val="none" w:sz="0" w:space="0" w:color="auto"/>
      </w:divBdr>
    </w:div>
    <w:div w:id="476607042">
      <w:marLeft w:val="0"/>
      <w:marRight w:val="0"/>
      <w:marTop w:val="0"/>
      <w:marBottom w:val="0"/>
      <w:divBdr>
        <w:top w:val="none" w:sz="0" w:space="0" w:color="auto"/>
        <w:left w:val="none" w:sz="0" w:space="0" w:color="auto"/>
        <w:bottom w:val="none" w:sz="0" w:space="0" w:color="auto"/>
        <w:right w:val="none" w:sz="0" w:space="0" w:color="auto"/>
      </w:divBdr>
    </w:div>
    <w:div w:id="476607043">
      <w:marLeft w:val="0"/>
      <w:marRight w:val="0"/>
      <w:marTop w:val="0"/>
      <w:marBottom w:val="0"/>
      <w:divBdr>
        <w:top w:val="none" w:sz="0" w:space="0" w:color="auto"/>
        <w:left w:val="none" w:sz="0" w:space="0" w:color="auto"/>
        <w:bottom w:val="none" w:sz="0" w:space="0" w:color="auto"/>
        <w:right w:val="none" w:sz="0" w:space="0" w:color="auto"/>
      </w:divBdr>
    </w:div>
    <w:div w:id="476607044">
      <w:marLeft w:val="0"/>
      <w:marRight w:val="0"/>
      <w:marTop w:val="0"/>
      <w:marBottom w:val="0"/>
      <w:divBdr>
        <w:top w:val="none" w:sz="0" w:space="0" w:color="auto"/>
        <w:left w:val="none" w:sz="0" w:space="0" w:color="auto"/>
        <w:bottom w:val="none" w:sz="0" w:space="0" w:color="auto"/>
        <w:right w:val="none" w:sz="0" w:space="0" w:color="auto"/>
      </w:divBdr>
    </w:div>
    <w:div w:id="476607045">
      <w:marLeft w:val="0"/>
      <w:marRight w:val="0"/>
      <w:marTop w:val="0"/>
      <w:marBottom w:val="0"/>
      <w:divBdr>
        <w:top w:val="none" w:sz="0" w:space="0" w:color="auto"/>
        <w:left w:val="none" w:sz="0" w:space="0" w:color="auto"/>
        <w:bottom w:val="none" w:sz="0" w:space="0" w:color="auto"/>
        <w:right w:val="none" w:sz="0" w:space="0" w:color="auto"/>
      </w:divBdr>
    </w:div>
    <w:div w:id="476607046">
      <w:marLeft w:val="0"/>
      <w:marRight w:val="0"/>
      <w:marTop w:val="0"/>
      <w:marBottom w:val="0"/>
      <w:divBdr>
        <w:top w:val="none" w:sz="0" w:space="0" w:color="auto"/>
        <w:left w:val="none" w:sz="0" w:space="0" w:color="auto"/>
        <w:bottom w:val="none" w:sz="0" w:space="0" w:color="auto"/>
        <w:right w:val="none" w:sz="0" w:space="0" w:color="auto"/>
      </w:divBdr>
    </w:div>
    <w:div w:id="476607047">
      <w:marLeft w:val="0"/>
      <w:marRight w:val="0"/>
      <w:marTop w:val="0"/>
      <w:marBottom w:val="0"/>
      <w:divBdr>
        <w:top w:val="none" w:sz="0" w:space="0" w:color="auto"/>
        <w:left w:val="none" w:sz="0" w:space="0" w:color="auto"/>
        <w:bottom w:val="none" w:sz="0" w:space="0" w:color="auto"/>
        <w:right w:val="none" w:sz="0" w:space="0" w:color="auto"/>
      </w:divBdr>
    </w:div>
    <w:div w:id="476607048">
      <w:marLeft w:val="0"/>
      <w:marRight w:val="0"/>
      <w:marTop w:val="0"/>
      <w:marBottom w:val="0"/>
      <w:divBdr>
        <w:top w:val="none" w:sz="0" w:space="0" w:color="auto"/>
        <w:left w:val="none" w:sz="0" w:space="0" w:color="auto"/>
        <w:bottom w:val="none" w:sz="0" w:space="0" w:color="auto"/>
        <w:right w:val="none" w:sz="0" w:space="0" w:color="auto"/>
      </w:divBdr>
    </w:div>
    <w:div w:id="476607049">
      <w:marLeft w:val="0"/>
      <w:marRight w:val="0"/>
      <w:marTop w:val="0"/>
      <w:marBottom w:val="0"/>
      <w:divBdr>
        <w:top w:val="none" w:sz="0" w:space="0" w:color="auto"/>
        <w:left w:val="none" w:sz="0" w:space="0" w:color="auto"/>
        <w:bottom w:val="none" w:sz="0" w:space="0" w:color="auto"/>
        <w:right w:val="none" w:sz="0" w:space="0" w:color="auto"/>
      </w:divBdr>
    </w:div>
    <w:div w:id="476607050">
      <w:marLeft w:val="0"/>
      <w:marRight w:val="0"/>
      <w:marTop w:val="0"/>
      <w:marBottom w:val="0"/>
      <w:divBdr>
        <w:top w:val="none" w:sz="0" w:space="0" w:color="auto"/>
        <w:left w:val="none" w:sz="0" w:space="0" w:color="auto"/>
        <w:bottom w:val="none" w:sz="0" w:space="0" w:color="auto"/>
        <w:right w:val="none" w:sz="0" w:space="0" w:color="auto"/>
      </w:divBdr>
    </w:div>
    <w:div w:id="476607051">
      <w:marLeft w:val="0"/>
      <w:marRight w:val="0"/>
      <w:marTop w:val="0"/>
      <w:marBottom w:val="0"/>
      <w:divBdr>
        <w:top w:val="none" w:sz="0" w:space="0" w:color="auto"/>
        <w:left w:val="none" w:sz="0" w:space="0" w:color="auto"/>
        <w:bottom w:val="none" w:sz="0" w:space="0" w:color="auto"/>
        <w:right w:val="none" w:sz="0" w:space="0" w:color="auto"/>
      </w:divBdr>
    </w:div>
    <w:div w:id="476607052">
      <w:marLeft w:val="0"/>
      <w:marRight w:val="0"/>
      <w:marTop w:val="0"/>
      <w:marBottom w:val="0"/>
      <w:divBdr>
        <w:top w:val="none" w:sz="0" w:space="0" w:color="auto"/>
        <w:left w:val="none" w:sz="0" w:space="0" w:color="auto"/>
        <w:bottom w:val="none" w:sz="0" w:space="0" w:color="auto"/>
        <w:right w:val="none" w:sz="0" w:space="0" w:color="auto"/>
      </w:divBdr>
    </w:div>
    <w:div w:id="476607053">
      <w:marLeft w:val="0"/>
      <w:marRight w:val="0"/>
      <w:marTop w:val="0"/>
      <w:marBottom w:val="0"/>
      <w:divBdr>
        <w:top w:val="none" w:sz="0" w:space="0" w:color="auto"/>
        <w:left w:val="none" w:sz="0" w:space="0" w:color="auto"/>
        <w:bottom w:val="none" w:sz="0" w:space="0" w:color="auto"/>
        <w:right w:val="none" w:sz="0" w:space="0" w:color="auto"/>
      </w:divBdr>
    </w:div>
    <w:div w:id="476607054">
      <w:marLeft w:val="0"/>
      <w:marRight w:val="0"/>
      <w:marTop w:val="0"/>
      <w:marBottom w:val="0"/>
      <w:divBdr>
        <w:top w:val="none" w:sz="0" w:space="0" w:color="auto"/>
        <w:left w:val="none" w:sz="0" w:space="0" w:color="auto"/>
        <w:bottom w:val="none" w:sz="0" w:space="0" w:color="auto"/>
        <w:right w:val="none" w:sz="0" w:space="0" w:color="auto"/>
      </w:divBdr>
    </w:div>
    <w:div w:id="476607055">
      <w:marLeft w:val="0"/>
      <w:marRight w:val="0"/>
      <w:marTop w:val="0"/>
      <w:marBottom w:val="0"/>
      <w:divBdr>
        <w:top w:val="none" w:sz="0" w:space="0" w:color="auto"/>
        <w:left w:val="none" w:sz="0" w:space="0" w:color="auto"/>
        <w:bottom w:val="none" w:sz="0" w:space="0" w:color="auto"/>
        <w:right w:val="none" w:sz="0" w:space="0" w:color="auto"/>
      </w:divBdr>
    </w:div>
    <w:div w:id="476607056">
      <w:marLeft w:val="0"/>
      <w:marRight w:val="0"/>
      <w:marTop w:val="0"/>
      <w:marBottom w:val="0"/>
      <w:divBdr>
        <w:top w:val="none" w:sz="0" w:space="0" w:color="auto"/>
        <w:left w:val="none" w:sz="0" w:space="0" w:color="auto"/>
        <w:bottom w:val="none" w:sz="0" w:space="0" w:color="auto"/>
        <w:right w:val="none" w:sz="0" w:space="0" w:color="auto"/>
      </w:divBdr>
    </w:div>
    <w:div w:id="476607057">
      <w:marLeft w:val="0"/>
      <w:marRight w:val="0"/>
      <w:marTop w:val="0"/>
      <w:marBottom w:val="0"/>
      <w:divBdr>
        <w:top w:val="none" w:sz="0" w:space="0" w:color="auto"/>
        <w:left w:val="none" w:sz="0" w:space="0" w:color="auto"/>
        <w:bottom w:val="none" w:sz="0" w:space="0" w:color="auto"/>
        <w:right w:val="none" w:sz="0" w:space="0" w:color="auto"/>
      </w:divBdr>
    </w:div>
    <w:div w:id="476607058">
      <w:marLeft w:val="0"/>
      <w:marRight w:val="0"/>
      <w:marTop w:val="0"/>
      <w:marBottom w:val="0"/>
      <w:divBdr>
        <w:top w:val="none" w:sz="0" w:space="0" w:color="auto"/>
        <w:left w:val="none" w:sz="0" w:space="0" w:color="auto"/>
        <w:bottom w:val="none" w:sz="0" w:space="0" w:color="auto"/>
        <w:right w:val="none" w:sz="0" w:space="0" w:color="auto"/>
      </w:divBdr>
    </w:div>
    <w:div w:id="476607059">
      <w:marLeft w:val="0"/>
      <w:marRight w:val="0"/>
      <w:marTop w:val="0"/>
      <w:marBottom w:val="0"/>
      <w:divBdr>
        <w:top w:val="none" w:sz="0" w:space="0" w:color="auto"/>
        <w:left w:val="none" w:sz="0" w:space="0" w:color="auto"/>
        <w:bottom w:val="none" w:sz="0" w:space="0" w:color="auto"/>
        <w:right w:val="none" w:sz="0" w:space="0" w:color="auto"/>
      </w:divBdr>
    </w:div>
    <w:div w:id="476607060">
      <w:marLeft w:val="0"/>
      <w:marRight w:val="0"/>
      <w:marTop w:val="0"/>
      <w:marBottom w:val="0"/>
      <w:divBdr>
        <w:top w:val="none" w:sz="0" w:space="0" w:color="auto"/>
        <w:left w:val="none" w:sz="0" w:space="0" w:color="auto"/>
        <w:bottom w:val="none" w:sz="0" w:space="0" w:color="auto"/>
        <w:right w:val="none" w:sz="0" w:space="0" w:color="auto"/>
      </w:divBdr>
    </w:div>
    <w:div w:id="476607061">
      <w:marLeft w:val="0"/>
      <w:marRight w:val="0"/>
      <w:marTop w:val="0"/>
      <w:marBottom w:val="0"/>
      <w:divBdr>
        <w:top w:val="none" w:sz="0" w:space="0" w:color="auto"/>
        <w:left w:val="none" w:sz="0" w:space="0" w:color="auto"/>
        <w:bottom w:val="none" w:sz="0" w:space="0" w:color="auto"/>
        <w:right w:val="none" w:sz="0" w:space="0" w:color="auto"/>
      </w:divBdr>
    </w:div>
    <w:div w:id="476607062">
      <w:marLeft w:val="0"/>
      <w:marRight w:val="0"/>
      <w:marTop w:val="0"/>
      <w:marBottom w:val="0"/>
      <w:divBdr>
        <w:top w:val="none" w:sz="0" w:space="0" w:color="auto"/>
        <w:left w:val="none" w:sz="0" w:space="0" w:color="auto"/>
        <w:bottom w:val="none" w:sz="0" w:space="0" w:color="auto"/>
        <w:right w:val="none" w:sz="0" w:space="0" w:color="auto"/>
      </w:divBdr>
    </w:div>
    <w:div w:id="476607063">
      <w:marLeft w:val="0"/>
      <w:marRight w:val="0"/>
      <w:marTop w:val="0"/>
      <w:marBottom w:val="0"/>
      <w:divBdr>
        <w:top w:val="none" w:sz="0" w:space="0" w:color="auto"/>
        <w:left w:val="none" w:sz="0" w:space="0" w:color="auto"/>
        <w:bottom w:val="none" w:sz="0" w:space="0" w:color="auto"/>
        <w:right w:val="none" w:sz="0" w:space="0" w:color="auto"/>
      </w:divBdr>
    </w:div>
    <w:div w:id="476607064">
      <w:marLeft w:val="0"/>
      <w:marRight w:val="0"/>
      <w:marTop w:val="0"/>
      <w:marBottom w:val="0"/>
      <w:divBdr>
        <w:top w:val="none" w:sz="0" w:space="0" w:color="auto"/>
        <w:left w:val="none" w:sz="0" w:space="0" w:color="auto"/>
        <w:bottom w:val="none" w:sz="0" w:space="0" w:color="auto"/>
        <w:right w:val="none" w:sz="0" w:space="0" w:color="auto"/>
      </w:divBdr>
    </w:div>
    <w:div w:id="476607065">
      <w:marLeft w:val="0"/>
      <w:marRight w:val="0"/>
      <w:marTop w:val="0"/>
      <w:marBottom w:val="0"/>
      <w:divBdr>
        <w:top w:val="none" w:sz="0" w:space="0" w:color="auto"/>
        <w:left w:val="none" w:sz="0" w:space="0" w:color="auto"/>
        <w:bottom w:val="none" w:sz="0" w:space="0" w:color="auto"/>
        <w:right w:val="none" w:sz="0" w:space="0" w:color="auto"/>
      </w:divBdr>
    </w:div>
    <w:div w:id="476607066">
      <w:marLeft w:val="0"/>
      <w:marRight w:val="0"/>
      <w:marTop w:val="0"/>
      <w:marBottom w:val="0"/>
      <w:divBdr>
        <w:top w:val="none" w:sz="0" w:space="0" w:color="auto"/>
        <w:left w:val="none" w:sz="0" w:space="0" w:color="auto"/>
        <w:bottom w:val="none" w:sz="0" w:space="0" w:color="auto"/>
        <w:right w:val="none" w:sz="0" w:space="0" w:color="auto"/>
      </w:divBdr>
    </w:div>
    <w:div w:id="476607067">
      <w:marLeft w:val="0"/>
      <w:marRight w:val="0"/>
      <w:marTop w:val="0"/>
      <w:marBottom w:val="0"/>
      <w:divBdr>
        <w:top w:val="none" w:sz="0" w:space="0" w:color="auto"/>
        <w:left w:val="none" w:sz="0" w:space="0" w:color="auto"/>
        <w:bottom w:val="none" w:sz="0" w:space="0" w:color="auto"/>
        <w:right w:val="none" w:sz="0" w:space="0" w:color="auto"/>
      </w:divBdr>
    </w:div>
    <w:div w:id="476607068">
      <w:marLeft w:val="0"/>
      <w:marRight w:val="0"/>
      <w:marTop w:val="0"/>
      <w:marBottom w:val="0"/>
      <w:divBdr>
        <w:top w:val="none" w:sz="0" w:space="0" w:color="auto"/>
        <w:left w:val="none" w:sz="0" w:space="0" w:color="auto"/>
        <w:bottom w:val="none" w:sz="0" w:space="0" w:color="auto"/>
        <w:right w:val="none" w:sz="0" w:space="0" w:color="auto"/>
      </w:divBdr>
    </w:div>
    <w:div w:id="476607069">
      <w:marLeft w:val="0"/>
      <w:marRight w:val="0"/>
      <w:marTop w:val="0"/>
      <w:marBottom w:val="0"/>
      <w:divBdr>
        <w:top w:val="none" w:sz="0" w:space="0" w:color="auto"/>
        <w:left w:val="none" w:sz="0" w:space="0" w:color="auto"/>
        <w:bottom w:val="none" w:sz="0" w:space="0" w:color="auto"/>
        <w:right w:val="none" w:sz="0" w:space="0" w:color="auto"/>
      </w:divBdr>
    </w:div>
    <w:div w:id="476607070">
      <w:marLeft w:val="0"/>
      <w:marRight w:val="0"/>
      <w:marTop w:val="0"/>
      <w:marBottom w:val="0"/>
      <w:divBdr>
        <w:top w:val="none" w:sz="0" w:space="0" w:color="auto"/>
        <w:left w:val="none" w:sz="0" w:space="0" w:color="auto"/>
        <w:bottom w:val="none" w:sz="0" w:space="0" w:color="auto"/>
        <w:right w:val="none" w:sz="0" w:space="0" w:color="auto"/>
      </w:divBdr>
    </w:div>
    <w:div w:id="476607071">
      <w:marLeft w:val="0"/>
      <w:marRight w:val="0"/>
      <w:marTop w:val="0"/>
      <w:marBottom w:val="0"/>
      <w:divBdr>
        <w:top w:val="none" w:sz="0" w:space="0" w:color="auto"/>
        <w:left w:val="none" w:sz="0" w:space="0" w:color="auto"/>
        <w:bottom w:val="none" w:sz="0" w:space="0" w:color="auto"/>
        <w:right w:val="none" w:sz="0" w:space="0" w:color="auto"/>
      </w:divBdr>
    </w:div>
    <w:div w:id="476607072">
      <w:marLeft w:val="0"/>
      <w:marRight w:val="0"/>
      <w:marTop w:val="0"/>
      <w:marBottom w:val="0"/>
      <w:divBdr>
        <w:top w:val="none" w:sz="0" w:space="0" w:color="auto"/>
        <w:left w:val="none" w:sz="0" w:space="0" w:color="auto"/>
        <w:bottom w:val="none" w:sz="0" w:space="0" w:color="auto"/>
        <w:right w:val="none" w:sz="0" w:space="0" w:color="auto"/>
      </w:divBdr>
    </w:div>
    <w:div w:id="476607073">
      <w:marLeft w:val="0"/>
      <w:marRight w:val="0"/>
      <w:marTop w:val="0"/>
      <w:marBottom w:val="0"/>
      <w:divBdr>
        <w:top w:val="none" w:sz="0" w:space="0" w:color="auto"/>
        <w:left w:val="none" w:sz="0" w:space="0" w:color="auto"/>
        <w:bottom w:val="none" w:sz="0" w:space="0" w:color="auto"/>
        <w:right w:val="none" w:sz="0" w:space="0" w:color="auto"/>
      </w:divBdr>
    </w:div>
    <w:div w:id="476607074">
      <w:marLeft w:val="0"/>
      <w:marRight w:val="0"/>
      <w:marTop w:val="0"/>
      <w:marBottom w:val="0"/>
      <w:divBdr>
        <w:top w:val="none" w:sz="0" w:space="0" w:color="auto"/>
        <w:left w:val="none" w:sz="0" w:space="0" w:color="auto"/>
        <w:bottom w:val="none" w:sz="0" w:space="0" w:color="auto"/>
        <w:right w:val="none" w:sz="0" w:space="0" w:color="auto"/>
      </w:divBdr>
    </w:div>
    <w:div w:id="476607075">
      <w:marLeft w:val="0"/>
      <w:marRight w:val="0"/>
      <w:marTop w:val="0"/>
      <w:marBottom w:val="0"/>
      <w:divBdr>
        <w:top w:val="none" w:sz="0" w:space="0" w:color="auto"/>
        <w:left w:val="none" w:sz="0" w:space="0" w:color="auto"/>
        <w:bottom w:val="none" w:sz="0" w:space="0" w:color="auto"/>
        <w:right w:val="none" w:sz="0" w:space="0" w:color="auto"/>
      </w:divBdr>
    </w:div>
    <w:div w:id="476607076">
      <w:marLeft w:val="0"/>
      <w:marRight w:val="0"/>
      <w:marTop w:val="0"/>
      <w:marBottom w:val="0"/>
      <w:divBdr>
        <w:top w:val="none" w:sz="0" w:space="0" w:color="auto"/>
        <w:left w:val="none" w:sz="0" w:space="0" w:color="auto"/>
        <w:bottom w:val="none" w:sz="0" w:space="0" w:color="auto"/>
        <w:right w:val="none" w:sz="0" w:space="0" w:color="auto"/>
      </w:divBdr>
    </w:div>
    <w:div w:id="476607077">
      <w:marLeft w:val="0"/>
      <w:marRight w:val="0"/>
      <w:marTop w:val="0"/>
      <w:marBottom w:val="0"/>
      <w:divBdr>
        <w:top w:val="none" w:sz="0" w:space="0" w:color="auto"/>
        <w:left w:val="none" w:sz="0" w:space="0" w:color="auto"/>
        <w:bottom w:val="none" w:sz="0" w:space="0" w:color="auto"/>
        <w:right w:val="none" w:sz="0" w:space="0" w:color="auto"/>
      </w:divBdr>
    </w:div>
    <w:div w:id="476607078">
      <w:marLeft w:val="0"/>
      <w:marRight w:val="0"/>
      <w:marTop w:val="0"/>
      <w:marBottom w:val="0"/>
      <w:divBdr>
        <w:top w:val="none" w:sz="0" w:space="0" w:color="auto"/>
        <w:left w:val="none" w:sz="0" w:space="0" w:color="auto"/>
        <w:bottom w:val="none" w:sz="0" w:space="0" w:color="auto"/>
        <w:right w:val="none" w:sz="0" w:space="0" w:color="auto"/>
      </w:divBdr>
    </w:div>
    <w:div w:id="476607079">
      <w:marLeft w:val="0"/>
      <w:marRight w:val="0"/>
      <w:marTop w:val="0"/>
      <w:marBottom w:val="0"/>
      <w:divBdr>
        <w:top w:val="none" w:sz="0" w:space="0" w:color="auto"/>
        <w:left w:val="none" w:sz="0" w:space="0" w:color="auto"/>
        <w:bottom w:val="none" w:sz="0" w:space="0" w:color="auto"/>
        <w:right w:val="none" w:sz="0" w:space="0" w:color="auto"/>
      </w:divBdr>
    </w:div>
    <w:div w:id="476607080">
      <w:marLeft w:val="0"/>
      <w:marRight w:val="0"/>
      <w:marTop w:val="0"/>
      <w:marBottom w:val="0"/>
      <w:divBdr>
        <w:top w:val="none" w:sz="0" w:space="0" w:color="auto"/>
        <w:left w:val="none" w:sz="0" w:space="0" w:color="auto"/>
        <w:bottom w:val="none" w:sz="0" w:space="0" w:color="auto"/>
        <w:right w:val="none" w:sz="0" w:space="0" w:color="auto"/>
      </w:divBdr>
    </w:div>
    <w:div w:id="476607081">
      <w:marLeft w:val="0"/>
      <w:marRight w:val="0"/>
      <w:marTop w:val="0"/>
      <w:marBottom w:val="0"/>
      <w:divBdr>
        <w:top w:val="none" w:sz="0" w:space="0" w:color="auto"/>
        <w:left w:val="none" w:sz="0" w:space="0" w:color="auto"/>
        <w:bottom w:val="none" w:sz="0" w:space="0" w:color="auto"/>
        <w:right w:val="none" w:sz="0" w:space="0" w:color="auto"/>
      </w:divBdr>
    </w:div>
    <w:div w:id="476607082">
      <w:marLeft w:val="0"/>
      <w:marRight w:val="0"/>
      <w:marTop w:val="0"/>
      <w:marBottom w:val="0"/>
      <w:divBdr>
        <w:top w:val="none" w:sz="0" w:space="0" w:color="auto"/>
        <w:left w:val="none" w:sz="0" w:space="0" w:color="auto"/>
        <w:bottom w:val="none" w:sz="0" w:space="0" w:color="auto"/>
        <w:right w:val="none" w:sz="0" w:space="0" w:color="auto"/>
      </w:divBdr>
    </w:div>
    <w:div w:id="476607083">
      <w:marLeft w:val="0"/>
      <w:marRight w:val="0"/>
      <w:marTop w:val="0"/>
      <w:marBottom w:val="0"/>
      <w:divBdr>
        <w:top w:val="none" w:sz="0" w:space="0" w:color="auto"/>
        <w:left w:val="none" w:sz="0" w:space="0" w:color="auto"/>
        <w:bottom w:val="none" w:sz="0" w:space="0" w:color="auto"/>
        <w:right w:val="none" w:sz="0" w:space="0" w:color="auto"/>
      </w:divBdr>
    </w:div>
    <w:div w:id="646082957">
      <w:bodyDiv w:val="1"/>
      <w:marLeft w:val="0"/>
      <w:marRight w:val="0"/>
      <w:marTop w:val="0"/>
      <w:marBottom w:val="0"/>
      <w:divBdr>
        <w:top w:val="none" w:sz="0" w:space="0" w:color="auto"/>
        <w:left w:val="none" w:sz="0" w:space="0" w:color="auto"/>
        <w:bottom w:val="none" w:sz="0" w:space="0" w:color="auto"/>
        <w:right w:val="none" w:sz="0" w:space="0" w:color="auto"/>
      </w:divBdr>
    </w:div>
    <w:div w:id="795686301">
      <w:bodyDiv w:val="1"/>
      <w:marLeft w:val="0"/>
      <w:marRight w:val="0"/>
      <w:marTop w:val="0"/>
      <w:marBottom w:val="0"/>
      <w:divBdr>
        <w:top w:val="none" w:sz="0" w:space="0" w:color="auto"/>
        <w:left w:val="none" w:sz="0" w:space="0" w:color="auto"/>
        <w:bottom w:val="none" w:sz="0" w:space="0" w:color="auto"/>
        <w:right w:val="none" w:sz="0" w:space="0" w:color="auto"/>
      </w:divBdr>
    </w:div>
    <w:div w:id="853037154">
      <w:bodyDiv w:val="1"/>
      <w:marLeft w:val="0"/>
      <w:marRight w:val="0"/>
      <w:marTop w:val="0"/>
      <w:marBottom w:val="0"/>
      <w:divBdr>
        <w:top w:val="none" w:sz="0" w:space="0" w:color="auto"/>
        <w:left w:val="none" w:sz="0" w:space="0" w:color="auto"/>
        <w:bottom w:val="none" w:sz="0" w:space="0" w:color="auto"/>
        <w:right w:val="none" w:sz="0" w:space="0" w:color="auto"/>
      </w:divBdr>
    </w:div>
    <w:div w:id="868614824">
      <w:bodyDiv w:val="1"/>
      <w:marLeft w:val="0"/>
      <w:marRight w:val="0"/>
      <w:marTop w:val="0"/>
      <w:marBottom w:val="0"/>
      <w:divBdr>
        <w:top w:val="none" w:sz="0" w:space="0" w:color="auto"/>
        <w:left w:val="none" w:sz="0" w:space="0" w:color="auto"/>
        <w:bottom w:val="none" w:sz="0" w:space="0" w:color="auto"/>
        <w:right w:val="none" w:sz="0" w:space="0" w:color="auto"/>
      </w:divBdr>
    </w:div>
    <w:div w:id="919365440">
      <w:bodyDiv w:val="1"/>
      <w:marLeft w:val="0"/>
      <w:marRight w:val="0"/>
      <w:marTop w:val="0"/>
      <w:marBottom w:val="0"/>
      <w:divBdr>
        <w:top w:val="none" w:sz="0" w:space="0" w:color="auto"/>
        <w:left w:val="none" w:sz="0" w:space="0" w:color="auto"/>
        <w:bottom w:val="none" w:sz="0" w:space="0" w:color="auto"/>
        <w:right w:val="none" w:sz="0" w:space="0" w:color="auto"/>
      </w:divBdr>
    </w:div>
    <w:div w:id="939992520">
      <w:bodyDiv w:val="1"/>
      <w:marLeft w:val="0"/>
      <w:marRight w:val="0"/>
      <w:marTop w:val="0"/>
      <w:marBottom w:val="0"/>
      <w:divBdr>
        <w:top w:val="none" w:sz="0" w:space="0" w:color="auto"/>
        <w:left w:val="none" w:sz="0" w:space="0" w:color="auto"/>
        <w:bottom w:val="none" w:sz="0" w:space="0" w:color="auto"/>
        <w:right w:val="none" w:sz="0" w:space="0" w:color="auto"/>
      </w:divBdr>
    </w:div>
    <w:div w:id="1012100256">
      <w:bodyDiv w:val="1"/>
      <w:marLeft w:val="0"/>
      <w:marRight w:val="0"/>
      <w:marTop w:val="0"/>
      <w:marBottom w:val="0"/>
      <w:divBdr>
        <w:top w:val="none" w:sz="0" w:space="0" w:color="auto"/>
        <w:left w:val="none" w:sz="0" w:space="0" w:color="auto"/>
        <w:bottom w:val="none" w:sz="0" w:space="0" w:color="auto"/>
        <w:right w:val="none" w:sz="0" w:space="0" w:color="auto"/>
      </w:divBdr>
    </w:div>
    <w:div w:id="1066492368">
      <w:bodyDiv w:val="1"/>
      <w:marLeft w:val="0"/>
      <w:marRight w:val="0"/>
      <w:marTop w:val="0"/>
      <w:marBottom w:val="0"/>
      <w:divBdr>
        <w:top w:val="none" w:sz="0" w:space="0" w:color="auto"/>
        <w:left w:val="none" w:sz="0" w:space="0" w:color="auto"/>
        <w:bottom w:val="none" w:sz="0" w:space="0" w:color="auto"/>
        <w:right w:val="none" w:sz="0" w:space="0" w:color="auto"/>
      </w:divBdr>
    </w:div>
    <w:div w:id="1253587062">
      <w:bodyDiv w:val="1"/>
      <w:marLeft w:val="0"/>
      <w:marRight w:val="0"/>
      <w:marTop w:val="0"/>
      <w:marBottom w:val="0"/>
      <w:divBdr>
        <w:top w:val="none" w:sz="0" w:space="0" w:color="auto"/>
        <w:left w:val="none" w:sz="0" w:space="0" w:color="auto"/>
        <w:bottom w:val="none" w:sz="0" w:space="0" w:color="auto"/>
        <w:right w:val="none" w:sz="0" w:space="0" w:color="auto"/>
      </w:divBdr>
    </w:div>
    <w:div w:id="1697733130">
      <w:bodyDiv w:val="1"/>
      <w:marLeft w:val="0"/>
      <w:marRight w:val="0"/>
      <w:marTop w:val="0"/>
      <w:marBottom w:val="0"/>
      <w:divBdr>
        <w:top w:val="none" w:sz="0" w:space="0" w:color="auto"/>
        <w:left w:val="none" w:sz="0" w:space="0" w:color="auto"/>
        <w:bottom w:val="none" w:sz="0" w:space="0" w:color="auto"/>
        <w:right w:val="none" w:sz="0" w:space="0" w:color="auto"/>
      </w:divBdr>
    </w:div>
    <w:div w:id="1845586085">
      <w:bodyDiv w:val="1"/>
      <w:marLeft w:val="0"/>
      <w:marRight w:val="0"/>
      <w:marTop w:val="0"/>
      <w:marBottom w:val="0"/>
      <w:divBdr>
        <w:top w:val="none" w:sz="0" w:space="0" w:color="auto"/>
        <w:left w:val="none" w:sz="0" w:space="0" w:color="auto"/>
        <w:bottom w:val="none" w:sz="0" w:space="0" w:color="auto"/>
        <w:right w:val="none" w:sz="0" w:space="0" w:color="auto"/>
      </w:divBdr>
    </w:div>
    <w:div w:id="194179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ABA35-F2FA-4336-96E3-E25F63A9C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11267</Words>
  <Characters>64223</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ОМСКАЯ ОБЛАСТЬ</vt:lpstr>
    </vt:vector>
  </TitlesOfParts>
  <Company/>
  <LinksUpToDate>false</LinksUpToDate>
  <CharactersWithSpaces>75340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ОМСКАЯ ОБЛАСТЬ</dc:title>
  <dc:creator>Иван</dc:creator>
  <cp:lastModifiedBy>Пользователь Windows</cp:lastModifiedBy>
  <cp:revision>2</cp:revision>
  <cp:lastPrinted>2024-02-09T05:40:00Z</cp:lastPrinted>
  <dcterms:created xsi:type="dcterms:W3CDTF">2024-02-29T03:27:00Z</dcterms:created>
  <dcterms:modified xsi:type="dcterms:W3CDTF">2024-02-29T03:27:00Z</dcterms:modified>
</cp:coreProperties>
</file>