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DE3" w:rsidRDefault="008E2CBB" w:rsidP="001C27D1">
      <w:pPr>
        <w:jc w:val="center"/>
      </w:pPr>
      <w:r w:rsidRPr="008E2CBB">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-5715</wp:posOffset>
            </wp:positionV>
            <wp:extent cx="438150" cy="542925"/>
            <wp:effectExtent l="19050" t="0" r="0" b="0"/>
            <wp:wrapNone/>
            <wp:docPr id="1" name="Рисунок 2" descr="герб пуст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пустой"/>
                    <pic:cNvPicPr>
                      <a:picLocks noChangeAspect="1" noChangeArrowheads="1"/>
                    </pic:cNvPicPr>
                  </pic:nvPicPr>
                  <pic:blipFill>
                    <a:blip r:embed="rId5" cstate="print"/>
                    <a:srcRect/>
                    <a:stretch>
                      <a:fillRect/>
                    </a:stretch>
                  </pic:blipFill>
                  <pic:spPr bwMode="auto">
                    <a:xfrm>
                      <a:off x="0" y="0"/>
                      <a:ext cx="438150" cy="542925"/>
                    </a:xfrm>
                    <a:prstGeom prst="rect">
                      <a:avLst/>
                    </a:prstGeom>
                    <a:noFill/>
                    <a:ln w="9525">
                      <a:noFill/>
                      <a:miter lim="800000"/>
                      <a:headEnd/>
                      <a:tailEnd/>
                    </a:ln>
                  </pic:spPr>
                </pic:pic>
              </a:graphicData>
            </a:graphic>
          </wp:anchor>
        </w:drawing>
      </w:r>
    </w:p>
    <w:p w:rsidR="00A74DE3" w:rsidRDefault="00A74DE3" w:rsidP="00222603"/>
    <w:p w:rsidR="00A74DE3" w:rsidRPr="00190D69" w:rsidRDefault="00A74DE3" w:rsidP="00966610">
      <w:pPr>
        <w:spacing w:after="0"/>
        <w:jc w:val="center"/>
        <w:rPr>
          <w:rFonts w:ascii="Tahoma" w:hAnsi="Tahoma" w:cs="Tahoma"/>
          <w:b/>
          <w:bCs/>
          <w:sz w:val="32"/>
          <w:szCs w:val="32"/>
        </w:rPr>
      </w:pPr>
      <w:r w:rsidRPr="00AB651D">
        <w:t xml:space="preserve">   </w:t>
      </w:r>
      <w:r w:rsidRPr="00190D69">
        <w:rPr>
          <w:rFonts w:ascii="Tahoma" w:hAnsi="Tahoma" w:cs="Tahoma"/>
          <w:b/>
          <w:bCs/>
          <w:sz w:val="32"/>
          <w:szCs w:val="32"/>
        </w:rPr>
        <w:t>СОВЕТ</w:t>
      </w:r>
    </w:p>
    <w:p w:rsidR="00A74DE3" w:rsidRPr="00190D69" w:rsidRDefault="00A74DE3" w:rsidP="00966610">
      <w:pPr>
        <w:pStyle w:val="4"/>
        <w:ind w:firstLine="0"/>
        <w:jc w:val="center"/>
        <w:rPr>
          <w:rFonts w:ascii="Tahoma" w:hAnsi="Tahoma" w:cs="Tahoma"/>
          <w:b/>
          <w:bCs/>
          <w:sz w:val="32"/>
          <w:szCs w:val="32"/>
        </w:rPr>
      </w:pPr>
      <w:r w:rsidRPr="00190D69">
        <w:rPr>
          <w:rFonts w:ascii="Tahoma" w:hAnsi="Tahoma" w:cs="Tahoma"/>
          <w:b/>
          <w:bCs/>
          <w:sz w:val="32"/>
          <w:szCs w:val="32"/>
        </w:rPr>
        <w:t>МОСКАЛЕНСКОГО МУНИЦИПАЛЬНОГО РАЙОНА</w:t>
      </w:r>
    </w:p>
    <w:p w:rsidR="00A74DE3" w:rsidRPr="00190D69" w:rsidRDefault="00A74DE3" w:rsidP="006115F8">
      <w:pPr>
        <w:pStyle w:val="4"/>
        <w:ind w:firstLine="0"/>
        <w:jc w:val="center"/>
        <w:rPr>
          <w:rFonts w:ascii="Tahoma" w:hAnsi="Tahoma" w:cs="Tahoma"/>
          <w:b/>
          <w:bCs/>
          <w:sz w:val="32"/>
          <w:szCs w:val="32"/>
        </w:rPr>
      </w:pPr>
      <w:r w:rsidRPr="00190D69">
        <w:rPr>
          <w:rFonts w:ascii="Tahoma" w:hAnsi="Tahoma" w:cs="Tahoma"/>
          <w:b/>
          <w:bCs/>
          <w:sz w:val="32"/>
          <w:szCs w:val="32"/>
        </w:rPr>
        <w:t>ОМСКОЙ ОБЛАСТИ</w:t>
      </w:r>
    </w:p>
    <w:p w:rsidR="00A74DE3" w:rsidRPr="00190D69" w:rsidRDefault="00A74DE3" w:rsidP="006115F8">
      <w:pPr>
        <w:pStyle w:val="1"/>
        <w:spacing w:before="0"/>
        <w:jc w:val="center"/>
        <w:rPr>
          <w:rFonts w:ascii="Tahoma" w:hAnsi="Tahoma" w:cs="Tahoma"/>
          <w:b/>
          <w:bCs/>
          <w:sz w:val="40"/>
          <w:szCs w:val="40"/>
        </w:rPr>
      </w:pPr>
    </w:p>
    <w:p w:rsidR="00A74DE3" w:rsidRPr="00190D69" w:rsidRDefault="00A74DE3" w:rsidP="006115F8">
      <w:pPr>
        <w:pStyle w:val="1"/>
        <w:spacing w:before="0"/>
        <w:jc w:val="center"/>
        <w:rPr>
          <w:rFonts w:ascii="Tahoma" w:hAnsi="Tahoma" w:cs="Tahoma"/>
          <w:b/>
          <w:bCs/>
          <w:sz w:val="40"/>
          <w:szCs w:val="40"/>
        </w:rPr>
      </w:pPr>
      <w:r w:rsidRPr="00190D69">
        <w:rPr>
          <w:rFonts w:ascii="Tahoma" w:hAnsi="Tahoma" w:cs="Tahoma"/>
          <w:b/>
          <w:bCs/>
          <w:sz w:val="40"/>
          <w:szCs w:val="40"/>
        </w:rPr>
        <w:t>РЕШЕНИЕ</w:t>
      </w:r>
    </w:p>
    <w:p w:rsidR="00A74DE3" w:rsidRPr="001C27D1" w:rsidRDefault="009F180E" w:rsidP="008E2CBB">
      <w:pPr>
        <w:rPr>
          <w:rFonts w:ascii="Times New Roman" w:hAnsi="Times New Roman" w:cs="Times New Roman"/>
          <w:sz w:val="28"/>
          <w:szCs w:val="28"/>
        </w:rPr>
      </w:pPr>
      <w:r>
        <w:rPr>
          <w:rFonts w:ascii="Times New Roman" w:hAnsi="Times New Roman" w:cs="Times New Roman"/>
          <w:sz w:val="28"/>
          <w:szCs w:val="28"/>
        </w:rPr>
        <w:t>26</w:t>
      </w:r>
      <w:r w:rsidR="00A74DE3" w:rsidRPr="001C27D1">
        <w:rPr>
          <w:rFonts w:ascii="Times New Roman" w:hAnsi="Times New Roman" w:cs="Times New Roman"/>
          <w:sz w:val="28"/>
          <w:szCs w:val="28"/>
        </w:rPr>
        <w:t>.</w:t>
      </w:r>
      <w:r>
        <w:rPr>
          <w:rFonts w:ascii="Times New Roman" w:hAnsi="Times New Roman" w:cs="Times New Roman"/>
          <w:sz w:val="28"/>
          <w:szCs w:val="28"/>
        </w:rPr>
        <w:t>04</w:t>
      </w:r>
      <w:r w:rsidR="00A74DE3" w:rsidRPr="001C27D1">
        <w:rPr>
          <w:rFonts w:ascii="Times New Roman" w:hAnsi="Times New Roman" w:cs="Times New Roman"/>
          <w:sz w:val="28"/>
          <w:szCs w:val="28"/>
        </w:rPr>
        <w:t>.20</w:t>
      </w:r>
      <w:r w:rsidR="00DD07DD">
        <w:rPr>
          <w:rFonts w:ascii="Times New Roman" w:hAnsi="Times New Roman" w:cs="Times New Roman"/>
          <w:sz w:val="28"/>
          <w:szCs w:val="28"/>
        </w:rPr>
        <w:t>2</w:t>
      </w:r>
      <w:r>
        <w:rPr>
          <w:rFonts w:ascii="Times New Roman" w:hAnsi="Times New Roman" w:cs="Times New Roman"/>
          <w:sz w:val="28"/>
          <w:szCs w:val="28"/>
        </w:rPr>
        <w:t>3</w:t>
      </w:r>
      <w:r w:rsidR="00A74DE3" w:rsidRPr="001C27D1">
        <w:rPr>
          <w:rFonts w:ascii="Times New Roman" w:hAnsi="Times New Roman" w:cs="Times New Roman"/>
          <w:sz w:val="28"/>
          <w:szCs w:val="28"/>
        </w:rPr>
        <w:t xml:space="preserve">  </w:t>
      </w:r>
      <w:r w:rsidR="007747C0">
        <w:rPr>
          <w:rFonts w:ascii="Times New Roman" w:hAnsi="Times New Roman" w:cs="Times New Roman"/>
          <w:sz w:val="28"/>
          <w:szCs w:val="28"/>
        </w:rPr>
        <w:tab/>
      </w:r>
      <w:r w:rsidR="007747C0">
        <w:rPr>
          <w:rFonts w:ascii="Times New Roman" w:hAnsi="Times New Roman" w:cs="Times New Roman"/>
          <w:sz w:val="28"/>
          <w:szCs w:val="28"/>
        </w:rPr>
        <w:tab/>
      </w:r>
      <w:r w:rsidR="007747C0">
        <w:rPr>
          <w:rFonts w:ascii="Times New Roman" w:hAnsi="Times New Roman" w:cs="Times New Roman"/>
          <w:sz w:val="28"/>
          <w:szCs w:val="28"/>
        </w:rPr>
        <w:tab/>
      </w:r>
      <w:r w:rsidR="007747C0">
        <w:rPr>
          <w:rFonts w:ascii="Times New Roman" w:hAnsi="Times New Roman" w:cs="Times New Roman"/>
          <w:sz w:val="28"/>
          <w:szCs w:val="28"/>
        </w:rPr>
        <w:tab/>
      </w:r>
      <w:r w:rsidR="007747C0">
        <w:rPr>
          <w:rFonts w:ascii="Times New Roman" w:hAnsi="Times New Roman" w:cs="Times New Roman"/>
          <w:sz w:val="28"/>
          <w:szCs w:val="28"/>
        </w:rPr>
        <w:tab/>
      </w:r>
      <w:r w:rsidR="007747C0">
        <w:rPr>
          <w:rFonts w:ascii="Times New Roman" w:hAnsi="Times New Roman" w:cs="Times New Roman"/>
          <w:sz w:val="28"/>
          <w:szCs w:val="28"/>
        </w:rPr>
        <w:tab/>
      </w:r>
      <w:r w:rsidR="007747C0">
        <w:rPr>
          <w:rFonts w:ascii="Times New Roman" w:hAnsi="Times New Roman" w:cs="Times New Roman"/>
          <w:sz w:val="28"/>
          <w:szCs w:val="28"/>
        </w:rPr>
        <w:tab/>
      </w:r>
      <w:r w:rsidR="007747C0">
        <w:rPr>
          <w:rFonts w:ascii="Times New Roman" w:hAnsi="Times New Roman" w:cs="Times New Roman"/>
          <w:sz w:val="28"/>
          <w:szCs w:val="28"/>
        </w:rPr>
        <w:tab/>
      </w:r>
      <w:r w:rsidR="007747C0">
        <w:rPr>
          <w:rFonts w:ascii="Times New Roman" w:hAnsi="Times New Roman" w:cs="Times New Roman"/>
          <w:sz w:val="28"/>
          <w:szCs w:val="28"/>
        </w:rPr>
        <w:tab/>
      </w:r>
      <w:r w:rsidR="007747C0">
        <w:rPr>
          <w:rFonts w:ascii="Times New Roman" w:hAnsi="Times New Roman" w:cs="Times New Roman"/>
          <w:sz w:val="28"/>
          <w:szCs w:val="28"/>
        </w:rPr>
        <w:tab/>
      </w:r>
      <w:r w:rsidR="007747C0">
        <w:rPr>
          <w:rFonts w:ascii="Times New Roman" w:hAnsi="Times New Roman" w:cs="Times New Roman"/>
          <w:sz w:val="28"/>
          <w:szCs w:val="28"/>
        </w:rPr>
        <w:tab/>
      </w:r>
      <w:r w:rsidR="0071341E">
        <w:rPr>
          <w:rFonts w:ascii="Times New Roman" w:hAnsi="Times New Roman" w:cs="Times New Roman"/>
          <w:sz w:val="28"/>
          <w:szCs w:val="28"/>
        </w:rPr>
        <w:t xml:space="preserve">  </w:t>
      </w:r>
      <w:r w:rsidR="00A80DE0">
        <w:rPr>
          <w:rFonts w:ascii="Times New Roman" w:hAnsi="Times New Roman" w:cs="Times New Roman"/>
          <w:sz w:val="28"/>
          <w:szCs w:val="28"/>
        </w:rPr>
        <w:t xml:space="preserve">   </w:t>
      </w:r>
      <w:r w:rsidR="00A74DE3" w:rsidRPr="001C27D1">
        <w:rPr>
          <w:rFonts w:ascii="Times New Roman" w:hAnsi="Times New Roman" w:cs="Times New Roman"/>
          <w:sz w:val="28"/>
          <w:szCs w:val="28"/>
        </w:rPr>
        <w:t>№</w:t>
      </w:r>
      <w:r w:rsidR="008D4FFC">
        <w:rPr>
          <w:rFonts w:ascii="Times New Roman" w:hAnsi="Times New Roman" w:cs="Times New Roman"/>
          <w:sz w:val="28"/>
          <w:szCs w:val="28"/>
        </w:rPr>
        <w:t xml:space="preserve"> </w:t>
      </w:r>
      <w:r w:rsidR="00526FB2">
        <w:rPr>
          <w:rFonts w:ascii="Times New Roman" w:hAnsi="Times New Roman" w:cs="Times New Roman"/>
          <w:sz w:val="28"/>
          <w:szCs w:val="28"/>
        </w:rPr>
        <w:t>28</w:t>
      </w:r>
    </w:p>
    <w:p w:rsidR="00A7756B" w:rsidRDefault="00A7756B" w:rsidP="000E366E">
      <w:pPr>
        <w:tabs>
          <w:tab w:val="left" w:pos="993"/>
        </w:tabs>
        <w:spacing w:after="0" w:line="240" w:lineRule="auto"/>
        <w:ind w:firstLine="680"/>
        <w:jc w:val="center"/>
        <w:rPr>
          <w:rFonts w:ascii="Times New Roman" w:hAnsi="Times New Roman" w:cs="Times New Roman"/>
          <w:sz w:val="28"/>
          <w:szCs w:val="28"/>
        </w:rPr>
      </w:pPr>
    </w:p>
    <w:p w:rsidR="000E366E" w:rsidRDefault="000E366E" w:rsidP="00A7756B">
      <w:pPr>
        <w:tabs>
          <w:tab w:val="left" w:pos="993"/>
        </w:tabs>
        <w:spacing w:after="0" w:line="240" w:lineRule="auto"/>
        <w:jc w:val="center"/>
        <w:rPr>
          <w:rFonts w:ascii="Times New Roman" w:hAnsi="Times New Roman" w:cs="Times New Roman"/>
          <w:sz w:val="28"/>
          <w:szCs w:val="28"/>
        </w:rPr>
      </w:pPr>
      <w:r w:rsidRPr="000E366E">
        <w:rPr>
          <w:rFonts w:ascii="Times New Roman" w:hAnsi="Times New Roman" w:cs="Times New Roman"/>
          <w:sz w:val="28"/>
          <w:szCs w:val="28"/>
        </w:rPr>
        <w:t xml:space="preserve">О деятельности комиссии по делам несовершеннолетних и защите их прав Москаленского </w:t>
      </w:r>
      <w:proofErr w:type="gramStart"/>
      <w:r w:rsidRPr="000E366E">
        <w:rPr>
          <w:rFonts w:ascii="Times New Roman" w:hAnsi="Times New Roman" w:cs="Times New Roman"/>
          <w:sz w:val="28"/>
          <w:szCs w:val="28"/>
        </w:rPr>
        <w:t>муниципального</w:t>
      </w:r>
      <w:proofErr w:type="gramEnd"/>
      <w:r w:rsidRPr="000E366E">
        <w:rPr>
          <w:rFonts w:ascii="Times New Roman" w:hAnsi="Times New Roman" w:cs="Times New Roman"/>
          <w:sz w:val="28"/>
          <w:szCs w:val="28"/>
        </w:rPr>
        <w:t xml:space="preserve"> района</w:t>
      </w:r>
    </w:p>
    <w:p w:rsidR="000E366E" w:rsidRDefault="000E366E" w:rsidP="000E366E">
      <w:pPr>
        <w:tabs>
          <w:tab w:val="left" w:pos="993"/>
        </w:tabs>
        <w:spacing w:after="0" w:line="240" w:lineRule="auto"/>
        <w:ind w:firstLine="680"/>
        <w:jc w:val="center"/>
        <w:rPr>
          <w:rFonts w:ascii="Times New Roman" w:hAnsi="Times New Roman" w:cs="Times New Roman"/>
          <w:sz w:val="28"/>
          <w:szCs w:val="28"/>
        </w:rPr>
      </w:pPr>
    </w:p>
    <w:p w:rsidR="000E366E" w:rsidRPr="000E366E" w:rsidRDefault="000E366E" w:rsidP="000E366E">
      <w:pPr>
        <w:tabs>
          <w:tab w:val="left" w:pos="993"/>
        </w:tabs>
        <w:spacing w:after="0" w:line="240" w:lineRule="auto"/>
        <w:ind w:firstLine="680"/>
        <w:jc w:val="both"/>
        <w:rPr>
          <w:rFonts w:ascii="Times New Roman" w:hAnsi="Times New Roman" w:cs="Times New Roman"/>
          <w:sz w:val="28"/>
          <w:szCs w:val="28"/>
        </w:rPr>
      </w:pPr>
      <w:proofErr w:type="gramStart"/>
      <w:r>
        <w:rPr>
          <w:rFonts w:ascii="Times New Roman" w:hAnsi="Times New Roman" w:cs="Times New Roman"/>
          <w:sz w:val="28"/>
          <w:szCs w:val="28"/>
        </w:rPr>
        <w:t>Заслушав и обсудив информацию о</w:t>
      </w:r>
      <w:r w:rsidRPr="000E366E">
        <w:rPr>
          <w:rFonts w:ascii="Times New Roman" w:hAnsi="Times New Roman" w:cs="Times New Roman"/>
          <w:sz w:val="28"/>
          <w:szCs w:val="28"/>
        </w:rPr>
        <w:t xml:space="preserve"> деятельности комиссии по делам несовершеннолетних и защите их прав Москаленского муниципального района</w:t>
      </w:r>
      <w:r>
        <w:rPr>
          <w:rFonts w:ascii="Times New Roman" w:hAnsi="Times New Roman" w:cs="Times New Roman"/>
          <w:sz w:val="28"/>
          <w:szCs w:val="28"/>
        </w:rPr>
        <w:t xml:space="preserve"> Совет Москаленского муниципального района Омской области РЕШИЛ</w:t>
      </w:r>
      <w:proofErr w:type="gramEnd"/>
      <w:r>
        <w:rPr>
          <w:rFonts w:ascii="Times New Roman" w:hAnsi="Times New Roman" w:cs="Times New Roman"/>
          <w:sz w:val="28"/>
          <w:szCs w:val="28"/>
        </w:rPr>
        <w:t>:</w:t>
      </w:r>
    </w:p>
    <w:p w:rsidR="000E366E" w:rsidRPr="000E366E" w:rsidRDefault="000E366E" w:rsidP="000E366E">
      <w:pPr>
        <w:tabs>
          <w:tab w:val="left" w:pos="993"/>
        </w:tabs>
        <w:spacing w:after="0" w:line="240" w:lineRule="auto"/>
        <w:ind w:firstLine="680"/>
        <w:jc w:val="center"/>
        <w:rPr>
          <w:rFonts w:ascii="Times New Roman" w:hAnsi="Times New Roman" w:cs="Times New Roman"/>
          <w:b/>
          <w:sz w:val="28"/>
          <w:szCs w:val="28"/>
        </w:rPr>
      </w:pPr>
    </w:p>
    <w:p w:rsidR="000E366E" w:rsidRPr="000E366E" w:rsidRDefault="000E366E" w:rsidP="000E366E">
      <w:pPr>
        <w:widowControl w:val="0"/>
        <w:numPr>
          <w:ilvl w:val="1"/>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Информацию п</w:t>
      </w:r>
      <w:r w:rsidRPr="000E366E">
        <w:rPr>
          <w:rFonts w:ascii="Times New Roman" w:hAnsi="Times New Roman" w:cs="Times New Roman"/>
          <w:bCs/>
          <w:sz w:val="28"/>
          <w:szCs w:val="28"/>
        </w:rPr>
        <w:t>ринять к сведению.</w:t>
      </w:r>
    </w:p>
    <w:p w:rsidR="000E366E" w:rsidRDefault="000E366E" w:rsidP="000E366E">
      <w:pPr>
        <w:widowControl w:val="0"/>
        <w:numPr>
          <w:ilvl w:val="1"/>
          <w:numId w:val="19"/>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Рекомендовать </w:t>
      </w:r>
    </w:p>
    <w:p w:rsidR="000E366E" w:rsidRPr="000E366E" w:rsidRDefault="000E366E" w:rsidP="000E366E">
      <w:pPr>
        <w:pStyle w:val="a5"/>
        <w:widowControl w:val="0"/>
        <w:numPr>
          <w:ilvl w:val="1"/>
          <w:numId w:val="2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366E">
        <w:rPr>
          <w:rFonts w:ascii="Times New Roman" w:hAnsi="Times New Roman" w:cs="Times New Roman"/>
          <w:sz w:val="28"/>
          <w:szCs w:val="28"/>
        </w:rPr>
        <w:t xml:space="preserve">руководителям органов и учреждений системы профилактики Москаленского </w:t>
      </w:r>
      <w:proofErr w:type="gramStart"/>
      <w:r w:rsidRPr="000E366E">
        <w:rPr>
          <w:rFonts w:ascii="Times New Roman" w:hAnsi="Times New Roman" w:cs="Times New Roman"/>
          <w:sz w:val="28"/>
          <w:szCs w:val="28"/>
        </w:rPr>
        <w:t>муниципального</w:t>
      </w:r>
      <w:proofErr w:type="gramEnd"/>
      <w:r w:rsidRPr="000E366E">
        <w:rPr>
          <w:rFonts w:ascii="Times New Roman" w:hAnsi="Times New Roman" w:cs="Times New Roman"/>
          <w:sz w:val="28"/>
          <w:szCs w:val="28"/>
        </w:rPr>
        <w:t xml:space="preserve"> района:</w:t>
      </w:r>
    </w:p>
    <w:p w:rsidR="000E366E" w:rsidRPr="000E366E" w:rsidRDefault="000E366E" w:rsidP="000E366E">
      <w:pPr>
        <w:pStyle w:val="a5"/>
        <w:widowControl w:val="0"/>
        <w:numPr>
          <w:ilvl w:val="2"/>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0E366E">
        <w:rPr>
          <w:rFonts w:ascii="Times New Roman" w:hAnsi="Times New Roman" w:cs="Times New Roman"/>
          <w:sz w:val="28"/>
          <w:szCs w:val="28"/>
        </w:rPr>
        <w:t>обеспечить неукоснительное соблюдение норм Федерального закона от 24 июня 1999 г. N 120-ФЗ «Об основах системы профилактики безнадзорности и правонарушений несовершеннолетних», а также Регламента межведомственного взаимодействия по осуществлению деятельности в сфере профилактики безнадзорности и правонарушений несовершеннолетних, семейного неблагополучия, социального сиротства, защиты прав и интересов несовершеннолетних на территории Омской области утвержденного постановлением комиссии по делам несовершеннолетних и защите их прав при</w:t>
      </w:r>
      <w:proofErr w:type="gramEnd"/>
      <w:r w:rsidRPr="000E366E">
        <w:rPr>
          <w:rFonts w:ascii="Times New Roman" w:hAnsi="Times New Roman" w:cs="Times New Roman"/>
          <w:sz w:val="28"/>
          <w:szCs w:val="28"/>
        </w:rPr>
        <w:t xml:space="preserve"> </w:t>
      </w:r>
      <w:proofErr w:type="gramStart"/>
      <w:r w:rsidRPr="000E366E">
        <w:rPr>
          <w:rFonts w:ascii="Times New Roman" w:hAnsi="Times New Roman" w:cs="Times New Roman"/>
          <w:sz w:val="28"/>
          <w:szCs w:val="28"/>
        </w:rPr>
        <w:t>Правительстве</w:t>
      </w:r>
      <w:proofErr w:type="gramEnd"/>
      <w:r w:rsidRPr="000E366E">
        <w:rPr>
          <w:rFonts w:ascii="Times New Roman" w:hAnsi="Times New Roman" w:cs="Times New Roman"/>
          <w:sz w:val="28"/>
          <w:szCs w:val="28"/>
        </w:rPr>
        <w:t xml:space="preserve"> Омской области от 24.09.2019 года № 2/09-2019 специалистами подведомственных учреждений;</w:t>
      </w:r>
    </w:p>
    <w:p w:rsidR="000E366E" w:rsidRPr="000E366E" w:rsidRDefault="000E366E" w:rsidP="000E366E">
      <w:pPr>
        <w:pStyle w:val="a5"/>
        <w:widowControl w:val="0"/>
        <w:numPr>
          <w:ilvl w:val="2"/>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0E366E">
        <w:rPr>
          <w:rFonts w:ascii="Times New Roman" w:hAnsi="Times New Roman" w:cs="Times New Roman"/>
          <w:bCs/>
          <w:sz w:val="28"/>
          <w:szCs w:val="28"/>
        </w:rPr>
        <w:t>а</w:t>
      </w:r>
      <w:r w:rsidRPr="000E366E">
        <w:rPr>
          <w:rFonts w:ascii="Times New Roman" w:hAnsi="Times New Roman" w:cs="Times New Roman"/>
          <w:sz w:val="28"/>
          <w:szCs w:val="28"/>
        </w:rPr>
        <w:t>ктивизировать работу специалистов подведомственных учреждений по выявлению семей и несовершеннолетних, нуждающихся в помощи, находящихся в социально опасном положении и трудной жизненной ситуации, и своевременному принятию мер по организации профилактической работы с ними согласно регламента межведомственного взаимодействия по осуществлению деятельности в сфере профилактики безнадзорности и правонарушений несовершеннолетних, семейного неблагополучия, социального сиротства на территории Омской области утвержденного постановлением комиссии по делам несовершеннолетних</w:t>
      </w:r>
      <w:proofErr w:type="gramEnd"/>
      <w:r w:rsidRPr="000E366E">
        <w:rPr>
          <w:rFonts w:ascii="Times New Roman" w:hAnsi="Times New Roman" w:cs="Times New Roman"/>
          <w:sz w:val="28"/>
          <w:szCs w:val="28"/>
        </w:rPr>
        <w:t xml:space="preserve"> и защите их прав при Правительстве Омской области от 24.09.2019 года № 2/09-2019;</w:t>
      </w:r>
    </w:p>
    <w:p w:rsidR="000E366E" w:rsidRPr="000E366E" w:rsidRDefault="000E366E" w:rsidP="000E366E">
      <w:pPr>
        <w:pStyle w:val="a5"/>
        <w:widowControl w:val="0"/>
        <w:numPr>
          <w:ilvl w:val="2"/>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E366E">
        <w:rPr>
          <w:rFonts w:ascii="Times New Roman" w:hAnsi="Times New Roman" w:cs="Times New Roman"/>
          <w:sz w:val="28"/>
          <w:szCs w:val="28"/>
        </w:rPr>
        <w:t xml:space="preserve">незамедлительно информировать заинтересованные органы системы профилактики района о случаях нарушения прав и законных интересов </w:t>
      </w:r>
      <w:r w:rsidRPr="000E366E">
        <w:rPr>
          <w:rFonts w:ascii="Times New Roman" w:hAnsi="Times New Roman" w:cs="Times New Roman"/>
          <w:sz w:val="28"/>
          <w:szCs w:val="28"/>
        </w:rPr>
        <w:lastRenderedPageBreak/>
        <w:t>несовершеннолетних;</w:t>
      </w:r>
    </w:p>
    <w:p w:rsidR="000E366E" w:rsidRDefault="000E366E" w:rsidP="000E366E">
      <w:pPr>
        <w:pStyle w:val="a5"/>
        <w:widowControl w:val="0"/>
        <w:numPr>
          <w:ilvl w:val="2"/>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proofErr w:type="gramStart"/>
      <w:r w:rsidRPr="000E366E">
        <w:rPr>
          <w:rFonts w:ascii="Times New Roman" w:hAnsi="Times New Roman" w:cs="Times New Roman"/>
          <w:sz w:val="28"/>
          <w:szCs w:val="28"/>
        </w:rPr>
        <w:t>организовать персональный контроль за проведением индивидуальной профилактической работы с несовершеннолетними правонарушителями и детьми, проживающими в семьях находящихся в социально опасном положении в целях исключения формального подхода к проведению данной работы и случаев повторного совершения противоправных действий несовершеннолетними.</w:t>
      </w:r>
      <w:proofErr w:type="gramEnd"/>
    </w:p>
    <w:p w:rsidR="000E366E" w:rsidRDefault="000E366E" w:rsidP="000E366E">
      <w:pPr>
        <w:pStyle w:val="a5"/>
        <w:widowControl w:val="0"/>
        <w:numPr>
          <w:ilvl w:val="1"/>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shd w:val="clear" w:color="auto" w:fill="FFFFFF"/>
        </w:rPr>
      </w:pPr>
      <w:proofErr w:type="gramStart"/>
      <w:r w:rsidRPr="000E366E">
        <w:rPr>
          <w:rFonts w:ascii="Times New Roman" w:hAnsi="Times New Roman" w:cs="Times New Roman"/>
          <w:bCs/>
          <w:sz w:val="28"/>
          <w:szCs w:val="28"/>
        </w:rPr>
        <w:t xml:space="preserve">ОМВД </w:t>
      </w:r>
      <w:r>
        <w:rPr>
          <w:rFonts w:ascii="Times New Roman" w:hAnsi="Times New Roman" w:cs="Times New Roman"/>
          <w:bCs/>
          <w:sz w:val="28"/>
          <w:szCs w:val="28"/>
        </w:rPr>
        <w:t xml:space="preserve">России </w:t>
      </w:r>
      <w:r w:rsidRPr="000E366E">
        <w:rPr>
          <w:rFonts w:ascii="Times New Roman" w:hAnsi="Times New Roman" w:cs="Times New Roman"/>
          <w:bCs/>
          <w:sz w:val="28"/>
          <w:szCs w:val="28"/>
        </w:rPr>
        <w:t>по Москаленскому району (</w:t>
      </w:r>
      <w:r>
        <w:rPr>
          <w:rFonts w:ascii="Times New Roman" w:hAnsi="Times New Roman" w:cs="Times New Roman"/>
          <w:bCs/>
          <w:sz w:val="28"/>
          <w:szCs w:val="28"/>
        </w:rPr>
        <w:t>Белов В.П.</w:t>
      </w:r>
      <w:r w:rsidRPr="000E366E">
        <w:rPr>
          <w:rFonts w:ascii="Times New Roman" w:hAnsi="Times New Roman" w:cs="Times New Roman"/>
          <w:bCs/>
          <w:sz w:val="28"/>
          <w:szCs w:val="28"/>
        </w:rPr>
        <w:t xml:space="preserve">) </w:t>
      </w:r>
      <w:r>
        <w:rPr>
          <w:rFonts w:ascii="Times New Roman" w:hAnsi="Times New Roman" w:cs="Times New Roman"/>
          <w:bCs/>
          <w:sz w:val="28"/>
          <w:szCs w:val="28"/>
        </w:rPr>
        <w:t>в</w:t>
      </w:r>
      <w:r w:rsidRPr="000E366E">
        <w:rPr>
          <w:rFonts w:ascii="Times New Roman" w:hAnsi="Times New Roman" w:cs="Times New Roman"/>
          <w:sz w:val="28"/>
          <w:szCs w:val="28"/>
          <w:shd w:val="clear" w:color="auto" w:fill="FFFFFF"/>
        </w:rPr>
        <w:t xml:space="preserve"> целях принятия мер по предупреждению совершения преступлений несовершеннолетними на территории района, организации своевременной межведомственной индивидуальной профилактической работы с уже совершившими преступления несовершеннолетними, своевременно направлять в комиссию информацию о несовершеннолетних обвиняемых или подозреваемых в совершении преступления, а так же несовершеннолетних совершивших общественно-опасные деяния, до достижения возраста уголовной ответственности.</w:t>
      </w:r>
      <w:proofErr w:type="gramEnd"/>
    </w:p>
    <w:p w:rsidR="000E366E" w:rsidRPr="000E366E" w:rsidRDefault="000E366E" w:rsidP="000E366E">
      <w:pPr>
        <w:pStyle w:val="a5"/>
        <w:widowControl w:val="0"/>
        <w:numPr>
          <w:ilvl w:val="1"/>
          <w:numId w:val="21"/>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E366E">
        <w:rPr>
          <w:rFonts w:ascii="Times New Roman" w:hAnsi="Times New Roman" w:cs="Times New Roman"/>
          <w:sz w:val="28"/>
          <w:szCs w:val="28"/>
          <w:shd w:val="clear" w:color="auto" w:fill="FFFFFF"/>
        </w:rPr>
        <w:t>главам сельских поселений активизировать работу по профилактике безнадзорности несовершеннолетних и защите их прав на территории сельских поселений в рамках компетенции.</w:t>
      </w:r>
    </w:p>
    <w:p w:rsidR="000E366E" w:rsidRPr="000E366E" w:rsidRDefault="000E366E" w:rsidP="000E366E">
      <w:pPr>
        <w:pStyle w:val="a5"/>
        <w:widowControl w:val="0"/>
        <w:numPr>
          <w:ilvl w:val="1"/>
          <w:numId w:val="1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E366E">
        <w:rPr>
          <w:rFonts w:ascii="Times New Roman" w:hAnsi="Times New Roman" w:cs="Times New Roman"/>
          <w:sz w:val="28"/>
          <w:szCs w:val="28"/>
        </w:rPr>
        <w:t>Управлению образования администрации Москаленского муниципального района</w:t>
      </w:r>
      <w:r>
        <w:rPr>
          <w:rFonts w:ascii="Times New Roman" w:hAnsi="Times New Roman" w:cs="Times New Roman"/>
          <w:sz w:val="28"/>
          <w:szCs w:val="28"/>
        </w:rPr>
        <w:t xml:space="preserve"> (Климович С.А.)</w:t>
      </w:r>
      <w:r w:rsidRPr="000E366E">
        <w:rPr>
          <w:rFonts w:ascii="Times New Roman" w:hAnsi="Times New Roman" w:cs="Times New Roman"/>
          <w:sz w:val="28"/>
          <w:szCs w:val="28"/>
        </w:rPr>
        <w:t xml:space="preserve"> взять на особый контроль организацию внеурочной занятости несовершеннолетних проживающих в семьях, находящихся в социально-опасном положении и трудной жизненной ситуации, состоящих на учете в ОМВД России по Москаленскому району, а так же внутри школьном учете, особенно в летний период 2023 года.</w:t>
      </w:r>
    </w:p>
    <w:p w:rsidR="000E366E" w:rsidRPr="000E366E" w:rsidRDefault="000E366E" w:rsidP="000E366E">
      <w:pPr>
        <w:pStyle w:val="a5"/>
        <w:widowControl w:val="0"/>
        <w:numPr>
          <w:ilvl w:val="1"/>
          <w:numId w:val="19"/>
        </w:numPr>
        <w:tabs>
          <w:tab w:val="left" w:pos="993"/>
        </w:tabs>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E366E">
        <w:rPr>
          <w:rFonts w:ascii="Times New Roman" w:hAnsi="Times New Roman" w:cs="Times New Roman"/>
          <w:sz w:val="28"/>
          <w:szCs w:val="28"/>
        </w:rPr>
        <w:t xml:space="preserve">Управлению образования администрации Москаленского муниципального района, </w:t>
      </w:r>
      <w:r>
        <w:rPr>
          <w:rFonts w:ascii="Times New Roman" w:hAnsi="Times New Roman" w:cs="Times New Roman"/>
          <w:sz w:val="28"/>
          <w:szCs w:val="28"/>
        </w:rPr>
        <w:t>управлению</w:t>
      </w:r>
      <w:r w:rsidRPr="000E366E">
        <w:rPr>
          <w:rFonts w:ascii="Times New Roman" w:hAnsi="Times New Roman" w:cs="Times New Roman"/>
          <w:sz w:val="28"/>
          <w:szCs w:val="28"/>
        </w:rPr>
        <w:t xml:space="preserve"> культуры администрации Москаленского муниципального района, </w:t>
      </w:r>
      <w:r w:rsidRPr="000E366E">
        <w:rPr>
          <w:rFonts w:ascii="Times New Roman" w:hAnsi="Times New Roman" w:cs="Times New Roman"/>
          <w:bCs/>
          <w:sz w:val="28"/>
          <w:szCs w:val="28"/>
        </w:rPr>
        <w:t xml:space="preserve">МКУ «Москаленский </w:t>
      </w:r>
      <w:r>
        <w:rPr>
          <w:rFonts w:ascii="Times New Roman" w:hAnsi="Times New Roman" w:cs="Times New Roman"/>
          <w:bCs/>
          <w:sz w:val="28"/>
          <w:szCs w:val="28"/>
        </w:rPr>
        <w:t>центр по работе с детьми и молодежью</w:t>
      </w:r>
      <w:r w:rsidRPr="000E366E">
        <w:rPr>
          <w:rFonts w:ascii="Times New Roman" w:hAnsi="Times New Roman" w:cs="Times New Roman"/>
          <w:bCs/>
          <w:sz w:val="28"/>
          <w:szCs w:val="28"/>
        </w:rPr>
        <w:t xml:space="preserve">» принять меры по увеличению охвата дополнительным образованием несовершеннолетних, состоящих на различных видах учета, вовлечению их и их родителей в спортивные, </w:t>
      </w:r>
      <w:proofErr w:type="spellStart"/>
      <w:r w:rsidRPr="000E366E">
        <w:rPr>
          <w:rFonts w:ascii="Times New Roman" w:hAnsi="Times New Roman" w:cs="Times New Roman"/>
          <w:bCs/>
          <w:sz w:val="28"/>
          <w:szCs w:val="28"/>
        </w:rPr>
        <w:t>культурно</w:t>
      </w:r>
      <w:r>
        <w:rPr>
          <w:rFonts w:ascii="Times New Roman" w:hAnsi="Times New Roman" w:cs="Times New Roman"/>
          <w:bCs/>
          <w:sz w:val="28"/>
          <w:szCs w:val="28"/>
        </w:rPr>
        <w:t>-</w:t>
      </w:r>
      <w:r w:rsidRPr="000E366E">
        <w:rPr>
          <w:rFonts w:ascii="Times New Roman" w:hAnsi="Times New Roman" w:cs="Times New Roman"/>
          <w:bCs/>
          <w:sz w:val="28"/>
          <w:szCs w:val="28"/>
        </w:rPr>
        <w:t>досуговые</w:t>
      </w:r>
      <w:proofErr w:type="spellEnd"/>
      <w:r w:rsidRPr="000E366E">
        <w:rPr>
          <w:rFonts w:ascii="Times New Roman" w:hAnsi="Times New Roman" w:cs="Times New Roman"/>
          <w:bCs/>
          <w:sz w:val="28"/>
          <w:szCs w:val="28"/>
        </w:rPr>
        <w:t xml:space="preserve">, общественные мероприятия. </w:t>
      </w:r>
    </w:p>
    <w:p w:rsidR="00A74DE3" w:rsidRPr="000E366E" w:rsidRDefault="00033376" w:rsidP="000E366E">
      <w:pPr>
        <w:pStyle w:val="a5"/>
        <w:numPr>
          <w:ilvl w:val="1"/>
          <w:numId w:val="19"/>
        </w:numPr>
        <w:tabs>
          <w:tab w:val="left" w:pos="993"/>
        </w:tabs>
        <w:spacing w:after="0" w:line="240" w:lineRule="auto"/>
        <w:ind w:left="0" w:firstLine="709"/>
        <w:jc w:val="both"/>
        <w:rPr>
          <w:rFonts w:ascii="Times New Roman" w:hAnsi="Times New Roman" w:cs="Times New Roman"/>
          <w:sz w:val="28"/>
          <w:szCs w:val="28"/>
        </w:rPr>
      </w:pPr>
      <w:proofErr w:type="gramStart"/>
      <w:r w:rsidRPr="000E366E">
        <w:rPr>
          <w:rFonts w:ascii="Times New Roman" w:hAnsi="Times New Roman" w:cs="Times New Roman"/>
          <w:sz w:val="28"/>
          <w:szCs w:val="28"/>
        </w:rPr>
        <w:t>Контроль за</w:t>
      </w:r>
      <w:proofErr w:type="gramEnd"/>
      <w:r w:rsidRPr="000E366E">
        <w:rPr>
          <w:rFonts w:ascii="Times New Roman" w:hAnsi="Times New Roman" w:cs="Times New Roman"/>
          <w:sz w:val="28"/>
          <w:szCs w:val="28"/>
        </w:rPr>
        <w:t xml:space="preserve"> исполнением настоящего решения возложить на комиссию по </w:t>
      </w:r>
      <w:r w:rsidR="000E366E">
        <w:rPr>
          <w:rFonts w:ascii="Times New Roman" w:hAnsi="Times New Roman" w:cs="Times New Roman"/>
          <w:sz w:val="28"/>
          <w:szCs w:val="28"/>
        </w:rPr>
        <w:t>социальным</w:t>
      </w:r>
      <w:r w:rsidRPr="000E366E">
        <w:rPr>
          <w:rFonts w:ascii="Times New Roman" w:hAnsi="Times New Roman" w:cs="Times New Roman"/>
          <w:sz w:val="28"/>
          <w:szCs w:val="28"/>
        </w:rPr>
        <w:t xml:space="preserve"> вопросам (</w:t>
      </w:r>
      <w:proofErr w:type="spellStart"/>
      <w:r w:rsidR="000E366E">
        <w:rPr>
          <w:rFonts w:ascii="Times New Roman" w:hAnsi="Times New Roman" w:cs="Times New Roman"/>
          <w:sz w:val="28"/>
          <w:szCs w:val="28"/>
        </w:rPr>
        <w:t>Чумакина</w:t>
      </w:r>
      <w:proofErr w:type="spellEnd"/>
      <w:r w:rsidR="000E366E">
        <w:rPr>
          <w:rFonts w:ascii="Times New Roman" w:hAnsi="Times New Roman" w:cs="Times New Roman"/>
          <w:sz w:val="28"/>
          <w:szCs w:val="28"/>
        </w:rPr>
        <w:t xml:space="preserve"> Н.В.</w:t>
      </w:r>
      <w:r w:rsidRPr="000E366E">
        <w:rPr>
          <w:rFonts w:ascii="Times New Roman" w:hAnsi="Times New Roman" w:cs="Times New Roman"/>
          <w:sz w:val="28"/>
          <w:szCs w:val="28"/>
        </w:rPr>
        <w:t>)</w:t>
      </w:r>
      <w:r w:rsidR="008D4FFC" w:rsidRPr="000E366E">
        <w:rPr>
          <w:rFonts w:ascii="Times New Roman" w:hAnsi="Times New Roman" w:cs="Times New Roman"/>
          <w:sz w:val="28"/>
          <w:szCs w:val="28"/>
        </w:rPr>
        <w:t>.</w:t>
      </w:r>
      <w:r w:rsidR="00A74DE3" w:rsidRPr="000E366E">
        <w:rPr>
          <w:rFonts w:ascii="Times New Roman" w:hAnsi="Times New Roman" w:cs="Times New Roman"/>
          <w:sz w:val="28"/>
          <w:szCs w:val="28"/>
        </w:rPr>
        <w:t xml:space="preserve"> </w:t>
      </w:r>
    </w:p>
    <w:p w:rsidR="00A74DE3" w:rsidRDefault="00A74DE3" w:rsidP="007747C0">
      <w:pPr>
        <w:spacing w:after="0" w:line="240" w:lineRule="auto"/>
        <w:ind w:firstLine="709"/>
        <w:jc w:val="both"/>
        <w:rPr>
          <w:rFonts w:ascii="Times New Roman" w:hAnsi="Times New Roman" w:cs="Times New Roman"/>
          <w:sz w:val="28"/>
          <w:szCs w:val="28"/>
        </w:rPr>
      </w:pPr>
    </w:p>
    <w:p w:rsidR="003E39D8" w:rsidRDefault="003E39D8" w:rsidP="007B0205">
      <w:pPr>
        <w:spacing w:after="0" w:line="240" w:lineRule="auto"/>
        <w:jc w:val="both"/>
        <w:rPr>
          <w:rFonts w:ascii="Times New Roman" w:hAnsi="Times New Roman" w:cs="Times New Roman"/>
          <w:sz w:val="28"/>
          <w:szCs w:val="28"/>
        </w:rPr>
      </w:pPr>
    </w:p>
    <w:p w:rsidR="00A7756B" w:rsidRPr="00AB7DCB" w:rsidRDefault="00A7756B" w:rsidP="007B0205">
      <w:pPr>
        <w:spacing w:after="0" w:line="240" w:lineRule="auto"/>
        <w:jc w:val="both"/>
        <w:rPr>
          <w:rFonts w:ascii="Times New Roman" w:hAnsi="Times New Roman" w:cs="Times New Roman"/>
          <w:sz w:val="28"/>
          <w:szCs w:val="28"/>
        </w:rPr>
      </w:pPr>
    </w:p>
    <w:p w:rsidR="00704137" w:rsidRDefault="00704137" w:rsidP="007747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747C0" w:rsidRPr="00E85908">
        <w:rPr>
          <w:rFonts w:ascii="Times New Roman" w:hAnsi="Times New Roman" w:cs="Times New Roman"/>
          <w:sz w:val="28"/>
          <w:szCs w:val="28"/>
        </w:rPr>
        <w:t>Москаленского</w:t>
      </w:r>
      <w:r w:rsidR="005A5965">
        <w:rPr>
          <w:rFonts w:ascii="Times New Roman" w:hAnsi="Times New Roman" w:cs="Times New Roman"/>
          <w:sz w:val="28"/>
          <w:szCs w:val="28"/>
        </w:rPr>
        <w:t xml:space="preserve"> </w:t>
      </w:r>
    </w:p>
    <w:p w:rsidR="007747C0" w:rsidRPr="00E85908" w:rsidRDefault="007747C0" w:rsidP="007747C0">
      <w:pPr>
        <w:spacing w:after="0" w:line="240" w:lineRule="auto"/>
        <w:jc w:val="both"/>
        <w:rPr>
          <w:rFonts w:ascii="Times New Roman" w:hAnsi="Times New Roman" w:cs="Times New Roman"/>
          <w:sz w:val="28"/>
          <w:szCs w:val="28"/>
        </w:rPr>
      </w:pPr>
      <w:r w:rsidRPr="00E85908">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5A5965">
        <w:rPr>
          <w:rFonts w:ascii="Times New Roman" w:hAnsi="Times New Roman" w:cs="Times New Roman"/>
          <w:sz w:val="28"/>
          <w:szCs w:val="28"/>
        </w:rPr>
        <w:t xml:space="preserve">      </w:t>
      </w:r>
      <w:r w:rsidR="00704137">
        <w:rPr>
          <w:rFonts w:ascii="Times New Roman" w:hAnsi="Times New Roman" w:cs="Times New Roman"/>
          <w:sz w:val="28"/>
          <w:szCs w:val="28"/>
        </w:rPr>
        <w:tab/>
      </w:r>
      <w:r w:rsidR="00704137">
        <w:rPr>
          <w:rFonts w:ascii="Times New Roman" w:hAnsi="Times New Roman" w:cs="Times New Roman"/>
          <w:sz w:val="28"/>
          <w:szCs w:val="28"/>
        </w:rPr>
        <w:tab/>
      </w:r>
      <w:r w:rsidR="00704137">
        <w:rPr>
          <w:rFonts w:ascii="Times New Roman" w:hAnsi="Times New Roman" w:cs="Times New Roman"/>
          <w:sz w:val="28"/>
          <w:szCs w:val="28"/>
        </w:rPr>
        <w:tab/>
        <w:t xml:space="preserve">   </w:t>
      </w:r>
      <w:proofErr w:type="spellStart"/>
      <w:r w:rsidR="00704137">
        <w:rPr>
          <w:rFonts w:ascii="Times New Roman" w:hAnsi="Times New Roman" w:cs="Times New Roman"/>
          <w:sz w:val="28"/>
          <w:szCs w:val="28"/>
        </w:rPr>
        <w:t>А.В.Ряполов</w:t>
      </w:r>
      <w:proofErr w:type="spellEnd"/>
      <w:r w:rsidR="005A5965">
        <w:rPr>
          <w:rFonts w:ascii="Times New Roman" w:hAnsi="Times New Roman" w:cs="Times New Roman"/>
          <w:sz w:val="28"/>
          <w:szCs w:val="28"/>
        </w:rPr>
        <w:t xml:space="preserve"> </w:t>
      </w:r>
    </w:p>
    <w:p w:rsidR="007747C0" w:rsidRDefault="007747C0" w:rsidP="007747C0">
      <w:pPr>
        <w:spacing w:after="0" w:line="240" w:lineRule="auto"/>
        <w:jc w:val="both"/>
        <w:rPr>
          <w:rFonts w:ascii="Times New Roman" w:hAnsi="Times New Roman" w:cs="Times New Roman"/>
          <w:sz w:val="28"/>
          <w:szCs w:val="28"/>
        </w:rPr>
      </w:pPr>
    </w:p>
    <w:p w:rsidR="008D4FFC" w:rsidRDefault="008D4FFC" w:rsidP="007747C0">
      <w:pPr>
        <w:spacing w:after="0" w:line="240" w:lineRule="auto"/>
        <w:jc w:val="both"/>
        <w:rPr>
          <w:rFonts w:ascii="Times New Roman" w:hAnsi="Times New Roman" w:cs="Times New Roman"/>
          <w:sz w:val="28"/>
          <w:szCs w:val="28"/>
        </w:rPr>
      </w:pPr>
    </w:p>
    <w:p w:rsidR="00A80DE0" w:rsidRDefault="00A80DE0" w:rsidP="008E2CB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8E2CBB" w:rsidRPr="008E2CBB">
        <w:rPr>
          <w:rFonts w:ascii="Times New Roman" w:hAnsi="Times New Roman" w:cs="Times New Roman"/>
          <w:sz w:val="28"/>
          <w:szCs w:val="28"/>
        </w:rPr>
        <w:t>редседател</w:t>
      </w:r>
      <w:r>
        <w:rPr>
          <w:rFonts w:ascii="Times New Roman" w:hAnsi="Times New Roman" w:cs="Times New Roman"/>
          <w:sz w:val="28"/>
          <w:szCs w:val="28"/>
        </w:rPr>
        <w:t xml:space="preserve">ь </w:t>
      </w:r>
      <w:r w:rsidR="008E2CBB" w:rsidRPr="008E2CBB">
        <w:rPr>
          <w:rFonts w:ascii="Times New Roman" w:hAnsi="Times New Roman" w:cs="Times New Roman"/>
          <w:sz w:val="28"/>
          <w:szCs w:val="28"/>
        </w:rPr>
        <w:t xml:space="preserve">Совета </w:t>
      </w:r>
    </w:p>
    <w:p w:rsidR="007747C0" w:rsidRPr="008E2CBB" w:rsidRDefault="008E2CBB" w:rsidP="008E2CBB">
      <w:pPr>
        <w:spacing w:after="0" w:line="240" w:lineRule="auto"/>
        <w:jc w:val="both"/>
        <w:rPr>
          <w:rFonts w:ascii="Times New Roman" w:hAnsi="Times New Roman" w:cs="Times New Roman"/>
          <w:sz w:val="28"/>
          <w:szCs w:val="28"/>
        </w:rPr>
      </w:pPr>
      <w:proofErr w:type="gramStart"/>
      <w:r w:rsidRPr="008E2CBB">
        <w:rPr>
          <w:rFonts w:ascii="Times New Roman" w:hAnsi="Times New Roman" w:cs="Times New Roman"/>
          <w:sz w:val="28"/>
          <w:szCs w:val="28"/>
        </w:rPr>
        <w:t>муниципального</w:t>
      </w:r>
      <w:proofErr w:type="gramEnd"/>
      <w:r w:rsidRPr="008E2CBB">
        <w:rPr>
          <w:rFonts w:ascii="Times New Roman" w:hAnsi="Times New Roman" w:cs="Times New Roman"/>
          <w:sz w:val="28"/>
          <w:szCs w:val="28"/>
        </w:rPr>
        <w:t xml:space="preserve"> района                      </w:t>
      </w:r>
      <w:r w:rsidRPr="008E2CBB">
        <w:rPr>
          <w:rFonts w:ascii="Times New Roman" w:hAnsi="Times New Roman" w:cs="Times New Roman"/>
          <w:sz w:val="28"/>
          <w:szCs w:val="28"/>
        </w:rPr>
        <w:tab/>
      </w:r>
      <w:r w:rsidRPr="008E2CBB">
        <w:rPr>
          <w:rFonts w:ascii="Times New Roman" w:hAnsi="Times New Roman" w:cs="Times New Roman"/>
          <w:sz w:val="28"/>
          <w:szCs w:val="28"/>
        </w:rPr>
        <w:tab/>
      </w:r>
      <w:r w:rsidRPr="008E2CB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A80DE0">
        <w:rPr>
          <w:rFonts w:ascii="Times New Roman" w:hAnsi="Times New Roman" w:cs="Times New Roman"/>
          <w:sz w:val="28"/>
          <w:szCs w:val="28"/>
        </w:rPr>
        <w:t xml:space="preserve">           Е.Ю.Наумович</w:t>
      </w:r>
    </w:p>
    <w:p w:rsidR="00A74DE3" w:rsidRDefault="00A74DE3" w:rsidP="003C0A87">
      <w:pPr>
        <w:shd w:val="clear" w:color="auto" w:fill="FFFFFF"/>
        <w:spacing w:after="0" w:line="240" w:lineRule="auto"/>
        <w:rPr>
          <w:rFonts w:ascii="Times New Roman" w:hAnsi="Times New Roman" w:cs="Times New Roman"/>
          <w:sz w:val="28"/>
          <w:szCs w:val="28"/>
        </w:rPr>
      </w:pPr>
    </w:p>
    <w:p w:rsidR="00A7756B" w:rsidRDefault="00A7756B" w:rsidP="003C0A87">
      <w:pPr>
        <w:shd w:val="clear" w:color="auto" w:fill="FFFFFF"/>
        <w:spacing w:after="0" w:line="240" w:lineRule="auto"/>
        <w:rPr>
          <w:rFonts w:ascii="Times New Roman" w:hAnsi="Times New Roman" w:cs="Times New Roman"/>
          <w:sz w:val="28"/>
          <w:szCs w:val="28"/>
        </w:rPr>
      </w:pPr>
    </w:p>
    <w:p w:rsidR="00A7756B" w:rsidRDefault="00A7756B" w:rsidP="003C0A87">
      <w:pPr>
        <w:shd w:val="clear" w:color="auto" w:fill="FFFFFF"/>
        <w:spacing w:after="0" w:line="240" w:lineRule="auto"/>
        <w:rPr>
          <w:rFonts w:ascii="Times New Roman" w:hAnsi="Times New Roman" w:cs="Times New Roman"/>
          <w:sz w:val="28"/>
          <w:szCs w:val="28"/>
        </w:rPr>
      </w:pPr>
    </w:p>
    <w:p w:rsidR="00A7756B" w:rsidRPr="00A7756B" w:rsidRDefault="00A7756B" w:rsidP="00A7756B">
      <w:pPr>
        <w:spacing w:after="0" w:line="240" w:lineRule="auto"/>
        <w:jc w:val="center"/>
        <w:rPr>
          <w:rFonts w:ascii="Times New Roman" w:hAnsi="Times New Roman" w:cs="Times New Roman"/>
          <w:sz w:val="28"/>
          <w:szCs w:val="28"/>
        </w:rPr>
      </w:pPr>
      <w:r w:rsidRPr="00A7756B">
        <w:rPr>
          <w:rFonts w:ascii="Times New Roman" w:hAnsi="Times New Roman" w:cs="Times New Roman"/>
          <w:sz w:val="28"/>
          <w:szCs w:val="28"/>
        </w:rPr>
        <w:lastRenderedPageBreak/>
        <w:t xml:space="preserve">Доклад: «Об итогах деятельности комиссии по делам несовершеннолетних и защите их прав Москаленского </w:t>
      </w:r>
      <w:proofErr w:type="gramStart"/>
      <w:r w:rsidRPr="00A7756B">
        <w:rPr>
          <w:rFonts w:ascii="Times New Roman" w:hAnsi="Times New Roman" w:cs="Times New Roman"/>
          <w:sz w:val="28"/>
          <w:szCs w:val="28"/>
        </w:rPr>
        <w:t>муниципального</w:t>
      </w:r>
      <w:proofErr w:type="gramEnd"/>
      <w:r w:rsidRPr="00A7756B">
        <w:rPr>
          <w:rFonts w:ascii="Times New Roman" w:hAnsi="Times New Roman" w:cs="Times New Roman"/>
          <w:sz w:val="28"/>
          <w:szCs w:val="28"/>
        </w:rPr>
        <w:t xml:space="preserve"> района за 2022 год»</w:t>
      </w:r>
    </w:p>
    <w:p w:rsidR="00A7756B" w:rsidRPr="00A7756B" w:rsidRDefault="00A7756B" w:rsidP="00A7756B">
      <w:pPr>
        <w:spacing w:after="0" w:line="240" w:lineRule="auto"/>
        <w:jc w:val="center"/>
        <w:rPr>
          <w:rFonts w:ascii="Times New Roman" w:hAnsi="Times New Roman" w:cs="Times New Roman"/>
          <w:sz w:val="28"/>
          <w:szCs w:val="28"/>
        </w:rPr>
      </w:pPr>
    </w:p>
    <w:p w:rsidR="00A7756B" w:rsidRPr="00A7756B" w:rsidRDefault="00A7756B" w:rsidP="00A7756B">
      <w:pPr>
        <w:spacing w:after="0" w:line="240" w:lineRule="auto"/>
        <w:jc w:val="both"/>
        <w:rPr>
          <w:rFonts w:ascii="Times New Roman" w:hAnsi="Times New Roman" w:cs="Times New Roman"/>
          <w:sz w:val="28"/>
          <w:szCs w:val="28"/>
        </w:rPr>
      </w:pPr>
      <w:r w:rsidRPr="00A7756B">
        <w:rPr>
          <w:rFonts w:ascii="Times New Roman" w:hAnsi="Times New Roman" w:cs="Times New Roman"/>
          <w:sz w:val="28"/>
          <w:szCs w:val="28"/>
        </w:rPr>
        <w:tab/>
        <w:t>Защита прав несовершеннолетних, безусловно, требует особого внимания.</w:t>
      </w:r>
      <w:r w:rsidRPr="00A7756B">
        <w:rPr>
          <w:rFonts w:ascii="Times New Roman" w:hAnsi="Times New Roman" w:cs="Times New Roman"/>
          <w:sz w:val="28"/>
          <w:szCs w:val="28"/>
        </w:rPr>
        <w:tab/>
        <w:t>Принятие в 1999 году Федерального Закона «Об основах системы профилактики безнадзорности и правонарушений несовершеннолетних» от 09.06.1999 № 120-ФЗ определило четкую структуру системы профилактики безнадзорности и правонарушений среди несовершеннолетних и активизировало работу всех структур системы профилактики, в которой комиссиям по делам несовершеннолетних и защите их прав отведена координационная функция.</w:t>
      </w:r>
    </w:p>
    <w:p w:rsidR="00A7756B" w:rsidRPr="00A7756B" w:rsidRDefault="00A7756B" w:rsidP="00A7756B">
      <w:pPr>
        <w:pStyle w:val="af"/>
        <w:ind w:firstLine="708"/>
        <w:jc w:val="both"/>
        <w:rPr>
          <w:sz w:val="28"/>
          <w:szCs w:val="28"/>
        </w:rPr>
      </w:pPr>
      <w:r w:rsidRPr="00A7756B">
        <w:rPr>
          <w:sz w:val="28"/>
          <w:szCs w:val="28"/>
        </w:rPr>
        <w:t>В составе комиссии по делам несовершеннолетних и защите их прав Москаленского муниципального района на сегодняшний день 16 человек: председатель, два заместителя, секретарь и 12 членов комиссии из числа руководителей и заместителей руководителей учреждений системы профилактики района.</w:t>
      </w:r>
    </w:p>
    <w:p w:rsidR="00A7756B" w:rsidRPr="00A7756B" w:rsidRDefault="00A7756B" w:rsidP="00A7756B">
      <w:pPr>
        <w:pStyle w:val="af"/>
        <w:ind w:firstLine="708"/>
        <w:jc w:val="both"/>
        <w:rPr>
          <w:sz w:val="28"/>
          <w:szCs w:val="28"/>
        </w:rPr>
      </w:pPr>
      <w:r w:rsidRPr="00A7756B">
        <w:rPr>
          <w:sz w:val="28"/>
          <w:szCs w:val="28"/>
        </w:rPr>
        <w:t xml:space="preserve">На территории Москаленского </w:t>
      </w:r>
      <w:proofErr w:type="gramStart"/>
      <w:r w:rsidRPr="00A7756B">
        <w:rPr>
          <w:sz w:val="28"/>
          <w:szCs w:val="28"/>
        </w:rPr>
        <w:t>муниципального</w:t>
      </w:r>
      <w:proofErr w:type="gramEnd"/>
      <w:r w:rsidRPr="00A7756B">
        <w:rPr>
          <w:sz w:val="28"/>
          <w:szCs w:val="28"/>
        </w:rPr>
        <w:t xml:space="preserve"> района проживает более 8000 детей и подростков, 154 из них проживают в 49 семьях находящихся в социально опасном положении и 125 в 45 семьях, находящихся в трудной жизненной ситуации. </w:t>
      </w:r>
    </w:p>
    <w:p w:rsidR="00A7756B" w:rsidRPr="00A7756B" w:rsidRDefault="00A7756B" w:rsidP="00A7756B">
      <w:pPr>
        <w:pStyle w:val="af"/>
        <w:ind w:firstLine="708"/>
        <w:jc w:val="both"/>
        <w:rPr>
          <w:sz w:val="28"/>
          <w:szCs w:val="28"/>
        </w:rPr>
      </w:pPr>
      <w:proofErr w:type="gramStart"/>
      <w:r w:rsidRPr="00A7756B">
        <w:rPr>
          <w:sz w:val="28"/>
          <w:szCs w:val="28"/>
        </w:rPr>
        <w:t>В отношении этих детей и семей организована и реализуется межведомственная профилактическая работа сроком не менее 6 месяцев, к которой подключены специалисты всех служб системы профилактики района, в том числе психологи, социальные педагоги, медицинские работники и др. Благодаря слаженной и плодотворной работе специалистов в 2022 году 46 семей (АПГ - 45) семей удалось снять с профилактического учета, в том числе 32 семьи</w:t>
      </w:r>
      <w:proofErr w:type="gramEnd"/>
      <w:r w:rsidRPr="00A7756B">
        <w:rPr>
          <w:sz w:val="28"/>
          <w:szCs w:val="28"/>
        </w:rPr>
        <w:t xml:space="preserve"> по улучшению социальной ситуации. </w:t>
      </w:r>
    </w:p>
    <w:p w:rsidR="00A7756B" w:rsidRPr="00A7756B" w:rsidRDefault="00A7756B" w:rsidP="00A7756B">
      <w:pPr>
        <w:pStyle w:val="af"/>
        <w:ind w:firstLine="708"/>
        <w:jc w:val="both"/>
        <w:rPr>
          <w:sz w:val="28"/>
          <w:szCs w:val="28"/>
        </w:rPr>
      </w:pPr>
      <w:proofErr w:type="gramStart"/>
      <w:r w:rsidRPr="00A7756B">
        <w:rPr>
          <w:sz w:val="28"/>
          <w:szCs w:val="28"/>
        </w:rPr>
        <w:t>Основная задача профилактической работы по предупреждению безнадзорности детей и совершения ими противоправных действий заключается в раннем выявлении семей группы риска, своевременной организации  помощи этим семьям по выходу из кризисной ситуации, но на территории района по прежнему остается низким уровень выявления семей группы риска на начальном этапе кризиса, в основном семьи попадают в поле зрения специалистов, когда дети или родители совершают</w:t>
      </w:r>
      <w:proofErr w:type="gramEnd"/>
      <w:r w:rsidRPr="00A7756B">
        <w:rPr>
          <w:sz w:val="28"/>
          <w:szCs w:val="28"/>
        </w:rPr>
        <w:t xml:space="preserve"> противоправные действия. </w:t>
      </w:r>
    </w:p>
    <w:p w:rsidR="00A7756B" w:rsidRPr="00A7756B" w:rsidRDefault="00A7756B" w:rsidP="00A7756B">
      <w:pPr>
        <w:pStyle w:val="af"/>
        <w:ind w:firstLine="708"/>
        <w:jc w:val="both"/>
        <w:rPr>
          <w:sz w:val="28"/>
          <w:szCs w:val="28"/>
        </w:rPr>
      </w:pPr>
      <w:r w:rsidRPr="00A7756B">
        <w:rPr>
          <w:sz w:val="28"/>
          <w:szCs w:val="28"/>
        </w:rPr>
        <w:t xml:space="preserve">За отчетный период совместно КЦСОН Москаленского района и ПДН ОМВД России  по Москаленскому району по акту полиции о помещении несовершеннолетних в СРЦН, </w:t>
      </w:r>
      <w:proofErr w:type="gramStart"/>
      <w:r w:rsidRPr="00A7756B">
        <w:rPr>
          <w:sz w:val="28"/>
          <w:szCs w:val="28"/>
        </w:rPr>
        <w:t>нуждающегося</w:t>
      </w:r>
      <w:proofErr w:type="gramEnd"/>
      <w:r w:rsidRPr="00A7756B">
        <w:rPr>
          <w:sz w:val="28"/>
          <w:szCs w:val="28"/>
        </w:rPr>
        <w:t xml:space="preserve"> в социальной реабилитации помещены 16 (АПГ-18) несовершеннолетних.</w:t>
      </w:r>
    </w:p>
    <w:p w:rsidR="00A7756B" w:rsidRPr="00A7756B" w:rsidRDefault="00A7756B" w:rsidP="00A7756B">
      <w:pPr>
        <w:spacing w:after="0" w:line="240" w:lineRule="auto"/>
        <w:ind w:firstLine="708"/>
        <w:jc w:val="both"/>
        <w:rPr>
          <w:rFonts w:ascii="Times New Roman" w:hAnsi="Times New Roman" w:cs="Times New Roman"/>
          <w:sz w:val="28"/>
          <w:szCs w:val="28"/>
        </w:rPr>
      </w:pPr>
      <w:r w:rsidRPr="00A7756B">
        <w:rPr>
          <w:rFonts w:ascii="Times New Roman" w:hAnsi="Times New Roman" w:cs="Times New Roman"/>
          <w:sz w:val="28"/>
          <w:szCs w:val="28"/>
        </w:rPr>
        <w:t>Еще одним не менее важным направлением деятельности комиссии является рассмотрение административных материалов в отношении несовершеннолетних и родителей, не исполняющих родительские обязанности.</w:t>
      </w:r>
    </w:p>
    <w:p w:rsidR="00A7756B" w:rsidRPr="00A7756B" w:rsidRDefault="00A7756B" w:rsidP="00A7756B">
      <w:pPr>
        <w:spacing w:after="0" w:line="240" w:lineRule="auto"/>
        <w:ind w:firstLine="709"/>
        <w:jc w:val="both"/>
        <w:rPr>
          <w:rFonts w:ascii="Times New Roman" w:hAnsi="Times New Roman" w:cs="Times New Roman"/>
          <w:sz w:val="28"/>
          <w:szCs w:val="28"/>
        </w:rPr>
      </w:pPr>
      <w:r w:rsidRPr="00A7756B">
        <w:rPr>
          <w:rFonts w:ascii="Times New Roman" w:hAnsi="Times New Roman" w:cs="Times New Roman"/>
          <w:sz w:val="28"/>
          <w:szCs w:val="28"/>
        </w:rPr>
        <w:t>За 12 месяцев 2022 года комиссией рассмотрено 239 (АПГ- 285) протоколов об административных правонарушениях: 200 - в отношении родителей, 39 – в отношении несовершеннолетних. С 2017 года количество рассмотренных материалов увеличилось в 2 раза.</w:t>
      </w:r>
    </w:p>
    <w:p w:rsidR="00A7756B" w:rsidRPr="00A7756B" w:rsidRDefault="00A7756B" w:rsidP="00A7756B">
      <w:pPr>
        <w:spacing w:after="0" w:line="240" w:lineRule="auto"/>
        <w:ind w:firstLine="709"/>
        <w:jc w:val="both"/>
        <w:rPr>
          <w:rFonts w:ascii="Times New Roman" w:hAnsi="Times New Roman" w:cs="Times New Roman"/>
          <w:sz w:val="28"/>
          <w:szCs w:val="28"/>
        </w:rPr>
      </w:pPr>
      <w:r w:rsidRPr="00A7756B">
        <w:rPr>
          <w:rFonts w:ascii="Times New Roman" w:hAnsi="Times New Roman" w:cs="Times New Roman"/>
          <w:sz w:val="28"/>
          <w:szCs w:val="28"/>
        </w:rPr>
        <w:lastRenderedPageBreak/>
        <w:t xml:space="preserve">Из анализа рассмотренных административных материалов следует, что увеличилось количество выявленных и привлеченных к ответственности родителей за ненадлежащее исполнение родительских обязанностей, увеличилось количество несовершеннолетних употребляющих алкоголь и количество взрослых вовлекающих детей в распитие спиртного. Так же увеличилось количество составленных протоколов в </w:t>
      </w:r>
      <w:proofErr w:type="gramStart"/>
      <w:r w:rsidRPr="00A7756B">
        <w:rPr>
          <w:rFonts w:ascii="Times New Roman" w:hAnsi="Times New Roman" w:cs="Times New Roman"/>
          <w:sz w:val="28"/>
          <w:szCs w:val="28"/>
        </w:rPr>
        <w:t>отношении</w:t>
      </w:r>
      <w:proofErr w:type="gramEnd"/>
      <w:r w:rsidRPr="00A7756B">
        <w:rPr>
          <w:rFonts w:ascii="Times New Roman" w:hAnsi="Times New Roman" w:cs="Times New Roman"/>
          <w:sz w:val="28"/>
          <w:szCs w:val="28"/>
        </w:rPr>
        <w:t xml:space="preserve"> несовершеннолетних за причинение телесных повреждений и физической боли.</w:t>
      </w:r>
    </w:p>
    <w:p w:rsidR="00A7756B" w:rsidRPr="00A7756B" w:rsidRDefault="00A7756B" w:rsidP="00A7756B">
      <w:pPr>
        <w:spacing w:after="0" w:line="240" w:lineRule="auto"/>
        <w:ind w:firstLine="709"/>
        <w:jc w:val="both"/>
        <w:rPr>
          <w:rFonts w:ascii="Times New Roman" w:hAnsi="Times New Roman" w:cs="Times New Roman"/>
          <w:sz w:val="28"/>
          <w:szCs w:val="28"/>
        </w:rPr>
      </w:pPr>
      <w:r w:rsidRPr="00A7756B">
        <w:rPr>
          <w:rFonts w:ascii="Times New Roman" w:hAnsi="Times New Roman" w:cs="Times New Roman"/>
          <w:sz w:val="28"/>
          <w:szCs w:val="28"/>
        </w:rPr>
        <w:t xml:space="preserve">Ежеквартально на заседаниях комиссии проводиться анализ состояния, структуры и динамики подростковой преступности, анализируется эффективность профилактических мер, реализуемых органами и учреждениями системы профилактики, проводится сверка сведений  с органами внутренних дел Москаленского района о лицах, совершивших преступления. По итогам 2022 года на территории района зарегистрирован рост преступности на 1 преступление, однако снизилось количество совершенных антиобщественных действий детьми в возрасте до 14 лет. Так же следует </w:t>
      </w:r>
      <w:proofErr w:type="gramStart"/>
      <w:r w:rsidRPr="00A7756B">
        <w:rPr>
          <w:rFonts w:ascii="Times New Roman" w:hAnsi="Times New Roman" w:cs="Times New Roman"/>
          <w:sz w:val="28"/>
          <w:szCs w:val="28"/>
        </w:rPr>
        <w:t>учесть</w:t>
      </w:r>
      <w:proofErr w:type="gramEnd"/>
      <w:r w:rsidRPr="00A7756B">
        <w:rPr>
          <w:rFonts w:ascii="Times New Roman" w:hAnsi="Times New Roman" w:cs="Times New Roman"/>
          <w:sz w:val="28"/>
          <w:szCs w:val="28"/>
        </w:rPr>
        <w:t xml:space="preserve"> что одно преступление совершено на территории нашего района подростками проживающими в Исилькульском районе. Все преступления имущественного характера.   </w:t>
      </w:r>
    </w:p>
    <w:p w:rsidR="00A7756B" w:rsidRPr="00A7756B" w:rsidRDefault="00A7756B" w:rsidP="00A7756B">
      <w:pPr>
        <w:spacing w:after="0" w:line="240" w:lineRule="auto"/>
        <w:ind w:firstLine="709"/>
        <w:jc w:val="both"/>
        <w:rPr>
          <w:rFonts w:ascii="Times New Roman" w:hAnsi="Times New Roman" w:cs="Times New Roman"/>
          <w:sz w:val="28"/>
          <w:szCs w:val="28"/>
        </w:rPr>
      </w:pPr>
      <w:r w:rsidRPr="00A7756B">
        <w:rPr>
          <w:rFonts w:ascii="Times New Roman" w:hAnsi="Times New Roman" w:cs="Times New Roman"/>
          <w:sz w:val="28"/>
          <w:szCs w:val="28"/>
        </w:rPr>
        <w:t xml:space="preserve">Установлено, что основными причинами совершения преступлений несовершеннолетними является низкий социально-экономический уровни семьи, отсутствие доверительных детско-родительских отношений, попустительское отношение к процессу воспитания со стороны родителей и низкий уровень правовой грамотности и гражданской ответственности подростков. Все эти факторы учитываются </w:t>
      </w:r>
      <w:proofErr w:type="gramStart"/>
      <w:r w:rsidRPr="00A7756B">
        <w:rPr>
          <w:rFonts w:ascii="Times New Roman" w:hAnsi="Times New Roman" w:cs="Times New Roman"/>
          <w:sz w:val="28"/>
          <w:szCs w:val="28"/>
        </w:rPr>
        <w:t>при</w:t>
      </w:r>
      <w:proofErr w:type="gramEnd"/>
      <w:r w:rsidRPr="00A7756B">
        <w:rPr>
          <w:rFonts w:ascii="Times New Roman" w:hAnsi="Times New Roman" w:cs="Times New Roman"/>
          <w:sz w:val="28"/>
          <w:szCs w:val="28"/>
        </w:rPr>
        <w:t xml:space="preserve"> </w:t>
      </w:r>
      <w:proofErr w:type="gramStart"/>
      <w:r w:rsidRPr="00A7756B">
        <w:rPr>
          <w:rFonts w:ascii="Times New Roman" w:hAnsi="Times New Roman" w:cs="Times New Roman"/>
          <w:sz w:val="28"/>
          <w:szCs w:val="28"/>
        </w:rPr>
        <w:t>разработки</w:t>
      </w:r>
      <w:proofErr w:type="gramEnd"/>
      <w:r w:rsidRPr="00A7756B">
        <w:rPr>
          <w:rFonts w:ascii="Times New Roman" w:hAnsi="Times New Roman" w:cs="Times New Roman"/>
          <w:sz w:val="28"/>
          <w:szCs w:val="28"/>
        </w:rPr>
        <w:t xml:space="preserve"> индивидуальных программ реабилитации.</w:t>
      </w:r>
    </w:p>
    <w:p w:rsidR="00A7756B" w:rsidRPr="00A7756B" w:rsidRDefault="00A7756B" w:rsidP="00A7756B">
      <w:pPr>
        <w:pStyle w:val="ad"/>
        <w:ind w:firstLine="708"/>
        <w:rPr>
          <w:sz w:val="28"/>
          <w:szCs w:val="28"/>
        </w:rPr>
      </w:pPr>
      <w:r w:rsidRPr="00A7756B">
        <w:rPr>
          <w:sz w:val="28"/>
          <w:szCs w:val="28"/>
        </w:rPr>
        <w:t xml:space="preserve">Все правонарушители поставлены на учет, в </w:t>
      </w:r>
      <w:proofErr w:type="gramStart"/>
      <w:r w:rsidRPr="00A7756B">
        <w:rPr>
          <w:sz w:val="28"/>
          <w:szCs w:val="28"/>
        </w:rPr>
        <w:t>отношении</w:t>
      </w:r>
      <w:proofErr w:type="gramEnd"/>
      <w:r w:rsidRPr="00A7756B">
        <w:rPr>
          <w:sz w:val="28"/>
          <w:szCs w:val="28"/>
        </w:rPr>
        <w:t xml:space="preserve"> них организована профилактическая работа.</w:t>
      </w:r>
      <w:r w:rsidRPr="00A7756B">
        <w:rPr>
          <w:color w:val="000000"/>
          <w:sz w:val="28"/>
          <w:szCs w:val="28"/>
        </w:rPr>
        <w:t xml:space="preserve"> В целях </w:t>
      </w:r>
      <w:proofErr w:type="gramStart"/>
      <w:r w:rsidRPr="00A7756B">
        <w:rPr>
          <w:color w:val="000000"/>
          <w:sz w:val="28"/>
          <w:szCs w:val="28"/>
        </w:rPr>
        <w:t>контроля за</w:t>
      </w:r>
      <w:proofErr w:type="gramEnd"/>
      <w:r w:rsidRPr="00A7756B">
        <w:rPr>
          <w:color w:val="000000"/>
          <w:sz w:val="28"/>
          <w:szCs w:val="28"/>
        </w:rPr>
        <w:t xml:space="preserve"> их занятостью, все они </w:t>
      </w:r>
      <w:r w:rsidRPr="00A7756B">
        <w:rPr>
          <w:sz w:val="28"/>
          <w:szCs w:val="28"/>
        </w:rPr>
        <w:t>включены в ежедневный план-задание ОМВД России по Москаленскому району, для посещения их по месту жительства и проведения с подростками профилактической работы и бесед, в том числе и в вечернее время. Специалистами органов и учреждений системы профилактики с такими детьми и семьями были проведены  разнообразные мероприятия, включающие в себя профилактические беседы с родителями, патронажи детей и семей с целью оказания психолого-педагогических услуг, материальной и правовой  помощи.</w:t>
      </w:r>
    </w:p>
    <w:p w:rsidR="00A7756B" w:rsidRPr="00A7756B" w:rsidRDefault="00A7756B" w:rsidP="00A7756B">
      <w:pPr>
        <w:shd w:val="clear" w:color="auto" w:fill="FFFFFF"/>
        <w:spacing w:after="0" w:line="240" w:lineRule="auto"/>
        <w:ind w:firstLine="709"/>
        <w:jc w:val="both"/>
        <w:rPr>
          <w:rFonts w:ascii="Times New Roman" w:hAnsi="Times New Roman" w:cs="Times New Roman"/>
          <w:sz w:val="28"/>
          <w:szCs w:val="28"/>
        </w:rPr>
      </w:pPr>
      <w:r w:rsidRPr="00A7756B">
        <w:rPr>
          <w:rFonts w:ascii="Times New Roman" w:hAnsi="Times New Roman" w:cs="Times New Roman"/>
          <w:sz w:val="28"/>
          <w:szCs w:val="28"/>
        </w:rPr>
        <w:t xml:space="preserve">Приоритетным направлением профилактической работы, оказывающим существенное влияние на </w:t>
      </w:r>
      <w:r w:rsidRPr="00A7756B">
        <w:rPr>
          <w:rFonts w:ascii="Times New Roman" w:hAnsi="Times New Roman" w:cs="Times New Roman"/>
          <w:w w:val="101"/>
          <w:sz w:val="28"/>
          <w:szCs w:val="28"/>
        </w:rPr>
        <w:t xml:space="preserve">исключение противоправного поведения </w:t>
      </w:r>
      <w:r w:rsidRPr="00A7756B">
        <w:rPr>
          <w:rFonts w:ascii="Times New Roman" w:hAnsi="Times New Roman" w:cs="Times New Roman"/>
          <w:spacing w:val="-5"/>
          <w:w w:val="101"/>
          <w:sz w:val="28"/>
          <w:szCs w:val="28"/>
        </w:rPr>
        <w:t xml:space="preserve">подростка, является </w:t>
      </w:r>
      <w:r w:rsidRPr="00A7756B">
        <w:rPr>
          <w:rFonts w:ascii="Times New Roman" w:hAnsi="Times New Roman" w:cs="Times New Roman"/>
          <w:sz w:val="28"/>
          <w:szCs w:val="28"/>
        </w:rPr>
        <w:t xml:space="preserve">организация свободного времени, создание условий для полезного отдыха, оздоровления и досуга несовершеннолетних в период летних каникул. В летний период 2022 года восстановлена работа пришкольных, палаточных и загородных лагерей с соблюдением санитарных норм. На оздоровление детей и подростков по ведомственной целевой программе «Профилактика безнадзорности и правонарушений несовершеннолетних на 2021-2026 г.г.» из местного бюджета </w:t>
      </w:r>
      <w:r w:rsidRPr="00A7756B">
        <w:rPr>
          <w:rFonts w:ascii="Times New Roman" w:hAnsi="Times New Roman" w:cs="Times New Roman"/>
          <w:spacing w:val="-5"/>
          <w:w w:val="101"/>
          <w:sz w:val="28"/>
          <w:szCs w:val="28"/>
        </w:rPr>
        <w:t>выделено 48 тысяч</w:t>
      </w:r>
      <w:proofErr w:type="gramStart"/>
      <w:r w:rsidRPr="00A7756B">
        <w:rPr>
          <w:rFonts w:ascii="Times New Roman" w:hAnsi="Times New Roman" w:cs="Times New Roman"/>
          <w:sz w:val="28"/>
          <w:szCs w:val="28"/>
        </w:rPr>
        <w:t>.</w:t>
      </w:r>
      <w:proofErr w:type="gramEnd"/>
      <w:r w:rsidRPr="00A7756B">
        <w:rPr>
          <w:rFonts w:ascii="Times New Roman" w:hAnsi="Times New Roman" w:cs="Times New Roman"/>
          <w:sz w:val="28"/>
          <w:szCs w:val="28"/>
        </w:rPr>
        <w:t xml:space="preserve"> </w:t>
      </w:r>
      <w:proofErr w:type="gramStart"/>
      <w:r w:rsidRPr="00A7756B">
        <w:rPr>
          <w:rFonts w:ascii="Times New Roman" w:hAnsi="Times New Roman" w:cs="Times New Roman"/>
          <w:sz w:val="28"/>
          <w:szCs w:val="28"/>
        </w:rPr>
        <w:t>р</w:t>
      </w:r>
      <w:proofErr w:type="gramEnd"/>
      <w:r w:rsidRPr="00A7756B">
        <w:rPr>
          <w:rFonts w:ascii="Times New Roman" w:hAnsi="Times New Roman" w:cs="Times New Roman"/>
          <w:sz w:val="28"/>
          <w:szCs w:val="28"/>
        </w:rPr>
        <w:t xml:space="preserve">ублей, на эти средства и помощь благотворителей удалось приобрести 26 путевок для детей из семей, находящихся в социально опасном положении и трудной жизненной ситуации, в том числе 8 состоящих на учете в ПДН ОМВД России по Москаленскому </w:t>
      </w:r>
      <w:r w:rsidRPr="00A7756B">
        <w:rPr>
          <w:rFonts w:ascii="Times New Roman" w:hAnsi="Times New Roman" w:cs="Times New Roman"/>
          <w:sz w:val="28"/>
          <w:szCs w:val="28"/>
        </w:rPr>
        <w:lastRenderedPageBreak/>
        <w:t xml:space="preserve">району. </w:t>
      </w:r>
      <w:proofErr w:type="gramStart"/>
      <w:r w:rsidRPr="00A7756B">
        <w:rPr>
          <w:rFonts w:ascii="Times New Roman" w:hAnsi="Times New Roman" w:cs="Times New Roman"/>
          <w:sz w:val="28"/>
          <w:szCs w:val="28"/>
        </w:rPr>
        <w:t xml:space="preserve">Так же подпрограммой «Профилактика безнадзорности…» предусмотрено выделение дополнительных средств для трудоустройства несовершеннолетних из семей СОП, ТЖС, многодетных и малообеспеченных, в возрасте от 14 до 18 лет в летний период, 10 подростков были трудоустроены в МКУ «Москаленский </w:t>
      </w:r>
      <w:proofErr w:type="spellStart"/>
      <w:r w:rsidRPr="00A7756B">
        <w:rPr>
          <w:rFonts w:ascii="Times New Roman" w:hAnsi="Times New Roman" w:cs="Times New Roman"/>
          <w:sz w:val="28"/>
          <w:szCs w:val="28"/>
        </w:rPr>
        <w:t>ЦРДиМ</w:t>
      </w:r>
      <w:proofErr w:type="spellEnd"/>
      <w:r w:rsidRPr="00A7756B">
        <w:rPr>
          <w:rFonts w:ascii="Times New Roman" w:hAnsi="Times New Roman" w:cs="Times New Roman"/>
          <w:sz w:val="28"/>
          <w:szCs w:val="28"/>
        </w:rPr>
        <w:t>». 150 детей в течении июля 2022 года отдыхали в палаточном военно-патриотическом лагере «Стимул», для них специалистами служб системы профилактики (ГИБДД, МЧС, БУЗОО), членами</w:t>
      </w:r>
      <w:proofErr w:type="gramEnd"/>
      <w:r w:rsidRPr="00A7756B">
        <w:rPr>
          <w:rFonts w:ascii="Times New Roman" w:hAnsi="Times New Roman" w:cs="Times New Roman"/>
          <w:sz w:val="28"/>
          <w:szCs w:val="28"/>
        </w:rPr>
        <w:t xml:space="preserve"> комиссии были проведены различные мастер-классы, психологические тренинги и игры.</w:t>
      </w:r>
    </w:p>
    <w:p w:rsidR="00A7756B" w:rsidRPr="00A7756B" w:rsidRDefault="00A7756B" w:rsidP="00A7756B">
      <w:pPr>
        <w:spacing w:after="0" w:line="240" w:lineRule="auto"/>
        <w:ind w:firstLine="709"/>
        <w:jc w:val="both"/>
        <w:rPr>
          <w:rFonts w:ascii="Times New Roman" w:hAnsi="Times New Roman" w:cs="Times New Roman"/>
          <w:sz w:val="28"/>
          <w:szCs w:val="28"/>
        </w:rPr>
      </w:pPr>
      <w:r w:rsidRPr="00A7756B">
        <w:rPr>
          <w:rFonts w:ascii="Times New Roman" w:hAnsi="Times New Roman" w:cs="Times New Roman"/>
          <w:sz w:val="28"/>
          <w:szCs w:val="28"/>
        </w:rPr>
        <w:t xml:space="preserve">1 июня 2022 году в целя профилактики правонарушений 20 детей имеющих достижения в учебе, спорте, творчестве, а так же состоящие на различных видах учета посетили Омский Музыкальный театр, билеты приобретены по вышеупомянутой муниципальной подпрограмме. В целях дальнейшего повышения культурного уровня несовершеннолетних в августе 2022 группа подростков из 20 человек побывали в Омском краеведческом музее. 7 июля на территории палаточного лагеря «Стимул» был проведен праздник для семей СОП и ТЖС «День семьи», в котором приняли участие 6 семей с детьми. В рамках праздника участники смогли поучаствовать в спортивных и творческих конкурсах, пообщаться, и попробовать пищу, приготовленную на костре. Праздник дал возможность членам семьи побыть вместе, узнать друг о друге новое. </w:t>
      </w:r>
      <w:proofErr w:type="gramStart"/>
      <w:r w:rsidRPr="00A7756B">
        <w:rPr>
          <w:rFonts w:ascii="Times New Roman" w:hAnsi="Times New Roman" w:cs="Times New Roman"/>
          <w:sz w:val="28"/>
          <w:szCs w:val="28"/>
        </w:rPr>
        <w:t xml:space="preserve">В ноябре-декабре 2022 года комиссией по делам несовершеннолетних и защите их прав Москаленского муниципального района при участии МКУ «Москаленский </w:t>
      </w:r>
      <w:proofErr w:type="spellStart"/>
      <w:r w:rsidRPr="00A7756B">
        <w:rPr>
          <w:rFonts w:ascii="Times New Roman" w:hAnsi="Times New Roman" w:cs="Times New Roman"/>
          <w:sz w:val="28"/>
          <w:szCs w:val="28"/>
        </w:rPr>
        <w:t>ЦРДиМ</w:t>
      </w:r>
      <w:proofErr w:type="spellEnd"/>
      <w:r w:rsidRPr="00A7756B">
        <w:rPr>
          <w:rFonts w:ascii="Times New Roman" w:hAnsi="Times New Roman" w:cs="Times New Roman"/>
          <w:sz w:val="28"/>
          <w:szCs w:val="28"/>
        </w:rPr>
        <w:t>» и управления образования были проведены заочные конкурсы «Созвездие талантов» и «Семья рулит» в которых приняли участия дети из семей СОП, ТЖС и многодетных, по итогам конкурса все получили призы и подарки, приобретенные в рамках программы «Профилактика правонарушений...»</w:t>
      </w:r>
      <w:proofErr w:type="gramEnd"/>
    </w:p>
    <w:p w:rsidR="00A7756B" w:rsidRPr="00A7756B" w:rsidRDefault="00A7756B" w:rsidP="00A7756B">
      <w:pPr>
        <w:spacing w:after="0" w:line="240" w:lineRule="auto"/>
        <w:ind w:firstLine="709"/>
        <w:jc w:val="both"/>
        <w:rPr>
          <w:rFonts w:ascii="Times New Roman" w:hAnsi="Times New Roman" w:cs="Times New Roman"/>
          <w:sz w:val="28"/>
          <w:szCs w:val="28"/>
        </w:rPr>
      </w:pPr>
      <w:proofErr w:type="gramStart"/>
      <w:r w:rsidRPr="00A7756B">
        <w:rPr>
          <w:rFonts w:ascii="Times New Roman" w:hAnsi="Times New Roman" w:cs="Times New Roman"/>
          <w:sz w:val="28"/>
          <w:szCs w:val="28"/>
        </w:rPr>
        <w:t>Так же в целях совершения несовершеннолетними противоправных действий в летний период, за наиболее «активными» ребятами были закреплены наставники, из числа сотрудников полиции, служб системы профилактики, органов местной власти, депутатов сельских поседений, членов комиссии.</w:t>
      </w:r>
      <w:proofErr w:type="gramEnd"/>
      <w:r w:rsidRPr="00A7756B">
        <w:rPr>
          <w:rFonts w:ascii="Times New Roman" w:hAnsi="Times New Roman" w:cs="Times New Roman"/>
          <w:sz w:val="28"/>
          <w:szCs w:val="28"/>
        </w:rPr>
        <w:t xml:space="preserve"> Наставники по возможности старались рассказать ребятам об особенностях своей работы, побеседовать с ними о жизненных планах.</w:t>
      </w:r>
    </w:p>
    <w:p w:rsidR="00A7756B" w:rsidRPr="00A7756B" w:rsidRDefault="00A7756B" w:rsidP="00A7756B">
      <w:pPr>
        <w:spacing w:after="0" w:line="240" w:lineRule="auto"/>
        <w:ind w:firstLine="709"/>
        <w:jc w:val="both"/>
        <w:rPr>
          <w:rFonts w:ascii="Times New Roman" w:hAnsi="Times New Roman" w:cs="Times New Roman"/>
          <w:sz w:val="28"/>
          <w:szCs w:val="28"/>
        </w:rPr>
      </w:pPr>
      <w:proofErr w:type="gramStart"/>
      <w:r w:rsidRPr="00A7756B">
        <w:rPr>
          <w:rFonts w:ascii="Times New Roman" w:hAnsi="Times New Roman" w:cs="Times New Roman"/>
          <w:sz w:val="28"/>
          <w:szCs w:val="28"/>
        </w:rPr>
        <w:t>С 2020 года службами системы профилактики района реализуется Комплексный план межведомственных мероприятий по профилактике безнадзорности, беспризорности, наркомании, токсикомании, алкоголизма, правонарушений, суицидов и защите  прав  несовершеннолетних в Москаленском муниципальном районе Омской области  на 2020 – 2024 годы (далее – Комплексный план), а так же в марте 2022 года принят Межведомственный план мероприятий по половому воспитанию несовершеннолетних в Москаленском муниципальном районе на 2022-2023гг., в</w:t>
      </w:r>
      <w:proofErr w:type="gramEnd"/>
      <w:r w:rsidRPr="00A7756B">
        <w:rPr>
          <w:rFonts w:ascii="Times New Roman" w:hAnsi="Times New Roman" w:cs="Times New Roman"/>
          <w:sz w:val="28"/>
          <w:szCs w:val="28"/>
        </w:rPr>
        <w:t xml:space="preserve"> </w:t>
      </w:r>
      <w:proofErr w:type="gramStart"/>
      <w:r w:rsidRPr="00A7756B">
        <w:rPr>
          <w:rFonts w:ascii="Times New Roman" w:hAnsi="Times New Roman" w:cs="Times New Roman"/>
          <w:sz w:val="28"/>
          <w:szCs w:val="28"/>
        </w:rPr>
        <w:t>рамках</w:t>
      </w:r>
      <w:proofErr w:type="gramEnd"/>
      <w:r w:rsidRPr="00A7756B">
        <w:rPr>
          <w:rFonts w:ascii="Times New Roman" w:hAnsi="Times New Roman" w:cs="Times New Roman"/>
          <w:sz w:val="28"/>
          <w:szCs w:val="28"/>
        </w:rPr>
        <w:t xml:space="preserve"> которого проводиться индивидуальные и групповые мероприятия с подростками. </w:t>
      </w:r>
    </w:p>
    <w:p w:rsidR="00A7756B" w:rsidRPr="00A7756B" w:rsidRDefault="00A7756B" w:rsidP="00A7756B">
      <w:pPr>
        <w:spacing w:after="0" w:line="240" w:lineRule="auto"/>
        <w:ind w:firstLine="709"/>
        <w:jc w:val="both"/>
        <w:rPr>
          <w:rFonts w:ascii="Times New Roman" w:hAnsi="Times New Roman" w:cs="Times New Roman"/>
          <w:sz w:val="28"/>
          <w:szCs w:val="28"/>
        </w:rPr>
      </w:pPr>
      <w:r w:rsidRPr="00A7756B">
        <w:rPr>
          <w:rFonts w:ascii="Times New Roman" w:hAnsi="Times New Roman" w:cs="Times New Roman"/>
          <w:sz w:val="28"/>
          <w:szCs w:val="28"/>
        </w:rPr>
        <w:t>Так же комиссией по делам несовершеннолетних и защите их прав Москаленского муниципального района совместно с ММДОО «</w:t>
      </w:r>
      <w:proofErr w:type="spellStart"/>
      <w:r w:rsidRPr="00A7756B">
        <w:rPr>
          <w:rFonts w:ascii="Times New Roman" w:hAnsi="Times New Roman" w:cs="Times New Roman"/>
          <w:sz w:val="28"/>
          <w:szCs w:val="28"/>
        </w:rPr>
        <w:t>СМиД</w:t>
      </w:r>
      <w:proofErr w:type="spellEnd"/>
      <w:r w:rsidRPr="00A7756B">
        <w:rPr>
          <w:rFonts w:ascii="Times New Roman" w:hAnsi="Times New Roman" w:cs="Times New Roman"/>
          <w:sz w:val="28"/>
          <w:szCs w:val="28"/>
        </w:rPr>
        <w:t xml:space="preserve">», БУ «КЦСОН Москаленского района» разработан социальный проект «Палитра семейного досуга», который получил градовую поддержку министерства труда </w:t>
      </w:r>
      <w:r w:rsidRPr="00A7756B">
        <w:rPr>
          <w:rFonts w:ascii="Times New Roman" w:hAnsi="Times New Roman" w:cs="Times New Roman"/>
          <w:sz w:val="28"/>
          <w:szCs w:val="28"/>
        </w:rPr>
        <w:lastRenderedPageBreak/>
        <w:t xml:space="preserve">и социального развития Омской области в размере 145 270 рублей. Проект будет реализовываться в </w:t>
      </w:r>
      <w:proofErr w:type="gramStart"/>
      <w:r w:rsidRPr="00A7756B">
        <w:rPr>
          <w:rFonts w:ascii="Times New Roman" w:hAnsi="Times New Roman" w:cs="Times New Roman"/>
          <w:sz w:val="28"/>
          <w:szCs w:val="28"/>
        </w:rPr>
        <w:t>течении</w:t>
      </w:r>
      <w:proofErr w:type="gramEnd"/>
      <w:r w:rsidRPr="00A7756B">
        <w:rPr>
          <w:rFonts w:ascii="Times New Roman" w:hAnsi="Times New Roman" w:cs="Times New Roman"/>
          <w:sz w:val="28"/>
          <w:szCs w:val="28"/>
        </w:rPr>
        <w:t xml:space="preserve"> 2024 года и позволит снизить количество семей СОП и ТЖС на территории района. </w:t>
      </w:r>
    </w:p>
    <w:p w:rsidR="00A7756B" w:rsidRPr="00A7756B" w:rsidRDefault="00A7756B" w:rsidP="00A7756B">
      <w:pPr>
        <w:spacing w:after="0" w:line="240" w:lineRule="auto"/>
        <w:ind w:firstLine="709"/>
        <w:jc w:val="both"/>
        <w:rPr>
          <w:rFonts w:ascii="Times New Roman" w:hAnsi="Times New Roman" w:cs="Times New Roman"/>
          <w:sz w:val="28"/>
          <w:szCs w:val="28"/>
        </w:rPr>
      </w:pPr>
      <w:r w:rsidRPr="00A7756B">
        <w:rPr>
          <w:rFonts w:ascii="Times New Roman" w:hAnsi="Times New Roman" w:cs="Times New Roman"/>
          <w:sz w:val="28"/>
          <w:szCs w:val="28"/>
        </w:rPr>
        <w:t xml:space="preserve">В целях выявления и устранения причин и условий, способствующих беспризорности, безнадзорности, а также стабилизации </w:t>
      </w:r>
      <w:proofErr w:type="gramStart"/>
      <w:r w:rsidRPr="00A7756B">
        <w:rPr>
          <w:rFonts w:ascii="Times New Roman" w:hAnsi="Times New Roman" w:cs="Times New Roman"/>
          <w:sz w:val="28"/>
          <w:szCs w:val="28"/>
        </w:rPr>
        <w:t>криминогенной ситуации</w:t>
      </w:r>
      <w:proofErr w:type="gramEnd"/>
      <w:r w:rsidRPr="00A7756B">
        <w:rPr>
          <w:rFonts w:ascii="Times New Roman" w:hAnsi="Times New Roman" w:cs="Times New Roman"/>
          <w:sz w:val="28"/>
          <w:szCs w:val="28"/>
        </w:rPr>
        <w:t xml:space="preserve"> в подростковой среде на территории Москаленского района  организовано проведение межведомственной оперативно профилактической операции  «Подросток», в ходе которой проводилась работа по выявлению и изъятию с улиц, скверов, мест общественного отдыха детей и подростков, совершающих правонарушения. На территории района постоянно работали межведомственные мобильные рабочие группы, которые осуществили 17 выездов по поселениям района. </w:t>
      </w:r>
      <w:proofErr w:type="gramStart"/>
      <w:r w:rsidRPr="00A7756B">
        <w:rPr>
          <w:rFonts w:ascii="Times New Roman" w:hAnsi="Times New Roman" w:cs="Times New Roman"/>
          <w:sz w:val="28"/>
          <w:szCs w:val="28"/>
        </w:rPr>
        <w:t>В том числе в ночное время 2 выезда, в ходе которых выявлено 2-е правонарушений по несоблюдению требований Закона Омской области от 26.04.2013 г. № 1501-ОЗ «О мерах по предупреждению причинения вреда здоровью детей, их физическому, интеллектуальному, психическому, духовному и нравственному развитию на территории Омской области», подростки находились в ночное время на улице без сопровождения взрослых.</w:t>
      </w:r>
      <w:proofErr w:type="gramEnd"/>
    </w:p>
    <w:p w:rsidR="00A7756B" w:rsidRPr="00A7756B" w:rsidRDefault="00A7756B" w:rsidP="00A7756B">
      <w:pPr>
        <w:pStyle w:val="af"/>
        <w:ind w:firstLine="540"/>
        <w:jc w:val="both"/>
        <w:rPr>
          <w:sz w:val="28"/>
          <w:szCs w:val="28"/>
        </w:rPr>
      </w:pPr>
      <w:proofErr w:type="gramStart"/>
      <w:r w:rsidRPr="00A7756B">
        <w:rPr>
          <w:sz w:val="28"/>
          <w:szCs w:val="28"/>
        </w:rPr>
        <w:t xml:space="preserve">Для решения профилактических вопросов в течении 2022 года проведено 21 заседания комиссии, на которых рассматриваются вопросы профилактики безнадзорности и правонарушений несовершеннолетних, по каждому из рассмотренных вопросов приняты конкретные решения, направленные на повышение эффективности организации профилактической работы с подростками и семьями. </w:t>
      </w:r>
      <w:proofErr w:type="gramEnd"/>
    </w:p>
    <w:p w:rsidR="00A7756B" w:rsidRPr="00A7756B" w:rsidRDefault="00A7756B" w:rsidP="00A7756B">
      <w:pPr>
        <w:pStyle w:val="af"/>
        <w:ind w:firstLine="540"/>
        <w:jc w:val="both"/>
        <w:rPr>
          <w:sz w:val="28"/>
          <w:szCs w:val="28"/>
        </w:rPr>
      </w:pPr>
      <w:r w:rsidRPr="00A7756B">
        <w:rPr>
          <w:sz w:val="28"/>
          <w:szCs w:val="28"/>
        </w:rPr>
        <w:t>В целом анализ деятельности органов и учреждений системы профилактики безнадзорности и правонарушений несовершеннолетних свидетельствует о действующем межведомственном взаимодействии по профилактической работе: отрабатываются новые методики организации индивидуально–профилактической и реабилитационной работы с несовершеннолетними и семьями, находящимися в социально опасном положении. Но данная работа требует постоянного совершенствования.</w:t>
      </w:r>
    </w:p>
    <w:p w:rsidR="00A7756B" w:rsidRPr="00A7756B" w:rsidRDefault="00A7756B" w:rsidP="00A7756B">
      <w:pPr>
        <w:shd w:val="clear" w:color="auto" w:fill="FFFFFF"/>
        <w:spacing w:after="0" w:line="240" w:lineRule="auto"/>
        <w:rPr>
          <w:rFonts w:ascii="Times New Roman" w:hAnsi="Times New Roman" w:cs="Times New Roman"/>
          <w:sz w:val="28"/>
          <w:szCs w:val="28"/>
        </w:rPr>
      </w:pPr>
    </w:p>
    <w:sectPr w:rsidR="00A7756B" w:rsidRPr="00A7756B" w:rsidSect="00975690">
      <w:pgSz w:w="11906" w:h="16838" w:code="9"/>
      <w:pgMar w:top="1134" w:right="851"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04CB1"/>
    <w:multiLevelType w:val="hybridMultilevel"/>
    <w:tmpl w:val="390AC1C2"/>
    <w:lvl w:ilvl="0" w:tplc="08EC9B8E">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B160816"/>
    <w:multiLevelType w:val="hybridMultilevel"/>
    <w:tmpl w:val="06AC4AF8"/>
    <w:lvl w:ilvl="0" w:tplc="8E806C16">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
    <w:nsid w:val="0D29111B"/>
    <w:multiLevelType w:val="hybridMultilevel"/>
    <w:tmpl w:val="8CE4888E"/>
    <w:lvl w:ilvl="0" w:tplc="CCA69BF4">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14E954C3"/>
    <w:multiLevelType w:val="multilevel"/>
    <w:tmpl w:val="F078B150"/>
    <w:lvl w:ilvl="0">
      <w:start w:val="2"/>
      <w:numFmt w:val="decimal"/>
      <w:lvlText w:val="%1"/>
      <w:lvlJc w:val="left"/>
      <w:pPr>
        <w:ind w:left="375" w:hanging="375"/>
      </w:pPr>
      <w:rPr>
        <w:rFonts w:hint="default"/>
      </w:rPr>
    </w:lvl>
    <w:lvl w:ilvl="1">
      <w:start w:val="1"/>
      <w:numFmt w:val="decimal"/>
      <w:lvlText w:val="%1.%2"/>
      <w:lvlJc w:val="left"/>
      <w:pPr>
        <w:ind w:left="1367"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E5010FC"/>
    <w:multiLevelType w:val="multilevel"/>
    <w:tmpl w:val="DDD84868"/>
    <w:lvl w:ilvl="0">
      <w:start w:val="1"/>
      <w:numFmt w:val="decimal"/>
      <w:lvlText w:val="%1."/>
      <w:lvlJc w:val="left"/>
      <w:pPr>
        <w:ind w:left="786" w:hanging="360"/>
      </w:pPr>
      <w:rPr>
        <w:rFonts w:ascii="Times New Roman" w:eastAsia="Times New Roman" w:hAnsi="Times New Roman" w:cs="Times New Roman"/>
        <w:b/>
        <w:i w:val="0"/>
        <w:color w:val="auto"/>
        <w:sz w:val="20"/>
        <w:szCs w:val="20"/>
      </w:rPr>
    </w:lvl>
    <w:lvl w:ilvl="1">
      <w:start w:val="1"/>
      <w:numFmt w:val="decimal"/>
      <w:lvlText w:val="%2."/>
      <w:lvlJc w:val="left"/>
      <w:pPr>
        <w:ind w:left="1430" w:hanging="720"/>
      </w:pPr>
      <w:rPr>
        <w:b w:val="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5">
    <w:nsid w:val="28766229"/>
    <w:multiLevelType w:val="hybridMultilevel"/>
    <w:tmpl w:val="FB521C34"/>
    <w:lvl w:ilvl="0" w:tplc="D1FE734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1AC51B5"/>
    <w:multiLevelType w:val="hybridMultilevel"/>
    <w:tmpl w:val="B9822B00"/>
    <w:lvl w:ilvl="0" w:tplc="B2F85C20">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376E23FC"/>
    <w:multiLevelType w:val="multilevel"/>
    <w:tmpl w:val="836ADF16"/>
    <w:lvl w:ilvl="0">
      <w:start w:val="1"/>
      <w:numFmt w:val="decimal"/>
      <w:lvlText w:val="%1."/>
      <w:lvlJc w:val="left"/>
      <w:pPr>
        <w:ind w:left="720" w:hanging="360"/>
      </w:pPr>
      <w:rPr>
        <w:rFonts w:hint="default"/>
        <w:b/>
        <w:bCs/>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b/>
        <w:bCs/>
      </w:rPr>
    </w:lvl>
    <w:lvl w:ilvl="3">
      <w:start w:val="1"/>
      <w:numFmt w:val="decimal"/>
      <w:isLgl/>
      <w:lvlText w:val="%1.%2.%3.%4."/>
      <w:lvlJc w:val="left"/>
      <w:pPr>
        <w:ind w:left="2487" w:hanging="1080"/>
      </w:pPr>
      <w:rPr>
        <w:rFonts w:hint="default"/>
        <w:b/>
        <w:bCs/>
      </w:rPr>
    </w:lvl>
    <w:lvl w:ilvl="4">
      <w:start w:val="1"/>
      <w:numFmt w:val="decimal"/>
      <w:isLgl/>
      <w:lvlText w:val="%1.%2.%3.%4.%5."/>
      <w:lvlJc w:val="left"/>
      <w:pPr>
        <w:ind w:left="2836" w:hanging="1080"/>
      </w:pPr>
      <w:rPr>
        <w:rFonts w:hint="default"/>
        <w:b/>
        <w:bCs/>
      </w:rPr>
    </w:lvl>
    <w:lvl w:ilvl="5">
      <w:start w:val="1"/>
      <w:numFmt w:val="decimal"/>
      <w:isLgl/>
      <w:lvlText w:val="%1.%2.%3.%4.%5.%6."/>
      <w:lvlJc w:val="left"/>
      <w:pPr>
        <w:ind w:left="3545" w:hanging="1440"/>
      </w:pPr>
      <w:rPr>
        <w:rFonts w:hint="default"/>
        <w:b/>
        <w:bCs/>
      </w:rPr>
    </w:lvl>
    <w:lvl w:ilvl="6">
      <w:start w:val="1"/>
      <w:numFmt w:val="decimal"/>
      <w:isLgl/>
      <w:lvlText w:val="%1.%2.%3.%4.%5.%6.%7."/>
      <w:lvlJc w:val="left"/>
      <w:pPr>
        <w:ind w:left="4254" w:hanging="1800"/>
      </w:pPr>
      <w:rPr>
        <w:rFonts w:hint="default"/>
        <w:b/>
        <w:bCs/>
      </w:rPr>
    </w:lvl>
    <w:lvl w:ilvl="7">
      <w:start w:val="1"/>
      <w:numFmt w:val="decimal"/>
      <w:isLgl/>
      <w:lvlText w:val="%1.%2.%3.%4.%5.%6.%7.%8."/>
      <w:lvlJc w:val="left"/>
      <w:pPr>
        <w:ind w:left="4603" w:hanging="1800"/>
      </w:pPr>
      <w:rPr>
        <w:rFonts w:hint="default"/>
        <w:b/>
        <w:bCs/>
      </w:rPr>
    </w:lvl>
    <w:lvl w:ilvl="8">
      <w:start w:val="1"/>
      <w:numFmt w:val="decimal"/>
      <w:isLgl/>
      <w:lvlText w:val="%1.%2.%3.%4.%5.%6.%7.%8.%9."/>
      <w:lvlJc w:val="left"/>
      <w:pPr>
        <w:ind w:left="5312" w:hanging="2160"/>
      </w:pPr>
      <w:rPr>
        <w:rFonts w:hint="default"/>
        <w:b/>
        <w:bCs/>
      </w:rPr>
    </w:lvl>
  </w:abstractNum>
  <w:abstractNum w:abstractNumId="8">
    <w:nsid w:val="3D7E45B1"/>
    <w:multiLevelType w:val="hybridMultilevel"/>
    <w:tmpl w:val="80C47CA4"/>
    <w:lvl w:ilvl="0" w:tplc="5204C9D4">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9">
    <w:nsid w:val="3DB640DF"/>
    <w:multiLevelType w:val="hybridMultilevel"/>
    <w:tmpl w:val="1FB262BE"/>
    <w:lvl w:ilvl="0" w:tplc="B2C48AA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3F9E4597"/>
    <w:multiLevelType w:val="hybridMultilevel"/>
    <w:tmpl w:val="37901080"/>
    <w:lvl w:ilvl="0" w:tplc="884EAF4A">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41790A7D"/>
    <w:multiLevelType w:val="hybridMultilevel"/>
    <w:tmpl w:val="F40C2BA4"/>
    <w:lvl w:ilvl="0" w:tplc="419ED4C4">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41ED5C9B"/>
    <w:multiLevelType w:val="multilevel"/>
    <w:tmpl w:val="CCF6878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526B124C"/>
    <w:multiLevelType w:val="hybridMultilevel"/>
    <w:tmpl w:val="F12485B4"/>
    <w:lvl w:ilvl="0" w:tplc="87EE595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546F7E74"/>
    <w:multiLevelType w:val="hybridMultilevel"/>
    <w:tmpl w:val="C212DDE8"/>
    <w:lvl w:ilvl="0" w:tplc="18A6EA30">
      <w:start w:val="6"/>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606957D9"/>
    <w:multiLevelType w:val="hybridMultilevel"/>
    <w:tmpl w:val="3F6EE9FE"/>
    <w:lvl w:ilvl="0" w:tplc="57DE3DEE">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6">
    <w:nsid w:val="679636CF"/>
    <w:multiLevelType w:val="hybridMultilevel"/>
    <w:tmpl w:val="55868320"/>
    <w:lvl w:ilvl="0" w:tplc="CCDA73C8">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67FD29F7"/>
    <w:multiLevelType w:val="hybridMultilevel"/>
    <w:tmpl w:val="F44471E0"/>
    <w:lvl w:ilvl="0" w:tplc="8D0EEB5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70180FD0"/>
    <w:multiLevelType w:val="hybridMultilevel"/>
    <w:tmpl w:val="528AE9CE"/>
    <w:lvl w:ilvl="0" w:tplc="0CD4780E">
      <w:start w:val="7"/>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7B815D79"/>
    <w:multiLevelType w:val="hybridMultilevel"/>
    <w:tmpl w:val="4424782E"/>
    <w:lvl w:ilvl="0" w:tplc="9F2499A2">
      <w:start w:val="1"/>
      <w:numFmt w:val="decimal"/>
      <w:lvlText w:val="%1."/>
      <w:lvlJc w:val="left"/>
      <w:pPr>
        <w:ind w:left="1894" w:hanging="11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184ECB"/>
    <w:multiLevelType w:val="hybridMultilevel"/>
    <w:tmpl w:val="36909AE4"/>
    <w:lvl w:ilvl="0" w:tplc="0419000F">
      <w:start w:val="1"/>
      <w:numFmt w:val="decimal"/>
      <w:lvlText w:val="%1."/>
      <w:lvlJc w:val="left"/>
      <w:pPr>
        <w:ind w:left="1211" w:hanging="360"/>
      </w:pPr>
      <w:rPr>
        <w:rFonts w:hint="default"/>
      </w:r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num w:numId="1">
    <w:abstractNumId w:val="20"/>
  </w:num>
  <w:num w:numId="2">
    <w:abstractNumId w:val="14"/>
  </w:num>
  <w:num w:numId="3">
    <w:abstractNumId w:val="18"/>
  </w:num>
  <w:num w:numId="4">
    <w:abstractNumId w:val="6"/>
  </w:num>
  <w:num w:numId="5">
    <w:abstractNumId w:val="0"/>
  </w:num>
  <w:num w:numId="6">
    <w:abstractNumId w:val="13"/>
  </w:num>
  <w:num w:numId="7">
    <w:abstractNumId w:val="5"/>
  </w:num>
  <w:num w:numId="8">
    <w:abstractNumId w:val="9"/>
  </w:num>
  <w:num w:numId="9">
    <w:abstractNumId w:val="11"/>
  </w:num>
  <w:num w:numId="10">
    <w:abstractNumId w:val="7"/>
  </w:num>
  <w:num w:numId="11">
    <w:abstractNumId w:val="16"/>
  </w:num>
  <w:num w:numId="12">
    <w:abstractNumId w:val="17"/>
  </w:num>
  <w:num w:numId="13">
    <w:abstractNumId w:val="8"/>
  </w:num>
  <w:num w:numId="14">
    <w:abstractNumId w:val="10"/>
  </w:num>
  <w:num w:numId="15">
    <w:abstractNumId w:val="15"/>
  </w:num>
  <w:num w:numId="16">
    <w:abstractNumId w:val="2"/>
  </w:num>
  <w:num w:numId="17">
    <w:abstractNumId w:val="1"/>
  </w:num>
  <w:num w:numId="18">
    <w:abstractNumId w:val="19"/>
  </w:num>
  <w:num w:numId="19">
    <w:abstractNumId w:val="4"/>
  </w:num>
  <w:num w:numId="20">
    <w:abstractNumId w:val="12"/>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rsids>
    <w:rsidRoot w:val="00F94CBA"/>
    <w:rsid w:val="000001BD"/>
    <w:rsid w:val="000064A6"/>
    <w:rsid w:val="00024715"/>
    <w:rsid w:val="00033376"/>
    <w:rsid w:val="00054191"/>
    <w:rsid w:val="000541E6"/>
    <w:rsid w:val="000637A6"/>
    <w:rsid w:val="00064D93"/>
    <w:rsid w:val="00073290"/>
    <w:rsid w:val="0007465C"/>
    <w:rsid w:val="00082E63"/>
    <w:rsid w:val="0008426A"/>
    <w:rsid w:val="00084C43"/>
    <w:rsid w:val="00090FB6"/>
    <w:rsid w:val="00092A14"/>
    <w:rsid w:val="00093368"/>
    <w:rsid w:val="000A4A03"/>
    <w:rsid w:val="000C4668"/>
    <w:rsid w:val="000D6D97"/>
    <w:rsid w:val="000E3635"/>
    <w:rsid w:val="000E366E"/>
    <w:rsid w:val="000F5917"/>
    <w:rsid w:val="000F6155"/>
    <w:rsid w:val="00104B00"/>
    <w:rsid w:val="0011686B"/>
    <w:rsid w:val="001176B0"/>
    <w:rsid w:val="001270C1"/>
    <w:rsid w:val="00141F93"/>
    <w:rsid w:val="00153712"/>
    <w:rsid w:val="001632E3"/>
    <w:rsid w:val="00166AF5"/>
    <w:rsid w:val="00175C67"/>
    <w:rsid w:val="00190D69"/>
    <w:rsid w:val="00193965"/>
    <w:rsid w:val="001A103E"/>
    <w:rsid w:val="001C27D1"/>
    <w:rsid w:val="001D2CCA"/>
    <w:rsid w:val="001D4AF2"/>
    <w:rsid w:val="001E58C2"/>
    <w:rsid w:val="001F01CD"/>
    <w:rsid w:val="001F4BF1"/>
    <w:rsid w:val="00200341"/>
    <w:rsid w:val="00200924"/>
    <w:rsid w:val="0020465F"/>
    <w:rsid w:val="002046B4"/>
    <w:rsid w:val="0020586C"/>
    <w:rsid w:val="00214720"/>
    <w:rsid w:val="00222603"/>
    <w:rsid w:val="00264173"/>
    <w:rsid w:val="00283EA5"/>
    <w:rsid w:val="0028627E"/>
    <w:rsid w:val="00292378"/>
    <w:rsid w:val="00293816"/>
    <w:rsid w:val="002C0E45"/>
    <w:rsid w:val="002C2ABB"/>
    <w:rsid w:val="002D3758"/>
    <w:rsid w:val="002E14B8"/>
    <w:rsid w:val="002E3F4E"/>
    <w:rsid w:val="002F0E35"/>
    <w:rsid w:val="003166B6"/>
    <w:rsid w:val="00322923"/>
    <w:rsid w:val="00325E11"/>
    <w:rsid w:val="00326ECF"/>
    <w:rsid w:val="00334F8B"/>
    <w:rsid w:val="00337BF2"/>
    <w:rsid w:val="00340A8B"/>
    <w:rsid w:val="0035153F"/>
    <w:rsid w:val="00381FBC"/>
    <w:rsid w:val="0038501C"/>
    <w:rsid w:val="00392961"/>
    <w:rsid w:val="003A5760"/>
    <w:rsid w:val="003A74F5"/>
    <w:rsid w:val="003B64C5"/>
    <w:rsid w:val="003C01A5"/>
    <w:rsid w:val="003C0A87"/>
    <w:rsid w:val="003D0F77"/>
    <w:rsid w:val="003E39D8"/>
    <w:rsid w:val="003F13B0"/>
    <w:rsid w:val="003F3026"/>
    <w:rsid w:val="003F4230"/>
    <w:rsid w:val="003F602E"/>
    <w:rsid w:val="003F73CB"/>
    <w:rsid w:val="00416421"/>
    <w:rsid w:val="00416DE0"/>
    <w:rsid w:val="00424D3E"/>
    <w:rsid w:val="00454145"/>
    <w:rsid w:val="00470258"/>
    <w:rsid w:val="00480D31"/>
    <w:rsid w:val="004A168C"/>
    <w:rsid w:val="004B6D12"/>
    <w:rsid w:val="004C437D"/>
    <w:rsid w:val="004C50DD"/>
    <w:rsid w:val="004D4FFA"/>
    <w:rsid w:val="004E15AF"/>
    <w:rsid w:val="004F4462"/>
    <w:rsid w:val="004F6EC3"/>
    <w:rsid w:val="005232A7"/>
    <w:rsid w:val="00526FB2"/>
    <w:rsid w:val="0054499E"/>
    <w:rsid w:val="00550F9A"/>
    <w:rsid w:val="0055560B"/>
    <w:rsid w:val="00561E49"/>
    <w:rsid w:val="00573431"/>
    <w:rsid w:val="005854DE"/>
    <w:rsid w:val="00592C43"/>
    <w:rsid w:val="005A2F96"/>
    <w:rsid w:val="005A5965"/>
    <w:rsid w:val="005C4F4E"/>
    <w:rsid w:val="005C6C44"/>
    <w:rsid w:val="005D429C"/>
    <w:rsid w:val="005E411C"/>
    <w:rsid w:val="005F2C89"/>
    <w:rsid w:val="005F7B15"/>
    <w:rsid w:val="0060524F"/>
    <w:rsid w:val="00607B72"/>
    <w:rsid w:val="006115F8"/>
    <w:rsid w:val="006123AB"/>
    <w:rsid w:val="006172FC"/>
    <w:rsid w:val="00617718"/>
    <w:rsid w:val="00626A96"/>
    <w:rsid w:val="00632F95"/>
    <w:rsid w:val="00651252"/>
    <w:rsid w:val="00652799"/>
    <w:rsid w:val="00680696"/>
    <w:rsid w:val="00694225"/>
    <w:rsid w:val="0069796F"/>
    <w:rsid w:val="006B533F"/>
    <w:rsid w:val="006C08A4"/>
    <w:rsid w:val="006C4039"/>
    <w:rsid w:val="006C4977"/>
    <w:rsid w:val="006C6641"/>
    <w:rsid w:val="00701C23"/>
    <w:rsid w:val="00704137"/>
    <w:rsid w:val="007050E9"/>
    <w:rsid w:val="0071341E"/>
    <w:rsid w:val="007167FF"/>
    <w:rsid w:val="00721582"/>
    <w:rsid w:val="0072644B"/>
    <w:rsid w:val="00741911"/>
    <w:rsid w:val="00746C50"/>
    <w:rsid w:val="00746E6B"/>
    <w:rsid w:val="0075152D"/>
    <w:rsid w:val="00757B82"/>
    <w:rsid w:val="00762A6B"/>
    <w:rsid w:val="007747C0"/>
    <w:rsid w:val="00783842"/>
    <w:rsid w:val="007956E7"/>
    <w:rsid w:val="00796118"/>
    <w:rsid w:val="007B0205"/>
    <w:rsid w:val="007B671A"/>
    <w:rsid w:val="00802E58"/>
    <w:rsid w:val="00830CCB"/>
    <w:rsid w:val="00843CF2"/>
    <w:rsid w:val="00847ECC"/>
    <w:rsid w:val="00855ACB"/>
    <w:rsid w:val="00856DA9"/>
    <w:rsid w:val="00861043"/>
    <w:rsid w:val="00861FF6"/>
    <w:rsid w:val="00864F3B"/>
    <w:rsid w:val="008755E1"/>
    <w:rsid w:val="008921CD"/>
    <w:rsid w:val="008A3622"/>
    <w:rsid w:val="008C741D"/>
    <w:rsid w:val="008D4FFC"/>
    <w:rsid w:val="008E2CBB"/>
    <w:rsid w:val="008F6C60"/>
    <w:rsid w:val="00914701"/>
    <w:rsid w:val="0092123F"/>
    <w:rsid w:val="00927805"/>
    <w:rsid w:val="00933306"/>
    <w:rsid w:val="00937314"/>
    <w:rsid w:val="00944897"/>
    <w:rsid w:val="00966610"/>
    <w:rsid w:val="00975690"/>
    <w:rsid w:val="009769EA"/>
    <w:rsid w:val="00977BC6"/>
    <w:rsid w:val="00980FA1"/>
    <w:rsid w:val="00983307"/>
    <w:rsid w:val="009835F7"/>
    <w:rsid w:val="009A282F"/>
    <w:rsid w:val="009C2FA2"/>
    <w:rsid w:val="009C4C6D"/>
    <w:rsid w:val="009D1B42"/>
    <w:rsid w:val="009F180E"/>
    <w:rsid w:val="00A00AC2"/>
    <w:rsid w:val="00A112F7"/>
    <w:rsid w:val="00A16439"/>
    <w:rsid w:val="00A175FE"/>
    <w:rsid w:val="00A24CBB"/>
    <w:rsid w:val="00A3141B"/>
    <w:rsid w:val="00A428CC"/>
    <w:rsid w:val="00A50471"/>
    <w:rsid w:val="00A631E8"/>
    <w:rsid w:val="00A650FB"/>
    <w:rsid w:val="00A74DE3"/>
    <w:rsid w:val="00A7756B"/>
    <w:rsid w:val="00A80DE0"/>
    <w:rsid w:val="00A91158"/>
    <w:rsid w:val="00AA4DF1"/>
    <w:rsid w:val="00AA4F94"/>
    <w:rsid w:val="00AB651D"/>
    <w:rsid w:val="00AB794D"/>
    <w:rsid w:val="00AB7DCB"/>
    <w:rsid w:val="00AC031D"/>
    <w:rsid w:val="00AC0AE2"/>
    <w:rsid w:val="00AC1416"/>
    <w:rsid w:val="00AE03CD"/>
    <w:rsid w:val="00AE0DA9"/>
    <w:rsid w:val="00AE2267"/>
    <w:rsid w:val="00B14E79"/>
    <w:rsid w:val="00B17C81"/>
    <w:rsid w:val="00B21682"/>
    <w:rsid w:val="00B23E67"/>
    <w:rsid w:val="00B329AA"/>
    <w:rsid w:val="00B619F7"/>
    <w:rsid w:val="00B70549"/>
    <w:rsid w:val="00B70935"/>
    <w:rsid w:val="00B72160"/>
    <w:rsid w:val="00B85973"/>
    <w:rsid w:val="00BA02E8"/>
    <w:rsid w:val="00BD0218"/>
    <w:rsid w:val="00BD4057"/>
    <w:rsid w:val="00BD4613"/>
    <w:rsid w:val="00BE1D77"/>
    <w:rsid w:val="00BF274C"/>
    <w:rsid w:val="00BF683B"/>
    <w:rsid w:val="00C007CF"/>
    <w:rsid w:val="00C0135A"/>
    <w:rsid w:val="00C037B6"/>
    <w:rsid w:val="00C05FAE"/>
    <w:rsid w:val="00C124A3"/>
    <w:rsid w:val="00C1384E"/>
    <w:rsid w:val="00C20D24"/>
    <w:rsid w:val="00C23A39"/>
    <w:rsid w:val="00C2789E"/>
    <w:rsid w:val="00C30D59"/>
    <w:rsid w:val="00C30EFE"/>
    <w:rsid w:val="00C564F9"/>
    <w:rsid w:val="00C62215"/>
    <w:rsid w:val="00C6292B"/>
    <w:rsid w:val="00C62D03"/>
    <w:rsid w:val="00C739A1"/>
    <w:rsid w:val="00C74C7A"/>
    <w:rsid w:val="00C80EAE"/>
    <w:rsid w:val="00C953B3"/>
    <w:rsid w:val="00CA0CEE"/>
    <w:rsid w:val="00CB53AB"/>
    <w:rsid w:val="00CB53D6"/>
    <w:rsid w:val="00CC1E98"/>
    <w:rsid w:val="00CE2630"/>
    <w:rsid w:val="00CE27EE"/>
    <w:rsid w:val="00CE7CD2"/>
    <w:rsid w:val="00CF1FB2"/>
    <w:rsid w:val="00D00408"/>
    <w:rsid w:val="00D01BAE"/>
    <w:rsid w:val="00D05AAF"/>
    <w:rsid w:val="00D32ABB"/>
    <w:rsid w:val="00D4487F"/>
    <w:rsid w:val="00D46A76"/>
    <w:rsid w:val="00D52677"/>
    <w:rsid w:val="00D76512"/>
    <w:rsid w:val="00D82F96"/>
    <w:rsid w:val="00DA57B2"/>
    <w:rsid w:val="00DB39C7"/>
    <w:rsid w:val="00DD07DD"/>
    <w:rsid w:val="00DD508A"/>
    <w:rsid w:val="00DD67F8"/>
    <w:rsid w:val="00DE0963"/>
    <w:rsid w:val="00DF2212"/>
    <w:rsid w:val="00DF3DA5"/>
    <w:rsid w:val="00E046A4"/>
    <w:rsid w:val="00E04B53"/>
    <w:rsid w:val="00E0504C"/>
    <w:rsid w:val="00E213A6"/>
    <w:rsid w:val="00E22710"/>
    <w:rsid w:val="00E25379"/>
    <w:rsid w:val="00E44704"/>
    <w:rsid w:val="00E536F1"/>
    <w:rsid w:val="00E544DB"/>
    <w:rsid w:val="00E560C5"/>
    <w:rsid w:val="00E600A1"/>
    <w:rsid w:val="00E6350D"/>
    <w:rsid w:val="00E704C1"/>
    <w:rsid w:val="00E75F80"/>
    <w:rsid w:val="00E76812"/>
    <w:rsid w:val="00E770B5"/>
    <w:rsid w:val="00E825A4"/>
    <w:rsid w:val="00E83DFE"/>
    <w:rsid w:val="00E85908"/>
    <w:rsid w:val="00EA7B88"/>
    <w:rsid w:val="00EB5D02"/>
    <w:rsid w:val="00ED12A2"/>
    <w:rsid w:val="00F135CC"/>
    <w:rsid w:val="00F21C2F"/>
    <w:rsid w:val="00F67FDB"/>
    <w:rsid w:val="00F7084D"/>
    <w:rsid w:val="00F74C8E"/>
    <w:rsid w:val="00F87DC8"/>
    <w:rsid w:val="00F94CBA"/>
    <w:rsid w:val="00F96EB8"/>
    <w:rsid w:val="00FC3AD6"/>
    <w:rsid w:val="00FC466A"/>
    <w:rsid w:val="00FC6066"/>
    <w:rsid w:val="00FD1580"/>
    <w:rsid w:val="00FD635F"/>
    <w:rsid w:val="00FE3454"/>
    <w:rsid w:val="00FE7A1D"/>
    <w:rsid w:val="00FF4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CC"/>
    <w:pPr>
      <w:spacing w:after="200" w:line="276" w:lineRule="auto"/>
    </w:pPr>
  </w:style>
  <w:style w:type="paragraph" w:styleId="1">
    <w:name w:val="heading 1"/>
    <w:basedOn w:val="a"/>
    <w:next w:val="a"/>
    <w:link w:val="10"/>
    <w:uiPriority w:val="99"/>
    <w:qFormat/>
    <w:locked/>
    <w:rsid w:val="006115F8"/>
    <w:pPr>
      <w:keepNext/>
      <w:widowControl w:val="0"/>
      <w:autoSpaceDE w:val="0"/>
      <w:autoSpaceDN w:val="0"/>
      <w:adjustRightInd w:val="0"/>
      <w:spacing w:before="240" w:after="0" w:line="240" w:lineRule="auto"/>
      <w:jc w:val="right"/>
      <w:outlineLvl w:val="0"/>
    </w:pPr>
    <w:rPr>
      <w:rFonts w:ascii="Arial" w:hAnsi="Arial" w:cs="Arial"/>
      <w:sz w:val="24"/>
      <w:szCs w:val="24"/>
    </w:rPr>
  </w:style>
  <w:style w:type="paragraph" w:styleId="4">
    <w:name w:val="heading 4"/>
    <w:basedOn w:val="a"/>
    <w:next w:val="a"/>
    <w:link w:val="40"/>
    <w:uiPriority w:val="99"/>
    <w:qFormat/>
    <w:locked/>
    <w:rsid w:val="006115F8"/>
    <w:pPr>
      <w:keepNext/>
      <w:widowControl w:val="0"/>
      <w:autoSpaceDE w:val="0"/>
      <w:autoSpaceDN w:val="0"/>
      <w:adjustRightInd w:val="0"/>
      <w:spacing w:after="0" w:line="259" w:lineRule="auto"/>
      <w:ind w:firstLine="560"/>
      <w:jc w:val="right"/>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115F8"/>
    <w:rPr>
      <w:rFonts w:ascii="Arial" w:hAnsi="Arial" w:cs="Arial"/>
      <w:sz w:val="16"/>
      <w:szCs w:val="16"/>
    </w:rPr>
  </w:style>
  <w:style w:type="character" w:customStyle="1" w:styleId="40">
    <w:name w:val="Заголовок 4 Знак"/>
    <w:basedOn w:val="a0"/>
    <w:link w:val="4"/>
    <w:uiPriority w:val="99"/>
    <w:locked/>
    <w:rsid w:val="006115F8"/>
    <w:rPr>
      <w:rFonts w:ascii="Times New Roman" w:hAnsi="Times New Roman" w:cs="Times New Roman"/>
      <w:sz w:val="16"/>
      <w:szCs w:val="16"/>
    </w:rPr>
  </w:style>
  <w:style w:type="paragraph" w:customStyle="1" w:styleId="ConsPlusNormal">
    <w:name w:val="ConsPlusNormal"/>
    <w:uiPriority w:val="99"/>
    <w:rsid w:val="00F135CC"/>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F135CC"/>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F135CC"/>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rsid w:val="00F135CC"/>
    <w:pPr>
      <w:widowControl w:val="0"/>
      <w:autoSpaceDE w:val="0"/>
      <w:autoSpaceDN w:val="0"/>
      <w:adjustRightInd w:val="0"/>
    </w:pPr>
    <w:rPr>
      <w:rFonts w:ascii="Arial" w:hAnsi="Arial" w:cs="Arial"/>
      <w:sz w:val="20"/>
      <w:szCs w:val="20"/>
    </w:rPr>
  </w:style>
  <w:style w:type="paragraph" w:customStyle="1" w:styleId="ConsPlusDocList">
    <w:name w:val="ConsPlusDocList"/>
    <w:uiPriority w:val="99"/>
    <w:rsid w:val="00F135CC"/>
    <w:pPr>
      <w:widowControl w:val="0"/>
      <w:autoSpaceDE w:val="0"/>
      <w:autoSpaceDN w:val="0"/>
      <w:adjustRightInd w:val="0"/>
    </w:pPr>
    <w:rPr>
      <w:rFonts w:ascii="Courier New" w:hAnsi="Courier New" w:cs="Courier New"/>
      <w:sz w:val="20"/>
      <w:szCs w:val="20"/>
    </w:rPr>
  </w:style>
  <w:style w:type="paragraph" w:customStyle="1" w:styleId="a3">
    <w:name w:val="Знак"/>
    <w:basedOn w:val="a"/>
    <w:uiPriority w:val="99"/>
    <w:rsid w:val="00222603"/>
    <w:pPr>
      <w:spacing w:after="0" w:line="240" w:lineRule="exact"/>
      <w:jc w:val="both"/>
    </w:pPr>
    <w:rPr>
      <w:sz w:val="24"/>
      <w:szCs w:val="24"/>
      <w:lang w:val="en-US" w:eastAsia="en-US"/>
    </w:rPr>
  </w:style>
  <w:style w:type="paragraph" w:customStyle="1" w:styleId="ConsTitle">
    <w:name w:val="ConsTitle"/>
    <w:rsid w:val="00222603"/>
    <w:pPr>
      <w:widowControl w:val="0"/>
      <w:autoSpaceDE w:val="0"/>
      <w:autoSpaceDN w:val="0"/>
      <w:adjustRightInd w:val="0"/>
      <w:ind w:right="19772"/>
    </w:pPr>
    <w:rPr>
      <w:rFonts w:ascii="Arial" w:hAnsi="Arial" w:cs="Arial"/>
      <w:b/>
      <w:bCs/>
      <w:sz w:val="16"/>
      <w:szCs w:val="16"/>
      <w:lang w:eastAsia="en-US"/>
    </w:rPr>
  </w:style>
  <w:style w:type="paragraph" w:styleId="a4">
    <w:name w:val="caption"/>
    <w:basedOn w:val="a"/>
    <w:next w:val="a"/>
    <w:qFormat/>
    <w:locked/>
    <w:rsid w:val="00222603"/>
    <w:pPr>
      <w:spacing w:after="0" w:line="240" w:lineRule="auto"/>
      <w:jc w:val="center"/>
    </w:pPr>
    <w:rPr>
      <w:b/>
      <w:bCs/>
      <w:caps/>
      <w:spacing w:val="10"/>
      <w:kern w:val="2"/>
      <w:sz w:val="32"/>
      <w:szCs w:val="32"/>
    </w:rPr>
  </w:style>
  <w:style w:type="paragraph" w:styleId="a5">
    <w:name w:val="List Paragraph"/>
    <w:basedOn w:val="a"/>
    <w:uiPriority w:val="34"/>
    <w:qFormat/>
    <w:rsid w:val="007B0205"/>
    <w:pPr>
      <w:ind w:left="720"/>
    </w:pPr>
  </w:style>
  <w:style w:type="paragraph" w:customStyle="1" w:styleId="text">
    <w:name w:val="text"/>
    <w:basedOn w:val="a"/>
    <w:uiPriority w:val="99"/>
    <w:rsid w:val="007B0205"/>
    <w:pPr>
      <w:spacing w:after="0" w:line="240" w:lineRule="auto"/>
      <w:ind w:firstLine="567"/>
      <w:jc w:val="both"/>
    </w:pPr>
    <w:rPr>
      <w:rFonts w:ascii="Arial" w:hAnsi="Arial" w:cs="Arial"/>
      <w:sz w:val="24"/>
      <w:szCs w:val="24"/>
    </w:rPr>
  </w:style>
  <w:style w:type="character" w:styleId="a6">
    <w:name w:val="Hyperlink"/>
    <w:basedOn w:val="a0"/>
    <w:uiPriority w:val="99"/>
    <w:rsid w:val="007B0205"/>
    <w:rPr>
      <w:color w:val="0000FF"/>
      <w:u w:val="single"/>
    </w:rPr>
  </w:style>
  <w:style w:type="paragraph" w:styleId="a7">
    <w:name w:val="Plain Text"/>
    <w:basedOn w:val="a"/>
    <w:link w:val="a8"/>
    <w:uiPriority w:val="99"/>
    <w:rsid w:val="007B0205"/>
    <w:pPr>
      <w:spacing w:after="0" w:line="240" w:lineRule="auto"/>
    </w:pPr>
    <w:rPr>
      <w:rFonts w:ascii="Courier New" w:hAnsi="Courier New" w:cs="Courier New"/>
      <w:sz w:val="20"/>
      <w:szCs w:val="20"/>
    </w:rPr>
  </w:style>
  <w:style w:type="character" w:customStyle="1" w:styleId="a8">
    <w:name w:val="Текст Знак"/>
    <w:basedOn w:val="a0"/>
    <w:link w:val="a7"/>
    <w:uiPriority w:val="99"/>
    <w:locked/>
    <w:rsid w:val="007B0205"/>
    <w:rPr>
      <w:rFonts w:ascii="Courier New" w:hAnsi="Courier New" w:cs="Courier New"/>
    </w:rPr>
  </w:style>
  <w:style w:type="paragraph" w:styleId="a9">
    <w:name w:val="Balloon Text"/>
    <w:basedOn w:val="a"/>
    <w:link w:val="aa"/>
    <w:uiPriority w:val="99"/>
    <w:semiHidden/>
    <w:rsid w:val="00AB79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AB794D"/>
    <w:rPr>
      <w:rFonts w:ascii="Tahoma" w:hAnsi="Tahoma" w:cs="Tahoma"/>
      <w:sz w:val="16"/>
      <w:szCs w:val="16"/>
    </w:rPr>
  </w:style>
  <w:style w:type="paragraph" w:customStyle="1" w:styleId="ConsPlusNormal0">
    <w:name w:val="ConsPlusNormal Знак"/>
    <w:link w:val="ConsPlusNormal1"/>
    <w:uiPriority w:val="99"/>
    <w:rsid w:val="00966610"/>
    <w:pPr>
      <w:widowControl w:val="0"/>
      <w:autoSpaceDE w:val="0"/>
      <w:autoSpaceDN w:val="0"/>
      <w:adjustRightInd w:val="0"/>
      <w:ind w:firstLine="720"/>
    </w:pPr>
    <w:rPr>
      <w:rFonts w:ascii="Arial" w:hAnsi="Arial" w:cs="Arial"/>
    </w:rPr>
  </w:style>
  <w:style w:type="character" w:customStyle="1" w:styleId="ConsPlusNormal1">
    <w:name w:val="ConsPlusNormal Знак Знак"/>
    <w:link w:val="ConsPlusNormal0"/>
    <w:uiPriority w:val="99"/>
    <w:locked/>
    <w:rsid w:val="00966610"/>
    <w:rPr>
      <w:rFonts w:ascii="Arial" w:hAnsi="Arial" w:cs="Arial"/>
      <w:sz w:val="22"/>
      <w:szCs w:val="22"/>
      <w:lang w:val="ru-RU" w:eastAsia="ru-RU"/>
    </w:rPr>
  </w:style>
  <w:style w:type="paragraph" w:customStyle="1" w:styleId="11">
    <w:name w:val="Знак1"/>
    <w:basedOn w:val="a"/>
    <w:uiPriority w:val="99"/>
    <w:rsid w:val="001C27D1"/>
    <w:pPr>
      <w:spacing w:before="100" w:beforeAutospacing="1" w:after="100" w:afterAutospacing="1" w:line="240" w:lineRule="auto"/>
    </w:pPr>
    <w:rPr>
      <w:rFonts w:ascii="Tahoma" w:hAnsi="Tahoma" w:cs="Tahoma"/>
      <w:sz w:val="20"/>
      <w:szCs w:val="20"/>
      <w:lang w:val="en-US" w:eastAsia="en-US"/>
    </w:rPr>
  </w:style>
  <w:style w:type="paragraph" w:customStyle="1" w:styleId="ab">
    <w:name w:val="Статья"/>
    <w:basedOn w:val="a"/>
    <w:rsid w:val="00975690"/>
    <w:pPr>
      <w:spacing w:before="400" w:after="0" w:line="360" w:lineRule="auto"/>
      <w:ind w:left="708"/>
    </w:pPr>
    <w:rPr>
      <w:rFonts w:ascii="Times New Roman" w:hAnsi="Times New Roman" w:cs="Times New Roman"/>
      <w:b/>
      <w:bCs/>
      <w:sz w:val="28"/>
      <w:szCs w:val="28"/>
    </w:rPr>
  </w:style>
  <w:style w:type="paragraph" w:customStyle="1" w:styleId="ac">
    <w:name w:val="Абзац"/>
    <w:rsid w:val="00975690"/>
    <w:pPr>
      <w:spacing w:line="360" w:lineRule="auto"/>
      <w:ind w:firstLine="709"/>
      <w:jc w:val="both"/>
    </w:pPr>
    <w:rPr>
      <w:rFonts w:ascii="Times New Roman" w:hAnsi="Times New Roman" w:cs="Times New Roman"/>
      <w:sz w:val="28"/>
      <w:szCs w:val="28"/>
    </w:rPr>
  </w:style>
  <w:style w:type="paragraph" w:styleId="ad">
    <w:name w:val="Body Text"/>
    <w:basedOn w:val="a"/>
    <w:link w:val="ae"/>
    <w:rsid w:val="00A7756B"/>
    <w:pPr>
      <w:spacing w:after="0" w:line="240" w:lineRule="auto"/>
      <w:jc w:val="both"/>
    </w:pPr>
    <w:rPr>
      <w:rFonts w:ascii="Times New Roman" w:hAnsi="Times New Roman" w:cs="Times New Roman"/>
      <w:sz w:val="24"/>
      <w:szCs w:val="24"/>
    </w:rPr>
  </w:style>
  <w:style w:type="character" w:customStyle="1" w:styleId="ae">
    <w:name w:val="Основной текст Знак"/>
    <w:basedOn w:val="a0"/>
    <w:link w:val="ad"/>
    <w:rsid w:val="00A7756B"/>
    <w:rPr>
      <w:rFonts w:ascii="Times New Roman" w:hAnsi="Times New Roman" w:cs="Times New Roman"/>
      <w:sz w:val="24"/>
      <w:szCs w:val="24"/>
    </w:rPr>
  </w:style>
  <w:style w:type="paragraph" w:styleId="af">
    <w:name w:val="Normal (Web)"/>
    <w:basedOn w:val="a"/>
    <w:rsid w:val="00A7756B"/>
    <w:pPr>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1695250">
      <w:marLeft w:val="0"/>
      <w:marRight w:val="0"/>
      <w:marTop w:val="0"/>
      <w:marBottom w:val="0"/>
      <w:divBdr>
        <w:top w:val="none" w:sz="0" w:space="0" w:color="auto"/>
        <w:left w:val="none" w:sz="0" w:space="0" w:color="auto"/>
        <w:bottom w:val="none" w:sz="0" w:space="0" w:color="auto"/>
        <w:right w:val="none" w:sz="0" w:space="0" w:color="auto"/>
      </w:divBdr>
    </w:div>
    <w:div w:id="13016952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2228</Words>
  <Characters>12700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КФиК</Company>
  <LinksUpToDate>false</LinksUpToDate>
  <CharactersWithSpaces>14899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Геннадьевна Быструшкина</dc:creator>
  <cp:lastModifiedBy>Serg</cp:lastModifiedBy>
  <cp:revision>3</cp:revision>
  <cp:lastPrinted>2023-04-28T03:01:00Z</cp:lastPrinted>
  <dcterms:created xsi:type="dcterms:W3CDTF">2023-04-20T03:16:00Z</dcterms:created>
  <dcterms:modified xsi:type="dcterms:W3CDTF">2023-04-28T03:02:00Z</dcterms:modified>
</cp:coreProperties>
</file>