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C" w:rsidRPr="004E453C" w:rsidRDefault="00234AA7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80010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AA7" w:rsidRDefault="00234AA7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234AA7" w:rsidRDefault="00234AA7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СОВЕТ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МОСКАЛЕНСКОГО МУНИЦИПАЛЬНОГО РАЙОНА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4E453C">
        <w:rPr>
          <w:rFonts w:ascii="Tahoma" w:eastAsia="Calibri" w:hAnsi="Tahoma" w:cs="Tahoma"/>
          <w:b/>
          <w:sz w:val="32"/>
          <w:szCs w:val="32"/>
        </w:rPr>
        <w:t>ОМСКОЙ ОБЛАСТИ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4E453C">
        <w:rPr>
          <w:rFonts w:ascii="Tahoma" w:eastAsia="Calibri" w:hAnsi="Tahoma" w:cs="Tahoma"/>
          <w:b/>
          <w:bCs/>
          <w:sz w:val="44"/>
          <w:szCs w:val="44"/>
        </w:rPr>
        <w:t>РЕШЕНИЕ</w:t>
      </w:r>
    </w:p>
    <w:p w:rsidR="004E453C" w:rsidRPr="004E453C" w:rsidRDefault="00234AA7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22.11.</w:t>
      </w:r>
      <w:r w:rsidR="00B0396B">
        <w:rPr>
          <w:rFonts w:ascii="Times New Roman" w:eastAsia="Calibri" w:hAnsi="Times New Roman" w:cs="Times New Roman"/>
          <w:sz w:val="28"/>
          <w:szCs w:val="28"/>
        </w:rPr>
        <w:t>2023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BB41B6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>№</w:t>
      </w:r>
      <w:r w:rsidR="00BB41B6">
        <w:rPr>
          <w:rFonts w:ascii="Times New Roman" w:eastAsia="Calibri" w:hAnsi="Times New Roman" w:cs="Times New Roman"/>
          <w:sz w:val="28"/>
          <w:szCs w:val="28"/>
        </w:rPr>
        <w:t xml:space="preserve"> 75</w:t>
      </w:r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396B" w:rsidRDefault="00B0396B" w:rsidP="00BB41B6">
      <w:pPr>
        <w:pStyle w:val="a5"/>
        <w:jc w:val="center"/>
        <w:rPr>
          <w:lang w:eastAsia="ru-RU"/>
        </w:rPr>
      </w:pPr>
      <w:r>
        <w:rPr>
          <w:lang w:eastAsia="ru-RU"/>
        </w:rPr>
        <w:t>О реализации национального</w:t>
      </w:r>
      <w:r w:rsidRPr="00680678">
        <w:rPr>
          <w:lang w:eastAsia="ru-RU"/>
        </w:rPr>
        <w:t xml:space="preserve"> проект</w:t>
      </w:r>
      <w:r>
        <w:rPr>
          <w:lang w:eastAsia="ru-RU"/>
        </w:rPr>
        <w:t>а</w:t>
      </w:r>
      <w:r w:rsidRPr="00680678">
        <w:rPr>
          <w:lang w:eastAsia="ru-RU"/>
        </w:rPr>
        <w:t xml:space="preserve"> «Образование»</w:t>
      </w:r>
      <w:r>
        <w:rPr>
          <w:lang w:eastAsia="ru-RU"/>
        </w:rPr>
        <w:t xml:space="preserve"> на территории   Москаленского муниципального района Омской области</w:t>
      </w:r>
    </w:p>
    <w:p w:rsidR="00B0396B" w:rsidRDefault="00B0396B" w:rsidP="00B0396B">
      <w:pPr>
        <w:pStyle w:val="a5"/>
        <w:ind w:firstLine="567"/>
        <w:jc w:val="center"/>
        <w:rPr>
          <w:lang w:eastAsia="ru-RU"/>
        </w:rPr>
      </w:pPr>
    </w:p>
    <w:p w:rsidR="004E453C" w:rsidRPr="004E453C" w:rsidRDefault="00D0046B" w:rsidP="00B454E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Заслушав информацию </w:t>
      </w:r>
      <w:r w:rsidR="006B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396B" w:rsidRPr="00B0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национального проекта «Образование» на территории   Москаленского муниципального района Омской области</w:t>
      </w:r>
      <w:r w:rsidR="004E453C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4E453C" w:rsidRPr="00147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Москаленского муниципальн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РЕШИЛ:</w:t>
      </w:r>
    </w:p>
    <w:p w:rsidR="004E453C" w:rsidRPr="004E453C" w:rsidRDefault="004E453C" w:rsidP="00147278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 принять к сведению.</w:t>
      </w:r>
    </w:p>
    <w:p w:rsidR="00B0396B" w:rsidRDefault="004E453C" w:rsidP="00B0396B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Считать приоритетным направлением деятельности органов местного самоуправления Москаленского муниципального района Омской области полноценное и своевременное обеспечение </w:t>
      </w:r>
      <w:r w:rsidR="00B0396B" w:rsidRPr="00B039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национального проекта «Образование» на территории   Москаленского муниципального района Омской области</w:t>
      </w:r>
      <w:r w:rsid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53C" w:rsidRPr="00B0396B" w:rsidRDefault="004E453C" w:rsidP="00B0396B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и контроля администрации Москаленского муниципального района Омской области (Пащина Д.В.) считать приорите</w:t>
      </w:r>
      <w:r w:rsidR="00B454E6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направлением финансирование</w:t>
      </w:r>
      <w:r w:rsid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полноценного</w:t>
      </w:r>
      <w:r w:rsidRPr="00B039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 своев</w:t>
      </w:r>
      <w:r w:rsidR="00B45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ременного обеспечения </w:t>
      </w:r>
      <w:r w:rsidR="00B0396B" w:rsidRPr="00B0396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реализации национального проекта «Образование» на территории   Москаленского муниципального района Омской области</w:t>
      </w:r>
      <w:r w:rsidR="00B454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E453C" w:rsidRPr="004E453C" w:rsidRDefault="004E453C" w:rsidP="00B454E6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0"/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 администрации Москаленского муниципального района Омской области (</w:t>
      </w:r>
      <w:r w:rsidR="00B039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Закревскому С.С.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</w:t>
      </w:r>
      <w:r w:rsidR="00B45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B454E6" w:rsidRPr="00B4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«Образование» на территории   Москаленского муниципального района Омской области</w:t>
      </w:r>
      <w:r w:rsidR="00B45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453C" w:rsidRPr="00234AA7" w:rsidRDefault="004E453C" w:rsidP="00234AA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</w:t>
      </w:r>
      <w:r w:rsid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P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социальным вопросам  (</w:t>
      </w:r>
      <w:proofErr w:type="spellStart"/>
      <w:r w:rsidR="00234AA7" w:rsidRP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Чумакина</w:t>
      </w:r>
      <w:proofErr w:type="spellEnd"/>
      <w:r w:rsidR="00234AA7" w:rsidRP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234A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453C" w:rsidRPr="00234AA7" w:rsidRDefault="004E453C" w:rsidP="00234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pacing w:val="3"/>
          <w:sz w:val="28"/>
          <w:szCs w:val="28"/>
          <w:lang w:eastAsia="ru-RU"/>
        </w:rPr>
      </w:pPr>
    </w:p>
    <w:p w:rsidR="00234AA7" w:rsidRPr="00234AA7" w:rsidRDefault="00234AA7" w:rsidP="00234A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A7">
        <w:rPr>
          <w:rFonts w:ascii="Times New Roman" w:eastAsia="Calibri" w:hAnsi="Times New Roman" w:cs="Times New Roman"/>
          <w:sz w:val="28"/>
          <w:szCs w:val="28"/>
        </w:rPr>
        <w:t xml:space="preserve">Глава Москаленского </w:t>
      </w:r>
    </w:p>
    <w:p w:rsidR="00234AA7" w:rsidRPr="00234AA7" w:rsidRDefault="00234AA7" w:rsidP="00234A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         А.В. Ряполов   </w:t>
      </w:r>
    </w:p>
    <w:p w:rsidR="00234AA7" w:rsidRDefault="00234AA7" w:rsidP="00234A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4AA7" w:rsidRPr="00234AA7" w:rsidRDefault="00234AA7" w:rsidP="00234A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AA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234AA7" w:rsidRPr="00234AA7" w:rsidRDefault="00234AA7" w:rsidP="00234AA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AA7">
        <w:rPr>
          <w:rFonts w:ascii="Times New Roman" w:eastAsia="Calibri" w:hAnsi="Times New Roman" w:cs="Times New Roman"/>
          <w:sz w:val="28"/>
          <w:szCs w:val="28"/>
        </w:rPr>
        <w:t xml:space="preserve">Москаленского </w:t>
      </w:r>
      <w:proofErr w:type="gramStart"/>
      <w:r w:rsidRPr="00234AA7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234AA7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Е.Ю. Наумович </w:t>
      </w:r>
    </w:p>
    <w:p w:rsidR="00534DCC" w:rsidRPr="00234AA7" w:rsidRDefault="00534DCC" w:rsidP="00534DCC">
      <w:pPr>
        <w:pStyle w:val="a5"/>
        <w:ind w:firstLine="567"/>
        <w:jc w:val="center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lastRenderedPageBreak/>
        <w:t>О реализации национального проекта «Образование» на территории   Москаленского муниципального района Омской области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>В 2018 году на федеральном уровне принят национальный проект «Образование», состоящий из 10-ти федеральных проектов.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>В системе образования Москаленского муниципального района, начиная с 2019 года, реализуются следующие федеральные проекты: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b/>
          <w:sz w:val="26"/>
          <w:szCs w:val="26"/>
          <w:lang w:eastAsia="ru-RU"/>
        </w:rPr>
        <w:t> </w:t>
      </w:r>
      <w:r w:rsidRPr="00234AA7">
        <w:rPr>
          <w:b/>
          <w:i/>
          <w:iCs/>
          <w:sz w:val="26"/>
          <w:szCs w:val="26"/>
          <w:lang w:eastAsia="ru-RU"/>
        </w:rPr>
        <w:t>«Успех каждого ребенка»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>Данный проект направлен на формирование эффективной системы выявления, поддержки и развития способностей и талантов у детей и молодежи. В рамках реализации данного проекта планируется повысить охват детей дополнительным образованием к 2024 году до 80%, увеличить: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 xml:space="preserve">- охват детей общеобразовательными программами технической и </w:t>
      </w:r>
      <w:proofErr w:type="spellStart"/>
      <w:proofErr w:type="gramStart"/>
      <w:r w:rsidRPr="00234AA7">
        <w:rPr>
          <w:sz w:val="26"/>
          <w:szCs w:val="26"/>
          <w:lang w:eastAsia="ru-RU"/>
        </w:rPr>
        <w:t>естественно-научной</w:t>
      </w:r>
      <w:proofErr w:type="spellEnd"/>
      <w:proofErr w:type="gramEnd"/>
      <w:r w:rsidRPr="00234AA7">
        <w:rPr>
          <w:sz w:val="26"/>
          <w:szCs w:val="26"/>
          <w:lang w:eastAsia="ru-RU"/>
        </w:rPr>
        <w:t xml:space="preserve"> направленности,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 xml:space="preserve">- количество детей с ОВЗ и детей-инвалидов программами дополнительного образования,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>- количество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 и пр.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 xml:space="preserve">За время реализации </w:t>
      </w:r>
      <w:proofErr w:type="spellStart"/>
      <w:r w:rsidRPr="00234AA7">
        <w:rPr>
          <w:sz w:val="26"/>
          <w:szCs w:val="26"/>
          <w:lang w:eastAsia="ru-RU"/>
        </w:rPr>
        <w:t>подпроекта</w:t>
      </w:r>
      <w:proofErr w:type="spellEnd"/>
      <w:r w:rsidRPr="00234AA7">
        <w:rPr>
          <w:sz w:val="26"/>
          <w:szCs w:val="26"/>
          <w:lang w:eastAsia="ru-RU"/>
        </w:rPr>
        <w:t xml:space="preserve"> охват детей дополнительным образованием увеличился с 69% до 79,18%.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  <w:lang w:eastAsia="ru-RU"/>
        </w:rPr>
        <w:t xml:space="preserve">В рамках реализации данного проекта в 2020 году в Москаленском районе на базе Центра дополнительного образования создан </w:t>
      </w:r>
      <w:r w:rsidRPr="00234AA7">
        <w:rPr>
          <w:sz w:val="26"/>
          <w:szCs w:val="26"/>
        </w:rPr>
        <w:t xml:space="preserve">муниципальный опорный центр (МОЦ), в районе реализуется модель персонифицированного финансирования дополнительного </w:t>
      </w:r>
      <w:proofErr w:type="spellStart"/>
      <w:r w:rsidRPr="00234AA7">
        <w:rPr>
          <w:sz w:val="26"/>
          <w:szCs w:val="26"/>
        </w:rPr>
        <w:t>образования</w:t>
      </w:r>
      <w:proofErr w:type="gramStart"/>
      <w:r w:rsidRPr="00234AA7">
        <w:rPr>
          <w:sz w:val="26"/>
          <w:szCs w:val="26"/>
        </w:rPr>
        <w:t>.С</w:t>
      </w:r>
      <w:proofErr w:type="spellEnd"/>
      <w:proofErr w:type="gramEnd"/>
      <w:r w:rsidRPr="00234AA7">
        <w:rPr>
          <w:sz w:val="26"/>
          <w:szCs w:val="26"/>
        </w:rPr>
        <w:t xml:space="preserve"> 1 сентября 2021 года запись на обучение детей от 5 до 18 лет по программам дополнительного образования осуществляется через автоматизированную информационную систему «Навигатор дополнительного образования». Региональный информационный ресурс «Навигатор </w:t>
      </w:r>
      <w:proofErr w:type="spellStart"/>
      <w:r w:rsidRPr="00234AA7">
        <w:rPr>
          <w:sz w:val="26"/>
          <w:szCs w:val="26"/>
        </w:rPr>
        <w:t>дополнительногообразования</w:t>
      </w:r>
      <w:proofErr w:type="spellEnd"/>
      <w:r w:rsidRPr="00234AA7">
        <w:rPr>
          <w:sz w:val="26"/>
          <w:szCs w:val="26"/>
        </w:rPr>
        <w:t>» Навигатор дополнительного образования (Навигатор) – интернет-портал, где родители выбирают кружки и секции для своих детей, а организации дополнительного образования привлекают детей на свои занятия.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Для всех обучающихся по дополнительным общеобразовательным программам обучение бесплатное.</w:t>
      </w:r>
    </w:p>
    <w:p w:rsidR="00534DCC" w:rsidRPr="00234AA7" w:rsidRDefault="00534DCC" w:rsidP="00534DCC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proofErr w:type="gramStart"/>
      <w:r w:rsidRPr="00234AA7">
        <w:rPr>
          <w:rFonts w:ascii="Times New Roman" w:eastAsia="Calibri" w:hAnsi="Times New Roman" w:cs="Times New Roman"/>
          <w:sz w:val="26"/>
          <w:szCs w:val="26"/>
        </w:rPr>
        <w:t>В образовательных организациях всех типов Москаленского муниципального района организовано зачисление обучающихся, осваивающих программы дополнительного образования, посредством государственной информационной системы «Навигатор дополнительного образования Омской области» (далее – Навигатор).</w:t>
      </w:r>
      <w:proofErr w:type="gramEnd"/>
      <w:r w:rsidRPr="00234AA7">
        <w:rPr>
          <w:rFonts w:ascii="Times New Roman" w:eastAsia="Calibri" w:hAnsi="Times New Roman" w:cs="Times New Roman"/>
          <w:sz w:val="26"/>
          <w:szCs w:val="26"/>
        </w:rPr>
        <w:t xml:space="preserve"> На сегодняшний день показатели по охвату детей в возрасте от 5-ти до 18-ти услугами дополнительного образования </w:t>
      </w:r>
      <w:proofErr w:type="gramStart"/>
      <w:r w:rsidRPr="00234AA7">
        <w:rPr>
          <w:rFonts w:ascii="Times New Roman" w:eastAsia="Calibri" w:hAnsi="Times New Roman" w:cs="Times New Roman"/>
          <w:sz w:val="26"/>
          <w:szCs w:val="26"/>
        </w:rPr>
        <w:t>через</w:t>
      </w:r>
      <w:proofErr w:type="gramEnd"/>
      <w:r w:rsidRPr="00234AA7">
        <w:rPr>
          <w:rFonts w:ascii="Times New Roman" w:eastAsia="Calibri" w:hAnsi="Times New Roman" w:cs="Times New Roman"/>
          <w:sz w:val="26"/>
          <w:szCs w:val="26"/>
        </w:rPr>
        <w:t xml:space="preserve"> Навигатор следующие:</w:t>
      </w:r>
    </w:p>
    <w:p w:rsidR="00534DCC" w:rsidRPr="00234AA7" w:rsidRDefault="00534DCC" w:rsidP="00534DC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зарегистрированных детей –5124 человек (93,25%);</w:t>
      </w:r>
    </w:p>
    <w:p w:rsidR="00534DCC" w:rsidRPr="00234AA7" w:rsidRDefault="00534DCC" w:rsidP="00534DC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детей, вовлечённых в дополнительное образование (дети, посчитанные один раз) –2915 человек;</w:t>
      </w:r>
    </w:p>
    <w:p w:rsidR="00534DCC" w:rsidRPr="00234AA7" w:rsidRDefault="00534DCC" w:rsidP="00534DC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выданных сертификатов со статусом «Персонифицированное финансирование» - 1575 (100,45%).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proofErr w:type="spellStart"/>
      <w:r w:rsidRPr="00234AA7">
        <w:rPr>
          <w:sz w:val="26"/>
          <w:szCs w:val="26"/>
          <w:lang w:eastAsia="ru-RU"/>
        </w:rPr>
        <w:t>ВМоскаленском</w:t>
      </w:r>
      <w:proofErr w:type="spellEnd"/>
      <w:r w:rsidRPr="00234AA7">
        <w:rPr>
          <w:sz w:val="26"/>
          <w:szCs w:val="26"/>
          <w:lang w:eastAsia="ru-RU"/>
        </w:rPr>
        <w:t xml:space="preserve"> районе проводятся мероприятия по созданию условий для увеличения охвата детей с ограниченными возможностями здоровья и детей-инвалидов дополнительным образованием. На базе Москаленского центра дополнительного образования с 2020 года реализуется государственная программа Российской Федерации «Доступная среда» по созданию в образовательных организациях условий для инклюзивного образования детей-инвалидов.</w:t>
      </w:r>
    </w:p>
    <w:p w:rsidR="00534DCC" w:rsidRPr="00234AA7" w:rsidRDefault="00534DCC" w:rsidP="00534DCC">
      <w:pPr>
        <w:pStyle w:val="a5"/>
        <w:ind w:firstLine="708"/>
        <w:jc w:val="both"/>
        <w:rPr>
          <w:sz w:val="26"/>
          <w:szCs w:val="26"/>
          <w:shd w:val="clear" w:color="auto" w:fill="FFFFFF"/>
        </w:rPr>
      </w:pPr>
      <w:r w:rsidRPr="00234AA7">
        <w:rPr>
          <w:rFonts w:eastAsia="Times New Roman"/>
          <w:sz w:val="26"/>
          <w:szCs w:val="26"/>
          <w:lang w:eastAsia="ru-RU"/>
        </w:rPr>
        <w:t xml:space="preserve">Федеральный </w:t>
      </w:r>
      <w:proofErr w:type="spellStart"/>
      <w:r w:rsidRPr="00234AA7">
        <w:rPr>
          <w:rFonts w:eastAsia="Times New Roman"/>
          <w:sz w:val="26"/>
          <w:szCs w:val="26"/>
          <w:lang w:eastAsia="ru-RU"/>
        </w:rPr>
        <w:t>профориентационный</w:t>
      </w:r>
      <w:proofErr w:type="spellEnd"/>
      <w:r w:rsidRPr="00234AA7">
        <w:rPr>
          <w:rFonts w:eastAsia="Times New Roman"/>
          <w:sz w:val="26"/>
          <w:szCs w:val="26"/>
          <w:lang w:eastAsia="ru-RU"/>
        </w:rPr>
        <w:t xml:space="preserve"> п</w:t>
      </w:r>
      <w:r w:rsidRPr="00234AA7">
        <w:rPr>
          <w:sz w:val="26"/>
          <w:szCs w:val="26"/>
          <w:shd w:val="clear" w:color="auto" w:fill="FFFFFF"/>
        </w:rPr>
        <w:t xml:space="preserve">роект «Билет в будущее» (далее – Проект) реализуется в 85 </w:t>
      </w:r>
      <w:proofErr w:type="gramStart"/>
      <w:r w:rsidRPr="00234AA7">
        <w:rPr>
          <w:sz w:val="26"/>
          <w:szCs w:val="26"/>
          <w:shd w:val="clear" w:color="auto" w:fill="FFFFFF"/>
        </w:rPr>
        <w:t>регионах</w:t>
      </w:r>
      <w:proofErr w:type="gramEnd"/>
      <w:r w:rsidRPr="00234AA7">
        <w:rPr>
          <w:sz w:val="26"/>
          <w:szCs w:val="26"/>
          <w:shd w:val="clear" w:color="auto" w:fill="FFFFFF"/>
        </w:rPr>
        <w:t xml:space="preserve"> России по поручению Президента РФ В.В. Путина и входит в паспорт федерального проекта «Успех каждого ребенка» в рамках Национального проекта «Образование». В Проекте принимают участие все 23 школы Москаленского района – это 1060 обучающихся 6-11 классов. </w:t>
      </w:r>
      <w:r w:rsidRPr="00234AA7">
        <w:rPr>
          <w:rStyle w:val="a7"/>
          <w:i w:val="0"/>
          <w:sz w:val="26"/>
          <w:szCs w:val="26"/>
        </w:rPr>
        <w:t xml:space="preserve">Обучающиеся в </w:t>
      </w:r>
      <w:proofErr w:type="gramStart"/>
      <w:r w:rsidRPr="00234AA7">
        <w:rPr>
          <w:rStyle w:val="a7"/>
          <w:i w:val="0"/>
          <w:sz w:val="26"/>
          <w:szCs w:val="26"/>
        </w:rPr>
        <w:t>рамках</w:t>
      </w:r>
      <w:proofErr w:type="gramEnd"/>
      <w:r w:rsidRPr="00234AA7">
        <w:rPr>
          <w:rStyle w:val="a7"/>
          <w:i w:val="0"/>
          <w:sz w:val="26"/>
          <w:szCs w:val="26"/>
        </w:rPr>
        <w:t xml:space="preserve"> Проекта посещают </w:t>
      </w:r>
      <w:proofErr w:type="spellStart"/>
      <w:r w:rsidRPr="00234AA7">
        <w:rPr>
          <w:rStyle w:val="a7"/>
          <w:i w:val="0"/>
          <w:sz w:val="26"/>
          <w:szCs w:val="26"/>
        </w:rPr>
        <w:t>профориентационные</w:t>
      </w:r>
      <w:proofErr w:type="spellEnd"/>
      <w:r w:rsidRPr="00234AA7">
        <w:rPr>
          <w:rStyle w:val="a7"/>
          <w:i w:val="0"/>
          <w:sz w:val="26"/>
          <w:szCs w:val="26"/>
        </w:rPr>
        <w:t xml:space="preserve"> мероприятия в </w:t>
      </w:r>
      <w:r w:rsidRPr="00234AA7">
        <w:rPr>
          <w:sz w:val="26"/>
          <w:szCs w:val="26"/>
        </w:rPr>
        <w:t xml:space="preserve">историческом парке «Россия – моя история» и </w:t>
      </w:r>
      <w:proofErr w:type="spellStart"/>
      <w:r w:rsidRPr="00234AA7">
        <w:rPr>
          <w:sz w:val="26"/>
          <w:szCs w:val="26"/>
        </w:rPr>
        <w:t>профпробы</w:t>
      </w:r>
      <w:proofErr w:type="spellEnd"/>
      <w:r w:rsidRPr="00234AA7">
        <w:rPr>
          <w:sz w:val="26"/>
          <w:szCs w:val="26"/>
        </w:rPr>
        <w:t xml:space="preserve"> в различных организациях профессионального образования Омской области.</w:t>
      </w:r>
    </w:p>
    <w:p w:rsidR="00534DCC" w:rsidRPr="00234AA7" w:rsidRDefault="00534DCC" w:rsidP="00534DCC">
      <w:pPr>
        <w:pStyle w:val="a5"/>
        <w:ind w:firstLine="708"/>
        <w:jc w:val="both"/>
        <w:rPr>
          <w:sz w:val="26"/>
          <w:szCs w:val="26"/>
        </w:rPr>
      </w:pPr>
      <w:r w:rsidRPr="00234AA7">
        <w:rPr>
          <w:sz w:val="26"/>
          <w:szCs w:val="26"/>
          <w:lang w:eastAsia="ar-SA"/>
        </w:rPr>
        <w:t xml:space="preserve">В рамках проекта «Успех каждого ребёнка» проводятся открытые </w:t>
      </w:r>
      <w:proofErr w:type="spellStart"/>
      <w:r w:rsidRPr="00234AA7">
        <w:rPr>
          <w:sz w:val="26"/>
          <w:szCs w:val="26"/>
          <w:lang w:eastAsia="ar-SA"/>
        </w:rPr>
        <w:t>онлайн-уроки</w:t>
      </w:r>
      <w:proofErr w:type="spellEnd"/>
      <w:r w:rsidRPr="00234AA7">
        <w:rPr>
          <w:sz w:val="26"/>
          <w:szCs w:val="26"/>
          <w:lang w:eastAsia="ar-SA"/>
        </w:rPr>
        <w:t xml:space="preserve"> «</w:t>
      </w:r>
      <w:proofErr w:type="spellStart"/>
      <w:r w:rsidRPr="00234AA7">
        <w:rPr>
          <w:sz w:val="26"/>
          <w:szCs w:val="26"/>
          <w:lang w:eastAsia="ar-SA"/>
        </w:rPr>
        <w:t>ПроеКТОрия</w:t>
      </w:r>
      <w:proofErr w:type="spellEnd"/>
      <w:r w:rsidRPr="00234AA7">
        <w:rPr>
          <w:sz w:val="26"/>
          <w:szCs w:val="26"/>
          <w:lang w:eastAsia="ar-SA"/>
        </w:rPr>
        <w:t>», направленные на раннюю профориентацию.</w:t>
      </w:r>
      <w:r w:rsidRPr="00234AA7">
        <w:rPr>
          <w:sz w:val="26"/>
          <w:szCs w:val="26"/>
        </w:rPr>
        <w:t xml:space="preserve"> Обучающиеся Москаленского района имеют возможность смотреть видеоролики, которые направлены на знакомство обучающихся общеобразовательных организаций с приоритетными отраслями экономики России и востребованными профессиями. Основные эпизоды выпусков предполагают демонстрацию в </w:t>
      </w:r>
      <w:proofErr w:type="gramStart"/>
      <w:r w:rsidRPr="00234AA7">
        <w:rPr>
          <w:sz w:val="26"/>
          <w:szCs w:val="26"/>
        </w:rPr>
        <w:t>рамках</w:t>
      </w:r>
      <w:proofErr w:type="gramEnd"/>
      <w:r w:rsidRPr="00234AA7">
        <w:rPr>
          <w:sz w:val="26"/>
          <w:szCs w:val="26"/>
        </w:rPr>
        <w:t xml:space="preserve"> </w:t>
      </w:r>
      <w:proofErr w:type="spellStart"/>
      <w:r w:rsidRPr="00234AA7">
        <w:rPr>
          <w:sz w:val="26"/>
          <w:szCs w:val="26"/>
        </w:rPr>
        <w:t>профориентационных</w:t>
      </w:r>
      <w:proofErr w:type="spellEnd"/>
      <w:r w:rsidRPr="00234AA7">
        <w:rPr>
          <w:sz w:val="26"/>
          <w:szCs w:val="26"/>
        </w:rPr>
        <w:t xml:space="preserve"> занятий, дополнительные – носят рекомендательный характер и предназначены для расширения знаний о компетенции и отрасли. В данном проекте принимают участие 100 % </w:t>
      </w:r>
      <w:proofErr w:type="gramStart"/>
      <w:r w:rsidRPr="00234AA7">
        <w:rPr>
          <w:sz w:val="26"/>
          <w:szCs w:val="26"/>
        </w:rPr>
        <w:t>обучающихся</w:t>
      </w:r>
      <w:proofErr w:type="gramEnd"/>
      <w:r w:rsidRPr="00234AA7">
        <w:rPr>
          <w:sz w:val="26"/>
          <w:szCs w:val="26"/>
        </w:rPr>
        <w:t xml:space="preserve"> района.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proofErr w:type="gramStart"/>
      <w:r w:rsidRPr="00234AA7">
        <w:rPr>
          <w:sz w:val="26"/>
          <w:szCs w:val="26"/>
          <w:lang w:eastAsia="ru-RU"/>
        </w:rPr>
        <w:t>В 2023 году в рамках федерального проекта «Успех каждого ребенка», национального проекта «Образование» в МБОУ «Шевченковская СОШ» проведены ремонтные работы спортивного зала.</w:t>
      </w:r>
      <w:proofErr w:type="gramEnd"/>
      <w:r w:rsidRPr="00234AA7">
        <w:rPr>
          <w:sz w:val="26"/>
          <w:szCs w:val="26"/>
          <w:lang w:eastAsia="ru-RU"/>
        </w:rPr>
        <w:t xml:space="preserve"> </w:t>
      </w:r>
      <w:proofErr w:type="gramStart"/>
      <w:r w:rsidRPr="00234AA7">
        <w:rPr>
          <w:sz w:val="26"/>
          <w:szCs w:val="26"/>
          <w:lang w:eastAsia="ru-RU"/>
        </w:rPr>
        <w:t>На это выделено 1 787 796,33 рублей (из них из местного бюджета - 17 877, 96 руб., из областного бюджета - 35 398, 37 руб., из регионального бюджета – 1 734 520, 00 руб.</w:t>
      </w:r>
      <w:proofErr w:type="gramEnd"/>
    </w:p>
    <w:p w:rsidR="00534DCC" w:rsidRPr="00234AA7" w:rsidRDefault="00534DCC" w:rsidP="00534DCC">
      <w:pPr>
        <w:pStyle w:val="a5"/>
        <w:ind w:firstLine="600"/>
        <w:jc w:val="both"/>
        <w:rPr>
          <w:sz w:val="26"/>
          <w:szCs w:val="26"/>
        </w:rPr>
      </w:pPr>
      <w:proofErr w:type="gramStart"/>
      <w:r w:rsidRPr="00234AA7">
        <w:rPr>
          <w:sz w:val="26"/>
          <w:szCs w:val="26"/>
        </w:rPr>
        <w:t xml:space="preserve">В соответствии с распоряжением Правительства Омской области </w:t>
      </w:r>
      <w:r w:rsidRPr="00234AA7">
        <w:rPr>
          <w:sz w:val="26"/>
          <w:szCs w:val="26"/>
        </w:rPr>
        <w:br/>
        <w:t xml:space="preserve">от 16 октября 2020 года № 212-рп «О мерах по созданию новых мест дополнительного образования детей в 2022, 2023 годах», в целях реализации в 2022 году мероприятий по созданию новых мест в образовательных организациях различных типов для реализации дополнительных </w:t>
      </w:r>
      <w:proofErr w:type="spellStart"/>
      <w:r w:rsidRPr="00234AA7">
        <w:rPr>
          <w:sz w:val="26"/>
          <w:szCs w:val="26"/>
        </w:rPr>
        <w:t>общеразвивающих</w:t>
      </w:r>
      <w:proofErr w:type="spellEnd"/>
      <w:r w:rsidRPr="00234AA7">
        <w:rPr>
          <w:sz w:val="26"/>
          <w:szCs w:val="26"/>
        </w:rPr>
        <w:t xml:space="preserve"> программ всех направленностей в рамках региональных проектов, обеспечивающих достижение целей, показателей и результатов федерального</w:t>
      </w:r>
      <w:proofErr w:type="gramEnd"/>
      <w:r w:rsidRPr="00234AA7">
        <w:rPr>
          <w:sz w:val="26"/>
          <w:szCs w:val="26"/>
        </w:rPr>
        <w:t xml:space="preserve"> проекта «Успех каждого ребенка» национального проекта «Образование» (далее – создание новых мест), в МБОУ «Москаленский лицей» в 2022 году созданы 60 новых мест дополнительного образования детей по физкультурно-спортивной направленности и в 2023 </w:t>
      </w:r>
      <w:proofErr w:type="spellStart"/>
      <w:r w:rsidRPr="00234AA7">
        <w:rPr>
          <w:sz w:val="26"/>
          <w:szCs w:val="26"/>
        </w:rPr>
        <w:t>годуДООП</w:t>
      </w:r>
      <w:proofErr w:type="spellEnd"/>
      <w:r w:rsidRPr="00234AA7">
        <w:rPr>
          <w:sz w:val="26"/>
          <w:szCs w:val="26"/>
        </w:rPr>
        <w:t xml:space="preserve"> «Школа безопасности» туристско-краеведческой направленности, которая реализуется на базе МБОУ «Москаленская СОШ №3» и обеспечила 75 новых мест.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b/>
          <w:i/>
          <w:iCs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b/>
          <w:color w:val="0F1419"/>
          <w:sz w:val="26"/>
          <w:szCs w:val="26"/>
          <w:lang w:eastAsia="ru-RU"/>
        </w:rPr>
        <w:t> </w:t>
      </w:r>
      <w:r w:rsidRPr="00234AA7">
        <w:rPr>
          <w:rFonts w:eastAsia="Times New Roman"/>
          <w:b/>
          <w:i/>
          <w:iCs/>
          <w:color w:val="0F1419"/>
          <w:sz w:val="26"/>
          <w:szCs w:val="26"/>
          <w:lang w:eastAsia="ru-RU"/>
        </w:rPr>
        <w:t xml:space="preserve">«Современная школа» 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>Данный проект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и возможности профессионального развития педагогических работников. В рамках реализации данного проекта при финансировании из федерального, областного и местного бюджетов в 2019 году были созданы Центры образования цифрового и гуманитарного профиля «Точка роста» в 2-х школах Москаленского района: МБОУ «Екатериновская СОШ» и МБОУ «Новоцарицынская СОШ». В 2020 году Центры образования цифрового и гуманитарного профиля «Точка роста» организованы еще в 2-х школах района: МБОУ «Москаленская СОШ №3», МБОУ «Элитовская СОШ» (финансирование – 1 855 026, 76 руб.).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На базе 4 Центров цифрового и гуманитарного образования "Точка роста" с использованием новейшего оборудования проводятся современные уроки информатики, ОБЖ и технологии, реализуются программы дополнительного образования по IT-технологиям,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медиатворчеству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, шахматному образованию, проектной и внеурочной деятельности, проводятся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социокультурные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мероприятия.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Обучающиеся 5 общеобразовательных организаций, на базе которых созданы центры образования естественнонаучной и технологической направленностей «Точка роста», получили возможность изучать учебные предметы «Физика», «Химия», «Биология» на обновленном оборудовании с применением новых методик обучения и воспитания, дополнительно освоить основы разработки программных и аппаратных комплексов, инженерных систем, основы робототехники и искусственного интеллекта. 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>В 2021 году такие центры созданы – МБОУ «Москаленский лицей», МБОУ «</w:t>
      </w:r>
      <w:proofErr w:type="gramStart"/>
      <w:r w:rsidRPr="00234AA7">
        <w:rPr>
          <w:rFonts w:eastAsia="Times New Roman"/>
          <w:color w:val="0F1419"/>
          <w:sz w:val="26"/>
          <w:szCs w:val="26"/>
          <w:lang w:eastAsia="ru-RU"/>
        </w:rPr>
        <w:t>Алексеевская</w:t>
      </w:r>
      <w:proofErr w:type="gram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СОШ», МБОУ «Краснознаменская СОШ», МБОУ «Роднодолинская СОШ» (финансирование - 3 515 223, 28 руб.).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В 2022 году – МБОУ «Звездинская СШ», МБОУ «Ивановская СОШ», МБОУ «Шевченковская СОШ» (финансирование -  4 655 745,60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руб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). </w:t>
      </w:r>
    </w:p>
    <w:p w:rsidR="00534DCC" w:rsidRPr="00234AA7" w:rsidRDefault="00534DCC" w:rsidP="00534DCC">
      <w:pPr>
        <w:pStyle w:val="a5"/>
        <w:ind w:firstLine="567"/>
        <w:jc w:val="both"/>
        <w:rPr>
          <w:rFonts w:eastAsia="Times New Roman"/>
          <w:color w:val="0F1419"/>
          <w:sz w:val="26"/>
          <w:szCs w:val="26"/>
          <w:lang w:eastAsia="ru-RU"/>
        </w:rPr>
      </w:pPr>
      <w:r w:rsidRPr="00234AA7">
        <w:rPr>
          <w:rFonts w:eastAsia="Times New Roman"/>
          <w:color w:val="0F1419"/>
          <w:sz w:val="26"/>
          <w:szCs w:val="26"/>
          <w:lang w:eastAsia="ru-RU"/>
        </w:rPr>
        <w:t>В рамках реализации национального проекта «Образование» в 2023 году созданы четыре Центра образования естественнонаучной и технологической направленностей «Точка роста» в четырех общеобразовательных учреждениях Москаленского муниципального района: МБОУ «Краснознаменская СОШ», МБОУ «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Ильичевская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СОШ», МБОУ «Алексеевская СШ», МБОУ «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Миролюбовская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ООШ».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Засчет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регионального бюджета(10 288703,00 руб.) и бюджета Москаленского муниципального района (103926,29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руб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) выполнены ремонтные работы 12 помещений, где расположены химико-биологическая лаборатория и физико-технологическая лаборатории, кабинеты технологии в соответствии с фирменным стилем Центров «Точка роста»; приобретены мебель, компьютерное и </w:t>
      </w:r>
      <w:proofErr w:type="spellStart"/>
      <w:r w:rsidRPr="00234AA7">
        <w:rPr>
          <w:rFonts w:eastAsia="Times New Roman"/>
          <w:color w:val="0F1419"/>
          <w:sz w:val="26"/>
          <w:szCs w:val="26"/>
          <w:lang w:eastAsia="ru-RU"/>
        </w:rPr>
        <w:t>мультимедийное</w:t>
      </w:r>
      <w:proofErr w:type="spellEnd"/>
      <w:r w:rsidRPr="00234AA7">
        <w:rPr>
          <w:rFonts w:eastAsia="Times New Roman"/>
          <w:color w:val="0F1419"/>
          <w:sz w:val="26"/>
          <w:szCs w:val="26"/>
          <w:lang w:eastAsia="ru-RU"/>
        </w:rPr>
        <w:t xml:space="preserve"> оборудование.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rFonts w:eastAsia="Times New Roman"/>
          <w:sz w:val="26"/>
          <w:szCs w:val="26"/>
        </w:rPr>
        <w:t xml:space="preserve">К 2024 году в образовательных учреждениях Москаленского муниципального района Омской области будут созданы 16 Центров «Точка роста», что составляет 69,6% от всех школ района.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>В 2021 году в структуру федерального проекта «Современная школа» вошли мероприятия двух федеральных проектов – «Учитель будущего» и «Поддержка семей, имеющих детей».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b/>
          <w:i/>
          <w:iCs/>
          <w:sz w:val="26"/>
          <w:szCs w:val="26"/>
          <w:lang w:eastAsia="ru-RU"/>
        </w:rPr>
        <w:t>«Поддержка семей, имеющих детей»</w:t>
      </w:r>
    </w:p>
    <w:p w:rsidR="00BB41B6" w:rsidRPr="00234AA7" w:rsidRDefault="00534DCC" w:rsidP="00BB41B6">
      <w:pPr>
        <w:pStyle w:val="a5"/>
        <w:ind w:firstLine="567"/>
        <w:jc w:val="both"/>
        <w:rPr>
          <w:sz w:val="26"/>
          <w:szCs w:val="26"/>
          <w:lang w:eastAsia="ru-RU"/>
        </w:rPr>
      </w:pPr>
      <w:proofErr w:type="gramStart"/>
      <w:r w:rsidRPr="00234AA7">
        <w:rPr>
          <w:sz w:val="26"/>
          <w:szCs w:val="26"/>
          <w:lang w:eastAsia="ru-RU"/>
        </w:rPr>
        <w:t>Данный проект направлен на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  <w:r w:rsidRPr="00234AA7">
        <w:rPr>
          <w:sz w:val="26"/>
          <w:szCs w:val="26"/>
          <w:lang w:eastAsia="ru-RU"/>
        </w:rPr>
        <w:t xml:space="preserve"> Сегодня в Москаленском районе функционирует пять Центров психолого-педагогической, методической и консультативной помощи родителям (законным представителям) детей, созданных на базе дошкольного образовательного учреждения «Теремок» и четырех общеобразовательных учреждениях: </w:t>
      </w:r>
      <w:r w:rsidRPr="00234AA7">
        <w:rPr>
          <w:sz w:val="26"/>
          <w:szCs w:val="26"/>
        </w:rPr>
        <w:t xml:space="preserve">МБОУ «Гимназия им. Горького», МБОУ «Екатериновская СОШ», МБОУ «Москаленский лицей», МБОУ «Роднодолинская СОШ». Специалисты проводят для родителей (законных представителей) консультации. По итогам трех кварталов 2023 года оказано </w:t>
      </w:r>
    </w:p>
    <w:p w:rsidR="00BB41B6" w:rsidRPr="00234AA7" w:rsidRDefault="00534DCC" w:rsidP="00BB41B6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 xml:space="preserve">являлось </w:t>
      </w:r>
      <w:r w:rsidR="00BB41B6" w:rsidRPr="00234AA7">
        <w:rPr>
          <w:sz w:val="26"/>
          <w:szCs w:val="26"/>
        </w:rPr>
        <w:t>более 1400 консультаций.</w:t>
      </w:r>
    </w:p>
    <w:p w:rsidR="00BB41B6" w:rsidRPr="00234AA7" w:rsidRDefault="00BB41B6" w:rsidP="00BB4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«Учитель будущего»</w:t>
      </w:r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рамках реализации данного проекта в Москаленском районе были реализованы несколько </w:t>
      </w:r>
      <w:proofErr w:type="spellStart"/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подпроектов</w:t>
      </w:r>
      <w:proofErr w:type="spellEnd"/>
      <w:r w:rsidRPr="00234A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41B6" w:rsidRPr="00234AA7" w:rsidRDefault="00BB41B6" w:rsidP="00BB41B6">
      <w:pPr>
        <w:pStyle w:val="a5"/>
        <w:numPr>
          <w:ilvl w:val="0"/>
          <w:numId w:val="5"/>
        </w:numPr>
        <w:jc w:val="both"/>
        <w:rPr>
          <w:b/>
          <w:i/>
          <w:sz w:val="26"/>
          <w:szCs w:val="26"/>
          <w:lang w:eastAsia="ru-RU"/>
        </w:rPr>
      </w:pPr>
      <w:r w:rsidRPr="00234AA7">
        <w:rPr>
          <w:b/>
          <w:i/>
          <w:sz w:val="26"/>
          <w:szCs w:val="26"/>
          <w:lang w:eastAsia="ru-RU"/>
        </w:rPr>
        <w:t>«Новый учитель современной школы»</w:t>
      </w:r>
    </w:p>
    <w:p w:rsidR="00534DCC" w:rsidRPr="00234AA7" w:rsidRDefault="00BB41B6" w:rsidP="00BB41B6">
      <w:pPr>
        <w:pStyle w:val="a5"/>
        <w:ind w:firstLine="567"/>
        <w:jc w:val="both"/>
        <w:rPr>
          <w:sz w:val="26"/>
          <w:szCs w:val="26"/>
          <w:lang w:eastAsia="ru-RU"/>
        </w:rPr>
      </w:pPr>
      <w:r w:rsidRPr="00234AA7">
        <w:rPr>
          <w:sz w:val="26"/>
          <w:szCs w:val="26"/>
          <w:lang w:eastAsia="ru-RU"/>
        </w:rPr>
        <w:t xml:space="preserve">Целью </w:t>
      </w:r>
      <w:proofErr w:type="spellStart"/>
      <w:r w:rsidRPr="00234AA7">
        <w:rPr>
          <w:sz w:val="26"/>
          <w:szCs w:val="26"/>
          <w:lang w:eastAsia="ru-RU"/>
        </w:rPr>
        <w:t>подпроекта</w:t>
      </w:r>
      <w:proofErr w:type="spellEnd"/>
      <w:r w:rsidRPr="00234AA7">
        <w:rPr>
          <w:sz w:val="26"/>
          <w:szCs w:val="26"/>
          <w:lang w:eastAsia="ru-RU"/>
        </w:rPr>
        <w:t xml:space="preserve"> </w:t>
      </w:r>
      <w:r w:rsidR="00534DCC" w:rsidRPr="00234AA7">
        <w:rPr>
          <w:sz w:val="26"/>
          <w:szCs w:val="26"/>
          <w:lang w:eastAsia="ru-RU"/>
        </w:rPr>
        <w:t>обеспечение профессиональной ориентации обучающихся на педагогическую профессию через организацию профессиональных проб, закрепление в качестве наставников молодых педагогов, вовлечение во внеурочную деятельность педагогической направленности и иные мероприятия интерактивного характера. В четырех школах Москаленского района созданы психолого-педагогические классы: МБОУ «Москаленский лицей», МБОУ «Новоцарицынская СОШ», МБОУ «Гимназия имени Горького А.М.», МБОУ «Москаленская СОШ №3». В 2023/24 учебном году в проект вошли ещё две школы: МБОУ «Звездинская СШ» и МБОУ «</w:t>
      </w:r>
      <w:proofErr w:type="spellStart"/>
      <w:r w:rsidR="00534DCC" w:rsidRPr="00234AA7">
        <w:rPr>
          <w:sz w:val="26"/>
          <w:szCs w:val="26"/>
          <w:lang w:eastAsia="ru-RU"/>
        </w:rPr>
        <w:t>Ильичевская</w:t>
      </w:r>
      <w:proofErr w:type="spellEnd"/>
      <w:r w:rsidR="00534DCC" w:rsidRPr="00234AA7">
        <w:rPr>
          <w:sz w:val="26"/>
          <w:szCs w:val="26"/>
          <w:lang w:eastAsia="ru-RU"/>
        </w:rPr>
        <w:t xml:space="preserve"> СОШ».</w:t>
      </w:r>
    </w:p>
    <w:p w:rsidR="00534DCC" w:rsidRPr="00234AA7" w:rsidRDefault="00534DCC" w:rsidP="00534DC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b/>
          <w:i/>
          <w:color w:val="0F1419"/>
          <w:sz w:val="26"/>
          <w:szCs w:val="26"/>
          <w:lang w:eastAsia="ru-RU"/>
        </w:rPr>
        <w:t>«Лидеры XXI века»</w:t>
      </w:r>
    </w:p>
    <w:p w:rsidR="00534DCC" w:rsidRPr="00234AA7" w:rsidRDefault="00534DCC" w:rsidP="00534DCC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Цель проекта «Лидеры </w:t>
      </w: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en-US" w:eastAsia="ru-RU"/>
        </w:rPr>
        <w:t>XXI</w:t>
      </w: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века» заключается в </w:t>
      </w:r>
      <w:proofErr w:type="gramStart"/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создании</w:t>
      </w:r>
      <w:proofErr w:type="gramEnd"/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условий для повышения профессиональной компетентности руководителей образовательных организаций Москаленского района и формировании кадрового управленческого потенциала на муниципальном уровне.</w:t>
      </w:r>
    </w:p>
    <w:p w:rsidR="00534DCC" w:rsidRPr="00234AA7" w:rsidRDefault="00534DCC" w:rsidP="00534DCC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 целью реализации данного проекта был сформирован реестр кадрового резерва управленческих кадров образовательных организаций, в состав которого вошли грамотные, перспективные работники.</w:t>
      </w:r>
    </w:p>
    <w:p w:rsidR="00534DCC" w:rsidRPr="00234AA7" w:rsidRDefault="00534DCC" w:rsidP="00534DCC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Периодически, в </w:t>
      </w:r>
      <w:proofErr w:type="gramStart"/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соответствии</w:t>
      </w:r>
      <w:proofErr w:type="gramEnd"/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графиком, руководители образовательных организаций проходят курсы повышения квалификации по теме «Эффективный руководитель», заключительным этапом которых является написание, защита и дальнейшая реализация в рамках своей профессиональной деятельности управленческого проекта.</w:t>
      </w:r>
    </w:p>
    <w:p w:rsidR="00534DCC" w:rsidRPr="00234AA7" w:rsidRDefault="00534DCC" w:rsidP="00534DCC">
      <w:pPr>
        <w:widowControl w:val="0"/>
        <w:spacing w:after="0" w:line="240" w:lineRule="auto"/>
        <w:ind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Для оценки результатов реализации проекта проводятся круглые столы, презентационные площадки по темам «Оценка эффективности результатов реализации управленческих проектов», «Система управления образовательным процессом: от поставленных задач к повышению эффективности деятельности» и пр.</w:t>
      </w:r>
    </w:p>
    <w:p w:rsidR="00534DCC" w:rsidRPr="00234AA7" w:rsidRDefault="00534DCC" w:rsidP="00534DCC">
      <w:pPr>
        <w:pStyle w:val="a8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b/>
          <w:i/>
          <w:color w:val="0F1419"/>
          <w:sz w:val="26"/>
          <w:szCs w:val="26"/>
          <w:lang w:eastAsia="ru-RU"/>
        </w:rPr>
        <w:t>«Управление реализацией индивидуальной программы профессионального развития педагогов»</w:t>
      </w:r>
    </w:p>
    <w:p w:rsidR="00534DCC" w:rsidRPr="00234AA7" w:rsidRDefault="00534DCC" w:rsidP="005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рамках реализации данного проекта </w:t>
      </w:r>
      <w:r w:rsidRPr="00234AA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разрабатываются, утверждаются и реализуются </w:t>
      </w:r>
      <w:r w:rsidRPr="00234AA7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</w:t>
      </w:r>
      <w:r w:rsidRPr="00234A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ормативно-правовые основы управления реализацией индивидуальной программы профессионального развития педагогов на муниципальном уровне и уровне образовательного учреждения; механизмы и инструменты управления профессиональным развитием педагогов, обеспечивающих согласованность формального, неформального, </w:t>
      </w:r>
      <w:proofErr w:type="spellStart"/>
      <w:r w:rsidRPr="00234AA7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информального</w:t>
      </w:r>
      <w:proofErr w:type="spellEnd"/>
      <w:r w:rsidRPr="00234A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образования в соответствии с муниципальной моделью и пр.</w:t>
      </w:r>
    </w:p>
    <w:p w:rsidR="00534DCC" w:rsidRPr="00234AA7" w:rsidRDefault="00534DCC" w:rsidP="005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b/>
          <w:i/>
          <w:iCs/>
          <w:color w:val="0F1419"/>
          <w:sz w:val="26"/>
          <w:szCs w:val="26"/>
          <w:lang w:eastAsia="ru-RU"/>
        </w:rPr>
        <w:t>«Цифровая образовательная среда»</w:t>
      </w:r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 </w:t>
      </w:r>
    </w:p>
    <w:p w:rsidR="00534DCC" w:rsidRPr="00234AA7" w:rsidRDefault="00534DCC" w:rsidP="005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В рамках данного проекта образовательные учреждения 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Москаленскогорайона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 оснащены оборудованием для внедрения целевой модели цифровой образовательной среды: ноутбуки, МФУ, ПАК учителя, интерактивный комплекс, вычислительный блок интерактивного комплекса и др</w:t>
      </w:r>
      <w:proofErr w:type="gram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.Т</w:t>
      </w:r>
      <w:proofErr w:type="gram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ехника используется для оснащения кабинетов информатики, математики, дисциплин социально-гуманитарного, 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естественно-научного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, общественно-научного цикла, а также узкоспециальных 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дисциплин.Оборудование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, поставленное в рамках Проекта ЦОС, используется для решения следующих административных задач: проведение совещаний и родительских </w:t>
      </w:r>
      <w:proofErr w:type="gram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собраний в формате ВКС, работы с отчетной документацией, информационно-методического сопровождения образовательного процесса, в том числе для работы мобильных лабораторий в рамках реализации управленческого проекта "Функциональная грамотность учителя – основа формирования функциональной грамотности обучающихся".</w:t>
      </w:r>
      <w:proofErr w:type="gramEnd"/>
    </w:p>
    <w:p w:rsidR="00534DCC" w:rsidRPr="00234AA7" w:rsidRDefault="00534DCC" w:rsidP="005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В 2021 году в данном проекте приняли участие МБОУ «Москаленская СОШ №3», МБОУ «Гимназия имени Горького А.М.», МБОУ «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Ильичевская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 СОШ», МБОУ «Элитовская СОШ», МБОУ «Алексеевская СОШ», МБОУ «Звездинская СШ» (финансирование – 15 833747,44 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руб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).</w:t>
      </w:r>
    </w:p>
    <w:p w:rsidR="00534DCC" w:rsidRPr="00234AA7" w:rsidRDefault="00534DCC" w:rsidP="0053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 xml:space="preserve">В 2022 году – МБОУ «Москаленский лицей», МБОУ «Тумановская СОШ, МБОУ «Роднодолинская СОШ» (финансирование – 9 057304,28 </w:t>
      </w:r>
      <w:proofErr w:type="spellStart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руб</w:t>
      </w:r>
      <w:proofErr w:type="spellEnd"/>
      <w:r w:rsidRPr="00234AA7"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  <w:t>)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b/>
          <w:i/>
          <w:sz w:val="26"/>
          <w:szCs w:val="26"/>
        </w:rPr>
        <w:t>«Патриотическое воспитание»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В целях реализации федерального проекта «Патриотическое воспитание граждан Российской Федерации» национального проекта «Образование» в образовательных организациях Москаленского муниципального района реализуются направления по патриотическому воспитанию детей и молодежи.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В рамках данного проекта школы Москаленского района оснащены комплектами государственных символов Российской Федерации. В 21 общеобразовательное учреждение осуществлена поставка геральдической символики, из регионального бюджета на эти цели выделено 1,89 млн. рублей (уличные флагштоки, протокольные флагштоки, флаги и флажки).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Еженедельно по понедельникам, начиная с 1 сентября 2022 года, в общеобразовательных </w:t>
      </w:r>
      <w:proofErr w:type="gramStart"/>
      <w:r w:rsidRPr="00234AA7">
        <w:rPr>
          <w:sz w:val="26"/>
          <w:szCs w:val="26"/>
        </w:rPr>
        <w:t>организациях</w:t>
      </w:r>
      <w:proofErr w:type="gramEnd"/>
      <w:r w:rsidRPr="00234AA7">
        <w:rPr>
          <w:sz w:val="26"/>
          <w:szCs w:val="26"/>
        </w:rPr>
        <w:t xml:space="preserve"> проводится церемония поднятия государственного флага Российской Федерации и исполнение Государственного гимна Российской Федерации (краткой или полной его версии).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С сентября 2022 года реализуется программа внеурочной деятельности «Разговоры о </w:t>
      </w:r>
      <w:proofErr w:type="gramStart"/>
      <w:r w:rsidRPr="00234AA7">
        <w:rPr>
          <w:sz w:val="26"/>
          <w:szCs w:val="26"/>
        </w:rPr>
        <w:t>важном</w:t>
      </w:r>
      <w:proofErr w:type="gramEnd"/>
      <w:r w:rsidRPr="00234AA7">
        <w:rPr>
          <w:sz w:val="26"/>
          <w:szCs w:val="26"/>
        </w:rPr>
        <w:t xml:space="preserve">» для обучающихся 1 – 11 классов. Каждый понедельник педагоги проводят занятия с детьми на темы, связанные с важнейшими аспектами жизни человека в современной России: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знанием родной истории и пониманием сложностей современного мира,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техническим прогрессом и сохранением природы,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ориентацией в мировой художественной культуре и повседневной культуре поведения,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доброжелательным отношением к окружающим,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 - ответственным отношением к собственным поступкам.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Для удобства педагогов Институтом стратегии развития образования Российской академии образования разработан комплект материалов, которые содержат все необходимое для подготовки и проведения такого внеурочного занятия.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С 2022 года в 18 общеобразовательных </w:t>
      </w:r>
      <w:proofErr w:type="gramStart"/>
      <w:r w:rsidRPr="00234AA7">
        <w:rPr>
          <w:sz w:val="26"/>
          <w:szCs w:val="26"/>
        </w:rPr>
        <w:t>организациях</w:t>
      </w:r>
      <w:proofErr w:type="gramEnd"/>
      <w:r w:rsidRPr="00234AA7">
        <w:rPr>
          <w:sz w:val="26"/>
          <w:szCs w:val="26"/>
        </w:rPr>
        <w:t xml:space="preserve"> реализуется проект по введению ставок советников директоров по воспитанию и взаимодействию с детскими общественными объединениями (далее – советники по воспитанию). К работе в </w:t>
      </w:r>
      <w:proofErr w:type="gramStart"/>
      <w:r w:rsidRPr="00234AA7">
        <w:rPr>
          <w:sz w:val="26"/>
          <w:szCs w:val="26"/>
        </w:rPr>
        <w:t>школах</w:t>
      </w:r>
      <w:proofErr w:type="gramEnd"/>
      <w:r w:rsidRPr="00234AA7">
        <w:rPr>
          <w:sz w:val="26"/>
          <w:szCs w:val="26"/>
        </w:rPr>
        <w:t xml:space="preserve"> Москаленского района советники по воспитанию приступили с 1 сентября 2022 года. Около 80% советников по воспитанию стали действующие педагоги школ: старшие вожатые, учителя начальных классов, педагоги-предметники, педагоги дополнительного образования, педагоги-организаторы. 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Деятельность советников по воспитанию осуществляется по следующим направлениям: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участие в разработке и реализации рабочей программы воспитания и календарного плана воспитательного плана воспитательной работы школы, привлечение к реализации мероприятий педагогов, обучающихся и родителей;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организация проведения дней единых действий в </w:t>
      </w:r>
      <w:proofErr w:type="gramStart"/>
      <w:r w:rsidRPr="00234AA7">
        <w:rPr>
          <w:sz w:val="26"/>
          <w:szCs w:val="26"/>
        </w:rPr>
        <w:t>рамках</w:t>
      </w:r>
      <w:proofErr w:type="gramEnd"/>
      <w:r w:rsidRPr="00234AA7">
        <w:rPr>
          <w:sz w:val="26"/>
          <w:szCs w:val="26"/>
        </w:rPr>
        <w:t xml:space="preserve">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выявление и поддержка социальных инициатив обучающихся.</w:t>
      </w:r>
    </w:p>
    <w:p w:rsidR="00534DCC" w:rsidRPr="00234AA7" w:rsidRDefault="00534DCC" w:rsidP="00534DCC">
      <w:pPr>
        <w:pStyle w:val="TableParagraph"/>
        <w:ind w:firstLine="567"/>
        <w:jc w:val="both"/>
        <w:rPr>
          <w:bCs/>
          <w:sz w:val="26"/>
          <w:szCs w:val="26"/>
        </w:rPr>
      </w:pPr>
      <w:r w:rsidRPr="00234AA7">
        <w:rPr>
          <w:sz w:val="26"/>
          <w:szCs w:val="26"/>
        </w:rPr>
        <w:t xml:space="preserve">В рамках </w:t>
      </w:r>
      <w:r w:rsidRPr="00234AA7">
        <w:rPr>
          <w:sz w:val="26"/>
          <w:szCs w:val="26"/>
          <w:lang w:bidi="ru-RU"/>
        </w:rPr>
        <w:t xml:space="preserve">военно-патриотического движения «ЮНАРМИЯ», начиная с декабря 2017 года, на территории Москаленского района осуществляется прием в ряды юнармейцев. В 2023 году в деятельность семи юнармейских отрядов </w:t>
      </w:r>
      <w:proofErr w:type="gramStart"/>
      <w:r w:rsidRPr="00234AA7">
        <w:rPr>
          <w:sz w:val="26"/>
          <w:szCs w:val="26"/>
          <w:lang w:bidi="ru-RU"/>
        </w:rPr>
        <w:t>вовлечены</w:t>
      </w:r>
      <w:proofErr w:type="gramEnd"/>
      <w:r w:rsidRPr="00234AA7">
        <w:rPr>
          <w:sz w:val="26"/>
          <w:szCs w:val="26"/>
          <w:lang w:bidi="ru-RU"/>
        </w:rPr>
        <w:t xml:space="preserve"> более 90 обучающихся: МБОУ «Краснознаменская СОШ», МБОУ «Подбельская ООШ», МБОУ «Майская ООШ», МБОУ «</w:t>
      </w:r>
      <w:proofErr w:type="spellStart"/>
      <w:r w:rsidRPr="00234AA7">
        <w:rPr>
          <w:sz w:val="26"/>
          <w:szCs w:val="26"/>
          <w:lang w:bidi="ru-RU"/>
        </w:rPr>
        <w:t>Жанаульская</w:t>
      </w:r>
      <w:proofErr w:type="spellEnd"/>
      <w:r w:rsidRPr="00234AA7">
        <w:rPr>
          <w:sz w:val="26"/>
          <w:szCs w:val="26"/>
          <w:lang w:bidi="ru-RU"/>
        </w:rPr>
        <w:t xml:space="preserve"> ООШ», МБОУ «</w:t>
      </w:r>
      <w:proofErr w:type="spellStart"/>
      <w:r w:rsidRPr="00234AA7">
        <w:rPr>
          <w:sz w:val="26"/>
          <w:szCs w:val="26"/>
          <w:lang w:bidi="ru-RU"/>
        </w:rPr>
        <w:t>Кзыл-Агашская</w:t>
      </w:r>
      <w:proofErr w:type="spellEnd"/>
      <w:r w:rsidRPr="00234AA7">
        <w:rPr>
          <w:sz w:val="26"/>
          <w:szCs w:val="26"/>
          <w:lang w:bidi="ru-RU"/>
        </w:rPr>
        <w:t xml:space="preserve"> ООШ», МБОУ «</w:t>
      </w:r>
      <w:proofErr w:type="spellStart"/>
      <w:r w:rsidRPr="00234AA7">
        <w:rPr>
          <w:sz w:val="26"/>
          <w:szCs w:val="26"/>
          <w:lang w:bidi="ru-RU"/>
        </w:rPr>
        <w:t>Розентальская</w:t>
      </w:r>
      <w:proofErr w:type="spellEnd"/>
      <w:r w:rsidRPr="00234AA7">
        <w:rPr>
          <w:sz w:val="26"/>
          <w:szCs w:val="26"/>
          <w:lang w:bidi="ru-RU"/>
        </w:rPr>
        <w:t xml:space="preserve"> ООШ», МБОУ «Гимназия им. Горького». </w:t>
      </w:r>
      <w:r w:rsidRPr="00234AA7">
        <w:rPr>
          <w:bCs/>
          <w:sz w:val="26"/>
          <w:szCs w:val="26"/>
        </w:rPr>
        <w:t xml:space="preserve">Юнармейские отряды в течение учебного года принимали участие в </w:t>
      </w:r>
      <w:proofErr w:type="gramStart"/>
      <w:r w:rsidRPr="00234AA7">
        <w:rPr>
          <w:bCs/>
          <w:sz w:val="26"/>
          <w:szCs w:val="26"/>
        </w:rPr>
        <w:t>соревнованиях</w:t>
      </w:r>
      <w:proofErr w:type="gramEnd"/>
      <w:r w:rsidRPr="00234AA7">
        <w:rPr>
          <w:bCs/>
          <w:sz w:val="26"/>
          <w:szCs w:val="26"/>
        </w:rPr>
        <w:t xml:space="preserve"> и конкурсах муниципального этапа: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</w:t>
      </w:r>
      <w:proofErr w:type="gramStart"/>
      <w:r w:rsidRPr="00234AA7">
        <w:rPr>
          <w:sz w:val="26"/>
          <w:szCs w:val="26"/>
        </w:rPr>
        <w:t>интеллектуальный</w:t>
      </w:r>
      <w:proofErr w:type="gramEnd"/>
      <w:r w:rsidRPr="00234AA7">
        <w:rPr>
          <w:sz w:val="26"/>
          <w:szCs w:val="26"/>
        </w:rPr>
        <w:t xml:space="preserve"> </w:t>
      </w:r>
      <w:proofErr w:type="spellStart"/>
      <w:r w:rsidRPr="00234AA7">
        <w:rPr>
          <w:sz w:val="26"/>
          <w:szCs w:val="26"/>
        </w:rPr>
        <w:t>квиз</w:t>
      </w:r>
      <w:proofErr w:type="spellEnd"/>
      <w:r w:rsidRPr="00234AA7">
        <w:rPr>
          <w:sz w:val="26"/>
          <w:szCs w:val="26"/>
        </w:rPr>
        <w:t>, посвященный полному снятию Блокады Ленинграда;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конкурс видеороликов среди юнармейских отрядов «Молодой политик»;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соревнования по скалолазанию среди юнармейских отрядов;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- соревнования «Честь имею»;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</w:t>
      </w:r>
      <w:proofErr w:type="gramStart"/>
      <w:r w:rsidRPr="00234AA7">
        <w:rPr>
          <w:sz w:val="26"/>
          <w:szCs w:val="26"/>
        </w:rPr>
        <w:t>юнармейский</w:t>
      </w:r>
      <w:proofErr w:type="gramEnd"/>
      <w:r w:rsidRPr="00234AA7">
        <w:rPr>
          <w:sz w:val="26"/>
          <w:szCs w:val="26"/>
        </w:rPr>
        <w:t xml:space="preserve"> </w:t>
      </w:r>
      <w:proofErr w:type="spellStart"/>
      <w:r w:rsidRPr="00234AA7">
        <w:rPr>
          <w:sz w:val="26"/>
          <w:szCs w:val="26"/>
        </w:rPr>
        <w:t>квест</w:t>
      </w:r>
      <w:proofErr w:type="spellEnd"/>
      <w:r w:rsidRPr="00234AA7">
        <w:rPr>
          <w:sz w:val="26"/>
          <w:szCs w:val="26"/>
        </w:rPr>
        <w:t xml:space="preserve"> «Мы будущее России»;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- туристический слет для юнармейских отрядов. </w:t>
      </w:r>
    </w:p>
    <w:p w:rsidR="00534DCC" w:rsidRPr="00234AA7" w:rsidRDefault="00534DCC" w:rsidP="00534DCC">
      <w:pPr>
        <w:pStyle w:val="TableParagraph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Вовсех23школах района и 1 </w:t>
      </w:r>
      <w:proofErr w:type="gramStart"/>
      <w:r w:rsidRPr="00234AA7">
        <w:rPr>
          <w:sz w:val="26"/>
          <w:szCs w:val="26"/>
        </w:rPr>
        <w:t>учреждении</w:t>
      </w:r>
      <w:proofErr w:type="gramEnd"/>
      <w:r w:rsidRPr="00234AA7">
        <w:rPr>
          <w:sz w:val="26"/>
          <w:szCs w:val="26"/>
        </w:rPr>
        <w:t xml:space="preserve"> дополнительного образования в течение 2023года были открыты </w:t>
      </w:r>
      <w:proofErr w:type="spellStart"/>
      <w:r w:rsidRPr="00234AA7">
        <w:rPr>
          <w:sz w:val="26"/>
          <w:szCs w:val="26"/>
        </w:rPr>
        <w:t>первичныеотделения</w:t>
      </w:r>
      <w:proofErr w:type="spellEnd"/>
      <w:r w:rsidRPr="00234AA7">
        <w:rPr>
          <w:sz w:val="26"/>
          <w:szCs w:val="26"/>
        </w:rPr>
        <w:t xml:space="preserve"> Общероссийского общественно – государственного движения для детей </w:t>
      </w:r>
      <w:proofErr w:type="spellStart"/>
      <w:r w:rsidRPr="00234AA7">
        <w:rPr>
          <w:sz w:val="26"/>
          <w:szCs w:val="26"/>
        </w:rPr>
        <w:t>имолодёжи</w:t>
      </w:r>
      <w:proofErr w:type="spellEnd"/>
      <w:r w:rsidRPr="00234AA7">
        <w:rPr>
          <w:sz w:val="26"/>
          <w:szCs w:val="26"/>
        </w:rPr>
        <w:t xml:space="preserve"> «Движение первых». Количество обучающихся, зарегистрированных </w:t>
      </w:r>
      <w:proofErr w:type="spellStart"/>
      <w:r w:rsidRPr="00234AA7">
        <w:rPr>
          <w:sz w:val="26"/>
          <w:szCs w:val="26"/>
        </w:rPr>
        <w:t>насайтеРДДМ</w:t>
      </w:r>
      <w:proofErr w:type="spellEnd"/>
      <w:proofErr w:type="gramStart"/>
      <w:r w:rsidRPr="00234AA7">
        <w:rPr>
          <w:sz w:val="26"/>
          <w:szCs w:val="26"/>
        </w:rPr>
        <w:t>«Д</w:t>
      </w:r>
      <w:proofErr w:type="gramEnd"/>
      <w:r w:rsidRPr="00234AA7">
        <w:rPr>
          <w:sz w:val="26"/>
          <w:szCs w:val="26"/>
        </w:rPr>
        <w:t>вижение первых»,</w:t>
      </w:r>
      <w:r w:rsidRPr="00234AA7">
        <w:rPr>
          <w:spacing w:val="2"/>
          <w:sz w:val="26"/>
          <w:szCs w:val="26"/>
        </w:rPr>
        <w:t xml:space="preserve"> увеличивается и составляет более </w:t>
      </w:r>
      <w:r w:rsidRPr="00234AA7">
        <w:rPr>
          <w:sz w:val="26"/>
          <w:szCs w:val="26"/>
        </w:rPr>
        <w:t>1000человек.</w:t>
      </w:r>
    </w:p>
    <w:p w:rsidR="00534DCC" w:rsidRPr="00234AA7" w:rsidRDefault="00534DCC" w:rsidP="00534DCC">
      <w:pPr>
        <w:pStyle w:val="a5"/>
        <w:ind w:firstLine="709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Вместе с тем остаются проблемы, которые необходимо решить для достижения целей, обозначенных национальным проектом «Образование», обеспечения предоставления образования, отвечающего требованиям современного общества и запросам государства.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Одной из острых проблем остается проблема дефицита педагогических кадров и приведение зданий образовательных организаций в соответствии с современными требованиями.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Требуется капитальный ремонт зданий образовательных организаций, в том числе замена систем отопления и канализации. Необходим ремонт кровель в 75% образовательных организаций. Требуется замена окон, дверей, утепление фасадов зданий в 87% образовательных организаций.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В 23% зданий образовательных организаций требуется переоснащение автоматических пожарных сигнализаций из-за технического износа оборудования.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 xml:space="preserve">Требуется обновление оборудования пищеблоков образовательных организаций (электроплиты, холодильное оборудование, </w:t>
      </w:r>
      <w:proofErr w:type="spellStart"/>
      <w:r w:rsidRPr="00234AA7">
        <w:rPr>
          <w:sz w:val="26"/>
          <w:szCs w:val="26"/>
        </w:rPr>
        <w:t>пароконвектоматы</w:t>
      </w:r>
      <w:proofErr w:type="spellEnd"/>
      <w:r w:rsidRPr="00234AA7">
        <w:rPr>
          <w:sz w:val="26"/>
          <w:szCs w:val="26"/>
        </w:rPr>
        <w:t xml:space="preserve"> и др.).</w:t>
      </w:r>
    </w:p>
    <w:p w:rsidR="00534DCC" w:rsidRPr="00234AA7" w:rsidRDefault="00534DCC" w:rsidP="00534DCC">
      <w:pPr>
        <w:pStyle w:val="a5"/>
        <w:ind w:firstLine="567"/>
        <w:jc w:val="both"/>
        <w:rPr>
          <w:sz w:val="26"/>
          <w:szCs w:val="26"/>
        </w:rPr>
      </w:pPr>
      <w:r w:rsidRPr="00234AA7">
        <w:rPr>
          <w:sz w:val="26"/>
          <w:szCs w:val="26"/>
        </w:rPr>
        <w:t>Несмотря на имеющиеся проблемы, педагогические коллективы образовательных организаций успешно решают задачи повышения качества образования наших детей.</w:t>
      </w:r>
    </w:p>
    <w:sectPr w:rsidR="00534DCC" w:rsidRPr="00234AA7" w:rsidSect="00234A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795"/>
    <w:multiLevelType w:val="hybridMultilevel"/>
    <w:tmpl w:val="EB48B08E"/>
    <w:lvl w:ilvl="0" w:tplc="503C79C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4870320"/>
    <w:multiLevelType w:val="hybridMultilevel"/>
    <w:tmpl w:val="15D62936"/>
    <w:lvl w:ilvl="0" w:tplc="5E3ED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1B140C"/>
    <w:multiLevelType w:val="multilevel"/>
    <w:tmpl w:val="A8B6DC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7C35686"/>
    <w:multiLevelType w:val="hybridMultilevel"/>
    <w:tmpl w:val="F73ED214"/>
    <w:lvl w:ilvl="0" w:tplc="3898B2CE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D1168"/>
    <w:rsid w:val="00147278"/>
    <w:rsid w:val="00234AA7"/>
    <w:rsid w:val="00326CCD"/>
    <w:rsid w:val="00396DA7"/>
    <w:rsid w:val="003B6F5C"/>
    <w:rsid w:val="004E453C"/>
    <w:rsid w:val="00534DCC"/>
    <w:rsid w:val="005C407F"/>
    <w:rsid w:val="0060149D"/>
    <w:rsid w:val="00687657"/>
    <w:rsid w:val="006B23E2"/>
    <w:rsid w:val="007171FC"/>
    <w:rsid w:val="00780AAF"/>
    <w:rsid w:val="0093109E"/>
    <w:rsid w:val="00AD1168"/>
    <w:rsid w:val="00B0396B"/>
    <w:rsid w:val="00B454E6"/>
    <w:rsid w:val="00BB41B6"/>
    <w:rsid w:val="00CC7F40"/>
    <w:rsid w:val="00D0046B"/>
    <w:rsid w:val="00D8442F"/>
    <w:rsid w:val="00D9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039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B0396B"/>
    <w:rPr>
      <w:rFonts w:ascii="Times New Roman" w:eastAsia="Calibri" w:hAnsi="Times New Roman" w:cs="Times New Roman"/>
      <w:sz w:val="28"/>
    </w:rPr>
  </w:style>
  <w:style w:type="character" w:styleId="a7">
    <w:name w:val="Emphasis"/>
    <w:basedOn w:val="a0"/>
    <w:uiPriority w:val="20"/>
    <w:qFormat/>
    <w:rsid w:val="00534DCC"/>
    <w:rPr>
      <w:i/>
      <w:iCs/>
    </w:rPr>
  </w:style>
  <w:style w:type="paragraph" w:styleId="a8">
    <w:name w:val="List Paragraph"/>
    <w:basedOn w:val="a"/>
    <w:uiPriority w:val="34"/>
    <w:qFormat/>
    <w:rsid w:val="00534DCC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34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Serg</cp:lastModifiedBy>
  <cp:revision>5</cp:revision>
  <cp:lastPrinted>2023-11-21T09:51:00Z</cp:lastPrinted>
  <dcterms:created xsi:type="dcterms:W3CDTF">2023-11-13T03:39:00Z</dcterms:created>
  <dcterms:modified xsi:type="dcterms:W3CDTF">2023-11-21T09:52:00Z</dcterms:modified>
</cp:coreProperties>
</file>