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6F" w:rsidRDefault="00143283">
      <w:pPr>
        <w:jc w:val="center"/>
        <w:rPr>
          <w:b/>
          <w:sz w:val="24"/>
        </w:rPr>
      </w:pPr>
      <w:r>
        <w:rPr>
          <w:rFonts w:ascii="Tahoma" w:hAnsi="Tahoma" w:cs="Tahoma"/>
          <w:noProof/>
          <w:sz w:val="32"/>
          <w:szCs w:val="32"/>
        </w:rPr>
        <w:drawing>
          <wp:inline distT="0" distB="0" distL="0" distR="0">
            <wp:extent cx="495300" cy="647700"/>
            <wp:effectExtent l="19050" t="0" r="0" b="0"/>
            <wp:docPr id="1" name="Рисунок 1" descr="Москаленки чб5 копн8шг8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скаленки чб5 копн8шг8ия"/>
                    <pic:cNvPicPr>
                      <a:picLocks noChangeAspect="1" noChangeArrowheads="1"/>
                    </pic:cNvPicPr>
                  </pic:nvPicPr>
                  <pic:blipFill>
                    <a:blip r:embed="rId8" cstate="print"/>
                    <a:srcRect/>
                    <a:stretch>
                      <a:fillRect/>
                    </a:stretch>
                  </pic:blipFill>
                  <pic:spPr bwMode="auto">
                    <a:xfrm>
                      <a:off x="0" y="0"/>
                      <a:ext cx="495300" cy="647700"/>
                    </a:xfrm>
                    <a:prstGeom prst="rect">
                      <a:avLst/>
                    </a:prstGeom>
                    <a:noFill/>
                    <a:ln w="9525">
                      <a:noFill/>
                      <a:miter lim="800000"/>
                      <a:headEnd/>
                      <a:tailEnd/>
                    </a:ln>
                  </pic:spPr>
                </pic:pic>
              </a:graphicData>
            </a:graphic>
          </wp:inline>
        </w:drawing>
      </w:r>
    </w:p>
    <w:p w:rsidR="00220A4A" w:rsidRDefault="00220A4A">
      <w:pPr>
        <w:pStyle w:val="aa"/>
        <w:ind w:right="0"/>
        <w:rPr>
          <w:rFonts w:ascii="Tahoma" w:hAnsi="Tahoma" w:cs="Tahoma"/>
          <w:sz w:val="32"/>
          <w:szCs w:val="32"/>
          <w:u w:val="none"/>
        </w:rPr>
      </w:pPr>
    </w:p>
    <w:p w:rsidR="00905F6F" w:rsidRPr="00F9603E" w:rsidRDefault="00905F6F">
      <w:pPr>
        <w:pStyle w:val="aa"/>
        <w:ind w:right="0"/>
        <w:rPr>
          <w:rFonts w:ascii="Tahoma" w:hAnsi="Tahoma" w:cs="Tahoma"/>
          <w:sz w:val="32"/>
          <w:szCs w:val="32"/>
          <w:u w:val="none"/>
        </w:rPr>
      </w:pPr>
      <w:r w:rsidRPr="00F9603E">
        <w:rPr>
          <w:rFonts w:ascii="Tahoma" w:hAnsi="Tahoma" w:cs="Tahoma"/>
          <w:sz w:val="32"/>
          <w:szCs w:val="32"/>
          <w:u w:val="none"/>
        </w:rPr>
        <w:t xml:space="preserve">СОВЕТ </w:t>
      </w:r>
    </w:p>
    <w:p w:rsidR="00905F6F" w:rsidRPr="00F9603E" w:rsidRDefault="00905F6F">
      <w:pPr>
        <w:pStyle w:val="4"/>
        <w:rPr>
          <w:rFonts w:ascii="Tahoma" w:hAnsi="Tahoma" w:cs="Tahoma"/>
          <w:sz w:val="32"/>
          <w:szCs w:val="32"/>
          <w:u w:val="none"/>
        </w:rPr>
      </w:pPr>
      <w:r w:rsidRPr="00F9603E">
        <w:rPr>
          <w:rFonts w:ascii="Tahoma" w:hAnsi="Tahoma" w:cs="Tahoma"/>
          <w:sz w:val="32"/>
          <w:szCs w:val="32"/>
          <w:u w:val="none"/>
        </w:rPr>
        <w:t xml:space="preserve">МОСКАЛЕНСКОГО МУНИЦИПАЛЬНОГО </w:t>
      </w:r>
      <w:r w:rsidR="001A7B28" w:rsidRPr="00F9603E">
        <w:rPr>
          <w:rFonts w:ascii="Tahoma" w:hAnsi="Tahoma" w:cs="Tahoma"/>
          <w:sz w:val="32"/>
          <w:szCs w:val="32"/>
          <w:u w:val="none"/>
        </w:rPr>
        <w:t>РАЙОНА</w:t>
      </w:r>
    </w:p>
    <w:p w:rsidR="00905F6F" w:rsidRPr="00F9603E" w:rsidRDefault="00905F6F">
      <w:pPr>
        <w:pStyle w:val="4"/>
        <w:rPr>
          <w:rFonts w:ascii="Tahoma" w:hAnsi="Tahoma" w:cs="Tahoma"/>
          <w:sz w:val="32"/>
          <w:szCs w:val="32"/>
          <w:u w:val="none"/>
        </w:rPr>
      </w:pPr>
      <w:r w:rsidRPr="00F9603E">
        <w:rPr>
          <w:rFonts w:ascii="Tahoma" w:hAnsi="Tahoma" w:cs="Tahoma"/>
          <w:sz w:val="32"/>
          <w:szCs w:val="32"/>
          <w:u w:val="none"/>
        </w:rPr>
        <w:t>ОМСКОЙ ОБЛАСТИ</w:t>
      </w:r>
    </w:p>
    <w:p w:rsidR="00905F6F" w:rsidRPr="00F9603E" w:rsidRDefault="00905F6F">
      <w:pPr>
        <w:pStyle w:val="1"/>
        <w:jc w:val="center"/>
        <w:rPr>
          <w:rFonts w:ascii="Tahoma" w:hAnsi="Tahoma" w:cs="Tahoma"/>
          <w:sz w:val="40"/>
          <w:szCs w:val="40"/>
        </w:rPr>
      </w:pPr>
      <w:r w:rsidRPr="00F9603E">
        <w:rPr>
          <w:rFonts w:ascii="Tahoma" w:hAnsi="Tahoma" w:cs="Tahoma"/>
          <w:sz w:val="40"/>
          <w:szCs w:val="40"/>
        </w:rPr>
        <w:t>РЕШЕНИЕ</w:t>
      </w:r>
    </w:p>
    <w:p w:rsidR="00972594" w:rsidRDefault="00972594">
      <w:pPr>
        <w:jc w:val="center"/>
        <w:rPr>
          <w:b/>
          <w:sz w:val="22"/>
        </w:rPr>
      </w:pPr>
    </w:p>
    <w:p w:rsidR="00F82CCD" w:rsidRDefault="00F82CCD">
      <w:pPr>
        <w:jc w:val="center"/>
        <w:rPr>
          <w:b/>
          <w:sz w:val="22"/>
        </w:rPr>
      </w:pPr>
    </w:p>
    <w:p w:rsidR="00905F6F" w:rsidRPr="00F9603E" w:rsidRDefault="001D1E69">
      <w:pPr>
        <w:spacing w:line="192" w:lineRule="auto"/>
        <w:rPr>
          <w:sz w:val="28"/>
          <w:szCs w:val="28"/>
        </w:rPr>
      </w:pPr>
      <w:r>
        <w:rPr>
          <w:sz w:val="28"/>
          <w:szCs w:val="28"/>
        </w:rPr>
        <w:t>2</w:t>
      </w:r>
      <w:r w:rsidR="00F26A05">
        <w:rPr>
          <w:sz w:val="28"/>
          <w:szCs w:val="28"/>
        </w:rPr>
        <w:t>1</w:t>
      </w:r>
      <w:r>
        <w:rPr>
          <w:sz w:val="28"/>
          <w:szCs w:val="28"/>
        </w:rPr>
        <w:t>.0</w:t>
      </w:r>
      <w:r w:rsidR="00F26A05">
        <w:rPr>
          <w:sz w:val="28"/>
          <w:szCs w:val="28"/>
        </w:rPr>
        <w:t>4</w:t>
      </w:r>
      <w:r w:rsidR="008846C2">
        <w:rPr>
          <w:sz w:val="28"/>
          <w:szCs w:val="28"/>
        </w:rPr>
        <w:t>.</w:t>
      </w:r>
      <w:r w:rsidR="00F9603E" w:rsidRPr="00F9603E">
        <w:rPr>
          <w:sz w:val="28"/>
          <w:szCs w:val="28"/>
        </w:rPr>
        <w:t>20</w:t>
      </w:r>
      <w:r w:rsidR="00E473E3">
        <w:rPr>
          <w:sz w:val="28"/>
          <w:szCs w:val="28"/>
        </w:rPr>
        <w:t>2</w:t>
      </w:r>
      <w:r w:rsidR="00F26A05">
        <w:rPr>
          <w:sz w:val="28"/>
          <w:szCs w:val="28"/>
        </w:rPr>
        <w:t>1</w:t>
      </w:r>
      <w:r w:rsidR="001E463C" w:rsidRPr="00F9603E">
        <w:rPr>
          <w:sz w:val="28"/>
          <w:szCs w:val="28"/>
        </w:rPr>
        <w:t xml:space="preserve"> </w:t>
      </w:r>
      <w:r w:rsidR="00F9603E" w:rsidRPr="00F9603E">
        <w:rPr>
          <w:sz w:val="28"/>
          <w:szCs w:val="28"/>
        </w:rPr>
        <w:tab/>
      </w:r>
      <w:r w:rsidR="00F9603E" w:rsidRPr="00F9603E">
        <w:rPr>
          <w:sz w:val="28"/>
          <w:szCs w:val="28"/>
        </w:rPr>
        <w:tab/>
      </w:r>
      <w:r w:rsidR="00F9603E" w:rsidRPr="00F9603E">
        <w:rPr>
          <w:sz w:val="28"/>
          <w:szCs w:val="28"/>
        </w:rPr>
        <w:tab/>
      </w:r>
      <w:r w:rsidR="00F9603E" w:rsidRPr="00F9603E">
        <w:rPr>
          <w:sz w:val="28"/>
          <w:szCs w:val="28"/>
        </w:rPr>
        <w:tab/>
      </w:r>
      <w:r w:rsidR="00F9603E" w:rsidRPr="00F9603E">
        <w:rPr>
          <w:sz w:val="28"/>
          <w:szCs w:val="28"/>
        </w:rPr>
        <w:tab/>
      </w:r>
      <w:r w:rsidR="00F9603E" w:rsidRPr="00F9603E">
        <w:rPr>
          <w:sz w:val="28"/>
          <w:szCs w:val="28"/>
        </w:rPr>
        <w:tab/>
      </w:r>
      <w:r w:rsidR="00F9603E" w:rsidRPr="00F9603E">
        <w:rPr>
          <w:sz w:val="28"/>
          <w:szCs w:val="28"/>
        </w:rPr>
        <w:tab/>
      </w:r>
      <w:r w:rsidR="00F9603E" w:rsidRPr="00F9603E">
        <w:rPr>
          <w:sz w:val="28"/>
          <w:szCs w:val="28"/>
        </w:rPr>
        <w:tab/>
      </w:r>
      <w:r w:rsidR="00F9603E" w:rsidRPr="00F9603E">
        <w:rPr>
          <w:sz w:val="28"/>
          <w:szCs w:val="28"/>
        </w:rPr>
        <w:tab/>
      </w:r>
      <w:r w:rsidR="009C2439">
        <w:rPr>
          <w:sz w:val="28"/>
          <w:szCs w:val="28"/>
        </w:rPr>
        <w:t xml:space="preserve">          </w:t>
      </w:r>
      <w:r>
        <w:rPr>
          <w:sz w:val="28"/>
          <w:szCs w:val="28"/>
        </w:rPr>
        <w:t xml:space="preserve">         </w:t>
      </w:r>
      <w:r w:rsidR="009C2439">
        <w:rPr>
          <w:sz w:val="28"/>
          <w:szCs w:val="28"/>
        </w:rPr>
        <w:t xml:space="preserve">  </w:t>
      </w:r>
      <w:r w:rsidR="00905F6F" w:rsidRPr="00F9603E">
        <w:rPr>
          <w:sz w:val="28"/>
          <w:szCs w:val="28"/>
        </w:rPr>
        <w:t>№</w:t>
      </w:r>
      <w:r w:rsidR="007F2774">
        <w:rPr>
          <w:sz w:val="28"/>
          <w:szCs w:val="28"/>
        </w:rPr>
        <w:t xml:space="preserve"> 46</w:t>
      </w:r>
      <w:r w:rsidR="001E463C" w:rsidRPr="00F9603E">
        <w:rPr>
          <w:sz w:val="28"/>
          <w:szCs w:val="28"/>
        </w:rPr>
        <w:t xml:space="preserve"> </w:t>
      </w:r>
    </w:p>
    <w:p w:rsidR="00972594" w:rsidRDefault="00972594" w:rsidP="00B41855">
      <w:pPr>
        <w:overflowPunct w:val="0"/>
        <w:autoSpaceDE w:val="0"/>
        <w:ind w:firstLine="709"/>
        <w:jc w:val="both"/>
        <w:textAlignment w:val="baseline"/>
        <w:rPr>
          <w:sz w:val="28"/>
          <w:lang w:eastAsia="ar-SA"/>
        </w:rPr>
      </w:pPr>
    </w:p>
    <w:p w:rsidR="001D1E69" w:rsidRDefault="001D1E69" w:rsidP="00B41855">
      <w:pPr>
        <w:overflowPunct w:val="0"/>
        <w:autoSpaceDE w:val="0"/>
        <w:ind w:firstLine="709"/>
        <w:jc w:val="both"/>
        <w:textAlignment w:val="baseline"/>
        <w:rPr>
          <w:sz w:val="28"/>
          <w:lang w:eastAsia="ar-SA"/>
        </w:rPr>
      </w:pPr>
    </w:p>
    <w:p w:rsidR="00DD2A54" w:rsidRPr="00DD2A54" w:rsidRDefault="00DD2A54" w:rsidP="00DD2A54">
      <w:pPr>
        <w:jc w:val="center"/>
        <w:rPr>
          <w:sz w:val="28"/>
          <w:szCs w:val="24"/>
        </w:rPr>
      </w:pPr>
      <w:r w:rsidRPr="00DD2A54">
        <w:rPr>
          <w:sz w:val="28"/>
          <w:szCs w:val="28"/>
        </w:rPr>
        <w:t>О принимаемых мерах по профилактике</w:t>
      </w:r>
      <w:r w:rsidRPr="00DD2A54">
        <w:rPr>
          <w:i/>
          <w:sz w:val="28"/>
          <w:szCs w:val="28"/>
        </w:rPr>
        <w:t xml:space="preserve"> </w:t>
      </w:r>
      <w:r w:rsidRPr="00DD2A54">
        <w:rPr>
          <w:sz w:val="28"/>
          <w:szCs w:val="28"/>
        </w:rPr>
        <w:t>хищений с банковских карт с использованием сотовой связи и сети Интернет</w:t>
      </w:r>
    </w:p>
    <w:p w:rsidR="00DD2A54" w:rsidRPr="001C6A9A" w:rsidRDefault="00DD2A54" w:rsidP="00DD2A54">
      <w:pPr>
        <w:jc w:val="center"/>
        <w:rPr>
          <w:sz w:val="28"/>
          <w:szCs w:val="24"/>
        </w:rPr>
      </w:pPr>
    </w:p>
    <w:p w:rsidR="00DD2A54" w:rsidRPr="001C6A9A" w:rsidRDefault="00DD2A54" w:rsidP="00DD2A54">
      <w:pPr>
        <w:keepNext/>
        <w:ind w:firstLine="720"/>
        <w:jc w:val="both"/>
        <w:outlineLvl w:val="3"/>
        <w:rPr>
          <w:bCs/>
          <w:sz w:val="28"/>
          <w:szCs w:val="28"/>
        </w:rPr>
      </w:pPr>
      <w:r w:rsidRPr="001C6A9A">
        <w:rPr>
          <w:bCs/>
          <w:sz w:val="28"/>
          <w:szCs w:val="28"/>
        </w:rPr>
        <w:t xml:space="preserve">Заслушав информацию </w:t>
      </w:r>
      <w:r w:rsidRPr="006939A1">
        <w:rPr>
          <w:sz w:val="28"/>
          <w:szCs w:val="28"/>
        </w:rPr>
        <w:t>о принимаемых мерах по профилактике</w:t>
      </w:r>
      <w:r w:rsidRPr="006939A1">
        <w:rPr>
          <w:i/>
          <w:sz w:val="28"/>
          <w:szCs w:val="28"/>
        </w:rPr>
        <w:t xml:space="preserve"> </w:t>
      </w:r>
      <w:r w:rsidRPr="006939A1">
        <w:rPr>
          <w:sz w:val="28"/>
          <w:szCs w:val="28"/>
        </w:rPr>
        <w:t>хищений с банковских карт с использованием сотовой связи и сети Интернет</w:t>
      </w:r>
      <w:r w:rsidRPr="001C6A9A">
        <w:rPr>
          <w:bCs/>
          <w:sz w:val="28"/>
          <w:szCs w:val="28"/>
        </w:rPr>
        <w:t xml:space="preserve"> Совет Москаленского муниципального района</w:t>
      </w:r>
      <w:r>
        <w:rPr>
          <w:bCs/>
          <w:sz w:val="28"/>
          <w:szCs w:val="28"/>
        </w:rPr>
        <w:t xml:space="preserve"> РЕШИЛ</w:t>
      </w:r>
      <w:r w:rsidRPr="001C6A9A">
        <w:rPr>
          <w:bCs/>
          <w:sz w:val="28"/>
          <w:szCs w:val="28"/>
        </w:rPr>
        <w:t>:</w:t>
      </w:r>
    </w:p>
    <w:p w:rsidR="00DD2A54" w:rsidRPr="001C6A9A" w:rsidRDefault="00DD2A54" w:rsidP="00DD2A54">
      <w:pPr>
        <w:tabs>
          <w:tab w:val="left" w:pos="993"/>
        </w:tabs>
        <w:rPr>
          <w:sz w:val="24"/>
          <w:szCs w:val="24"/>
        </w:rPr>
      </w:pPr>
    </w:p>
    <w:p w:rsidR="00DD2A54" w:rsidRDefault="00DD2A54" w:rsidP="00DD2A54">
      <w:pPr>
        <w:numPr>
          <w:ilvl w:val="0"/>
          <w:numId w:val="6"/>
        </w:numPr>
        <w:tabs>
          <w:tab w:val="left" w:pos="993"/>
        </w:tabs>
        <w:ind w:left="0" w:firstLine="709"/>
        <w:jc w:val="both"/>
        <w:rPr>
          <w:sz w:val="28"/>
          <w:szCs w:val="28"/>
        </w:rPr>
      </w:pPr>
      <w:r w:rsidRPr="001C6A9A">
        <w:rPr>
          <w:sz w:val="28"/>
          <w:szCs w:val="28"/>
        </w:rPr>
        <w:t>Информацию принять к сведению.</w:t>
      </w:r>
      <w:r>
        <w:rPr>
          <w:sz w:val="28"/>
          <w:szCs w:val="28"/>
        </w:rPr>
        <w:t xml:space="preserve"> </w:t>
      </w:r>
    </w:p>
    <w:p w:rsidR="00DD2A54" w:rsidRPr="00DD2A54" w:rsidRDefault="00DD2A54" w:rsidP="00DD2A54">
      <w:pPr>
        <w:pStyle w:val="ad"/>
        <w:numPr>
          <w:ilvl w:val="0"/>
          <w:numId w:val="6"/>
        </w:numPr>
        <w:ind w:left="0" w:firstLine="709"/>
        <w:jc w:val="both"/>
        <w:rPr>
          <w:sz w:val="28"/>
          <w:szCs w:val="28"/>
        </w:rPr>
      </w:pPr>
      <w:r w:rsidRPr="00DD2A54">
        <w:rPr>
          <w:sz w:val="28"/>
          <w:szCs w:val="28"/>
        </w:rPr>
        <w:t>Рекомендовать:</w:t>
      </w:r>
    </w:p>
    <w:p w:rsidR="00F26A05" w:rsidRPr="00F26A05" w:rsidRDefault="00DD2A54" w:rsidP="00DD2A54">
      <w:pPr>
        <w:pStyle w:val="ad"/>
        <w:numPr>
          <w:ilvl w:val="1"/>
          <w:numId w:val="6"/>
        </w:numPr>
        <w:ind w:left="0" w:firstLine="709"/>
        <w:jc w:val="both"/>
        <w:rPr>
          <w:iCs/>
          <w:sz w:val="28"/>
          <w:szCs w:val="28"/>
        </w:rPr>
      </w:pPr>
      <w:r w:rsidRPr="00DD2A54">
        <w:rPr>
          <w:sz w:val="28"/>
          <w:szCs w:val="28"/>
        </w:rPr>
        <w:t xml:space="preserve"> отделу Министерства внутренних дел России по Москаленскому району (Белову В.П.)</w:t>
      </w:r>
      <w:r w:rsidR="00F26A05">
        <w:rPr>
          <w:sz w:val="28"/>
          <w:szCs w:val="28"/>
        </w:rPr>
        <w:t>:</w:t>
      </w:r>
    </w:p>
    <w:p w:rsidR="00F26A05" w:rsidRDefault="00DD2A54" w:rsidP="00F26A05">
      <w:pPr>
        <w:pStyle w:val="ad"/>
        <w:numPr>
          <w:ilvl w:val="2"/>
          <w:numId w:val="6"/>
        </w:numPr>
        <w:ind w:left="0" w:firstLine="709"/>
        <w:jc w:val="both"/>
        <w:rPr>
          <w:color w:val="000000"/>
          <w:sz w:val="28"/>
          <w:szCs w:val="28"/>
        </w:rPr>
      </w:pPr>
      <w:r w:rsidRPr="00DD2A54">
        <w:rPr>
          <w:sz w:val="28"/>
          <w:szCs w:val="28"/>
        </w:rPr>
        <w:t>в 202</w:t>
      </w:r>
      <w:r w:rsidR="00F26A05">
        <w:rPr>
          <w:sz w:val="28"/>
          <w:szCs w:val="28"/>
        </w:rPr>
        <w:t>1</w:t>
      </w:r>
      <w:r w:rsidRPr="00DD2A54">
        <w:rPr>
          <w:sz w:val="28"/>
          <w:szCs w:val="28"/>
        </w:rPr>
        <w:t xml:space="preserve"> году основные усилия сосредоточить на </w:t>
      </w:r>
      <w:r w:rsidRPr="00DD2A54">
        <w:rPr>
          <w:iCs/>
          <w:sz w:val="28"/>
          <w:szCs w:val="28"/>
        </w:rPr>
        <w:t>противодействие противоправным деяниям совершаемым с использованием информационно-телекоммуникационных технологий</w:t>
      </w:r>
      <w:r w:rsidR="00EB0221">
        <w:rPr>
          <w:iCs/>
          <w:sz w:val="28"/>
          <w:szCs w:val="28"/>
        </w:rPr>
        <w:t>;</w:t>
      </w:r>
      <w:r w:rsidR="00F26A05" w:rsidRPr="00F26A05">
        <w:rPr>
          <w:color w:val="000000"/>
          <w:sz w:val="28"/>
          <w:szCs w:val="28"/>
        </w:rPr>
        <w:t xml:space="preserve"> </w:t>
      </w:r>
    </w:p>
    <w:p w:rsidR="00EB0221" w:rsidRDefault="00EB0221" w:rsidP="00F26A05">
      <w:pPr>
        <w:pStyle w:val="ad"/>
        <w:numPr>
          <w:ilvl w:val="2"/>
          <w:numId w:val="6"/>
        </w:numPr>
        <w:ind w:left="0" w:firstLine="709"/>
        <w:jc w:val="both"/>
        <w:rPr>
          <w:color w:val="000000"/>
          <w:sz w:val="28"/>
          <w:szCs w:val="28"/>
        </w:rPr>
      </w:pPr>
      <w:r>
        <w:rPr>
          <w:color w:val="000000"/>
          <w:sz w:val="28"/>
          <w:szCs w:val="28"/>
        </w:rPr>
        <w:t>ежеквартально</w:t>
      </w:r>
      <w:r w:rsidRPr="004D646E">
        <w:rPr>
          <w:color w:val="000000"/>
          <w:sz w:val="28"/>
          <w:szCs w:val="28"/>
        </w:rPr>
        <w:t xml:space="preserve"> обновлять информационные материалы, доводимые до населения, для поддержания их в актуальном состоянии</w:t>
      </w:r>
      <w:r>
        <w:rPr>
          <w:color w:val="000000"/>
          <w:sz w:val="28"/>
          <w:szCs w:val="28"/>
        </w:rPr>
        <w:t>;</w:t>
      </w:r>
    </w:p>
    <w:p w:rsidR="00DD2A54" w:rsidRPr="00F26A05" w:rsidRDefault="00F26A05" w:rsidP="00F26A05">
      <w:pPr>
        <w:pStyle w:val="ad"/>
        <w:numPr>
          <w:ilvl w:val="2"/>
          <w:numId w:val="6"/>
        </w:numPr>
        <w:ind w:left="0" w:firstLine="709"/>
        <w:jc w:val="both"/>
        <w:rPr>
          <w:iCs/>
          <w:sz w:val="28"/>
          <w:szCs w:val="28"/>
        </w:rPr>
      </w:pPr>
      <w:r>
        <w:rPr>
          <w:color w:val="000000"/>
          <w:sz w:val="28"/>
          <w:szCs w:val="28"/>
        </w:rPr>
        <w:t>п</w:t>
      </w:r>
      <w:r w:rsidRPr="004D646E">
        <w:rPr>
          <w:color w:val="000000"/>
          <w:sz w:val="28"/>
          <w:szCs w:val="28"/>
        </w:rPr>
        <w:t xml:space="preserve">ри проведении профилактических мероприятий по предупреждению распространения </w:t>
      </w:r>
      <w:r w:rsidRPr="004D646E">
        <w:rPr>
          <w:color w:val="000000"/>
          <w:sz w:val="28"/>
          <w:szCs w:val="28"/>
          <w:lang w:val="en-US"/>
        </w:rPr>
        <w:t>COVID</w:t>
      </w:r>
      <w:r w:rsidRPr="004D646E">
        <w:rPr>
          <w:color w:val="000000"/>
          <w:sz w:val="28"/>
          <w:szCs w:val="28"/>
        </w:rPr>
        <w:t>-</w:t>
      </w:r>
      <w:r w:rsidRPr="004D646E">
        <w:rPr>
          <w:color w:val="000000"/>
          <w:sz w:val="28"/>
          <w:szCs w:val="28"/>
          <w:lang w:val="en-US"/>
        </w:rPr>
        <w:t>I</w:t>
      </w:r>
      <w:r w:rsidRPr="004D646E">
        <w:rPr>
          <w:color w:val="000000"/>
          <w:sz w:val="28"/>
          <w:szCs w:val="28"/>
        </w:rPr>
        <w:t xml:space="preserve">9, на маршрутах патрулирования </w:t>
      </w:r>
      <w:r>
        <w:rPr>
          <w:color w:val="000000"/>
          <w:sz w:val="28"/>
          <w:szCs w:val="28"/>
        </w:rPr>
        <w:t xml:space="preserve">продолжить </w:t>
      </w:r>
      <w:r w:rsidRPr="004D646E">
        <w:rPr>
          <w:color w:val="000000"/>
          <w:sz w:val="28"/>
          <w:szCs w:val="28"/>
        </w:rPr>
        <w:t>распространять памятки по профилактике дистанционных мошенничеств</w:t>
      </w:r>
      <w:r w:rsidR="00EB0221">
        <w:rPr>
          <w:color w:val="000000"/>
          <w:sz w:val="28"/>
          <w:szCs w:val="28"/>
        </w:rPr>
        <w:t>;</w:t>
      </w:r>
    </w:p>
    <w:p w:rsidR="00F26A05" w:rsidRPr="00F26A05" w:rsidRDefault="00EB0221" w:rsidP="00F26A05">
      <w:pPr>
        <w:pStyle w:val="ad"/>
        <w:numPr>
          <w:ilvl w:val="2"/>
          <w:numId w:val="6"/>
        </w:numPr>
        <w:ind w:left="0" w:firstLine="709"/>
        <w:jc w:val="both"/>
        <w:rPr>
          <w:iCs/>
          <w:sz w:val="28"/>
          <w:szCs w:val="28"/>
        </w:rPr>
      </w:pPr>
      <w:r>
        <w:rPr>
          <w:color w:val="000000"/>
          <w:sz w:val="28"/>
          <w:szCs w:val="28"/>
        </w:rPr>
        <w:t>п</w:t>
      </w:r>
      <w:r w:rsidR="00F26A05">
        <w:rPr>
          <w:color w:val="000000"/>
          <w:sz w:val="28"/>
          <w:szCs w:val="28"/>
        </w:rPr>
        <w:t>родолжить п</w:t>
      </w:r>
      <w:r w:rsidR="00F26A05" w:rsidRPr="004D646E">
        <w:rPr>
          <w:color w:val="000000"/>
          <w:sz w:val="28"/>
          <w:szCs w:val="28"/>
        </w:rPr>
        <w:t>ров</w:t>
      </w:r>
      <w:r w:rsidR="00F26A05">
        <w:rPr>
          <w:color w:val="000000"/>
          <w:sz w:val="28"/>
          <w:szCs w:val="28"/>
        </w:rPr>
        <w:t>едение</w:t>
      </w:r>
      <w:r w:rsidR="00F26A05" w:rsidRPr="004D646E">
        <w:rPr>
          <w:color w:val="000000"/>
          <w:sz w:val="28"/>
          <w:szCs w:val="28"/>
        </w:rPr>
        <w:t xml:space="preserve"> профилактически</w:t>
      </w:r>
      <w:r w:rsidR="00F26A05">
        <w:rPr>
          <w:color w:val="000000"/>
          <w:sz w:val="28"/>
          <w:szCs w:val="28"/>
        </w:rPr>
        <w:t>х</w:t>
      </w:r>
      <w:r w:rsidR="00F26A05" w:rsidRPr="004D646E">
        <w:rPr>
          <w:color w:val="000000"/>
          <w:sz w:val="28"/>
          <w:szCs w:val="28"/>
        </w:rPr>
        <w:t xml:space="preserve"> бесед, а также вручение информационных памяток для населения по предупреждению мошенничеств каждому гражданину, обратившемуся в ОМВД России по Москаленскому району, в том числе за предоставлением государственных услуг</w:t>
      </w:r>
      <w:r>
        <w:rPr>
          <w:color w:val="000000"/>
          <w:sz w:val="28"/>
          <w:szCs w:val="28"/>
        </w:rPr>
        <w:t>;</w:t>
      </w:r>
    </w:p>
    <w:p w:rsidR="00F26A05" w:rsidRPr="00F26A05" w:rsidRDefault="00EB0221" w:rsidP="00F26A05">
      <w:pPr>
        <w:pStyle w:val="ad"/>
        <w:numPr>
          <w:ilvl w:val="2"/>
          <w:numId w:val="6"/>
        </w:numPr>
        <w:ind w:left="0" w:firstLine="709"/>
        <w:jc w:val="both"/>
        <w:rPr>
          <w:iCs/>
          <w:sz w:val="28"/>
          <w:szCs w:val="28"/>
        </w:rPr>
      </w:pPr>
      <w:r>
        <w:rPr>
          <w:color w:val="000000"/>
          <w:sz w:val="28"/>
          <w:szCs w:val="28"/>
        </w:rPr>
        <w:t>п</w:t>
      </w:r>
      <w:r w:rsidR="00F26A05" w:rsidRPr="004D646E">
        <w:rPr>
          <w:color w:val="000000"/>
          <w:sz w:val="28"/>
          <w:szCs w:val="28"/>
        </w:rPr>
        <w:t xml:space="preserve">родолжить комплекс ознакомительно-профилактических мероприятий в общественных организациях и государственных учреждениях (ветеранские организации, органы социальной защиты населения, учреждения здравоохранения) с находящимися в «зоне риска» гражданами в </w:t>
      </w:r>
      <w:r w:rsidR="00F26A05" w:rsidRPr="004D646E">
        <w:rPr>
          <w:color w:val="000000"/>
          <w:sz w:val="28"/>
          <w:szCs w:val="28"/>
        </w:rPr>
        <w:lastRenderedPageBreak/>
        <w:t>целях предупреждения совершения преступлений в отношении денежных средств на счетах банковских карт</w:t>
      </w:r>
      <w:r>
        <w:rPr>
          <w:color w:val="000000"/>
          <w:sz w:val="28"/>
          <w:szCs w:val="28"/>
        </w:rPr>
        <w:t>;</w:t>
      </w:r>
    </w:p>
    <w:p w:rsidR="00F26A05" w:rsidRPr="00DD2A54" w:rsidRDefault="00EB0221" w:rsidP="00F26A05">
      <w:pPr>
        <w:pStyle w:val="ad"/>
        <w:numPr>
          <w:ilvl w:val="2"/>
          <w:numId w:val="6"/>
        </w:numPr>
        <w:ind w:left="0" w:firstLine="709"/>
        <w:jc w:val="both"/>
        <w:rPr>
          <w:iCs/>
          <w:sz w:val="28"/>
          <w:szCs w:val="28"/>
        </w:rPr>
      </w:pPr>
      <w:r>
        <w:rPr>
          <w:color w:val="000000"/>
          <w:sz w:val="28"/>
          <w:szCs w:val="28"/>
        </w:rPr>
        <w:t>в</w:t>
      </w:r>
      <w:r w:rsidR="00F26A05" w:rsidRPr="004D646E">
        <w:rPr>
          <w:color w:val="000000"/>
          <w:sz w:val="28"/>
          <w:szCs w:val="28"/>
        </w:rPr>
        <w:t>о взаимодействии с представителями общественности (старшими по домам, подъездам, волонтерами и т.д.), провести широкомасштабную работу по размещению памяток по профилактике дистанционных преступлений в общедоступных местах на территории Москаленского района.</w:t>
      </w:r>
    </w:p>
    <w:p w:rsidR="00DD2A54" w:rsidRDefault="00DD2A54" w:rsidP="00DD2A54">
      <w:pPr>
        <w:widowControl w:val="0"/>
        <w:shd w:val="clear" w:color="auto" w:fill="FFFFFF"/>
        <w:adjustRightInd w:val="0"/>
        <w:ind w:firstLine="709"/>
        <w:jc w:val="both"/>
        <w:rPr>
          <w:rFonts w:eastAsia="Calibri"/>
          <w:sz w:val="28"/>
          <w:szCs w:val="28"/>
          <w:lang w:eastAsia="en-US"/>
        </w:rPr>
      </w:pPr>
      <w:r>
        <w:rPr>
          <w:rFonts w:eastAsia="Calibri"/>
          <w:color w:val="000000"/>
          <w:spacing w:val="-1"/>
          <w:sz w:val="28"/>
          <w:szCs w:val="28"/>
          <w:lang w:eastAsia="en-US"/>
        </w:rPr>
        <w:t>2.2 г</w:t>
      </w:r>
      <w:r w:rsidRPr="00B461B3">
        <w:rPr>
          <w:rFonts w:eastAsia="Calibri"/>
          <w:color w:val="000000"/>
          <w:spacing w:val="-1"/>
          <w:sz w:val="28"/>
          <w:szCs w:val="28"/>
          <w:lang w:eastAsia="en-US"/>
        </w:rPr>
        <w:t>лавам поселений</w:t>
      </w:r>
      <w:r w:rsidR="00F82CCD">
        <w:rPr>
          <w:rFonts w:eastAsia="Calibri"/>
          <w:color w:val="000000"/>
          <w:spacing w:val="-1"/>
          <w:sz w:val="28"/>
          <w:szCs w:val="28"/>
          <w:lang w:eastAsia="en-US"/>
        </w:rPr>
        <w:t>, руководителям предприятий</w:t>
      </w:r>
      <w:r w:rsidR="007F2774">
        <w:rPr>
          <w:rFonts w:eastAsia="Calibri"/>
          <w:color w:val="000000"/>
          <w:spacing w:val="-1"/>
          <w:sz w:val="28"/>
          <w:szCs w:val="28"/>
          <w:lang w:eastAsia="en-US"/>
        </w:rPr>
        <w:t xml:space="preserve"> и</w:t>
      </w:r>
      <w:r w:rsidR="00F82CCD">
        <w:rPr>
          <w:rFonts w:eastAsia="Calibri"/>
          <w:color w:val="000000"/>
          <w:spacing w:val="-1"/>
          <w:sz w:val="28"/>
          <w:szCs w:val="28"/>
          <w:lang w:eastAsia="en-US"/>
        </w:rPr>
        <w:t xml:space="preserve"> организаций, независимо от форм собственности</w:t>
      </w:r>
      <w:r w:rsidRPr="00B461B3">
        <w:rPr>
          <w:rFonts w:eastAsia="Calibri"/>
          <w:color w:val="000000"/>
          <w:spacing w:val="-1"/>
          <w:sz w:val="28"/>
          <w:szCs w:val="28"/>
          <w:lang w:eastAsia="en-US"/>
        </w:rPr>
        <w:t xml:space="preserve"> </w:t>
      </w:r>
      <w:r>
        <w:rPr>
          <w:rFonts w:eastAsia="Calibri"/>
          <w:color w:val="000000"/>
          <w:spacing w:val="-1"/>
          <w:sz w:val="28"/>
          <w:szCs w:val="28"/>
          <w:lang w:eastAsia="en-US"/>
        </w:rPr>
        <w:t xml:space="preserve">при проведении различных встреч, мероприятий, обеспечить проведение бесед с населением </w:t>
      </w:r>
      <w:r w:rsidRPr="004D646E">
        <w:rPr>
          <w:color w:val="000000"/>
          <w:sz w:val="28"/>
          <w:szCs w:val="28"/>
        </w:rPr>
        <w:t>по профилактике дистанционных мошенничеств</w:t>
      </w:r>
      <w:r w:rsidRPr="00B461B3">
        <w:rPr>
          <w:rFonts w:eastAsia="Calibri"/>
          <w:sz w:val="28"/>
          <w:szCs w:val="28"/>
          <w:lang w:eastAsia="en-US"/>
        </w:rPr>
        <w:t>.</w:t>
      </w:r>
    </w:p>
    <w:p w:rsidR="00F82CCD" w:rsidRDefault="00DD2A54" w:rsidP="00F82CCD">
      <w:pPr>
        <w:widowControl w:val="0"/>
        <w:shd w:val="clear" w:color="auto" w:fill="FFFFFF"/>
        <w:tabs>
          <w:tab w:val="left" w:pos="993"/>
        </w:tabs>
        <w:adjustRightInd w:val="0"/>
        <w:ind w:firstLine="709"/>
        <w:jc w:val="both"/>
        <w:rPr>
          <w:color w:val="000000"/>
          <w:sz w:val="28"/>
          <w:szCs w:val="28"/>
        </w:rPr>
      </w:pPr>
      <w:r>
        <w:rPr>
          <w:color w:val="000000"/>
          <w:sz w:val="28"/>
          <w:szCs w:val="28"/>
        </w:rPr>
        <w:t>3</w:t>
      </w:r>
      <w:r w:rsidRPr="001C6A9A">
        <w:rPr>
          <w:color w:val="000000"/>
          <w:sz w:val="28"/>
          <w:szCs w:val="28"/>
        </w:rPr>
        <w:t>.</w:t>
      </w:r>
      <w:r>
        <w:rPr>
          <w:color w:val="000000"/>
          <w:sz w:val="28"/>
          <w:szCs w:val="28"/>
        </w:rPr>
        <w:tab/>
      </w:r>
      <w:r w:rsidRPr="001C6A9A">
        <w:rPr>
          <w:color w:val="000000"/>
          <w:sz w:val="28"/>
          <w:szCs w:val="28"/>
        </w:rPr>
        <w:t>Заместител</w:t>
      </w:r>
      <w:r>
        <w:rPr>
          <w:color w:val="000000"/>
          <w:sz w:val="28"/>
          <w:szCs w:val="28"/>
        </w:rPr>
        <w:t>ю</w:t>
      </w:r>
      <w:r w:rsidRPr="001C6A9A">
        <w:rPr>
          <w:color w:val="000000"/>
          <w:sz w:val="28"/>
          <w:szCs w:val="28"/>
        </w:rPr>
        <w:t xml:space="preserve"> главы Москаленского муниципального района</w:t>
      </w:r>
      <w:r>
        <w:rPr>
          <w:color w:val="000000"/>
          <w:sz w:val="28"/>
          <w:szCs w:val="28"/>
        </w:rPr>
        <w:t xml:space="preserve"> (Ничипуренко Б.Г.)</w:t>
      </w:r>
      <w:r w:rsidRPr="001C6A9A">
        <w:rPr>
          <w:color w:val="000000"/>
          <w:sz w:val="28"/>
          <w:szCs w:val="28"/>
        </w:rPr>
        <w:t xml:space="preserve">      </w:t>
      </w:r>
    </w:p>
    <w:p w:rsidR="00F82CCD" w:rsidRDefault="00F26A05" w:rsidP="00F82CCD">
      <w:pPr>
        <w:widowControl w:val="0"/>
        <w:shd w:val="clear" w:color="auto" w:fill="FFFFFF"/>
        <w:tabs>
          <w:tab w:val="left" w:pos="993"/>
        </w:tabs>
        <w:adjustRightInd w:val="0"/>
        <w:ind w:firstLine="709"/>
        <w:jc w:val="both"/>
        <w:rPr>
          <w:sz w:val="28"/>
          <w:szCs w:val="28"/>
        </w:rPr>
      </w:pPr>
      <w:r>
        <w:rPr>
          <w:sz w:val="28"/>
          <w:szCs w:val="28"/>
        </w:rPr>
        <w:t>3.1</w:t>
      </w:r>
      <w:r w:rsidR="00F82CCD">
        <w:rPr>
          <w:sz w:val="28"/>
          <w:szCs w:val="28"/>
        </w:rPr>
        <w:t xml:space="preserve"> </w:t>
      </w:r>
      <w:r w:rsidR="00EB0221">
        <w:rPr>
          <w:color w:val="000000"/>
          <w:sz w:val="28"/>
          <w:szCs w:val="28"/>
        </w:rPr>
        <w:t>р</w:t>
      </w:r>
      <w:r>
        <w:rPr>
          <w:color w:val="000000"/>
          <w:sz w:val="28"/>
          <w:szCs w:val="28"/>
        </w:rPr>
        <w:t xml:space="preserve">ассмотреть вопрос о возможности приобретения баннеров, а также памяток в цветном формате, для распространения среди населения Москаленского </w:t>
      </w:r>
      <w:r w:rsidR="00EB0221">
        <w:rPr>
          <w:color w:val="000000"/>
          <w:sz w:val="28"/>
          <w:szCs w:val="28"/>
        </w:rPr>
        <w:t xml:space="preserve">муниципального </w:t>
      </w:r>
      <w:r>
        <w:rPr>
          <w:color w:val="000000"/>
          <w:sz w:val="28"/>
          <w:szCs w:val="28"/>
        </w:rPr>
        <w:t>района</w:t>
      </w:r>
      <w:r w:rsidR="00F82CCD">
        <w:rPr>
          <w:sz w:val="28"/>
          <w:szCs w:val="28"/>
        </w:rPr>
        <w:t>;</w:t>
      </w:r>
    </w:p>
    <w:p w:rsidR="00F82CCD" w:rsidRDefault="00F26A05" w:rsidP="00F82CCD">
      <w:pPr>
        <w:widowControl w:val="0"/>
        <w:shd w:val="clear" w:color="auto" w:fill="FFFFFF"/>
        <w:tabs>
          <w:tab w:val="left" w:pos="993"/>
        </w:tabs>
        <w:adjustRightInd w:val="0"/>
        <w:ind w:firstLine="709"/>
        <w:jc w:val="both"/>
        <w:rPr>
          <w:sz w:val="28"/>
          <w:szCs w:val="28"/>
        </w:rPr>
      </w:pPr>
      <w:r>
        <w:rPr>
          <w:sz w:val="28"/>
          <w:szCs w:val="28"/>
        </w:rPr>
        <w:t>3.2</w:t>
      </w:r>
      <w:r w:rsidR="00F82CCD">
        <w:rPr>
          <w:sz w:val="28"/>
          <w:szCs w:val="28"/>
        </w:rPr>
        <w:t xml:space="preserve"> в целях профилактики хищений с банковских карт с использованием сотовой связи и сети Интернет активнее использовать возможности средств массовой информации, общественности, народных дружин для проведения бесед с гражданами.</w:t>
      </w:r>
    </w:p>
    <w:p w:rsidR="00742634" w:rsidRPr="00EB0221" w:rsidRDefault="00881666" w:rsidP="00EB0221">
      <w:pPr>
        <w:pStyle w:val="12"/>
        <w:shd w:val="clear" w:color="auto" w:fill="auto"/>
        <w:spacing w:line="276" w:lineRule="auto"/>
        <w:ind w:firstLine="709"/>
        <w:rPr>
          <w:sz w:val="28"/>
          <w:szCs w:val="28"/>
        </w:rPr>
      </w:pPr>
      <w:r w:rsidRPr="00EB0221">
        <w:rPr>
          <w:sz w:val="28"/>
          <w:szCs w:val="28"/>
        </w:rPr>
        <w:t>4</w:t>
      </w:r>
      <w:r w:rsidR="00742634" w:rsidRPr="00EB0221">
        <w:rPr>
          <w:sz w:val="28"/>
          <w:szCs w:val="28"/>
        </w:rPr>
        <w:t xml:space="preserve">. </w:t>
      </w:r>
      <w:r w:rsidR="000303B2" w:rsidRPr="00EB0221">
        <w:rPr>
          <w:sz w:val="28"/>
          <w:szCs w:val="28"/>
        </w:rPr>
        <w:t xml:space="preserve"> </w:t>
      </w:r>
      <w:r w:rsidR="00FC2F4C" w:rsidRPr="00EB0221">
        <w:rPr>
          <w:sz w:val="28"/>
          <w:szCs w:val="28"/>
        </w:rPr>
        <w:t xml:space="preserve"> </w:t>
      </w:r>
      <w:r w:rsidR="00742634" w:rsidRPr="00EB0221">
        <w:rPr>
          <w:sz w:val="28"/>
          <w:szCs w:val="28"/>
        </w:rPr>
        <w:t xml:space="preserve">Контроль за исполнением данного решения возложить на комиссию по </w:t>
      </w:r>
      <w:r w:rsidR="00DD2A54" w:rsidRPr="00EB0221">
        <w:rPr>
          <w:sz w:val="28"/>
          <w:szCs w:val="28"/>
        </w:rPr>
        <w:t>социальным</w:t>
      </w:r>
      <w:r w:rsidR="00742634" w:rsidRPr="00EB0221">
        <w:rPr>
          <w:sz w:val="28"/>
          <w:szCs w:val="28"/>
        </w:rPr>
        <w:t xml:space="preserve"> вопросам (</w:t>
      </w:r>
      <w:r w:rsidR="00F26A05" w:rsidRPr="00EB0221">
        <w:rPr>
          <w:sz w:val="28"/>
          <w:szCs w:val="28"/>
        </w:rPr>
        <w:t>Чумакина Н.В.</w:t>
      </w:r>
      <w:r w:rsidR="00742634" w:rsidRPr="00EB0221">
        <w:rPr>
          <w:sz w:val="28"/>
          <w:szCs w:val="28"/>
        </w:rPr>
        <w:t>).</w:t>
      </w:r>
    </w:p>
    <w:p w:rsidR="00DF35DB" w:rsidRDefault="00DF35DB">
      <w:pPr>
        <w:pStyle w:val="a4"/>
        <w:jc w:val="left"/>
        <w:rPr>
          <w:b w:val="0"/>
        </w:rPr>
      </w:pPr>
    </w:p>
    <w:p w:rsidR="007F2774" w:rsidRDefault="007F2774">
      <w:pPr>
        <w:pStyle w:val="a4"/>
        <w:jc w:val="left"/>
        <w:rPr>
          <w:b w:val="0"/>
        </w:rPr>
      </w:pPr>
    </w:p>
    <w:p w:rsidR="00956922" w:rsidRDefault="00956922" w:rsidP="00881666">
      <w:pPr>
        <w:pStyle w:val="a4"/>
        <w:jc w:val="left"/>
        <w:rPr>
          <w:b w:val="0"/>
          <w:sz w:val="28"/>
          <w:szCs w:val="28"/>
        </w:rPr>
      </w:pPr>
      <w:r>
        <w:rPr>
          <w:b w:val="0"/>
          <w:sz w:val="28"/>
          <w:szCs w:val="28"/>
        </w:rPr>
        <w:t>Г</w:t>
      </w:r>
      <w:r w:rsidR="00D162AD">
        <w:rPr>
          <w:b w:val="0"/>
          <w:sz w:val="28"/>
          <w:szCs w:val="28"/>
        </w:rPr>
        <w:t>лав</w:t>
      </w:r>
      <w:r>
        <w:rPr>
          <w:b w:val="0"/>
          <w:sz w:val="28"/>
          <w:szCs w:val="28"/>
        </w:rPr>
        <w:t xml:space="preserve">а </w:t>
      </w:r>
      <w:r w:rsidR="00D162AD">
        <w:rPr>
          <w:b w:val="0"/>
          <w:sz w:val="28"/>
          <w:szCs w:val="28"/>
        </w:rPr>
        <w:t xml:space="preserve">Москаленского </w:t>
      </w:r>
    </w:p>
    <w:p w:rsidR="00D162AD" w:rsidRDefault="00D162AD" w:rsidP="00881666">
      <w:pPr>
        <w:pStyle w:val="a4"/>
        <w:jc w:val="left"/>
        <w:rPr>
          <w:b w:val="0"/>
          <w:sz w:val="28"/>
          <w:szCs w:val="28"/>
        </w:rPr>
      </w:pPr>
      <w:r>
        <w:rPr>
          <w:b w:val="0"/>
          <w:sz w:val="28"/>
          <w:szCs w:val="28"/>
        </w:rPr>
        <w:t>муниципального района</w:t>
      </w:r>
      <w:r>
        <w:rPr>
          <w:b w:val="0"/>
          <w:sz w:val="28"/>
          <w:szCs w:val="28"/>
        </w:rPr>
        <w:tab/>
      </w:r>
      <w:r w:rsidR="00881666">
        <w:rPr>
          <w:b w:val="0"/>
          <w:sz w:val="28"/>
          <w:szCs w:val="28"/>
        </w:rPr>
        <w:t xml:space="preserve">                                  </w:t>
      </w:r>
      <w:r w:rsidR="00956922">
        <w:rPr>
          <w:b w:val="0"/>
          <w:sz w:val="28"/>
          <w:szCs w:val="28"/>
        </w:rPr>
        <w:t xml:space="preserve">                  </w:t>
      </w:r>
      <w:r w:rsidR="00881666">
        <w:rPr>
          <w:b w:val="0"/>
          <w:sz w:val="28"/>
          <w:szCs w:val="28"/>
        </w:rPr>
        <w:t xml:space="preserve">  </w:t>
      </w:r>
      <w:r w:rsidR="00FC2F4C">
        <w:rPr>
          <w:b w:val="0"/>
          <w:sz w:val="28"/>
          <w:szCs w:val="28"/>
        </w:rPr>
        <w:t xml:space="preserve">    </w:t>
      </w:r>
      <w:r w:rsidR="00881666">
        <w:rPr>
          <w:b w:val="0"/>
          <w:sz w:val="28"/>
          <w:szCs w:val="28"/>
        </w:rPr>
        <w:t xml:space="preserve"> А.В. Ряполов</w:t>
      </w:r>
    </w:p>
    <w:p w:rsidR="00D16311" w:rsidRDefault="00D16311" w:rsidP="002A4379">
      <w:pPr>
        <w:pStyle w:val="30"/>
        <w:spacing w:line="240" w:lineRule="auto"/>
        <w:rPr>
          <w:szCs w:val="24"/>
        </w:rPr>
      </w:pPr>
    </w:p>
    <w:p w:rsidR="001D1E69" w:rsidRDefault="001D1E69" w:rsidP="002A4379">
      <w:pPr>
        <w:pStyle w:val="30"/>
        <w:spacing w:line="240" w:lineRule="auto"/>
        <w:rPr>
          <w:szCs w:val="24"/>
        </w:rPr>
      </w:pPr>
    </w:p>
    <w:p w:rsidR="00D16311" w:rsidRDefault="00D16311" w:rsidP="00D16311">
      <w:pPr>
        <w:pStyle w:val="30"/>
        <w:spacing w:line="240" w:lineRule="auto"/>
        <w:ind w:hanging="709"/>
        <w:rPr>
          <w:sz w:val="28"/>
          <w:szCs w:val="28"/>
        </w:rPr>
      </w:pPr>
      <w:r>
        <w:rPr>
          <w:sz w:val="28"/>
          <w:szCs w:val="28"/>
        </w:rPr>
        <w:t>П</w:t>
      </w:r>
      <w:r w:rsidRPr="00D16311">
        <w:rPr>
          <w:sz w:val="28"/>
          <w:szCs w:val="28"/>
        </w:rPr>
        <w:t>редседатель Совет</w:t>
      </w:r>
      <w:r w:rsidR="00E1674B">
        <w:rPr>
          <w:sz w:val="28"/>
          <w:szCs w:val="28"/>
        </w:rPr>
        <w:t>а</w:t>
      </w:r>
    </w:p>
    <w:p w:rsidR="00972594" w:rsidRDefault="00D16311" w:rsidP="00DD2A54">
      <w:pPr>
        <w:pStyle w:val="a4"/>
        <w:tabs>
          <w:tab w:val="left" w:pos="993"/>
        </w:tabs>
        <w:jc w:val="left"/>
        <w:rPr>
          <w:b w:val="0"/>
          <w:sz w:val="28"/>
          <w:szCs w:val="28"/>
        </w:rPr>
      </w:pPr>
      <w:r>
        <w:rPr>
          <w:b w:val="0"/>
          <w:sz w:val="28"/>
          <w:szCs w:val="28"/>
        </w:rPr>
        <w:t xml:space="preserve">Москаленского муниципального района                                    </w:t>
      </w:r>
      <w:r w:rsidR="00F26A05">
        <w:rPr>
          <w:b w:val="0"/>
          <w:sz w:val="28"/>
          <w:szCs w:val="28"/>
        </w:rPr>
        <w:t xml:space="preserve">  Е.Ю.Наумович</w:t>
      </w:r>
    </w:p>
    <w:p w:rsidR="00F26A05" w:rsidRDefault="00F26A05" w:rsidP="00DD2A54">
      <w:pPr>
        <w:pStyle w:val="a4"/>
        <w:tabs>
          <w:tab w:val="left" w:pos="993"/>
        </w:tabs>
        <w:jc w:val="left"/>
        <w:rPr>
          <w:b w:val="0"/>
          <w:sz w:val="28"/>
          <w:szCs w:val="28"/>
        </w:rPr>
      </w:pPr>
    </w:p>
    <w:p w:rsidR="00F26A05" w:rsidRDefault="00F26A05" w:rsidP="00DD2A54">
      <w:pPr>
        <w:pStyle w:val="a4"/>
        <w:tabs>
          <w:tab w:val="left" w:pos="993"/>
        </w:tabs>
        <w:jc w:val="left"/>
        <w:rPr>
          <w:b w:val="0"/>
          <w:sz w:val="28"/>
          <w:szCs w:val="28"/>
        </w:rPr>
      </w:pPr>
    </w:p>
    <w:p w:rsidR="00F26A05" w:rsidRDefault="00F26A05" w:rsidP="00DD2A54">
      <w:pPr>
        <w:pStyle w:val="a4"/>
        <w:tabs>
          <w:tab w:val="left" w:pos="993"/>
        </w:tabs>
        <w:jc w:val="left"/>
        <w:rPr>
          <w:b w:val="0"/>
          <w:sz w:val="28"/>
          <w:szCs w:val="28"/>
        </w:rPr>
      </w:pPr>
    </w:p>
    <w:p w:rsidR="00EB0221" w:rsidRDefault="00EB0221" w:rsidP="00DD2A54">
      <w:pPr>
        <w:pStyle w:val="a4"/>
        <w:tabs>
          <w:tab w:val="left" w:pos="993"/>
        </w:tabs>
        <w:jc w:val="left"/>
        <w:rPr>
          <w:b w:val="0"/>
          <w:sz w:val="28"/>
          <w:szCs w:val="28"/>
        </w:rPr>
      </w:pPr>
    </w:p>
    <w:p w:rsidR="00EB0221" w:rsidRDefault="00EB0221" w:rsidP="00DD2A54">
      <w:pPr>
        <w:pStyle w:val="a4"/>
        <w:tabs>
          <w:tab w:val="left" w:pos="993"/>
        </w:tabs>
        <w:jc w:val="left"/>
        <w:rPr>
          <w:b w:val="0"/>
          <w:sz w:val="28"/>
          <w:szCs w:val="28"/>
        </w:rPr>
      </w:pPr>
    </w:p>
    <w:p w:rsidR="00EB0221" w:rsidRDefault="00EB0221" w:rsidP="00DD2A54">
      <w:pPr>
        <w:pStyle w:val="a4"/>
        <w:tabs>
          <w:tab w:val="left" w:pos="993"/>
        </w:tabs>
        <w:jc w:val="left"/>
        <w:rPr>
          <w:b w:val="0"/>
          <w:sz w:val="28"/>
          <w:szCs w:val="28"/>
        </w:rPr>
      </w:pPr>
    </w:p>
    <w:p w:rsidR="00EB0221" w:rsidRDefault="00EB0221" w:rsidP="00DD2A54">
      <w:pPr>
        <w:pStyle w:val="a4"/>
        <w:tabs>
          <w:tab w:val="left" w:pos="993"/>
        </w:tabs>
        <w:jc w:val="left"/>
        <w:rPr>
          <w:b w:val="0"/>
          <w:sz w:val="28"/>
          <w:szCs w:val="28"/>
        </w:rPr>
      </w:pPr>
    </w:p>
    <w:p w:rsidR="00EB0221" w:rsidRDefault="00EB0221" w:rsidP="00DD2A54">
      <w:pPr>
        <w:pStyle w:val="a4"/>
        <w:tabs>
          <w:tab w:val="left" w:pos="993"/>
        </w:tabs>
        <w:jc w:val="left"/>
        <w:rPr>
          <w:b w:val="0"/>
          <w:sz w:val="28"/>
          <w:szCs w:val="28"/>
        </w:rPr>
      </w:pPr>
    </w:p>
    <w:p w:rsidR="00EB0221" w:rsidRDefault="00EB0221" w:rsidP="00DD2A54">
      <w:pPr>
        <w:pStyle w:val="a4"/>
        <w:tabs>
          <w:tab w:val="left" w:pos="993"/>
        </w:tabs>
        <w:jc w:val="left"/>
        <w:rPr>
          <w:b w:val="0"/>
          <w:sz w:val="28"/>
          <w:szCs w:val="28"/>
        </w:rPr>
      </w:pPr>
    </w:p>
    <w:p w:rsidR="00EB0221" w:rsidRDefault="00EB0221" w:rsidP="00DD2A54">
      <w:pPr>
        <w:pStyle w:val="a4"/>
        <w:tabs>
          <w:tab w:val="left" w:pos="993"/>
        </w:tabs>
        <w:jc w:val="left"/>
        <w:rPr>
          <w:b w:val="0"/>
          <w:sz w:val="28"/>
          <w:szCs w:val="28"/>
        </w:rPr>
      </w:pPr>
    </w:p>
    <w:p w:rsidR="00EB0221" w:rsidRDefault="00EB0221" w:rsidP="00DD2A54">
      <w:pPr>
        <w:pStyle w:val="a4"/>
        <w:tabs>
          <w:tab w:val="left" w:pos="993"/>
        </w:tabs>
        <w:jc w:val="left"/>
        <w:rPr>
          <w:b w:val="0"/>
          <w:sz w:val="28"/>
          <w:szCs w:val="28"/>
        </w:rPr>
      </w:pPr>
    </w:p>
    <w:p w:rsidR="00EB0221" w:rsidRDefault="00EB0221" w:rsidP="00DD2A54">
      <w:pPr>
        <w:pStyle w:val="a4"/>
        <w:tabs>
          <w:tab w:val="left" w:pos="993"/>
        </w:tabs>
        <w:jc w:val="left"/>
        <w:rPr>
          <w:b w:val="0"/>
          <w:sz w:val="28"/>
          <w:szCs w:val="28"/>
        </w:rPr>
      </w:pPr>
    </w:p>
    <w:p w:rsidR="00EB0221" w:rsidRDefault="00EB0221" w:rsidP="00DD2A54">
      <w:pPr>
        <w:pStyle w:val="a4"/>
        <w:tabs>
          <w:tab w:val="left" w:pos="993"/>
        </w:tabs>
        <w:jc w:val="left"/>
        <w:rPr>
          <w:b w:val="0"/>
          <w:sz w:val="28"/>
          <w:szCs w:val="28"/>
        </w:rPr>
      </w:pPr>
    </w:p>
    <w:p w:rsidR="00EB0221" w:rsidRDefault="00EB0221" w:rsidP="00DD2A54">
      <w:pPr>
        <w:pStyle w:val="a4"/>
        <w:tabs>
          <w:tab w:val="left" w:pos="993"/>
        </w:tabs>
        <w:jc w:val="left"/>
        <w:rPr>
          <w:b w:val="0"/>
          <w:sz w:val="28"/>
          <w:szCs w:val="28"/>
        </w:rPr>
      </w:pPr>
    </w:p>
    <w:p w:rsidR="00EB0221" w:rsidRDefault="00EB0221" w:rsidP="00DD2A54">
      <w:pPr>
        <w:pStyle w:val="a4"/>
        <w:tabs>
          <w:tab w:val="left" w:pos="993"/>
        </w:tabs>
        <w:jc w:val="left"/>
        <w:rPr>
          <w:b w:val="0"/>
          <w:sz w:val="28"/>
          <w:szCs w:val="28"/>
        </w:rPr>
      </w:pPr>
    </w:p>
    <w:p w:rsidR="00F26A05" w:rsidRPr="00CD335A" w:rsidRDefault="00F26A05" w:rsidP="00F26A05">
      <w:pPr>
        <w:widowControl w:val="0"/>
        <w:jc w:val="center"/>
        <w:rPr>
          <w:b/>
          <w:sz w:val="28"/>
          <w:szCs w:val="28"/>
        </w:rPr>
      </w:pPr>
      <w:r w:rsidRPr="00CD335A">
        <w:rPr>
          <w:b/>
          <w:sz w:val="28"/>
          <w:szCs w:val="28"/>
        </w:rPr>
        <w:lastRenderedPageBreak/>
        <w:t>«О принимаемых мерах по профилактике</w:t>
      </w:r>
      <w:r w:rsidRPr="00CD335A">
        <w:rPr>
          <w:b/>
          <w:i/>
          <w:sz w:val="28"/>
          <w:szCs w:val="28"/>
        </w:rPr>
        <w:t xml:space="preserve"> </w:t>
      </w:r>
      <w:r w:rsidRPr="00CD335A">
        <w:rPr>
          <w:b/>
          <w:sz w:val="28"/>
          <w:szCs w:val="28"/>
        </w:rPr>
        <w:t>хищений с банковских карт с использованием сотовой связи и сети Интернет»</w:t>
      </w:r>
    </w:p>
    <w:p w:rsidR="00F26A05" w:rsidRPr="00A45CE7" w:rsidRDefault="00F26A05" w:rsidP="00F26A05">
      <w:pPr>
        <w:jc w:val="both"/>
        <w:rPr>
          <w:sz w:val="28"/>
          <w:szCs w:val="28"/>
        </w:rPr>
      </w:pPr>
    </w:p>
    <w:p w:rsidR="00F26A05" w:rsidRDefault="00F26A05" w:rsidP="00F26A05">
      <w:pPr>
        <w:ind w:firstLine="709"/>
        <w:jc w:val="both"/>
        <w:rPr>
          <w:sz w:val="28"/>
          <w:szCs w:val="28"/>
        </w:rPr>
      </w:pPr>
    </w:p>
    <w:p w:rsidR="00F26A05" w:rsidRPr="00072BBA" w:rsidRDefault="00F26A05" w:rsidP="00F26A05">
      <w:pPr>
        <w:ind w:firstLine="708"/>
        <w:jc w:val="both"/>
        <w:rPr>
          <w:sz w:val="28"/>
          <w:szCs w:val="28"/>
        </w:rPr>
      </w:pPr>
      <w:r>
        <w:rPr>
          <w:sz w:val="28"/>
          <w:szCs w:val="28"/>
        </w:rPr>
        <w:t>З</w:t>
      </w:r>
      <w:r w:rsidRPr="00072BBA">
        <w:rPr>
          <w:sz w:val="28"/>
          <w:szCs w:val="28"/>
        </w:rPr>
        <w:t>а истекший период 202</w:t>
      </w:r>
      <w:r>
        <w:rPr>
          <w:sz w:val="28"/>
          <w:szCs w:val="28"/>
        </w:rPr>
        <w:t>1</w:t>
      </w:r>
      <w:r w:rsidRPr="00072BBA">
        <w:rPr>
          <w:sz w:val="28"/>
          <w:szCs w:val="28"/>
        </w:rPr>
        <w:t xml:space="preserve"> года на территории района зарегистрировано </w:t>
      </w:r>
      <w:r>
        <w:rPr>
          <w:sz w:val="28"/>
          <w:szCs w:val="28"/>
        </w:rPr>
        <w:t xml:space="preserve">  </w:t>
      </w:r>
      <w:r w:rsidRPr="00072BBA">
        <w:rPr>
          <w:sz w:val="28"/>
          <w:szCs w:val="28"/>
        </w:rPr>
        <w:t>1</w:t>
      </w:r>
      <w:r>
        <w:rPr>
          <w:sz w:val="28"/>
          <w:szCs w:val="28"/>
        </w:rPr>
        <w:t>2</w:t>
      </w:r>
      <w:r w:rsidRPr="00072BBA">
        <w:rPr>
          <w:sz w:val="28"/>
          <w:szCs w:val="28"/>
        </w:rPr>
        <w:t xml:space="preserve"> </w:t>
      </w:r>
      <w:r w:rsidRPr="00072BBA">
        <w:rPr>
          <w:color w:val="FF0000"/>
          <w:sz w:val="28"/>
          <w:szCs w:val="28"/>
        </w:rPr>
        <w:t xml:space="preserve"> </w:t>
      </w:r>
      <w:r w:rsidRPr="00072BBA">
        <w:rPr>
          <w:sz w:val="28"/>
          <w:szCs w:val="28"/>
        </w:rPr>
        <w:t>дистанционных преступлений</w:t>
      </w:r>
      <w:r>
        <w:rPr>
          <w:sz w:val="28"/>
          <w:szCs w:val="28"/>
        </w:rPr>
        <w:t xml:space="preserve"> </w:t>
      </w:r>
      <w:r w:rsidRPr="00072BBA">
        <w:rPr>
          <w:sz w:val="28"/>
          <w:szCs w:val="28"/>
        </w:rPr>
        <w:t xml:space="preserve">(АППГ - </w:t>
      </w:r>
      <w:r>
        <w:rPr>
          <w:sz w:val="28"/>
          <w:szCs w:val="28"/>
        </w:rPr>
        <w:t>10</w:t>
      </w:r>
      <w:r w:rsidRPr="00072BBA">
        <w:rPr>
          <w:sz w:val="28"/>
          <w:szCs w:val="28"/>
        </w:rPr>
        <w:t>), из них:</w:t>
      </w:r>
    </w:p>
    <w:p w:rsidR="00F26A05" w:rsidRPr="00072BBA" w:rsidRDefault="00F26A05" w:rsidP="00F26A05">
      <w:pPr>
        <w:widowControl w:val="0"/>
        <w:ind w:firstLine="708"/>
        <w:jc w:val="both"/>
        <w:rPr>
          <w:sz w:val="28"/>
          <w:szCs w:val="28"/>
        </w:rPr>
      </w:pPr>
      <w:r w:rsidRPr="00072BBA">
        <w:rPr>
          <w:sz w:val="28"/>
          <w:szCs w:val="28"/>
        </w:rPr>
        <w:t>-</w:t>
      </w:r>
      <w:r w:rsidRPr="00072BBA">
        <w:rPr>
          <w:sz w:val="28"/>
          <w:szCs w:val="28"/>
        </w:rPr>
        <w:tab/>
      </w:r>
      <w:r>
        <w:rPr>
          <w:sz w:val="28"/>
          <w:szCs w:val="28"/>
        </w:rPr>
        <w:t>7</w:t>
      </w:r>
      <w:r w:rsidRPr="00072BBA">
        <w:rPr>
          <w:sz w:val="28"/>
          <w:szCs w:val="28"/>
        </w:rPr>
        <w:t xml:space="preserve"> мошенничеств</w:t>
      </w:r>
      <w:r>
        <w:rPr>
          <w:sz w:val="28"/>
          <w:szCs w:val="28"/>
        </w:rPr>
        <w:t xml:space="preserve"> (+1 к АППГ, 6)</w:t>
      </w:r>
      <w:r w:rsidRPr="00072BBA">
        <w:rPr>
          <w:sz w:val="28"/>
          <w:szCs w:val="28"/>
        </w:rPr>
        <w:t xml:space="preserve">, в том числе </w:t>
      </w:r>
      <w:r>
        <w:rPr>
          <w:sz w:val="28"/>
          <w:szCs w:val="28"/>
        </w:rPr>
        <w:t xml:space="preserve">                                           3</w:t>
      </w:r>
      <w:r w:rsidRPr="00072BBA">
        <w:rPr>
          <w:sz w:val="28"/>
          <w:szCs w:val="28"/>
        </w:rPr>
        <w:t xml:space="preserve"> квалифицированных (</w:t>
      </w:r>
      <w:r>
        <w:rPr>
          <w:sz w:val="28"/>
          <w:szCs w:val="28"/>
        </w:rPr>
        <w:t>-2</w:t>
      </w:r>
      <w:r w:rsidRPr="00072BBA">
        <w:rPr>
          <w:sz w:val="28"/>
          <w:szCs w:val="28"/>
        </w:rPr>
        <w:t xml:space="preserve"> к АППГ), </w:t>
      </w:r>
    </w:p>
    <w:p w:rsidR="00F26A05" w:rsidRPr="00072BBA" w:rsidRDefault="00F26A05" w:rsidP="00F26A05">
      <w:pPr>
        <w:widowControl w:val="0"/>
        <w:ind w:firstLine="708"/>
        <w:jc w:val="both"/>
        <w:rPr>
          <w:sz w:val="28"/>
          <w:szCs w:val="28"/>
        </w:rPr>
      </w:pPr>
      <w:r w:rsidRPr="00072BBA">
        <w:rPr>
          <w:sz w:val="28"/>
          <w:szCs w:val="28"/>
        </w:rPr>
        <w:t>-</w:t>
      </w:r>
      <w:r w:rsidRPr="00072BBA">
        <w:rPr>
          <w:sz w:val="28"/>
          <w:szCs w:val="28"/>
        </w:rPr>
        <w:tab/>
      </w:r>
      <w:r>
        <w:rPr>
          <w:sz w:val="28"/>
          <w:szCs w:val="28"/>
        </w:rPr>
        <w:t>5</w:t>
      </w:r>
      <w:r w:rsidRPr="00072BBA">
        <w:rPr>
          <w:sz w:val="28"/>
          <w:szCs w:val="28"/>
        </w:rPr>
        <w:t xml:space="preserve"> краж чужого имущества (+</w:t>
      </w:r>
      <w:r>
        <w:rPr>
          <w:sz w:val="28"/>
          <w:szCs w:val="28"/>
        </w:rPr>
        <w:t>1</w:t>
      </w:r>
      <w:r w:rsidRPr="00072BBA">
        <w:rPr>
          <w:sz w:val="28"/>
          <w:szCs w:val="28"/>
        </w:rPr>
        <w:t xml:space="preserve"> к АППГ</w:t>
      </w:r>
      <w:r>
        <w:rPr>
          <w:sz w:val="28"/>
          <w:szCs w:val="28"/>
        </w:rPr>
        <w:t>, 4</w:t>
      </w:r>
      <w:r w:rsidRPr="00072BBA">
        <w:rPr>
          <w:sz w:val="28"/>
          <w:szCs w:val="28"/>
        </w:rPr>
        <w:t>).</w:t>
      </w:r>
    </w:p>
    <w:p w:rsidR="00F26A05" w:rsidRPr="00072BBA" w:rsidRDefault="00F26A05" w:rsidP="00F26A05">
      <w:pPr>
        <w:widowControl w:val="0"/>
        <w:ind w:firstLine="708"/>
        <w:jc w:val="both"/>
        <w:rPr>
          <w:sz w:val="28"/>
          <w:szCs w:val="28"/>
        </w:rPr>
      </w:pPr>
      <w:r w:rsidRPr="00072BBA">
        <w:rPr>
          <w:sz w:val="28"/>
          <w:szCs w:val="28"/>
        </w:rPr>
        <w:t>Проведенный анализ преступлений показал, что из 1</w:t>
      </w:r>
      <w:r>
        <w:rPr>
          <w:sz w:val="28"/>
          <w:szCs w:val="28"/>
        </w:rPr>
        <w:t>2</w:t>
      </w:r>
      <w:r w:rsidRPr="00072BBA">
        <w:rPr>
          <w:sz w:val="28"/>
          <w:szCs w:val="28"/>
        </w:rPr>
        <w:t xml:space="preserve"> потерпевших </w:t>
      </w:r>
      <w:r>
        <w:rPr>
          <w:sz w:val="28"/>
          <w:szCs w:val="28"/>
        </w:rPr>
        <w:t xml:space="preserve">                   5</w:t>
      </w:r>
      <w:r w:rsidRPr="00072BBA">
        <w:rPr>
          <w:sz w:val="28"/>
          <w:szCs w:val="28"/>
        </w:rPr>
        <w:t xml:space="preserve"> женского пола и </w:t>
      </w:r>
      <w:r>
        <w:rPr>
          <w:sz w:val="28"/>
          <w:szCs w:val="28"/>
        </w:rPr>
        <w:t>7</w:t>
      </w:r>
      <w:r w:rsidRPr="00072BBA">
        <w:rPr>
          <w:sz w:val="28"/>
          <w:szCs w:val="28"/>
        </w:rPr>
        <w:t xml:space="preserve"> мужского. </w:t>
      </w:r>
    </w:p>
    <w:p w:rsidR="00F26A05" w:rsidRPr="00072BBA" w:rsidRDefault="00F26A05" w:rsidP="00F26A05">
      <w:pPr>
        <w:widowControl w:val="0"/>
        <w:ind w:firstLine="708"/>
        <w:jc w:val="both"/>
        <w:rPr>
          <w:sz w:val="28"/>
          <w:szCs w:val="28"/>
        </w:rPr>
      </w:pPr>
      <w:r w:rsidRPr="00072BBA">
        <w:rPr>
          <w:sz w:val="28"/>
          <w:szCs w:val="28"/>
        </w:rPr>
        <w:t xml:space="preserve">По возрасту наибольшему риску подвержены лица от 30 до 50 лет </w:t>
      </w:r>
      <w:r>
        <w:rPr>
          <w:sz w:val="28"/>
          <w:szCs w:val="28"/>
        </w:rPr>
        <w:t>- 9</w:t>
      </w:r>
      <w:r w:rsidRPr="00072BBA">
        <w:rPr>
          <w:sz w:val="28"/>
          <w:szCs w:val="28"/>
        </w:rPr>
        <w:t xml:space="preserve"> потерпевших. </w:t>
      </w:r>
    </w:p>
    <w:p w:rsidR="00F26A05" w:rsidRPr="00072BBA" w:rsidRDefault="00F26A05" w:rsidP="00F26A05">
      <w:pPr>
        <w:pStyle w:val="11"/>
        <w:ind w:firstLine="708"/>
        <w:jc w:val="both"/>
        <w:rPr>
          <w:rFonts w:ascii="Times New Roman" w:hAnsi="Times New Roman"/>
          <w:sz w:val="28"/>
          <w:szCs w:val="28"/>
        </w:rPr>
      </w:pPr>
      <w:r w:rsidRPr="00072BBA">
        <w:rPr>
          <w:rFonts w:ascii="Times New Roman" w:hAnsi="Times New Roman"/>
          <w:sz w:val="28"/>
          <w:szCs w:val="28"/>
        </w:rPr>
        <w:t>Схемы снятия денежных средств идентичные друг другу. В каждом случае на номер потерпевшего поступает звонок от мошенников, которые представляются сотрудниками службы безопасности банка, и при этом уточняют, какими банковскими картами пользуется потенциальный потерпевший и какие последние операции были по данным картам.</w:t>
      </w:r>
    </w:p>
    <w:p w:rsidR="00F26A05" w:rsidRPr="00072BBA" w:rsidRDefault="00F26A05" w:rsidP="00F26A05">
      <w:pPr>
        <w:pStyle w:val="11"/>
        <w:ind w:firstLine="708"/>
        <w:jc w:val="both"/>
        <w:rPr>
          <w:rFonts w:ascii="Times New Roman" w:hAnsi="Times New Roman"/>
          <w:sz w:val="28"/>
          <w:szCs w:val="28"/>
        </w:rPr>
      </w:pPr>
      <w:r w:rsidRPr="00072BBA">
        <w:rPr>
          <w:rFonts w:ascii="Times New Roman" w:hAnsi="Times New Roman"/>
          <w:sz w:val="28"/>
          <w:szCs w:val="28"/>
        </w:rPr>
        <w:t xml:space="preserve">После этого, мошенник, просит продиктовать лицевой номер счета банковской карты (который представлен на наружной стороне карты). Как правило пользователь карты сообщает данный номер счета. </w:t>
      </w:r>
    </w:p>
    <w:p w:rsidR="00F26A05" w:rsidRPr="00072BBA" w:rsidRDefault="00F26A05" w:rsidP="00F26A05">
      <w:pPr>
        <w:pStyle w:val="11"/>
        <w:ind w:firstLine="708"/>
        <w:jc w:val="both"/>
        <w:rPr>
          <w:rFonts w:ascii="Times New Roman" w:hAnsi="Times New Roman"/>
          <w:sz w:val="28"/>
          <w:szCs w:val="28"/>
        </w:rPr>
      </w:pPr>
      <w:r w:rsidRPr="00072BBA">
        <w:rPr>
          <w:rFonts w:ascii="Times New Roman" w:hAnsi="Times New Roman"/>
          <w:sz w:val="28"/>
          <w:szCs w:val="28"/>
        </w:rPr>
        <w:t xml:space="preserve">Далее на телефон пользователя карты приходит СМС – сообщение с номера 900 с кодом-паролем, данный код-пароль пользователь сообщает мошенникам и после этого, от каждого продиктованного пароля, происходит списание с карты. </w:t>
      </w:r>
    </w:p>
    <w:p w:rsidR="00F26A05" w:rsidRPr="00072BBA" w:rsidRDefault="00F26A05" w:rsidP="00F26A05">
      <w:pPr>
        <w:pStyle w:val="11"/>
        <w:ind w:firstLine="708"/>
        <w:jc w:val="both"/>
        <w:rPr>
          <w:rFonts w:ascii="Times New Roman" w:hAnsi="Times New Roman"/>
          <w:sz w:val="28"/>
          <w:szCs w:val="28"/>
        </w:rPr>
      </w:pPr>
      <w:r w:rsidRPr="00072BBA">
        <w:rPr>
          <w:rFonts w:ascii="Times New Roman" w:hAnsi="Times New Roman"/>
          <w:sz w:val="28"/>
          <w:szCs w:val="28"/>
        </w:rPr>
        <w:t>В настоящее время сотрудниками ОМВД проводятся технические мероприятия направленные на раскрытие данных преступлений.</w:t>
      </w:r>
    </w:p>
    <w:p w:rsidR="00F26A05" w:rsidRPr="00072BBA" w:rsidRDefault="00F26A05" w:rsidP="00F26A05">
      <w:pPr>
        <w:widowControl w:val="0"/>
        <w:ind w:firstLine="708"/>
        <w:jc w:val="both"/>
        <w:rPr>
          <w:sz w:val="28"/>
          <w:szCs w:val="28"/>
        </w:rPr>
      </w:pPr>
    </w:p>
    <w:p w:rsidR="00F26A05" w:rsidRDefault="00F26A05" w:rsidP="00F26A0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 видом борьбы с дистанционными преступлениями является их профилактика. </w:t>
      </w:r>
    </w:p>
    <w:p w:rsidR="00F26A05" w:rsidRPr="00072BBA" w:rsidRDefault="00F26A05" w:rsidP="00F26A0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Так, с</w:t>
      </w:r>
      <w:r w:rsidRPr="00072BBA">
        <w:rPr>
          <w:rFonts w:ascii="Times New Roman" w:hAnsi="Times New Roman" w:cs="Times New Roman"/>
          <w:sz w:val="28"/>
          <w:szCs w:val="28"/>
        </w:rPr>
        <w:t xml:space="preserve"> целью профилактики дистанционных преступлений, в течение </w:t>
      </w:r>
      <w:r>
        <w:rPr>
          <w:rFonts w:ascii="Times New Roman" w:hAnsi="Times New Roman" w:cs="Times New Roman"/>
          <w:sz w:val="28"/>
          <w:szCs w:val="28"/>
        </w:rPr>
        <w:t xml:space="preserve">           </w:t>
      </w:r>
      <w:r w:rsidRPr="00072BBA">
        <w:rPr>
          <w:rFonts w:ascii="Times New Roman" w:hAnsi="Times New Roman" w:cs="Times New Roman"/>
          <w:sz w:val="28"/>
          <w:szCs w:val="28"/>
        </w:rPr>
        <w:t>20</w:t>
      </w:r>
      <w:r>
        <w:rPr>
          <w:rFonts w:ascii="Times New Roman" w:hAnsi="Times New Roman" w:cs="Times New Roman"/>
          <w:sz w:val="28"/>
          <w:szCs w:val="28"/>
        </w:rPr>
        <w:t>20</w:t>
      </w:r>
      <w:r w:rsidRPr="00072BBA">
        <w:rPr>
          <w:rFonts w:ascii="Times New Roman" w:hAnsi="Times New Roman" w:cs="Times New Roman"/>
          <w:sz w:val="28"/>
          <w:szCs w:val="28"/>
        </w:rPr>
        <w:t xml:space="preserve"> года и истекшего периода 202</w:t>
      </w:r>
      <w:r>
        <w:rPr>
          <w:rFonts w:ascii="Times New Roman" w:hAnsi="Times New Roman" w:cs="Times New Roman"/>
          <w:sz w:val="28"/>
          <w:szCs w:val="28"/>
        </w:rPr>
        <w:t>1</w:t>
      </w:r>
      <w:r w:rsidRPr="00072BBA">
        <w:rPr>
          <w:rFonts w:ascii="Times New Roman" w:hAnsi="Times New Roman" w:cs="Times New Roman"/>
          <w:sz w:val="28"/>
          <w:szCs w:val="28"/>
        </w:rPr>
        <w:t xml:space="preserve"> года, в ОМВД России по Москаленскому району:</w:t>
      </w:r>
    </w:p>
    <w:p w:rsidR="00F26A05" w:rsidRPr="004D646E" w:rsidRDefault="00F26A05" w:rsidP="00F26A05">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4D646E">
        <w:rPr>
          <w:rFonts w:ascii="Times New Roman" w:hAnsi="Times New Roman" w:cs="Times New Roman"/>
          <w:color w:val="000000"/>
          <w:sz w:val="28"/>
          <w:szCs w:val="28"/>
        </w:rPr>
        <w:t>организована ежедневная работа по размещению памяток по предупреждению и пресечению преступлений, связанных с мошенничеством, в том числе связанных с использованием современных информационных технологий. На информационных стендах, остановках общественного транспорта, магазинах, киосках, торговых павильонах, школах, объектах здравоохранения и социального обслуживания населения, распространены соответствующие памятки среди населения и несовершеннолетних. В том числе с привлечением представителей народных дружин и внештатных сотрудников, также размещены памятки на участковых пунктах полиции, в фойе ОМВД России по Москаленскому району и других государственных объектах.</w:t>
      </w:r>
    </w:p>
    <w:p w:rsidR="00F26A05" w:rsidRPr="004D646E" w:rsidRDefault="00F26A05" w:rsidP="00F26A05">
      <w:pPr>
        <w:pStyle w:val="ConsPlusNormal"/>
        <w:ind w:firstLine="708"/>
        <w:jc w:val="both"/>
        <w:rPr>
          <w:rFonts w:ascii="Times New Roman" w:hAnsi="Times New Roman" w:cs="Times New Roman"/>
          <w:color w:val="000000"/>
          <w:sz w:val="28"/>
          <w:szCs w:val="28"/>
        </w:rPr>
      </w:pPr>
      <w:r w:rsidRPr="004D646E">
        <w:rPr>
          <w:rFonts w:ascii="Times New Roman" w:hAnsi="Times New Roman" w:cs="Times New Roman"/>
          <w:color w:val="000000"/>
          <w:sz w:val="28"/>
          <w:szCs w:val="28"/>
        </w:rPr>
        <w:t xml:space="preserve">Ежедневно проводятся беседы и разъяснения с гражданами по </w:t>
      </w:r>
      <w:r w:rsidRPr="004D646E">
        <w:rPr>
          <w:rFonts w:ascii="Times New Roman" w:hAnsi="Times New Roman" w:cs="Times New Roman"/>
          <w:color w:val="000000"/>
          <w:sz w:val="28"/>
          <w:szCs w:val="28"/>
        </w:rPr>
        <w:lastRenderedPageBreak/>
        <w:t>предупреждению как не стать жертвой мошенников, в том числе при использовании и эксплуатации различных электронных устройств, мобильных телефонов, компьютеров, интернет – сети, СМС - сообщений и манипуляций с банковскими картами, с приложением фото-видео фиксации, подтверждающей вручение памяток гражданам и размещением в местах массового скопления людей.</w:t>
      </w:r>
    </w:p>
    <w:p w:rsidR="00F26A05" w:rsidRPr="004D646E" w:rsidRDefault="00F26A05" w:rsidP="00F26A05">
      <w:pPr>
        <w:pStyle w:val="ConsPlusNormal"/>
        <w:ind w:firstLine="708"/>
        <w:jc w:val="both"/>
        <w:rPr>
          <w:rFonts w:ascii="Times New Roman" w:hAnsi="Times New Roman" w:cs="Times New Roman"/>
          <w:color w:val="000000"/>
          <w:sz w:val="28"/>
          <w:szCs w:val="28"/>
        </w:rPr>
      </w:pPr>
      <w:r w:rsidRPr="004D646E">
        <w:rPr>
          <w:rFonts w:ascii="Times New Roman" w:hAnsi="Times New Roman" w:cs="Times New Roman"/>
          <w:color w:val="000000"/>
          <w:sz w:val="28"/>
          <w:szCs w:val="28"/>
        </w:rPr>
        <w:t>Кроме того, памятки и видеоролики предоставлены в СМИ для показа по телевидению, размещению в газете «Сельская Новь» (202</w:t>
      </w:r>
      <w:r>
        <w:rPr>
          <w:rFonts w:ascii="Times New Roman" w:hAnsi="Times New Roman" w:cs="Times New Roman"/>
          <w:color w:val="000000"/>
          <w:sz w:val="28"/>
          <w:szCs w:val="28"/>
        </w:rPr>
        <w:t>1</w:t>
      </w:r>
      <w:r w:rsidRPr="004D646E">
        <w:rPr>
          <w:rFonts w:ascii="Times New Roman" w:hAnsi="Times New Roman" w:cs="Times New Roman"/>
          <w:color w:val="000000"/>
          <w:sz w:val="28"/>
          <w:szCs w:val="28"/>
        </w:rPr>
        <w:t xml:space="preserve"> года размещена </w:t>
      </w:r>
      <w:r>
        <w:rPr>
          <w:rFonts w:ascii="Times New Roman" w:hAnsi="Times New Roman" w:cs="Times New Roman"/>
          <w:color w:val="000000"/>
          <w:sz w:val="28"/>
          <w:szCs w:val="28"/>
        </w:rPr>
        <w:t>1</w:t>
      </w:r>
      <w:r w:rsidRPr="004D646E">
        <w:rPr>
          <w:rFonts w:ascii="Times New Roman" w:hAnsi="Times New Roman" w:cs="Times New Roman"/>
          <w:color w:val="000000"/>
          <w:sz w:val="28"/>
          <w:szCs w:val="28"/>
        </w:rPr>
        <w:t xml:space="preserve"> информации), </w:t>
      </w:r>
      <w:r>
        <w:rPr>
          <w:rFonts w:ascii="Times New Roman" w:hAnsi="Times New Roman" w:cs="Times New Roman"/>
          <w:color w:val="000000"/>
          <w:sz w:val="28"/>
          <w:szCs w:val="28"/>
        </w:rPr>
        <w:t xml:space="preserve">а также 1 выступление на телеканале </w:t>
      </w:r>
      <w:r w:rsidRPr="00C57EF1">
        <w:rPr>
          <w:rFonts w:ascii="Times New Roman" w:hAnsi="Times New Roman"/>
          <w:sz w:val="28"/>
          <w:szCs w:val="28"/>
        </w:rPr>
        <w:t>филиала ГТРК «Иртыш»</w:t>
      </w:r>
      <w:r>
        <w:rPr>
          <w:rFonts w:ascii="Times New Roman" w:hAnsi="Times New Roman"/>
          <w:sz w:val="28"/>
          <w:szCs w:val="28"/>
        </w:rPr>
        <w:t xml:space="preserve">, </w:t>
      </w:r>
      <w:r w:rsidRPr="004D646E">
        <w:rPr>
          <w:rFonts w:ascii="Times New Roman" w:hAnsi="Times New Roman" w:cs="Times New Roman"/>
          <w:color w:val="000000"/>
          <w:sz w:val="28"/>
          <w:szCs w:val="28"/>
        </w:rPr>
        <w:t>дополнительно предостережения озвучиваются по громкой связи в культурно-досуговом центре района и на центральной площади р.п. Москаленки.</w:t>
      </w:r>
    </w:p>
    <w:p w:rsidR="00F26A05" w:rsidRPr="004D646E" w:rsidRDefault="00F26A05" w:rsidP="00F26A05">
      <w:pPr>
        <w:pStyle w:val="ConsPlusNormal"/>
        <w:ind w:firstLine="708"/>
        <w:jc w:val="both"/>
        <w:rPr>
          <w:rFonts w:ascii="Times New Roman" w:hAnsi="Times New Roman" w:cs="Times New Roman"/>
          <w:sz w:val="28"/>
          <w:szCs w:val="28"/>
        </w:rPr>
      </w:pPr>
      <w:r w:rsidRPr="004D646E">
        <w:rPr>
          <w:rFonts w:ascii="Times New Roman" w:hAnsi="Times New Roman" w:cs="Times New Roman"/>
          <w:sz w:val="28"/>
          <w:szCs w:val="28"/>
        </w:rPr>
        <w:t>А</w:t>
      </w:r>
      <w:r w:rsidRPr="004D646E">
        <w:rPr>
          <w:rFonts w:ascii="Times New Roman" w:hAnsi="Times New Roman" w:cs="Times New Roman"/>
          <w:color w:val="000000"/>
          <w:sz w:val="28"/>
          <w:szCs w:val="28"/>
        </w:rPr>
        <w:t xml:space="preserve">налогичная работа проводится с несовершеннолетними, </w:t>
      </w:r>
      <w:r w:rsidRPr="004D646E">
        <w:rPr>
          <w:rFonts w:ascii="Times New Roman" w:hAnsi="Times New Roman" w:cs="Times New Roman"/>
          <w:sz w:val="28"/>
          <w:szCs w:val="28"/>
        </w:rPr>
        <w:t>направленная на предупреждение и пресечение преступлений, связанных с использованием вредоносного программного обеспечения, совершёнными дистанционным способом посредством мобильной связи и сети Интернет, а также на предупреждение возможных фактов совершения хищением денежных средств и повышения уровня интернет-безопасности».</w:t>
      </w:r>
    </w:p>
    <w:p w:rsidR="00F26A05" w:rsidRPr="004D646E" w:rsidRDefault="00F26A05" w:rsidP="00F26A05">
      <w:pPr>
        <w:widowControl w:val="0"/>
        <w:ind w:firstLine="708"/>
        <w:jc w:val="both"/>
        <w:rPr>
          <w:color w:val="000000"/>
          <w:sz w:val="28"/>
          <w:szCs w:val="28"/>
        </w:rPr>
      </w:pPr>
      <w:r>
        <w:rPr>
          <w:sz w:val="28"/>
          <w:szCs w:val="28"/>
        </w:rPr>
        <w:t>С</w:t>
      </w:r>
      <w:r w:rsidRPr="004D646E">
        <w:rPr>
          <w:color w:val="000000"/>
          <w:sz w:val="28"/>
          <w:szCs w:val="28"/>
        </w:rPr>
        <w:t>отрудниками ОМВД проведена разъяснительная работа по данному направлению деятельности со своими родственниками, друзьями, соседями;</w:t>
      </w:r>
    </w:p>
    <w:p w:rsidR="00F26A05" w:rsidRPr="004D646E" w:rsidRDefault="00F26A05" w:rsidP="00F26A05">
      <w:pPr>
        <w:widowControl w:val="0"/>
        <w:ind w:firstLine="708"/>
        <w:jc w:val="both"/>
        <w:rPr>
          <w:color w:val="000000"/>
          <w:sz w:val="28"/>
          <w:szCs w:val="28"/>
        </w:rPr>
      </w:pPr>
      <w:r w:rsidRPr="004D646E">
        <w:rPr>
          <w:color w:val="000000"/>
          <w:sz w:val="28"/>
          <w:szCs w:val="28"/>
        </w:rPr>
        <w:t>-</w:t>
      </w:r>
      <w:r w:rsidRPr="004D646E">
        <w:rPr>
          <w:color w:val="000000"/>
          <w:sz w:val="28"/>
          <w:szCs w:val="28"/>
        </w:rPr>
        <w:tab/>
        <w:t xml:space="preserve">во взаимодействии со всеми субъектами системы профилактики, с привлечением общественности, продолжается разъяснительная работа с населением по профилактике дистанционных преступлений, с вручением и распространением тематических памяток; </w:t>
      </w:r>
    </w:p>
    <w:p w:rsidR="00F26A05" w:rsidRPr="004D646E" w:rsidRDefault="00F26A05" w:rsidP="00F26A05">
      <w:pPr>
        <w:widowControl w:val="0"/>
        <w:ind w:firstLine="708"/>
        <w:jc w:val="both"/>
        <w:rPr>
          <w:color w:val="000000"/>
          <w:sz w:val="28"/>
          <w:szCs w:val="28"/>
        </w:rPr>
      </w:pPr>
      <w:r w:rsidRPr="004D646E">
        <w:rPr>
          <w:color w:val="000000"/>
          <w:sz w:val="28"/>
          <w:szCs w:val="28"/>
        </w:rPr>
        <w:t>-</w:t>
      </w:r>
      <w:r w:rsidRPr="004D646E">
        <w:rPr>
          <w:color w:val="000000"/>
          <w:sz w:val="28"/>
          <w:szCs w:val="28"/>
        </w:rPr>
        <w:tab/>
        <w:t>организованы мероприятия, направленные на профилактику данного вида преступлений путём проведения разъяснительных бесед (каждый вторник на предприятиях, учреждениях и организациях, заведены журналы, куда вносится вся информация о проделанной работе).</w:t>
      </w:r>
    </w:p>
    <w:p w:rsidR="00F26A05" w:rsidRPr="004D646E" w:rsidRDefault="00F26A05" w:rsidP="00F26A05">
      <w:pPr>
        <w:widowControl w:val="0"/>
        <w:ind w:firstLine="708"/>
        <w:jc w:val="both"/>
        <w:rPr>
          <w:sz w:val="28"/>
          <w:szCs w:val="28"/>
        </w:rPr>
      </w:pPr>
      <w:r w:rsidRPr="004D646E">
        <w:rPr>
          <w:sz w:val="28"/>
          <w:szCs w:val="28"/>
        </w:rPr>
        <w:t>-</w:t>
      </w:r>
      <w:r w:rsidRPr="004D646E">
        <w:rPr>
          <w:sz w:val="28"/>
          <w:szCs w:val="28"/>
        </w:rPr>
        <w:tab/>
        <w:t xml:space="preserve">проводятся собрания с работниками и служащими в организациях, предприятиях, расположенных на территории района. </w:t>
      </w:r>
    </w:p>
    <w:p w:rsidR="00F26A05" w:rsidRDefault="00F26A05" w:rsidP="00F26A05">
      <w:pPr>
        <w:ind w:firstLine="708"/>
        <w:jc w:val="both"/>
        <w:rPr>
          <w:sz w:val="28"/>
          <w:szCs w:val="28"/>
        </w:rPr>
      </w:pPr>
      <w:r w:rsidRPr="004D646E">
        <w:rPr>
          <w:sz w:val="28"/>
          <w:szCs w:val="28"/>
        </w:rPr>
        <w:t>Также проблема с совершением дистанционных преступлений неоднократно обознача</w:t>
      </w:r>
      <w:r>
        <w:rPr>
          <w:sz w:val="28"/>
          <w:szCs w:val="28"/>
        </w:rPr>
        <w:t>лась</w:t>
      </w:r>
      <w:r w:rsidRPr="004D646E">
        <w:rPr>
          <w:sz w:val="28"/>
          <w:szCs w:val="28"/>
        </w:rPr>
        <w:t xml:space="preserve"> на еженедельных совещаниях при Главе района (по понедельникам).</w:t>
      </w:r>
    </w:p>
    <w:p w:rsidR="00F26A05" w:rsidRPr="004D646E" w:rsidRDefault="00F26A05" w:rsidP="00F26A05">
      <w:pPr>
        <w:ind w:firstLine="708"/>
        <w:jc w:val="both"/>
        <w:rPr>
          <w:sz w:val="28"/>
          <w:szCs w:val="28"/>
        </w:rPr>
      </w:pPr>
      <w:r>
        <w:rPr>
          <w:sz w:val="28"/>
          <w:szCs w:val="28"/>
        </w:rPr>
        <w:t>Направлены письма главам сельских поселений, БУЗОО «Москаленская ЦРБ», БУ КУСОН Москаленского района, Управление образования Москаленского района, о необходимости проведения профилактической работы среди работников данных организаций.</w:t>
      </w:r>
    </w:p>
    <w:p w:rsidR="00F26A05" w:rsidRPr="004D646E" w:rsidRDefault="00F26A05" w:rsidP="00F26A05">
      <w:pPr>
        <w:widowControl w:val="0"/>
        <w:ind w:firstLine="708"/>
        <w:jc w:val="both"/>
        <w:rPr>
          <w:sz w:val="28"/>
          <w:szCs w:val="28"/>
        </w:rPr>
      </w:pPr>
      <w:r w:rsidRPr="004D646E">
        <w:rPr>
          <w:sz w:val="28"/>
          <w:szCs w:val="28"/>
        </w:rPr>
        <w:t xml:space="preserve">О складывающейся оперативной обстановке в Москаленском районе, связанной с бесконтактными мошенничествами, проинформированы все Главы сельских поселений района, а также руководители ведомств, оказывающих социальные услуги населению с рекомендациями о проведении профилактических мероприятий в данной сфере. </w:t>
      </w:r>
    </w:p>
    <w:p w:rsidR="00F26A05" w:rsidRPr="004D646E" w:rsidRDefault="00F26A05" w:rsidP="00F26A05">
      <w:pPr>
        <w:ind w:firstLine="708"/>
        <w:jc w:val="both"/>
        <w:rPr>
          <w:sz w:val="28"/>
          <w:szCs w:val="28"/>
        </w:rPr>
      </w:pPr>
      <w:r w:rsidRPr="004D646E">
        <w:rPr>
          <w:sz w:val="28"/>
          <w:szCs w:val="28"/>
        </w:rPr>
        <w:t>Продолжают дублироваться видеоролики направленные на профилактику дистанционных преступлений в кинотеатре «Современник», перед началом просмотра фильмов.</w:t>
      </w:r>
    </w:p>
    <w:p w:rsidR="00F26A05" w:rsidRPr="004D646E" w:rsidRDefault="00F26A05" w:rsidP="00F26A05">
      <w:pPr>
        <w:ind w:firstLine="708"/>
        <w:jc w:val="both"/>
        <w:rPr>
          <w:color w:val="000000"/>
          <w:sz w:val="28"/>
          <w:szCs w:val="28"/>
        </w:rPr>
      </w:pPr>
      <w:r w:rsidRPr="004D646E">
        <w:rPr>
          <w:sz w:val="28"/>
          <w:szCs w:val="28"/>
        </w:rPr>
        <w:lastRenderedPageBreak/>
        <w:t xml:space="preserve">На постоянной основе размещается обновленная информация на стенде ОМВД России по Москаленскому району, в отделениях «Россельхоз банка», «Сбербанка России», «Совкомбанка», ФГУП «Почта России», поликлиниках, интернет портале Москаленского района, учебных заведениях на территории оперативного обслуживания ОМВД России по Москаленскому району. Так же, проинформированы старшие по домам, главы сельских поселений Москаленского района Омской области. В ходе проведения отчетов УУП перед населением, </w:t>
      </w:r>
      <w:r w:rsidRPr="004D646E">
        <w:rPr>
          <w:color w:val="000000"/>
          <w:sz w:val="28"/>
          <w:szCs w:val="28"/>
        </w:rPr>
        <w:t>проводятся беседы и разъяснения с гражданами по предупреждению как не стать жертвой мошенников, в том числе при использовании и эксплуатации различных электронных устройств, мобильных телефонов, компьютеров, интернет – сети, СМС - сообщений и манипуляций с банковскими картами.</w:t>
      </w:r>
    </w:p>
    <w:p w:rsidR="00F26A05" w:rsidRDefault="00F26A05" w:rsidP="00F26A05">
      <w:pPr>
        <w:pStyle w:val="ae"/>
        <w:tabs>
          <w:tab w:val="left" w:pos="1276"/>
          <w:tab w:val="left" w:pos="2127"/>
        </w:tabs>
        <w:ind w:firstLine="708"/>
        <w:jc w:val="both"/>
        <w:rPr>
          <w:sz w:val="28"/>
          <w:szCs w:val="28"/>
        </w:rPr>
      </w:pPr>
      <w:r>
        <w:rPr>
          <w:sz w:val="28"/>
          <w:szCs w:val="28"/>
        </w:rPr>
        <w:t>Во исполнение указания УМВД России по Омской проводится отработка жилого массива.</w:t>
      </w:r>
    </w:p>
    <w:p w:rsidR="00F26A05" w:rsidRPr="00973866" w:rsidRDefault="00F26A05" w:rsidP="00F26A05">
      <w:pPr>
        <w:pStyle w:val="ae"/>
        <w:tabs>
          <w:tab w:val="left" w:pos="1276"/>
          <w:tab w:val="left" w:pos="2127"/>
        </w:tabs>
        <w:ind w:firstLine="708"/>
        <w:jc w:val="both"/>
        <w:rPr>
          <w:sz w:val="28"/>
          <w:szCs w:val="28"/>
        </w:rPr>
      </w:pPr>
      <w:r w:rsidRPr="00973866">
        <w:rPr>
          <w:sz w:val="28"/>
          <w:szCs w:val="28"/>
        </w:rPr>
        <w:t xml:space="preserve">Всего на территории Москаленского района расположено 11250 частных домовладений и 1200 </w:t>
      </w:r>
      <w:r w:rsidRPr="00973866">
        <w:rPr>
          <w:rStyle w:val="0pt"/>
          <w:sz w:val="28"/>
          <w:szCs w:val="28"/>
        </w:rPr>
        <w:t>квартир многоквартирных домов</w:t>
      </w:r>
      <w:r>
        <w:rPr>
          <w:rStyle w:val="0pt"/>
          <w:sz w:val="28"/>
          <w:szCs w:val="28"/>
        </w:rPr>
        <w:t>, которые подлежат отработке.</w:t>
      </w:r>
    </w:p>
    <w:p w:rsidR="00F26A05" w:rsidRDefault="00F26A05" w:rsidP="00F26A05">
      <w:pPr>
        <w:pStyle w:val="ae"/>
        <w:tabs>
          <w:tab w:val="left" w:pos="1276"/>
          <w:tab w:val="left" w:pos="2127"/>
        </w:tabs>
        <w:ind w:firstLine="708"/>
        <w:jc w:val="both"/>
        <w:rPr>
          <w:rFonts w:eastAsia="Calibri"/>
          <w:sz w:val="28"/>
          <w:szCs w:val="28"/>
        </w:rPr>
      </w:pPr>
      <w:r>
        <w:rPr>
          <w:sz w:val="28"/>
          <w:szCs w:val="28"/>
        </w:rPr>
        <w:t xml:space="preserve">Сотрудниками ОМВД России по Москаленскому району </w:t>
      </w:r>
      <w:r w:rsidRPr="005C05D8">
        <w:rPr>
          <w:sz w:val="28"/>
          <w:szCs w:val="28"/>
        </w:rPr>
        <w:t xml:space="preserve">проводились мероприятия </w:t>
      </w:r>
      <w:r w:rsidRPr="005C05D8">
        <w:rPr>
          <w:rFonts w:eastAsia="Calibri"/>
          <w:sz w:val="28"/>
          <w:szCs w:val="28"/>
        </w:rPr>
        <w:t>по предупреждению преступлений, совершенных с использованием средств информационно – телекоммуникационных технологий</w:t>
      </w:r>
      <w:r>
        <w:rPr>
          <w:rFonts w:eastAsia="Calibri"/>
          <w:sz w:val="28"/>
          <w:szCs w:val="28"/>
        </w:rPr>
        <w:t>. Мероприятия проводились на шести секторах Москаленского района. Отработке подверглись 1150 квартир (или 95,8%) в многоквартирных домах и 10800 (или 96%) жилых домов частного сектора, в общем, отработано 95,9 % жилого массива.</w:t>
      </w:r>
    </w:p>
    <w:p w:rsidR="00F26A05" w:rsidRPr="00CA56A4" w:rsidRDefault="00F26A05" w:rsidP="00F26A05">
      <w:pPr>
        <w:pStyle w:val="ae"/>
        <w:tabs>
          <w:tab w:val="left" w:pos="1276"/>
          <w:tab w:val="left" w:pos="2127"/>
        </w:tabs>
        <w:ind w:firstLine="708"/>
        <w:jc w:val="both"/>
        <w:rPr>
          <w:sz w:val="28"/>
          <w:szCs w:val="28"/>
        </w:rPr>
      </w:pPr>
      <w:r w:rsidRPr="005C05D8">
        <w:rPr>
          <w:sz w:val="28"/>
          <w:szCs w:val="28"/>
        </w:rPr>
        <w:t xml:space="preserve">В ходе отработки жилого массива </w:t>
      </w:r>
      <w:r>
        <w:rPr>
          <w:sz w:val="28"/>
          <w:szCs w:val="28"/>
        </w:rPr>
        <w:t>проведена</w:t>
      </w:r>
      <w:r w:rsidRPr="005C05D8">
        <w:rPr>
          <w:sz w:val="28"/>
          <w:szCs w:val="28"/>
        </w:rPr>
        <w:t xml:space="preserve"> индивидуальная профилактическая работа с лицами, состоящими на профилактических учетах</w:t>
      </w:r>
      <w:r>
        <w:rPr>
          <w:sz w:val="28"/>
          <w:szCs w:val="28"/>
        </w:rPr>
        <w:t>, всего профилактировано 150 лиц: семейных дебоширов – 10; неблагополучных родителей – 25; лиц ранее судимых в том числе состоящих под административным надзором – 21; условно-осужденных – 77, а также 17 лиц, ранее судимых</w:t>
      </w:r>
      <w:r w:rsidRPr="005C05D8">
        <w:rPr>
          <w:sz w:val="28"/>
          <w:szCs w:val="28"/>
        </w:rPr>
        <w:t xml:space="preserve">. </w:t>
      </w:r>
      <w:r>
        <w:rPr>
          <w:sz w:val="28"/>
          <w:szCs w:val="28"/>
        </w:rPr>
        <w:t xml:space="preserve">А также </w:t>
      </w:r>
      <w:r w:rsidRPr="005C05D8">
        <w:rPr>
          <w:sz w:val="28"/>
          <w:szCs w:val="28"/>
        </w:rPr>
        <w:t>работа по выявлению фактов совершения преступлений и правонарушений, о которых граждане ранее не обращались в ОВД, получению оперативно-значимой информации о ранее совершенных, нераскрытых преступлениях, о лицах причастных к совершению данных преступлений, а также установление дополнительных свидетелей и очевидцев происшествий, выявлению семей, в которых наблюдаются систематические скандалы, допускаются факты насилия, а также жестокого обращения с детьми.</w:t>
      </w:r>
      <w:r>
        <w:rPr>
          <w:sz w:val="28"/>
          <w:szCs w:val="28"/>
        </w:rPr>
        <w:t xml:space="preserve"> </w:t>
      </w:r>
    </w:p>
    <w:p w:rsidR="00F26A05" w:rsidRDefault="00F26A05" w:rsidP="00F26A05">
      <w:pPr>
        <w:pStyle w:val="ae"/>
        <w:tabs>
          <w:tab w:val="left" w:pos="1276"/>
          <w:tab w:val="left" w:pos="2127"/>
        </w:tabs>
        <w:ind w:firstLine="708"/>
        <w:jc w:val="both"/>
        <w:rPr>
          <w:sz w:val="28"/>
          <w:szCs w:val="28"/>
        </w:rPr>
      </w:pPr>
      <w:r>
        <w:rPr>
          <w:sz w:val="28"/>
          <w:szCs w:val="28"/>
        </w:rPr>
        <w:t>При проведении профилактической работы</w:t>
      </w:r>
      <w:r w:rsidRPr="005C05D8">
        <w:rPr>
          <w:sz w:val="28"/>
          <w:szCs w:val="28"/>
        </w:rPr>
        <w:t xml:space="preserve">, </w:t>
      </w:r>
      <w:r>
        <w:rPr>
          <w:sz w:val="28"/>
          <w:szCs w:val="28"/>
        </w:rPr>
        <w:t xml:space="preserve">гражданам </w:t>
      </w:r>
      <w:r w:rsidRPr="005C05D8">
        <w:rPr>
          <w:sz w:val="28"/>
          <w:szCs w:val="28"/>
        </w:rPr>
        <w:t>разъясн</w:t>
      </w:r>
      <w:r>
        <w:rPr>
          <w:sz w:val="28"/>
          <w:szCs w:val="28"/>
        </w:rPr>
        <w:t xml:space="preserve">яется </w:t>
      </w:r>
      <w:r w:rsidRPr="005C05D8">
        <w:rPr>
          <w:sz w:val="28"/>
          <w:szCs w:val="28"/>
        </w:rPr>
        <w:t>порядок действий при поступлении телефонных звонков из банков, способы защиты денежных средств, хранящихся на банковских</w:t>
      </w:r>
      <w:r>
        <w:rPr>
          <w:sz w:val="28"/>
          <w:szCs w:val="28"/>
        </w:rPr>
        <w:t xml:space="preserve"> счетах</w:t>
      </w:r>
      <w:r w:rsidRPr="005C05D8">
        <w:rPr>
          <w:sz w:val="28"/>
          <w:szCs w:val="28"/>
        </w:rPr>
        <w:t xml:space="preserve">. </w:t>
      </w:r>
      <w:r>
        <w:rPr>
          <w:sz w:val="28"/>
          <w:szCs w:val="28"/>
        </w:rPr>
        <w:t xml:space="preserve">Раздаются памятки, в которых содержится информация о способах мошенничеств и способах защиты от преступных посягательств. </w:t>
      </w:r>
    </w:p>
    <w:p w:rsidR="00F26A05" w:rsidRPr="00391365" w:rsidRDefault="00F26A05" w:rsidP="00F26A05">
      <w:pPr>
        <w:pStyle w:val="ae"/>
        <w:tabs>
          <w:tab w:val="left" w:pos="1276"/>
          <w:tab w:val="left" w:pos="2127"/>
        </w:tabs>
        <w:ind w:firstLine="708"/>
        <w:jc w:val="both"/>
        <w:rPr>
          <w:sz w:val="28"/>
          <w:szCs w:val="28"/>
        </w:rPr>
      </w:pPr>
      <w:r>
        <w:rPr>
          <w:sz w:val="28"/>
          <w:szCs w:val="28"/>
        </w:rPr>
        <w:t>В ходе отработке жилого массива выявлено 5 ф</w:t>
      </w:r>
      <w:r w:rsidRPr="005C05D8">
        <w:rPr>
          <w:sz w:val="28"/>
          <w:szCs w:val="28"/>
        </w:rPr>
        <w:t>акт</w:t>
      </w:r>
      <w:r>
        <w:rPr>
          <w:sz w:val="28"/>
          <w:szCs w:val="28"/>
        </w:rPr>
        <w:t>ов</w:t>
      </w:r>
      <w:r w:rsidRPr="005C05D8">
        <w:rPr>
          <w:sz w:val="28"/>
          <w:szCs w:val="28"/>
        </w:rPr>
        <w:t xml:space="preserve"> совершения </w:t>
      </w:r>
      <w:r>
        <w:rPr>
          <w:sz w:val="28"/>
          <w:szCs w:val="28"/>
        </w:rPr>
        <w:t>административных правонарушений</w:t>
      </w:r>
      <w:r w:rsidRPr="005C05D8">
        <w:rPr>
          <w:sz w:val="28"/>
          <w:szCs w:val="28"/>
        </w:rPr>
        <w:t>, о которых граждане ранее н</w:t>
      </w:r>
      <w:r>
        <w:rPr>
          <w:sz w:val="28"/>
          <w:szCs w:val="28"/>
        </w:rPr>
        <w:t xml:space="preserve">е сообщали в ОМВД. Также выявлено 5 семей, в которых наблюдается систематические </w:t>
      </w:r>
      <w:r>
        <w:rPr>
          <w:sz w:val="28"/>
          <w:szCs w:val="28"/>
        </w:rPr>
        <w:lastRenderedPageBreak/>
        <w:t>скандалы, данные семьи поставлены на контроль, проводится профилактическая работа.</w:t>
      </w:r>
    </w:p>
    <w:p w:rsidR="00F26A05" w:rsidRPr="0091412D" w:rsidRDefault="00F26A05" w:rsidP="00F26A05">
      <w:pPr>
        <w:pStyle w:val="ae"/>
        <w:ind w:firstLine="708"/>
        <w:jc w:val="both"/>
        <w:rPr>
          <w:sz w:val="28"/>
          <w:szCs w:val="28"/>
        </w:rPr>
      </w:pPr>
      <w:r w:rsidRPr="005C05D8">
        <w:rPr>
          <w:sz w:val="28"/>
          <w:szCs w:val="28"/>
        </w:rPr>
        <w:t xml:space="preserve">Размещено памяток на информационных стендах (дверях многоквартирных домов) – </w:t>
      </w:r>
      <w:r>
        <w:rPr>
          <w:sz w:val="28"/>
          <w:szCs w:val="28"/>
        </w:rPr>
        <w:t>63</w:t>
      </w:r>
      <w:r w:rsidRPr="005C05D8">
        <w:rPr>
          <w:sz w:val="28"/>
          <w:szCs w:val="28"/>
        </w:rPr>
        <w:t xml:space="preserve">, проведено профилактических бесед с лицами пожилого возраста – </w:t>
      </w:r>
      <w:r>
        <w:rPr>
          <w:sz w:val="28"/>
          <w:szCs w:val="28"/>
        </w:rPr>
        <w:t>1750</w:t>
      </w:r>
      <w:r w:rsidRPr="005C05D8">
        <w:rPr>
          <w:sz w:val="28"/>
          <w:szCs w:val="28"/>
        </w:rPr>
        <w:t xml:space="preserve">. Проведено </w:t>
      </w:r>
      <w:r>
        <w:rPr>
          <w:sz w:val="28"/>
          <w:szCs w:val="28"/>
        </w:rPr>
        <w:t>160</w:t>
      </w:r>
      <w:r w:rsidRPr="005C05D8">
        <w:rPr>
          <w:sz w:val="28"/>
          <w:szCs w:val="28"/>
        </w:rPr>
        <w:t xml:space="preserve"> профилактически</w:t>
      </w:r>
      <w:r>
        <w:rPr>
          <w:sz w:val="28"/>
          <w:szCs w:val="28"/>
        </w:rPr>
        <w:t>х</w:t>
      </w:r>
      <w:r w:rsidRPr="005C05D8">
        <w:rPr>
          <w:sz w:val="28"/>
          <w:szCs w:val="28"/>
        </w:rPr>
        <w:t xml:space="preserve"> бесед в организациях, </w:t>
      </w:r>
      <w:r>
        <w:rPr>
          <w:sz w:val="28"/>
          <w:szCs w:val="28"/>
        </w:rPr>
        <w:t xml:space="preserve">различных форм собственности (магазины, учреждения), </w:t>
      </w:r>
      <w:r w:rsidRPr="005C05D8">
        <w:rPr>
          <w:sz w:val="28"/>
          <w:szCs w:val="28"/>
        </w:rPr>
        <w:t>расположенных в</w:t>
      </w:r>
      <w:r>
        <w:rPr>
          <w:sz w:val="28"/>
          <w:szCs w:val="28"/>
        </w:rPr>
        <w:t xml:space="preserve"> отрабатываемых секторах</w:t>
      </w:r>
      <w:r w:rsidRPr="005C05D8">
        <w:rPr>
          <w:sz w:val="28"/>
          <w:szCs w:val="28"/>
        </w:rPr>
        <w:t>.</w:t>
      </w:r>
    </w:p>
    <w:p w:rsidR="00F26A05" w:rsidRPr="007846FD" w:rsidRDefault="00F26A05" w:rsidP="00F26A05">
      <w:pPr>
        <w:tabs>
          <w:tab w:val="left" w:pos="709"/>
          <w:tab w:val="left" w:pos="1239"/>
        </w:tabs>
        <w:spacing w:line="322" w:lineRule="exact"/>
        <w:ind w:right="20" w:firstLine="708"/>
        <w:jc w:val="both"/>
        <w:rPr>
          <w:rFonts w:eastAsia="Arial Unicode MS"/>
          <w:sz w:val="28"/>
          <w:szCs w:val="28"/>
        </w:rPr>
      </w:pPr>
      <w:r>
        <w:rPr>
          <w:rFonts w:eastAsia="Arial Unicode MS"/>
          <w:sz w:val="28"/>
          <w:szCs w:val="28"/>
        </w:rPr>
        <w:tab/>
      </w:r>
      <w:r w:rsidRPr="007846FD">
        <w:rPr>
          <w:rFonts w:eastAsia="Arial Unicode MS"/>
          <w:sz w:val="28"/>
          <w:szCs w:val="28"/>
        </w:rPr>
        <w:t xml:space="preserve">В результате проведенных мероприятий не удалось осуществить  100% проведение профилактических бесед с гражданами проживающими </w:t>
      </w:r>
      <w:r>
        <w:rPr>
          <w:rFonts w:eastAsia="Arial Unicode MS"/>
          <w:sz w:val="28"/>
          <w:szCs w:val="28"/>
        </w:rPr>
        <w:t>на территории Москаленского района</w:t>
      </w:r>
      <w:r w:rsidRPr="007846FD">
        <w:rPr>
          <w:rFonts w:eastAsia="Arial Unicode MS"/>
          <w:sz w:val="28"/>
          <w:szCs w:val="28"/>
        </w:rPr>
        <w:t>, в виду ряда объективных обстоятельств из их длительного отсутствия (нахождение в лечебных учреждениях г. Омска, работа вахтовым методом, выезда связанные с командировками, отпусками), в результате чего процент проведения профилактических мероприятий составил 9</w:t>
      </w:r>
      <w:r>
        <w:rPr>
          <w:rFonts w:eastAsia="Arial Unicode MS"/>
          <w:sz w:val="28"/>
          <w:szCs w:val="28"/>
        </w:rPr>
        <w:t>5</w:t>
      </w:r>
      <w:r w:rsidRPr="007846FD">
        <w:rPr>
          <w:rFonts w:eastAsia="Arial Unicode MS"/>
          <w:sz w:val="28"/>
          <w:szCs w:val="28"/>
        </w:rPr>
        <w:t>,</w:t>
      </w:r>
      <w:r>
        <w:rPr>
          <w:rFonts w:eastAsia="Arial Unicode MS"/>
          <w:sz w:val="28"/>
          <w:szCs w:val="28"/>
        </w:rPr>
        <w:t>9</w:t>
      </w:r>
      <w:r w:rsidRPr="007846FD">
        <w:rPr>
          <w:rFonts w:eastAsia="Arial Unicode MS"/>
          <w:sz w:val="28"/>
          <w:szCs w:val="28"/>
        </w:rPr>
        <w:t>%</w:t>
      </w:r>
    </w:p>
    <w:p w:rsidR="00F26A05" w:rsidRPr="00B352C5" w:rsidRDefault="00F26A05" w:rsidP="00F26A05">
      <w:pPr>
        <w:pStyle w:val="ae"/>
        <w:ind w:firstLine="708"/>
        <w:jc w:val="both"/>
        <w:rPr>
          <w:sz w:val="28"/>
        </w:rPr>
      </w:pPr>
      <w:r>
        <w:rPr>
          <w:rFonts w:eastAsia="Arial Unicode MS"/>
          <w:sz w:val="28"/>
          <w:szCs w:val="28"/>
        </w:rPr>
        <w:tab/>
      </w:r>
      <w:r>
        <w:rPr>
          <w:sz w:val="28"/>
        </w:rPr>
        <w:t xml:space="preserve">Работа по профилактике преступлений связанных </w:t>
      </w:r>
      <w:r w:rsidRPr="004D646E">
        <w:rPr>
          <w:color w:val="000000"/>
          <w:sz w:val="28"/>
          <w:szCs w:val="28"/>
        </w:rPr>
        <w:t>с использованием современных информационных технологий</w:t>
      </w:r>
      <w:r>
        <w:rPr>
          <w:color w:val="000000"/>
          <w:sz w:val="28"/>
          <w:szCs w:val="28"/>
        </w:rPr>
        <w:t xml:space="preserve"> и средств мобильной связи продолжается.</w:t>
      </w:r>
    </w:p>
    <w:p w:rsidR="00F26A05" w:rsidRDefault="00F26A05" w:rsidP="00F26A05">
      <w:pPr>
        <w:ind w:firstLine="708"/>
        <w:jc w:val="both"/>
        <w:rPr>
          <w:sz w:val="28"/>
          <w:szCs w:val="28"/>
        </w:rPr>
      </w:pPr>
    </w:p>
    <w:p w:rsidR="00F26A05" w:rsidRPr="005905F1" w:rsidRDefault="00F26A05" w:rsidP="00F26A05">
      <w:pPr>
        <w:ind w:firstLine="709"/>
        <w:jc w:val="both"/>
        <w:rPr>
          <w:sz w:val="28"/>
          <w:szCs w:val="28"/>
        </w:rPr>
      </w:pPr>
    </w:p>
    <w:sectPr w:rsidR="00F26A05" w:rsidRPr="005905F1" w:rsidSect="001D1E69">
      <w:headerReference w:type="even" r:id="rId9"/>
      <w:headerReference w:type="default" r:id="rId10"/>
      <w:pgSz w:w="11906" w:h="16838" w:code="9"/>
      <w:pgMar w:top="1134" w:right="850" w:bottom="1134" w:left="1701" w:header="0" w:footer="0"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878" w:rsidRDefault="00B01878">
      <w:r>
        <w:separator/>
      </w:r>
    </w:p>
  </w:endnote>
  <w:endnote w:type="continuationSeparator" w:id="1">
    <w:p w:rsidR="00B01878" w:rsidRDefault="00B018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878" w:rsidRDefault="00B01878">
      <w:r>
        <w:separator/>
      </w:r>
    </w:p>
  </w:footnote>
  <w:footnote w:type="continuationSeparator" w:id="1">
    <w:p w:rsidR="00B01878" w:rsidRDefault="00B01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22" w:rsidRDefault="007B3C64">
    <w:pPr>
      <w:pStyle w:val="a7"/>
      <w:framePr w:wrap="around" w:vAnchor="text" w:hAnchor="margin" w:xAlign="right" w:y="1"/>
      <w:rPr>
        <w:rStyle w:val="a9"/>
      </w:rPr>
    </w:pPr>
    <w:r>
      <w:rPr>
        <w:rStyle w:val="a9"/>
      </w:rPr>
      <w:fldChar w:fldCharType="begin"/>
    </w:r>
    <w:r w:rsidR="00956922">
      <w:rPr>
        <w:rStyle w:val="a9"/>
      </w:rPr>
      <w:instrText xml:space="preserve">PAGE  </w:instrText>
    </w:r>
    <w:r>
      <w:rPr>
        <w:rStyle w:val="a9"/>
      </w:rPr>
      <w:fldChar w:fldCharType="separate"/>
    </w:r>
    <w:r w:rsidR="00956922">
      <w:rPr>
        <w:rStyle w:val="a9"/>
        <w:noProof/>
      </w:rPr>
      <w:t>4</w:t>
    </w:r>
    <w:r>
      <w:rPr>
        <w:rStyle w:val="a9"/>
      </w:rPr>
      <w:fldChar w:fldCharType="end"/>
    </w:r>
  </w:p>
  <w:p w:rsidR="00956922" w:rsidRDefault="0095692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22" w:rsidRDefault="0095692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6D8A"/>
    <w:multiLevelType w:val="hybridMultilevel"/>
    <w:tmpl w:val="1BEED0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F03B43"/>
    <w:multiLevelType w:val="singleLevel"/>
    <w:tmpl w:val="50040814"/>
    <w:lvl w:ilvl="0">
      <w:start w:val="1"/>
      <w:numFmt w:val="decimal"/>
      <w:lvlText w:val="%1."/>
      <w:lvlJc w:val="left"/>
      <w:pPr>
        <w:tabs>
          <w:tab w:val="num" w:pos="372"/>
        </w:tabs>
        <w:ind w:left="372" w:hanging="360"/>
      </w:pPr>
      <w:rPr>
        <w:rFonts w:hint="default"/>
      </w:rPr>
    </w:lvl>
  </w:abstractNum>
  <w:abstractNum w:abstractNumId="2">
    <w:nsid w:val="1F401815"/>
    <w:multiLevelType w:val="hybridMultilevel"/>
    <w:tmpl w:val="E06872C8"/>
    <w:lvl w:ilvl="0" w:tplc="47C4797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DE3ADE"/>
    <w:multiLevelType w:val="singleLevel"/>
    <w:tmpl w:val="457C0950"/>
    <w:lvl w:ilvl="0">
      <w:start w:val="3"/>
      <w:numFmt w:val="bullet"/>
      <w:lvlText w:val="-"/>
      <w:lvlJc w:val="left"/>
      <w:pPr>
        <w:tabs>
          <w:tab w:val="num" w:pos="1080"/>
        </w:tabs>
        <w:ind w:left="1080" w:hanging="360"/>
      </w:pPr>
      <w:rPr>
        <w:rFonts w:hint="default"/>
      </w:rPr>
    </w:lvl>
  </w:abstractNum>
  <w:abstractNum w:abstractNumId="4">
    <w:nsid w:val="3EB02E31"/>
    <w:multiLevelType w:val="singleLevel"/>
    <w:tmpl w:val="763A34E4"/>
    <w:lvl w:ilvl="0">
      <w:start w:val="1"/>
      <w:numFmt w:val="decimal"/>
      <w:lvlText w:val="%1."/>
      <w:lvlJc w:val="left"/>
      <w:pPr>
        <w:tabs>
          <w:tab w:val="num" w:pos="1080"/>
        </w:tabs>
        <w:ind w:left="1080" w:hanging="360"/>
      </w:pPr>
      <w:rPr>
        <w:rFonts w:hint="default"/>
      </w:rPr>
    </w:lvl>
  </w:abstractNum>
  <w:abstractNum w:abstractNumId="5">
    <w:nsid w:val="4E530EC7"/>
    <w:multiLevelType w:val="singleLevel"/>
    <w:tmpl w:val="39A6EA66"/>
    <w:lvl w:ilvl="0">
      <w:start w:val="1"/>
      <w:numFmt w:val="decimal"/>
      <w:lvlText w:val="%1)"/>
      <w:lvlJc w:val="left"/>
      <w:pPr>
        <w:tabs>
          <w:tab w:val="num" w:pos="1080"/>
        </w:tabs>
        <w:ind w:left="1080" w:hanging="360"/>
      </w:pPr>
      <w:rPr>
        <w:rFonts w:hint="default"/>
      </w:rPr>
    </w:lvl>
  </w:abstractNum>
  <w:abstractNum w:abstractNumId="6">
    <w:nsid w:val="62DA098E"/>
    <w:multiLevelType w:val="multilevel"/>
    <w:tmpl w:val="955C94D0"/>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3"/>
  </w:num>
  <w:num w:numId="2">
    <w:abstractNumId w:val="5"/>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stylePaneFormatFilter w:val="3F01"/>
  <w:defaultTabStop w:val="720"/>
  <w:hyphenationZone w:val="357"/>
  <w:drawingGridHorizontalSpacing w:val="13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905F6F"/>
    <w:rsid w:val="00001F88"/>
    <w:rsid w:val="000062FE"/>
    <w:rsid w:val="00010FAA"/>
    <w:rsid w:val="000125B8"/>
    <w:rsid w:val="00027787"/>
    <w:rsid w:val="000303B2"/>
    <w:rsid w:val="00030ACA"/>
    <w:rsid w:val="000331F3"/>
    <w:rsid w:val="00075964"/>
    <w:rsid w:val="00094299"/>
    <w:rsid w:val="000A5288"/>
    <w:rsid w:val="000B716D"/>
    <w:rsid w:val="000C1C1E"/>
    <w:rsid w:val="000E5388"/>
    <w:rsid w:val="0013170F"/>
    <w:rsid w:val="001348FD"/>
    <w:rsid w:val="00143283"/>
    <w:rsid w:val="00151BE4"/>
    <w:rsid w:val="00193966"/>
    <w:rsid w:val="001A02F9"/>
    <w:rsid w:val="001A7B28"/>
    <w:rsid w:val="001D1E69"/>
    <w:rsid w:val="001E463C"/>
    <w:rsid w:val="001E4A87"/>
    <w:rsid w:val="001F2AF9"/>
    <w:rsid w:val="00220A4A"/>
    <w:rsid w:val="00221C1D"/>
    <w:rsid w:val="00235246"/>
    <w:rsid w:val="0026513A"/>
    <w:rsid w:val="002A4379"/>
    <w:rsid w:val="002C2AC2"/>
    <w:rsid w:val="002D4459"/>
    <w:rsid w:val="002F4543"/>
    <w:rsid w:val="00331564"/>
    <w:rsid w:val="00341BB9"/>
    <w:rsid w:val="003646AE"/>
    <w:rsid w:val="00371270"/>
    <w:rsid w:val="00371D51"/>
    <w:rsid w:val="00377404"/>
    <w:rsid w:val="003A3367"/>
    <w:rsid w:val="003A6229"/>
    <w:rsid w:val="003C4847"/>
    <w:rsid w:val="003F35D9"/>
    <w:rsid w:val="0043115E"/>
    <w:rsid w:val="00431A81"/>
    <w:rsid w:val="00443EA4"/>
    <w:rsid w:val="00482B5C"/>
    <w:rsid w:val="00484614"/>
    <w:rsid w:val="004F7115"/>
    <w:rsid w:val="00505881"/>
    <w:rsid w:val="00514121"/>
    <w:rsid w:val="005155A6"/>
    <w:rsid w:val="00521C4C"/>
    <w:rsid w:val="005444A9"/>
    <w:rsid w:val="00550F84"/>
    <w:rsid w:val="005515E2"/>
    <w:rsid w:val="005605AC"/>
    <w:rsid w:val="00564804"/>
    <w:rsid w:val="0056603D"/>
    <w:rsid w:val="005725DA"/>
    <w:rsid w:val="00587CCA"/>
    <w:rsid w:val="00592D70"/>
    <w:rsid w:val="005F45A1"/>
    <w:rsid w:val="005F6296"/>
    <w:rsid w:val="005F7E18"/>
    <w:rsid w:val="00601471"/>
    <w:rsid w:val="00605261"/>
    <w:rsid w:val="00653DE6"/>
    <w:rsid w:val="00662E6A"/>
    <w:rsid w:val="00670D2F"/>
    <w:rsid w:val="006A5340"/>
    <w:rsid w:val="006A77A3"/>
    <w:rsid w:val="006E0621"/>
    <w:rsid w:val="00724805"/>
    <w:rsid w:val="00737585"/>
    <w:rsid w:val="00742634"/>
    <w:rsid w:val="00743CA5"/>
    <w:rsid w:val="00744515"/>
    <w:rsid w:val="007510C7"/>
    <w:rsid w:val="00764C6C"/>
    <w:rsid w:val="00787BE9"/>
    <w:rsid w:val="007A0B11"/>
    <w:rsid w:val="007A6E45"/>
    <w:rsid w:val="007A7409"/>
    <w:rsid w:val="007B3C64"/>
    <w:rsid w:val="007B6165"/>
    <w:rsid w:val="007C0180"/>
    <w:rsid w:val="007C58B3"/>
    <w:rsid w:val="007C5C02"/>
    <w:rsid w:val="007D5762"/>
    <w:rsid w:val="007E3E68"/>
    <w:rsid w:val="007E5AC7"/>
    <w:rsid w:val="007F2774"/>
    <w:rsid w:val="007F7E36"/>
    <w:rsid w:val="00811DBA"/>
    <w:rsid w:val="008232A1"/>
    <w:rsid w:val="00826265"/>
    <w:rsid w:val="00833F98"/>
    <w:rsid w:val="0085028C"/>
    <w:rsid w:val="00852B6F"/>
    <w:rsid w:val="00865F78"/>
    <w:rsid w:val="008738CD"/>
    <w:rsid w:val="00876FA0"/>
    <w:rsid w:val="00881666"/>
    <w:rsid w:val="008846C2"/>
    <w:rsid w:val="00894018"/>
    <w:rsid w:val="008C72C4"/>
    <w:rsid w:val="008D08B0"/>
    <w:rsid w:val="008D24B8"/>
    <w:rsid w:val="008E16A1"/>
    <w:rsid w:val="008F3404"/>
    <w:rsid w:val="008F386B"/>
    <w:rsid w:val="00905F6F"/>
    <w:rsid w:val="00922FD6"/>
    <w:rsid w:val="009254AA"/>
    <w:rsid w:val="00956922"/>
    <w:rsid w:val="00972594"/>
    <w:rsid w:val="009971A7"/>
    <w:rsid w:val="009C2439"/>
    <w:rsid w:val="009C3345"/>
    <w:rsid w:val="009D0CEE"/>
    <w:rsid w:val="009F32F5"/>
    <w:rsid w:val="00A075E2"/>
    <w:rsid w:val="00A307C4"/>
    <w:rsid w:val="00A42ACC"/>
    <w:rsid w:val="00A515E8"/>
    <w:rsid w:val="00A62CE5"/>
    <w:rsid w:val="00A813C6"/>
    <w:rsid w:val="00A91285"/>
    <w:rsid w:val="00A96289"/>
    <w:rsid w:val="00AA3BD0"/>
    <w:rsid w:val="00AA5DD8"/>
    <w:rsid w:val="00AC5B58"/>
    <w:rsid w:val="00B01878"/>
    <w:rsid w:val="00B05F48"/>
    <w:rsid w:val="00B14949"/>
    <w:rsid w:val="00B2703C"/>
    <w:rsid w:val="00B34CF0"/>
    <w:rsid w:val="00B417E1"/>
    <w:rsid w:val="00B41855"/>
    <w:rsid w:val="00B5323D"/>
    <w:rsid w:val="00B720CF"/>
    <w:rsid w:val="00B87B63"/>
    <w:rsid w:val="00B92ABF"/>
    <w:rsid w:val="00BB303F"/>
    <w:rsid w:val="00BC3AFF"/>
    <w:rsid w:val="00BC4B15"/>
    <w:rsid w:val="00BD236D"/>
    <w:rsid w:val="00C03E6D"/>
    <w:rsid w:val="00C04BC4"/>
    <w:rsid w:val="00C050AC"/>
    <w:rsid w:val="00C267A9"/>
    <w:rsid w:val="00C47E7A"/>
    <w:rsid w:val="00C528D6"/>
    <w:rsid w:val="00C63003"/>
    <w:rsid w:val="00C74C7E"/>
    <w:rsid w:val="00C75995"/>
    <w:rsid w:val="00C810A5"/>
    <w:rsid w:val="00CA41E4"/>
    <w:rsid w:val="00CA4246"/>
    <w:rsid w:val="00CA66E9"/>
    <w:rsid w:val="00CC6407"/>
    <w:rsid w:val="00CE11D1"/>
    <w:rsid w:val="00CF0D22"/>
    <w:rsid w:val="00CF0EB3"/>
    <w:rsid w:val="00CF1960"/>
    <w:rsid w:val="00D162AD"/>
    <w:rsid w:val="00D16311"/>
    <w:rsid w:val="00D16CD7"/>
    <w:rsid w:val="00D35D4F"/>
    <w:rsid w:val="00D56759"/>
    <w:rsid w:val="00D67CEF"/>
    <w:rsid w:val="00D9100A"/>
    <w:rsid w:val="00D93E79"/>
    <w:rsid w:val="00DA31CB"/>
    <w:rsid w:val="00DD2A54"/>
    <w:rsid w:val="00DF35DB"/>
    <w:rsid w:val="00DF4DF6"/>
    <w:rsid w:val="00E0252B"/>
    <w:rsid w:val="00E1674B"/>
    <w:rsid w:val="00E3070C"/>
    <w:rsid w:val="00E32047"/>
    <w:rsid w:val="00E3777A"/>
    <w:rsid w:val="00E43B4A"/>
    <w:rsid w:val="00E473E3"/>
    <w:rsid w:val="00E50C37"/>
    <w:rsid w:val="00E62117"/>
    <w:rsid w:val="00E654DF"/>
    <w:rsid w:val="00E76FE6"/>
    <w:rsid w:val="00EA003C"/>
    <w:rsid w:val="00EA0EEE"/>
    <w:rsid w:val="00EA2EF7"/>
    <w:rsid w:val="00EA49ED"/>
    <w:rsid w:val="00EB0221"/>
    <w:rsid w:val="00ED53FA"/>
    <w:rsid w:val="00ED5DAC"/>
    <w:rsid w:val="00EE28BB"/>
    <w:rsid w:val="00EE6C4B"/>
    <w:rsid w:val="00EF0EB3"/>
    <w:rsid w:val="00F115F8"/>
    <w:rsid w:val="00F12CF8"/>
    <w:rsid w:val="00F24E96"/>
    <w:rsid w:val="00F26A05"/>
    <w:rsid w:val="00F63BEF"/>
    <w:rsid w:val="00F65A69"/>
    <w:rsid w:val="00F712CE"/>
    <w:rsid w:val="00F7369E"/>
    <w:rsid w:val="00F77695"/>
    <w:rsid w:val="00F82CCD"/>
    <w:rsid w:val="00F84DD1"/>
    <w:rsid w:val="00F86701"/>
    <w:rsid w:val="00F9603E"/>
    <w:rsid w:val="00FA77D9"/>
    <w:rsid w:val="00FC0A75"/>
    <w:rsid w:val="00FC2F4C"/>
    <w:rsid w:val="00FD0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515"/>
    <w:rPr>
      <w:sz w:val="26"/>
    </w:rPr>
  </w:style>
  <w:style w:type="paragraph" w:styleId="1">
    <w:name w:val="heading 1"/>
    <w:basedOn w:val="a"/>
    <w:next w:val="a"/>
    <w:qFormat/>
    <w:rsid w:val="00744515"/>
    <w:pPr>
      <w:keepNext/>
      <w:spacing w:before="240" w:after="60"/>
      <w:outlineLvl w:val="0"/>
    </w:pPr>
    <w:rPr>
      <w:rFonts w:ascii="Arial" w:hAnsi="Arial"/>
      <w:b/>
      <w:kern w:val="28"/>
      <w:sz w:val="28"/>
    </w:rPr>
  </w:style>
  <w:style w:type="paragraph" w:styleId="2">
    <w:name w:val="heading 2"/>
    <w:basedOn w:val="a"/>
    <w:next w:val="a"/>
    <w:qFormat/>
    <w:rsid w:val="00744515"/>
    <w:pPr>
      <w:keepNext/>
      <w:ind w:firstLine="720"/>
      <w:outlineLvl w:val="1"/>
    </w:pPr>
    <w:rPr>
      <w:b/>
      <w:sz w:val="28"/>
    </w:rPr>
  </w:style>
  <w:style w:type="paragraph" w:styleId="3">
    <w:name w:val="heading 3"/>
    <w:basedOn w:val="a"/>
    <w:next w:val="a"/>
    <w:qFormat/>
    <w:rsid w:val="00744515"/>
    <w:pPr>
      <w:keepNext/>
      <w:spacing w:line="260" w:lineRule="auto"/>
      <w:ind w:right="-42"/>
      <w:outlineLvl w:val="2"/>
    </w:pPr>
    <w:rPr>
      <w:b/>
      <w:sz w:val="28"/>
    </w:rPr>
  </w:style>
  <w:style w:type="paragraph" w:styleId="4">
    <w:name w:val="heading 4"/>
    <w:basedOn w:val="a"/>
    <w:next w:val="a"/>
    <w:qFormat/>
    <w:rsid w:val="00744515"/>
    <w:pPr>
      <w:keepNext/>
      <w:jc w:val="center"/>
      <w:outlineLvl w:val="3"/>
    </w:pPr>
    <w:rPr>
      <w:b/>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4515"/>
    <w:pPr>
      <w:ind w:firstLine="720"/>
    </w:pPr>
  </w:style>
  <w:style w:type="paragraph" w:styleId="a4">
    <w:name w:val="Title"/>
    <w:basedOn w:val="a"/>
    <w:link w:val="a5"/>
    <w:qFormat/>
    <w:rsid w:val="00744515"/>
    <w:pPr>
      <w:jc w:val="center"/>
    </w:pPr>
    <w:rPr>
      <w:b/>
    </w:rPr>
  </w:style>
  <w:style w:type="paragraph" w:styleId="a6">
    <w:name w:val="Body Text"/>
    <w:basedOn w:val="a"/>
    <w:rsid w:val="00744515"/>
    <w:pPr>
      <w:jc w:val="both"/>
    </w:pPr>
  </w:style>
  <w:style w:type="paragraph" w:styleId="a7">
    <w:name w:val="header"/>
    <w:basedOn w:val="a"/>
    <w:link w:val="a8"/>
    <w:rsid w:val="00744515"/>
    <w:pPr>
      <w:tabs>
        <w:tab w:val="center" w:pos="4153"/>
        <w:tab w:val="right" w:pos="8306"/>
      </w:tabs>
    </w:pPr>
  </w:style>
  <w:style w:type="character" w:styleId="a9">
    <w:name w:val="page number"/>
    <w:basedOn w:val="a0"/>
    <w:rsid w:val="00744515"/>
  </w:style>
  <w:style w:type="paragraph" w:styleId="aa">
    <w:name w:val="caption"/>
    <w:basedOn w:val="a"/>
    <w:next w:val="a"/>
    <w:qFormat/>
    <w:rsid w:val="00744515"/>
    <w:pPr>
      <w:ind w:right="-567"/>
      <w:jc w:val="center"/>
    </w:pPr>
    <w:rPr>
      <w:b/>
      <w:u w:val="single"/>
    </w:rPr>
  </w:style>
  <w:style w:type="paragraph" w:styleId="20">
    <w:name w:val="Body Text Indent 2"/>
    <w:basedOn w:val="a"/>
    <w:rsid w:val="00744515"/>
    <w:pPr>
      <w:ind w:firstLine="720"/>
      <w:jc w:val="both"/>
    </w:pPr>
  </w:style>
  <w:style w:type="paragraph" w:styleId="30">
    <w:name w:val="Body Text Indent 3"/>
    <w:basedOn w:val="a"/>
    <w:rsid w:val="00744515"/>
    <w:pPr>
      <w:widowControl w:val="0"/>
      <w:spacing w:line="260" w:lineRule="auto"/>
      <w:ind w:left="709" w:hanging="567"/>
      <w:jc w:val="both"/>
    </w:pPr>
    <w:rPr>
      <w:snapToGrid w:val="0"/>
      <w:sz w:val="24"/>
    </w:rPr>
  </w:style>
  <w:style w:type="paragraph" w:customStyle="1" w:styleId="ConsPlusNormal">
    <w:name w:val="ConsPlusNormal"/>
    <w:rsid w:val="00653DE6"/>
    <w:pPr>
      <w:widowControl w:val="0"/>
      <w:autoSpaceDE w:val="0"/>
      <w:autoSpaceDN w:val="0"/>
      <w:adjustRightInd w:val="0"/>
      <w:ind w:firstLine="720"/>
    </w:pPr>
    <w:rPr>
      <w:rFonts w:ascii="Arial" w:hAnsi="Arial" w:cs="Arial"/>
    </w:rPr>
  </w:style>
  <w:style w:type="paragraph" w:customStyle="1" w:styleId="ConsPlusNonformat">
    <w:name w:val="ConsPlusNonformat"/>
    <w:rsid w:val="00653DE6"/>
    <w:pPr>
      <w:widowControl w:val="0"/>
      <w:autoSpaceDE w:val="0"/>
      <w:autoSpaceDN w:val="0"/>
      <w:adjustRightInd w:val="0"/>
    </w:pPr>
    <w:rPr>
      <w:rFonts w:ascii="Courier New" w:hAnsi="Courier New" w:cs="Courier New"/>
    </w:rPr>
  </w:style>
  <w:style w:type="paragraph" w:customStyle="1" w:styleId="ConsPlusTitle">
    <w:name w:val="ConsPlusTitle"/>
    <w:rsid w:val="00653DE6"/>
    <w:pPr>
      <w:widowControl w:val="0"/>
      <w:autoSpaceDE w:val="0"/>
      <w:autoSpaceDN w:val="0"/>
      <w:adjustRightInd w:val="0"/>
    </w:pPr>
    <w:rPr>
      <w:rFonts w:ascii="Arial" w:hAnsi="Arial" w:cs="Arial"/>
      <w:b/>
      <w:bCs/>
    </w:rPr>
  </w:style>
  <w:style w:type="table" w:styleId="ab">
    <w:name w:val="Table Grid"/>
    <w:basedOn w:val="a1"/>
    <w:rsid w:val="00443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811DBA"/>
    <w:rPr>
      <w:rFonts w:ascii="Tahoma" w:hAnsi="Tahoma" w:cs="Tahoma"/>
      <w:sz w:val="16"/>
      <w:szCs w:val="16"/>
    </w:rPr>
  </w:style>
  <w:style w:type="paragraph" w:customStyle="1" w:styleId="10">
    <w:name w:val="Знак Знак Знак1"/>
    <w:basedOn w:val="a"/>
    <w:rsid w:val="00ED53FA"/>
    <w:pPr>
      <w:tabs>
        <w:tab w:val="num" w:pos="360"/>
      </w:tabs>
      <w:spacing w:after="160" w:line="240" w:lineRule="exact"/>
    </w:pPr>
    <w:rPr>
      <w:rFonts w:ascii="Verdana" w:hAnsi="Verdana" w:cs="Verdana"/>
      <w:sz w:val="20"/>
      <w:lang w:val="en-US" w:eastAsia="en-US"/>
    </w:rPr>
  </w:style>
  <w:style w:type="character" w:customStyle="1" w:styleId="a8">
    <w:name w:val="Верхний колонтитул Знак"/>
    <w:basedOn w:val="a0"/>
    <w:link w:val="a7"/>
    <w:rsid w:val="00505881"/>
    <w:rPr>
      <w:sz w:val="26"/>
    </w:rPr>
  </w:style>
  <w:style w:type="character" w:customStyle="1" w:styleId="a5">
    <w:name w:val="Название Знак"/>
    <w:basedOn w:val="a0"/>
    <w:link w:val="a4"/>
    <w:rsid w:val="003C4847"/>
    <w:rPr>
      <w:b/>
      <w:sz w:val="26"/>
    </w:rPr>
  </w:style>
  <w:style w:type="paragraph" w:styleId="ad">
    <w:name w:val="List Paragraph"/>
    <w:basedOn w:val="a"/>
    <w:uiPriority w:val="34"/>
    <w:qFormat/>
    <w:rsid w:val="00A307C4"/>
    <w:pPr>
      <w:ind w:left="720"/>
      <w:contextualSpacing/>
    </w:pPr>
    <w:rPr>
      <w:sz w:val="24"/>
      <w:szCs w:val="24"/>
    </w:rPr>
  </w:style>
  <w:style w:type="paragraph" w:styleId="ae">
    <w:name w:val="footer"/>
    <w:basedOn w:val="a"/>
    <w:link w:val="af"/>
    <w:uiPriority w:val="99"/>
    <w:rsid w:val="001D1E69"/>
    <w:pPr>
      <w:tabs>
        <w:tab w:val="center" w:pos="4677"/>
        <w:tab w:val="right" w:pos="9355"/>
      </w:tabs>
    </w:pPr>
  </w:style>
  <w:style w:type="character" w:customStyle="1" w:styleId="af">
    <w:name w:val="Нижний колонтитул Знак"/>
    <w:basedOn w:val="a0"/>
    <w:link w:val="ae"/>
    <w:uiPriority w:val="99"/>
    <w:rsid w:val="001D1E69"/>
    <w:rPr>
      <w:sz w:val="26"/>
    </w:rPr>
  </w:style>
  <w:style w:type="paragraph" w:customStyle="1" w:styleId="11">
    <w:name w:val="Без интервала1"/>
    <w:rsid w:val="00F26A05"/>
    <w:rPr>
      <w:rFonts w:ascii="Calibri" w:hAnsi="Calibri"/>
      <w:sz w:val="22"/>
      <w:szCs w:val="22"/>
    </w:rPr>
  </w:style>
  <w:style w:type="character" w:customStyle="1" w:styleId="af0">
    <w:name w:val="Основной текст_"/>
    <w:basedOn w:val="a0"/>
    <w:link w:val="12"/>
    <w:rsid w:val="00F26A05"/>
    <w:rPr>
      <w:spacing w:val="-6"/>
      <w:sz w:val="26"/>
      <w:szCs w:val="26"/>
      <w:shd w:val="clear" w:color="auto" w:fill="FFFFFF"/>
    </w:rPr>
  </w:style>
  <w:style w:type="paragraph" w:customStyle="1" w:styleId="12">
    <w:name w:val="Основной текст1"/>
    <w:basedOn w:val="a"/>
    <w:link w:val="af0"/>
    <w:rsid w:val="00F26A05"/>
    <w:pPr>
      <w:widowControl w:val="0"/>
      <w:shd w:val="clear" w:color="auto" w:fill="FFFFFF"/>
      <w:spacing w:line="312" w:lineRule="exact"/>
      <w:jc w:val="both"/>
    </w:pPr>
    <w:rPr>
      <w:spacing w:val="-6"/>
      <w:szCs w:val="26"/>
    </w:rPr>
  </w:style>
  <w:style w:type="character" w:customStyle="1" w:styleId="0pt">
    <w:name w:val="Основной текст + Интервал 0 pt"/>
    <w:basedOn w:val="a0"/>
    <w:rsid w:val="00F26A05"/>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799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0236E-927D-4BDE-AA8C-0081169C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1749</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 Р О Г Р А М М А</vt:lpstr>
    </vt:vector>
  </TitlesOfParts>
  <Company>Москаленская Администрация</Company>
  <LinksUpToDate>false</LinksUpToDate>
  <CharactersWithSpaces>11701</CharactersWithSpaces>
  <SharedDoc>false</SharedDoc>
  <HLinks>
    <vt:vector size="24" baseType="variant">
      <vt:variant>
        <vt:i4>786462</vt:i4>
      </vt:variant>
      <vt:variant>
        <vt:i4>9</vt:i4>
      </vt:variant>
      <vt:variant>
        <vt:i4>0</vt:i4>
      </vt:variant>
      <vt:variant>
        <vt:i4>5</vt:i4>
      </vt:variant>
      <vt:variant>
        <vt:lpwstr>consultantplus://offline/main?base=RLAW172;n=51935;fld=134;dst=100020</vt:lpwstr>
      </vt:variant>
      <vt:variant>
        <vt:lpwstr/>
      </vt:variant>
      <vt:variant>
        <vt:i4>3276908</vt:i4>
      </vt:variant>
      <vt:variant>
        <vt:i4>6</vt:i4>
      </vt:variant>
      <vt:variant>
        <vt:i4>0</vt:i4>
      </vt:variant>
      <vt:variant>
        <vt:i4>5</vt:i4>
      </vt:variant>
      <vt:variant>
        <vt:lpwstr>consultantplus://offline/main?base=LAW;n=107141;fld=134;dst=100076</vt:lpwstr>
      </vt:variant>
      <vt:variant>
        <vt:lpwstr/>
      </vt:variant>
      <vt:variant>
        <vt:i4>65567</vt:i4>
      </vt:variant>
      <vt:variant>
        <vt:i4>3</vt:i4>
      </vt:variant>
      <vt:variant>
        <vt:i4>0</vt:i4>
      </vt:variant>
      <vt:variant>
        <vt:i4>5</vt:i4>
      </vt:variant>
      <vt:variant>
        <vt:lpwstr>consultantplus://offline/main?base=RLAW172;n=51470;fld=134;dst=100572</vt:lpwstr>
      </vt:variant>
      <vt:variant>
        <vt:lpwstr/>
      </vt:variant>
      <vt:variant>
        <vt:i4>3276908</vt:i4>
      </vt:variant>
      <vt:variant>
        <vt:i4>0</vt:i4>
      </vt:variant>
      <vt:variant>
        <vt:i4>0</vt:i4>
      </vt:variant>
      <vt:variant>
        <vt:i4>5</vt:i4>
      </vt:variant>
      <vt:variant>
        <vt:lpwstr>consultantplus://offline/main?base=LAW;n=107141;fld=134;dst=100076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Г Р А М М А</dc:title>
  <dc:creator>Фабер Галина Михайловна</dc:creator>
  <cp:lastModifiedBy>Serg</cp:lastModifiedBy>
  <cp:revision>4</cp:revision>
  <cp:lastPrinted>2021-04-21T02:24:00Z</cp:lastPrinted>
  <dcterms:created xsi:type="dcterms:W3CDTF">2021-04-14T09:07:00Z</dcterms:created>
  <dcterms:modified xsi:type="dcterms:W3CDTF">2021-04-21T02:24:00Z</dcterms:modified>
</cp:coreProperties>
</file>