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6C" w:rsidRPr="00AA4DF1" w:rsidRDefault="0020586C" w:rsidP="00222603">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Москаленки чб5 копн8шг8ия" style="position:absolute;left:0;text-align:left;margin-left:224.6pt;margin-top:24.95pt;width:37.6pt;height:43.75pt;z-index:-251658240;visibility:visible">
            <v:imagedata r:id="rId5" o:title=""/>
          </v:shape>
        </w:pict>
      </w:r>
    </w:p>
    <w:p w:rsidR="0020586C" w:rsidRDefault="0020586C" w:rsidP="00222603"/>
    <w:p w:rsidR="0020586C" w:rsidRDefault="0020586C" w:rsidP="00222603"/>
    <w:p w:rsidR="0020586C" w:rsidRPr="00190D69" w:rsidRDefault="0020586C" w:rsidP="006115F8">
      <w:pPr>
        <w:jc w:val="center"/>
        <w:rPr>
          <w:rFonts w:ascii="Tahoma" w:hAnsi="Tahoma" w:cs="Tahoma"/>
          <w:b/>
          <w:bCs/>
          <w:sz w:val="32"/>
          <w:szCs w:val="32"/>
        </w:rPr>
      </w:pPr>
      <w:r w:rsidRPr="00AB651D">
        <w:t xml:space="preserve">   </w:t>
      </w:r>
      <w:r w:rsidRPr="00190D69">
        <w:rPr>
          <w:rFonts w:ascii="Tahoma" w:hAnsi="Tahoma" w:cs="Tahoma"/>
          <w:b/>
          <w:bCs/>
          <w:sz w:val="32"/>
          <w:szCs w:val="32"/>
        </w:rPr>
        <w:t>СОВЕТ</w:t>
      </w:r>
    </w:p>
    <w:p w:rsidR="0020586C" w:rsidRPr="00190D69" w:rsidRDefault="0020586C" w:rsidP="006115F8">
      <w:pPr>
        <w:pStyle w:val="Heading4"/>
        <w:ind w:firstLine="0"/>
        <w:jc w:val="center"/>
        <w:rPr>
          <w:rFonts w:ascii="Tahoma" w:hAnsi="Tahoma" w:cs="Tahoma"/>
          <w:b/>
          <w:bCs/>
          <w:sz w:val="32"/>
          <w:szCs w:val="32"/>
        </w:rPr>
      </w:pPr>
      <w:r w:rsidRPr="00190D69">
        <w:rPr>
          <w:rFonts w:ascii="Tahoma" w:hAnsi="Tahoma" w:cs="Tahoma"/>
          <w:b/>
          <w:bCs/>
          <w:sz w:val="32"/>
          <w:szCs w:val="32"/>
        </w:rPr>
        <w:t>МОСКАЛЕНСКОГО МУНИЦИПАЛЬНОГО РАЙОНА</w:t>
      </w:r>
    </w:p>
    <w:p w:rsidR="0020586C" w:rsidRPr="00190D69" w:rsidRDefault="0020586C" w:rsidP="006115F8">
      <w:pPr>
        <w:pStyle w:val="Heading4"/>
        <w:ind w:firstLine="0"/>
        <w:jc w:val="center"/>
        <w:rPr>
          <w:rFonts w:ascii="Tahoma" w:hAnsi="Tahoma" w:cs="Tahoma"/>
          <w:b/>
          <w:bCs/>
          <w:sz w:val="32"/>
          <w:szCs w:val="32"/>
        </w:rPr>
      </w:pPr>
      <w:r w:rsidRPr="00190D69">
        <w:rPr>
          <w:rFonts w:ascii="Tahoma" w:hAnsi="Tahoma" w:cs="Tahoma"/>
          <w:b/>
          <w:bCs/>
          <w:sz w:val="32"/>
          <w:szCs w:val="32"/>
        </w:rPr>
        <w:t>ОМСКОЙ ОБЛАСТИ</w:t>
      </w:r>
    </w:p>
    <w:p w:rsidR="0020586C" w:rsidRPr="00190D69" w:rsidRDefault="0020586C" w:rsidP="006115F8">
      <w:pPr>
        <w:pStyle w:val="Heading1"/>
        <w:spacing w:before="0"/>
        <w:jc w:val="center"/>
        <w:rPr>
          <w:rFonts w:ascii="Tahoma" w:hAnsi="Tahoma" w:cs="Tahoma"/>
          <w:b/>
          <w:bCs/>
          <w:sz w:val="40"/>
          <w:szCs w:val="40"/>
        </w:rPr>
      </w:pPr>
    </w:p>
    <w:p w:rsidR="0020586C" w:rsidRPr="00190D69" w:rsidRDefault="0020586C" w:rsidP="006115F8">
      <w:pPr>
        <w:pStyle w:val="Heading1"/>
        <w:spacing w:before="0"/>
        <w:jc w:val="center"/>
        <w:rPr>
          <w:rFonts w:ascii="Tahoma" w:hAnsi="Tahoma" w:cs="Tahoma"/>
          <w:b/>
          <w:bCs/>
          <w:sz w:val="40"/>
          <w:szCs w:val="40"/>
        </w:rPr>
      </w:pPr>
      <w:r w:rsidRPr="00190D69">
        <w:rPr>
          <w:rFonts w:ascii="Tahoma" w:hAnsi="Tahoma" w:cs="Tahoma"/>
          <w:b/>
          <w:bCs/>
          <w:sz w:val="40"/>
          <w:szCs w:val="40"/>
        </w:rPr>
        <w:t>РЕШЕНИЕ</w:t>
      </w:r>
    </w:p>
    <w:p w:rsidR="0020586C" w:rsidRDefault="0020586C" w:rsidP="006115F8">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20586C" w:rsidRPr="00175C67" w:rsidRDefault="0020586C" w:rsidP="006115F8">
      <w:pPr>
        <w:rPr>
          <w:rFonts w:ascii="Times New Roman" w:hAnsi="Times New Roman" w:cs="Times New Roman"/>
          <w:b/>
          <w:bCs/>
          <w:sz w:val="28"/>
          <w:szCs w:val="28"/>
        </w:rPr>
      </w:pPr>
      <w:r>
        <w:rPr>
          <w:rFonts w:ascii="Times New Roman" w:hAnsi="Times New Roman" w:cs="Times New Roman"/>
          <w:sz w:val="28"/>
          <w:szCs w:val="28"/>
        </w:rPr>
        <w:t xml:space="preserve">10.02.2016                                                                                                    </w:t>
      </w:r>
      <w:r w:rsidRPr="006115F8">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15</w:t>
      </w:r>
      <w:r w:rsidRPr="00175C6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0586C" w:rsidRPr="00AB7DCB" w:rsidRDefault="0020586C" w:rsidP="007B0205">
      <w:pPr>
        <w:spacing w:after="0" w:line="240" w:lineRule="auto"/>
        <w:jc w:val="center"/>
        <w:rPr>
          <w:rFonts w:ascii="Times New Roman" w:hAnsi="Times New Roman" w:cs="Times New Roman"/>
          <w:sz w:val="28"/>
          <w:szCs w:val="28"/>
        </w:rPr>
      </w:pPr>
      <w:r w:rsidRPr="00AB7DCB">
        <w:rPr>
          <w:rFonts w:ascii="Times New Roman" w:hAnsi="Times New Roman" w:cs="Times New Roman"/>
          <w:sz w:val="28"/>
          <w:szCs w:val="28"/>
        </w:rPr>
        <w:t xml:space="preserve">Об утверждении проекта </w:t>
      </w:r>
      <w:r>
        <w:rPr>
          <w:rFonts w:ascii="Times New Roman" w:hAnsi="Times New Roman" w:cs="Times New Roman"/>
          <w:sz w:val="28"/>
          <w:szCs w:val="28"/>
        </w:rPr>
        <w:t xml:space="preserve">изменений и дополнений </w:t>
      </w:r>
      <w:r w:rsidRPr="00AB7DCB">
        <w:rPr>
          <w:rFonts w:ascii="Times New Roman" w:hAnsi="Times New Roman" w:cs="Times New Roman"/>
          <w:sz w:val="28"/>
          <w:szCs w:val="28"/>
        </w:rPr>
        <w:t xml:space="preserve">в Устав Москаленского </w:t>
      </w:r>
    </w:p>
    <w:p w:rsidR="0020586C" w:rsidRPr="00AB7DCB" w:rsidRDefault="0020586C" w:rsidP="007B0205">
      <w:pPr>
        <w:spacing w:after="0" w:line="240" w:lineRule="auto"/>
        <w:jc w:val="center"/>
        <w:rPr>
          <w:rFonts w:ascii="Times New Roman" w:hAnsi="Times New Roman" w:cs="Times New Roman"/>
          <w:sz w:val="28"/>
          <w:szCs w:val="28"/>
        </w:rPr>
      </w:pPr>
      <w:r w:rsidRPr="00AB7DCB">
        <w:rPr>
          <w:rFonts w:ascii="Times New Roman" w:hAnsi="Times New Roman" w:cs="Times New Roman"/>
          <w:sz w:val="28"/>
          <w:szCs w:val="28"/>
        </w:rPr>
        <w:t>муниципального района Омской области</w:t>
      </w:r>
    </w:p>
    <w:p w:rsidR="0020586C" w:rsidRPr="00AB7DCB" w:rsidRDefault="0020586C" w:rsidP="007B0205">
      <w:pPr>
        <w:spacing w:after="0" w:line="240" w:lineRule="auto"/>
        <w:jc w:val="center"/>
        <w:rPr>
          <w:rFonts w:ascii="Times New Roman" w:hAnsi="Times New Roman" w:cs="Times New Roman"/>
          <w:sz w:val="28"/>
          <w:szCs w:val="28"/>
        </w:rPr>
      </w:pPr>
    </w:p>
    <w:p w:rsidR="0020586C" w:rsidRPr="00AB7DCB" w:rsidRDefault="0020586C" w:rsidP="007B0205">
      <w:pPr>
        <w:spacing w:after="0" w:line="240" w:lineRule="auto"/>
        <w:jc w:val="center"/>
        <w:rPr>
          <w:rFonts w:ascii="Times New Roman" w:hAnsi="Times New Roman" w:cs="Times New Roman"/>
          <w:sz w:val="28"/>
          <w:szCs w:val="28"/>
        </w:rPr>
      </w:pPr>
    </w:p>
    <w:p w:rsidR="0020586C" w:rsidRPr="00AB7DCB" w:rsidRDefault="0020586C"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В соответствии с Федеральным законам от 6 октября 2003  № 131-ФЗ «Об общих принципах организации местного самоуправления в Российской Федерации», руководствуясь Уставом Москаленского муниципального района Омской области, Совет Москаленского муниципального района РЕШИЛ:</w:t>
      </w:r>
    </w:p>
    <w:p w:rsidR="0020586C" w:rsidRPr="00AB7DCB" w:rsidRDefault="0020586C" w:rsidP="007B0205">
      <w:pPr>
        <w:spacing w:after="0" w:line="240" w:lineRule="auto"/>
        <w:ind w:firstLine="567"/>
        <w:jc w:val="both"/>
        <w:rPr>
          <w:rFonts w:ascii="Times New Roman" w:hAnsi="Times New Roman" w:cs="Times New Roman"/>
          <w:sz w:val="28"/>
          <w:szCs w:val="28"/>
        </w:rPr>
      </w:pPr>
    </w:p>
    <w:p w:rsidR="0020586C" w:rsidRPr="00AB7DCB" w:rsidRDefault="0020586C"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1. Утвердить проект </w:t>
      </w:r>
      <w:r>
        <w:rPr>
          <w:rFonts w:ascii="Times New Roman" w:hAnsi="Times New Roman" w:cs="Times New Roman"/>
          <w:sz w:val="28"/>
          <w:szCs w:val="28"/>
        </w:rPr>
        <w:t xml:space="preserve">изменений и дополнений </w:t>
      </w:r>
      <w:r w:rsidRPr="00AB7DCB">
        <w:rPr>
          <w:rFonts w:ascii="Times New Roman" w:hAnsi="Times New Roman" w:cs="Times New Roman"/>
          <w:sz w:val="28"/>
          <w:szCs w:val="28"/>
        </w:rPr>
        <w:t>в Устав Москаленского муниципального района Омской области согласно приложению к настоящему решению.</w:t>
      </w:r>
    </w:p>
    <w:p w:rsidR="0020586C" w:rsidRPr="00AB7DCB" w:rsidRDefault="0020586C"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2. Провести публичные слушания по проекту изменений и дополнений в Устав Москаленского муниципального района Омской области </w:t>
      </w:r>
      <w:r>
        <w:rPr>
          <w:rFonts w:ascii="Times New Roman" w:hAnsi="Times New Roman" w:cs="Times New Roman"/>
          <w:sz w:val="28"/>
          <w:szCs w:val="28"/>
        </w:rPr>
        <w:t>26 февраля 2016</w:t>
      </w:r>
      <w:r w:rsidRPr="00AB7DCB">
        <w:rPr>
          <w:rFonts w:ascii="Times New Roman" w:hAnsi="Times New Roman" w:cs="Times New Roman"/>
          <w:sz w:val="28"/>
          <w:szCs w:val="28"/>
        </w:rPr>
        <w:t xml:space="preserve"> г. в 10.00 часов в зале заседаний администрации Москаленского муниципального района.</w:t>
      </w:r>
    </w:p>
    <w:p w:rsidR="0020586C" w:rsidRPr="00AB7DCB" w:rsidRDefault="0020586C" w:rsidP="007B0205">
      <w:pPr>
        <w:spacing w:after="0" w:line="240" w:lineRule="auto"/>
        <w:ind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3. Опубликовать настоящее решение в источниках официального опубликования. </w:t>
      </w: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Default="0020586C" w:rsidP="007B02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AB7DCB">
        <w:rPr>
          <w:rFonts w:ascii="Times New Roman" w:hAnsi="Times New Roman" w:cs="Times New Roman"/>
          <w:sz w:val="28"/>
          <w:szCs w:val="28"/>
        </w:rPr>
        <w:t>Москаленского</w:t>
      </w:r>
    </w:p>
    <w:p w:rsidR="0020586C" w:rsidRPr="00AB7DCB" w:rsidRDefault="0020586C" w:rsidP="007B0205">
      <w:pPr>
        <w:spacing w:after="0" w:line="240" w:lineRule="auto"/>
        <w:jc w:val="both"/>
        <w:rPr>
          <w:rFonts w:ascii="Times New Roman" w:hAnsi="Times New Roman" w:cs="Times New Roman"/>
          <w:sz w:val="28"/>
          <w:szCs w:val="28"/>
        </w:rPr>
      </w:pPr>
      <w:r w:rsidRPr="00AB7DCB">
        <w:rPr>
          <w:rFonts w:ascii="Times New Roman" w:hAnsi="Times New Roman" w:cs="Times New Roman"/>
          <w:sz w:val="28"/>
          <w:szCs w:val="28"/>
        </w:rPr>
        <w:t>муниципального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А.Я. Гейнц   </w:t>
      </w: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jc w:val="both"/>
        <w:rPr>
          <w:rFonts w:ascii="Times New Roman" w:hAnsi="Times New Roman" w:cs="Times New Roman"/>
          <w:sz w:val="28"/>
          <w:szCs w:val="28"/>
        </w:rPr>
      </w:pPr>
    </w:p>
    <w:p w:rsidR="0020586C" w:rsidRPr="00AB7DCB" w:rsidRDefault="0020586C" w:rsidP="007B0205">
      <w:pPr>
        <w:spacing w:after="0" w:line="240" w:lineRule="auto"/>
        <w:ind w:firstLine="5103"/>
        <w:jc w:val="both"/>
        <w:rPr>
          <w:rFonts w:ascii="Times New Roman" w:hAnsi="Times New Roman" w:cs="Times New Roman"/>
          <w:sz w:val="28"/>
          <w:szCs w:val="28"/>
        </w:rPr>
      </w:pPr>
      <w:r w:rsidRPr="00AB7DCB">
        <w:rPr>
          <w:rFonts w:ascii="Times New Roman" w:hAnsi="Times New Roman" w:cs="Times New Roman"/>
          <w:sz w:val="28"/>
          <w:szCs w:val="28"/>
        </w:rPr>
        <w:t xml:space="preserve">Приложение </w:t>
      </w:r>
    </w:p>
    <w:p w:rsidR="0020586C" w:rsidRPr="00AB7DCB" w:rsidRDefault="0020586C" w:rsidP="007B0205">
      <w:pPr>
        <w:spacing w:after="0" w:line="240" w:lineRule="auto"/>
        <w:ind w:firstLine="5103"/>
        <w:jc w:val="both"/>
        <w:rPr>
          <w:rFonts w:ascii="Times New Roman" w:hAnsi="Times New Roman" w:cs="Times New Roman"/>
          <w:sz w:val="28"/>
          <w:szCs w:val="28"/>
        </w:rPr>
      </w:pPr>
      <w:r w:rsidRPr="00AB7DCB">
        <w:rPr>
          <w:rFonts w:ascii="Times New Roman" w:hAnsi="Times New Roman" w:cs="Times New Roman"/>
          <w:sz w:val="28"/>
          <w:szCs w:val="28"/>
        </w:rPr>
        <w:t>к решению Совета</w:t>
      </w:r>
    </w:p>
    <w:p w:rsidR="0020586C" w:rsidRPr="00AB7DCB" w:rsidRDefault="0020586C" w:rsidP="007B0205">
      <w:pPr>
        <w:spacing w:after="0" w:line="240" w:lineRule="auto"/>
        <w:ind w:firstLine="5103"/>
        <w:jc w:val="both"/>
        <w:rPr>
          <w:rFonts w:ascii="Times New Roman" w:hAnsi="Times New Roman" w:cs="Times New Roman"/>
          <w:sz w:val="28"/>
          <w:szCs w:val="28"/>
        </w:rPr>
      </w:pPr>
      <w:r w:rsidRPr="00AB7DCB">
        <w:rPr>
          <w:rFonts w:ascii="Times New Roman" w:hAnsi="Times New Roman" w:cs="Times New Roman"/>
          <w:sz w:val="28"/>
          <w:szCs w:val="28"/>
        </w:rPr>
        <w:t>Москаленского муниципального</w:t>
      </w:r>
    </w:p>
    <w:p w:rsidR="0020586C" w:rsidRPr="00AB7DCB" w:rsidRDefault="0020586C" w:rsidP="007B0205">
      <w:pPr>
        <w:spacing w:after="0" w:line="240" w:lineRule="auto"/>
        <w:ind w:firstLine="5103"/>
        <w:jc w:val="both"/>
        <w:rPr>
          <w:rFonts w:ascii="Times New Roman" w:hAnsi="Times New Roman" w:cs="Times New Roman"/>
          <w:sz w:val="28"/>
          <w:szCs w:val="28"/>
        </w:rPr>
      </w:pPr>
      <w:r w:rsidRPr="00AB7DCB">
        <w:rPr>
          <w:rFonts w:ascii="Times New Roman" w:hAnsi="Times New Roman" w:cs="Times New Roman"/>
          <w:sz w:val="28"/>
          <w:szCs w:val="28"/>
        </w:rPr>
        <w:t xml:space="preserve">района от </w:t>
      </w:r>
      <w:r>
        <w:rPr>
          <w:rFonts w:ascii="Times New Roman" w:hAnsi="Times New Roman" w:cs="Times New Roman"/>
          <w:sz w:val="28"/>
          <w:szCs w:val="28"/>
        </w:rPr>
        <w:t>10.02.2016</w:t>
      </w:r>
      <w:r w:rsidRPr="00AB7DCB">
        <w:rPr>
          <w:rFonts w:ascii="Times New Roman" w:hAnsi="Times New Roman" w:cs="Times New Roman"/>
          <w:sz w:val="28"/>
          <w:szCs w:val="28"/>
        </w:rPr>
        <w:t xml:space="preserve">  г. № </w:t>
      </w:r>
      <w:r>
        <w:rPr>
          <w:rFonts w:ascii="Times New Roman" w:hAnsi="Times New Roman" w:cs="Times New Roman"/>
          <w:sz w:val="28"/>
          <w:szCs w:val="28"/>
        </w:rPr>
        <w:t>15</w:t>
      </w:r>
    </w:p>
    <w:p w:rsidR="0020586C" w:rsidRPr="00AB7DCB" w:rsidRDefault="0020586C" w:rsidP="007B0205">
      <w:pPr>
        <w:spacing w:after="0" w:line="240" w:lineRule="auto"/>
        <w:jc w:val="both"/>
        <w:rPr>
          <w:rFonts w:ascii="Times New Roman" w:hAnsi="Times New Roman" w:cs="Times New Roman"/>
          <w:sz w:val="28"/>
          <w:szCs w:val="28"/>
        </w:rPr>
      </w:pPr>
    </w:p>
    <w:p w:rsidR="0020586C" w:rsidRDefault="0020586C" w:rsidP="007B0205">
      <w:pPr>
        <w:pStyle w:val="ListParagraph"/>
        <w:shd w:val="clear" w:color="auto" w:fill="FFFFFF"/>
        <w:spacing w:after="0" w:line="240" w:lineRule="auto"/>
        <w:ind w:left="0" w:firstLine="567"/>
        <w:jc w:val="both"/>
        <w:rPr>
          <w:rFonts w:ascii="Times New Roman" w:hAnsi="Times New Roman" w:cs="Times New Roman"/>
          <w:sz w:val="28"/>
          <w:szCs w:val="28"/>
        </w:rPr>
      </w:pPr>
      <w:r w:rsidRPr="00AB7DCB">
        <w:rPr>
          <w:rFonts w:ascii="Times New Roman" w:hAnsi="Times New Roman" w:cs="Times New Roman"/>
          <w:sz w:val="28"/>
          <w:szCs w:val="28"/>
        </w:rPr>
        <w:t xml:space="preserve">Внести в Устав Москаленского муниципального района Омской области (далее - Устав) следующие </w:t>
      </w:r>
      <w:r>
        <w:rPr>
          <w:rFonts w:ascii="Times New Roman" w:hAnsi="Times New Roman" w:cs="Times New Roman"/>
          <w:sz w:val="28"/>
          <w:szCs w:val="28"/>
        </w:rPr>
        <w:t xml:space="preserve">изменения и </w:t>
      </w:r>
      <w:r w:rsidRPr="00AB7DCB">
        <w:rPr>
          <w:rFonts w:ascii="Times New Roman" w:hAnsi="Times New Roman" w:cs="Times New Roman"/>
          <w:sz w:val="28"/>
          <w:szCs w:val="28"/>
        </w:rPr>
        <w:t>дополнения:</w:t>
      </w:r>
    </w:p>
    <w:p w:rsidR="0020586C" w:rsidRPr="00AB7DCB" w:rsidRDefault="0020586C" w:rsidP="007B0205">
      <w:pPr>
        <w:pStyle w:val="ListParagraph"/>
        <w:shd w:val="clear" w:color="auto" w:fill="FFFFFF"/>
        <w:spacing w:after="0" w:line="240" w:lineRule="auto"/>
        <w:ind w:left="0" w:firstLine="567"/>
        <w:jc w:val="both"/>
        <w:rPr>
          <w:rFonts w:ascii="Times New Roman" w:hAnsi="Times New Roman" w:cs="Times New Roman"/>
          <w:sz w:val="28"/>
          <w:szCs w:val="28"/>
        </w:rPr>
      </w:pPr>
    </w:p>
    <w:p w:rsidR="0020586C" w:rsidRPr="00694225" w:rsidRDefault="0020586C" w:rsidP="00FF4E1C">
      <w:pPr>
        <w:pStyle w:val="ConsPlusNormal"/>
        <w:widowControl/>
        <w:numPr>
          <w:ilvl w:val="0"/>
          <w:numId w:val="10"/>
        </w:numPr>
        <w:tabs>
          <w:tab w:val="left" w:pos="993"/>
        </w:tabs>
        <w:ind w:left="0" w:firstLine="709"/>
        <w:jc w:val="both"/>
        <w:rPr>
          <w:rFonts w:ascii="Times New Roman" w:hAnsi="Times New Roman" w:cs="Times New Roman"/>
          <w:sz w:val="28"/>
          <w:szCs w:val="28"/>
        </w:rPr>
      </w:pPr>
      <w:r>
        <w:rPr>
          <w:rFonts w:ascii="Times New Roman" w:hAnsi="Times New Roman" w:cs="Times New Roman"/>
          <w:b/>
          <w:bCs/>
          <w:sz w:val="28"/>
          <w:szCs w:val="28"/>
        </w:rPr>
        <w:t>В части 1 статьи 3 Устава</w:t>
      </w:r>
      <w:r w:rsidRPr="00AC031D">
        <w:rPr>
          <w:rFonts w:ascii="Times New Roman" w:hAnsi="Times New Roman" w:cs="Times New Roman"/>
          <w:b/>
          <w:bCs/>
          <w:sz w:val="28"/>
          <w:szCs w:val="28"/>
        </w:rPr>
        <w:t>:</w:t>
      </w:r>
      <w:r w:rsidRPr="00AC031D">
        <w:rPr>
          <w:rFonts w:ascii="Times New Roman" w:hAnsi="Times New Roman" w:cs="Times New Roman"/>
          <w:sz w:val="28"/>
          <w:szCs w:val="28"/>
        </w:rPr>
        <w:t xml:space="preserve"> </w:t>
      </w:r>
    </w:p>
    <w:p w:rsidR="0020586C" w:rsidRDefault="0020586C" w:rsidP="00694225">
      <w:pPr>
        <w:pStyle w:val="ConsPlusNormal"/>
        <w:widowControl/>
        <w:tabs>
          <w:tab w:val="left" w:pos="993"/>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пункт 16 изложить в следующей редакции: </w:t>
      </w:r>
    </w:p>
    <w:p w:rsidR="0020586C" w:rsidRDefault="0020586C" w:rsidP="00DB39C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20586C" w:rsidRDefault="0020586C" w:rsidP="00DB39C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дополнить пунктом 24.1 следующего содержания: </w:t>
      </w:r>
    </w:p>
    <w:p w:rsidR="0020586C" w:rsidRDefault="0020586C" w:rsidP="00DB39C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  </w:t>
      </w:r>
    </w:p>
    <w:p w:rsidR="0020586C" w:rsidRDefault="0020586C" w:rsidP="00DB39C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пункт 31 изложить в следующей редакции: </w:t>
      </w:r>
    </w:p>
    <w:p w:rsidR="0020586C" w:rsidRDefault="0020586C" w:rsidP="00DB39C7">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 </w:t>
      </w:r>
    </w:p>
    <w:p w:rsidR="0020586C" w:rsidRPr="00DB39C7" w:rsidRDefault="0020586C" w:rsidP="00DB39C7">
      <w:pPr>
        <w:pStyle w:val="ConsPlusNormal"/>
        <w:widowControl/>
        <w:tabs>
          <w:tab w:val="left" w:pos="993"/>
        </w:tabs>
        <w:ind w:firstLine="709"/>
        <w:jc w:val="both"/>
        <w:rPr>
          <w:rFonts w:ascii="Times New Roman" w:hAnsi="Times New Roman" w:cs="Times New Roman"/>
          <w:b/>
          <w:bCs/>
          <w:sz w:val="28"/>
          <w:szCs w:val="28"/>
        </w:rPr>
      </w:pPr>
      <w:r w:rsidRPr="00DB39C7">
        <w:rPr>
          <w:rFonts w:ascii="Times New Roman" w:hAnsi="Times New Roman" w:cs="Times New Roman"/>
          <w:b/>
          <w:bCs/>
          <w:sz w:val="28"/>
          <w:szCs w:val="28"/>
        </w:rPr>
        <w:t xml:space="preserve">2. </w:t>
      </w:r>
      <w:r>
        <w:rPr>
          <w:rFonts w:ascii="Times New Roman" w:hAnsi="Times New Roman" w:cs="Times New Roman"/>
          <w:b/>
          <w:bCs/>
          <w:sz w:val="28"/>
          <w:szCs w:val="28"/>
        </w:rPr>
        <w:t>пункт 8.1 части 1 статьи 3.2 Устава изложить в следующей редакции:</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«8.1) организуют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586C" w:rsidRDefault="0020586C" w:rsidP="00FE7A1D">
      <w:pPr>
        <w:pStyle w:val="ConsPlusNormal"/>
        <w:widowControl/>
        <w:tabs>
          <w:tab w:val="left" w:pos="993"/>
        </w:tabs>
        <w:ind w:firstLine="709"/>
        <w:jc w:val="both"/>
        <w:rPr>
          <w:rFonts w:ascii="Times New Roman" w:hAnsi="Times New Roman" w:cs="Times New Roman"/>
          <w:b/>
          <w:bCs/>
          <w:sz w:val="28"/>
          <w:szCs w:val="28"/>
        </w:rPr>
      </w:pPr>
      <w:r w:rsidRPr="00830CCB">
        <w:rPr>
          <w:rFonts w:ascii="Times New Roman" w:hAnsi="Times New Roman" w:cs="Times New Roman"/>
          <w:b/>
          <w:bCs/>
          <w:sz w:val="28"/>
          <w:szCs w:val="28"/>
        </w:rPr>
        <w:t>3</w:t>
      </w:r>
      <w:r>
        <w:rPr>
          <w:rFonts w:ascii="Times New Roman" w:hAnsi="Times New Roman" w:cs="Times New Roman"/>
          <w:b/>
          <w:bCs/>
          <w:sz w:val="28"/>
          <w:szCs w:val="28"/>
        </w:rPr>
        <w:t xml:space="preserve">. В статье 3.3 Устава: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 пункты 2,7,9,11,14,15,17,18,20,26 исключить;</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пункт 12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«12) участие в организации деятельности по сбору (в том числе раздельному сбору) и транспортированию твердых коммунальных отходов;»; </w:t>
      </w:r>
    </w:p>
    <w:p w:rsidR="0020586C" w:rsidRDefault="0020586C" w:rsidP="00FE7A1D">
      <w:pPr>
        <w:pStyle w:val="ConsPlusNormal"/>
        <w:widowControl/>
        <w:tabs>
          <w:tab w:val="left" w:pos="993"/>
        </w:tabs>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4. пункт 4 части 2 статьи 9 Устава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sidRPr="00F7084D">
        <w:rPr>
          <w:rFonts w:ascii="Times New Roman" w:hAnsi="Times New Roman" w:cs="Times New Roman"/>
          <w:sz w:val="28"/>
          <w:szCs w:val="28"/>
        </w:rPr>
        <w:t>«4) вопросы о преобразования муниципального района, за исключением случаев, если в соответствии со ста</w:t>
      </w:r>
      <w:r>
        <w:rPr>
          <w:rFonts w:ascii="Times New Roman" w:hAnsi="Times New Roman" w:cs="Times New Roman"/>
          <w:sz w:val="28"/>
          <w:szCs w:val="28"/>
        </w:rPr>
        <w:t xml:space="preserve">тьей 13 Федерального закона «Об общих принципах организации местного самоуправления Российской Федерации» для преобразования муниципального района требуется получение согласия населения муниципального района требуется получение согласие населения муниципального района, выраженного путем голосования либо на сходах граждан.»; </w:t>
      </w:r>
    </w:p>
    <w:p w:rsidR="0020586C" w:rsidRDefault="0020586C" w:rsidP="00FE7A1D">
      <w:pPr>
        <w:pStyle w:val="ConsPlusNormal"/>
        <w:widowControl/>
        <w:tabs>
          <w:tab w:val="left" w:pos="993"/>
        </w:tabs>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5. часть 5 статьи 12 Устава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назначения и проведения опроса граждан определяется настоящим уставом и (или) нормативными правовыми актами Совета муниципального района в соответствии с законом Омской области.»; </w:t>
      </w:r>
    </w:p>
    <w:p w:rsidR="0020586C" w:rsidRPr="00DD508A" w:rsidRDefault="0020586C" w:rsidP="00FE7A1D">
      <w:pPr>
        <w:pStyle w:val="ConsPlusNormal"/>
        <w:widowControl/>
        <w:tabs>
          <w:tab w:val="left" w:pos="993"/>
        </w:tabs>
        <w:ind w:firstLine="709"/>
        <w:jc w:val="both"/>
        <w:rPr>
          <w:rFonts w:ascii="Times New Roman" w:hAnsi="Times New Roman" w:cs="Times New Roman"/>
          <w:b/>
          <w:bCs/>
          <w:sz w:val="28"/>
          <w:szCs w:val="28"/>
        </w:rPr>
      </w:pPr>
      <w:r w:rsidRPr="00DD508A">
        <w:rPr>
          <w:rFonts w:ascii="Times New Roman" w:hAnsi="Times New Roman" w:cs="Times New Roman"/>
          <w:b/>
          <w:bCs/>
          <w:sz w:val="28"/>
          <w:szCs w:val="28"/>
        </w:rPr>
        <w:t xml:space="preserve">6. в статье 19 Устава: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В абзаце третьем части 2 слова «, осуществляющих свои полномочия на постоянной основе,» исключить;</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пункт 1 части 3 признать утратившим силу;</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пункт 2 части 3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Омской области, иных объединений муниципального района),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Омской области, ему не поручено участвовать в управлении этой организацией;»;</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3.1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«3.1. Депутаты Совета муниципального района должны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депутатов Совета муниципального района прекращаются досрочно в случае несоблюдения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586C" w:rsidRDefault="0020586C" w:rsidP="00FE7A1D">
      <w:pPr>
        <w:pStyle w:val="ConsPlusNormal"/>
        <w:widowControl/>
        <w:tabs>
          <w:tab w:val="left" w:pos="993"/>
        </w:tabs>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в статье 25 Устава: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часть 7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«7. Глава муниципального района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в части 8 слова «, осуществляющего свои полномочия на постоянной основе,» исключить;</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sidRPr="00200924">
        <w:rPr>
          <w:rFonts w:ascii="Times New Roman" w:hAnsi="Times New Roman" w:cs="Times New Roman"/>
          <w:b/>
          <w:bCs/>
          <w:sz w:val="28"/>
          <w:szCs w:val="28"/>
        </w:rPr>
        <w:t>8. Часть 1 статьи 26 Устава</w:t>
      </w:r>
      <w:r>
        <w:rPr>
          <w:rFonts w:ascii="Times New Roman" w:hAnsi="Times New Roman" w:cs="Times New Roman"/>
          <w:sz w:val="28"/>
          <w:szCs w:val="28"/>
        </w:rPr>
        <w:t xml:space="preserve"> дополнить пунктом 21 следующего содержания: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9769EA">
        <w:rPr>
          <w:rFonts w:ascii="Times New Roman" w:hAnsi="Times New Roman" w:cs="Times New Roman"/>
          <w:sz w:val="28"/>
          <w:szCs w:val="28"/>
        </w:rPr>
        <w:t xml:space="preserve">осуществляет в соответствии с федеральным законодательством полномочия в </w:t>
      </w:r>
      <w:r>
        <w:rPr>
          <w:rFonts w:ascii="Times New Roman" w:hAnsi="Times New Roman" w:cs="Times New Roman"/>
          <w:sz w:val="28"/>
          <w:szCs w:val="28"/>
        </w:rPr>
        <w:t xml:space="preserve">сфере муниципального частного партнерства </w:t>
      </w:r>
      <w:r w:rsidRPr="009769EA">
        <w:rPr>
          <w:rFonts w:ascii="Times New Roman" w:hAnsi="Times New Roman" w:cs="Times New Roman"/>
          <w:sz w:val="28"/>
          <w:szCs w:val="28"/>
        </w:rPr>
        <w:t>на территории Москаленского муниципального района;</w:t>
      </w:r>
    </w:p>
    <w:p w:rsidR="0020586C" w:rsidRPr="00AA4F94" w:rsidRDefault="0020586C" w:rsidP="00FE7A1D">
      <w:pPr>
        <w:pStyle w:val="ConsPlusNormal"/>
        <w:widowControl/>
        <w:tabs>
          <w:tab w:val="left" w:pos="993"/>
        </w:tabs>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AA4F94">
        <w:rPr>
          <w:rFonts w:ascii="Times New Roman" w:hAnsi="Times New Roman" w:cs="Times New Roman"/>
          <w:b/>
          <w:bCs/>
          <w:sz w:val="28"/>
          <w:szCs w:val="28"/>
        </w:rPr>
        <w:t xml:space="preserve">. в статье 28 Устава: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пункты 9,12 части 1 исключить;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пункт 2 части 3 исключить;</w:t>
      </w:r>
    </w:p>
    <w:p w:rsidR="0020586C" w:rsidRPr="00AA4F94" w:rsidRDefault="0020586C" w:rsidP="00FE7A1D">
      <w:pPr>
        <w:pStyle w:val="ConsPlusNormal"/>
        <w:widowControl/>
        <w:tabs>
          <w:tab w:val="left" w:pos="993"/>
        </w:tabs>
        <w:ind w:firstLine="709"/>
        <w:jc w:val="both"/>
        <w:rPr>
          <w:rFonts w:ascii="Times New Roman" w:hAnsi="Times New Roman" w:cs="Times New Roman"/>
          <w:b/>
          <w:bCs/>
          <w:sz w:val="28"/>
          <w:szCs w:val="28"/>
        </w:rPr>
      </w:pPr>
      <w:r>
        <w:rPr>
          <w:rFonts w:ascii="Times New Roman" w:hAnsi="Times New Roman" w:cs="Times New Roman"/>
          <w:b/>
          <w:bCs/>
          <w:sz w:val="28"/>
          <w:szCs w:val="28"/>
        </w:rPr>
        <w:t>10</w:t>
      </w:r>
      <w:r w:rsidRPr="00AA4F94">
        <w:rPr>
          <w:rFonts w:ascii="Times New Roman" w:hAnsi="Times New Roman" w:cs="Times New Roman"/>
          <w:b/>
          <w:bCs/>
          <w:sz w:val="28"/>
          <w:szCs w:val="28"/>
        </w:rPr>
        <w:t xml:space="preserve">. часть 5 статьи 28.1 Устава изложить в следующей редакции: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«5. Полномочия депутатов Совета муниципального района, члена выборного органа местного самоуправления муниципального района в случае отзыва избирателями прекращаются со дня, следующего за днем регистрации отзыва.»;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sidRPr="00334F8B">
        <w:rPr>
          <w:rFonts w:ascii="Times New Roman" w:hAnsi="Times New Roman" w:cs="Times New Roman"/>
          <w:b/>
          <w:bCs/>
          <w:sz w:val="28"/>
          <w:szCs w:val="28"/>
        </w:rPr>
        <w:t>1</w:t>
      </w:r>
      <w:r>
        <w:rPr>
          <w:rFonts w:ascii="Times New Roman" w:hAnsi="Times New Roman" w:cs="Times New Roman"/>
          <w:b/>
          <w:bCs/>
          <w:sz w:val="28"/>
          <w:szCs w:val="28"/>
        </w:rPr>
        <w:t>1</w:t>
      </w:r>
      <w:r w:rsidRPr="00334F8B">
        <w:rPr>
          <w:rFonts w:ascii="Times New Roman" w:hAnsi="Times New Roman" w:cs="Times New Roman"/>
          <w:b/>
          <w:bCs/>
          <w:sz w:val="28"/>
          <w:szCs w:val="28"/>
        </w:rPr>
        <w:t>. в части 1 статьи 33 Устава</w:t>
      </w:r>
      <w:r>
        <w:rPr>
          <w:rFonts w:ascii="Times New Roman" w:hAnsi="Times New Roman" w:cs="Times New Roman"/>
          <w:sz w:val="28"/>
          <w:szCs w:val="28"/>
        </w:rPr>
        <w:t xml:space="preserve"> слова «, выборного должностного лица местного самоуправления,» исключить; </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sidRPr="00334F8B">
        <w:rPr>
          <w:rFonts w:ascii="Times New Roman" w:hAnsi="Times New Roman" w:cs="Times New Roman"/>
          <w:b/>
          <w:bCs/>
          <w:sz w:val="28"/>
          <w:szCs w:val="28"/>
        </w:rPr>
        <w:t>1</w:t>
      </w:r>
      <w:r>
        <w:rPr>
          <w:rFonts w:ascii="Times New Roman" w:hAnsi="Times New Roman" w:cs="Times New Roman"/>
          <w:b/>
          <w:bCs/>
          <w:sz w:val="28"/>
          <w:szCs w:val="28"/>
        </w:rPr>
        <w:t>2</w:t>
      </w:r>
      <w:r w:rsidRPr="00334F8B">
        <w:rPr>
          <w:rFonts w:ascii="Times New Roman" w:hAnsi="Times New Roman" w:cs="Times New Roman"/>
          <w:b/>
          <w:bCs/>
          <w:sz w:val="28"/>
          <w:szCs w:val="28"/>
        </w:rPr>
        <w:t xml:space="preserve">. содержание главы </w:t>
      </w:r>
      <w:r w:rsidRPr="00334F8B">
        <w:rPr>
          <w:rFonts w:ascii="Times New Roman" w:hAnsi="Times New Roman" w:cs="Times New Roman"/>
          <w:b/>
          <w:bCs/>
          <w:sz w:val="28"/>
          <w:szCs w:val="28"/>
          <w:lang w:val="en-US"/>
        </w:rPr>
        <w:t>VIII</w:t>
      </w:r>
      <w:r w:rsidRPr="00334F8B">
        <w:rPr>
          <w:rFonts w:ascii="Times New Roman" w:hAnsi="Times New Roman" w:cs="Times New Roman"/>
          <w:b/>
          <w:bCs/>
          <w:sz w:val="28"/>
          <w:szCs w:val="28"/>
        </w:rPr>
        <w:t xml:space="preserve"> Устава</w:t>
      </w:r>
      <w:r>
        <w:rPr>
          <w:rFonts w:ascii="Times New Roman" w:hAnsi="Times New Roman" w:cs="Times New Roman"/>
          <w:sz w:val="28"/>
          <w:szCs w:val="28"/>
        </w:rPr>
        <w:t xml:space="preserve"> изложить в следующей редакции:</w:t>
      </w:r>
    </w:p>
    <w:p w:rsidR="0020586C" w:rsidRDefault="0020586C" w:rsidP="00FE7A1D">
      <w:pPr>
        <w:pStyle w:val="ConsPlusNormal"/>
        <w:widowContro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43. Бюджет Москаленского муниципального района </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Бюджет Москаленского муниципального района (местный бюджет) предназначен для исполнения расходных обязательств Москаленского муниципального района.</w:t>
      </w:r>
    </w:p>
    <w:p w:rsidR="0020586C" w:rsidRDefault="0020586C" w:rsidP="00334F8B">
      <w:pPr>
        <w:pStyle w:val="ConsPlusNormal"/>
        <w:widowControl/>
        <w:tabs>
          <w:tab w:val="left" w:pos="851"/>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Москаленского муниципального района не допускается.</w:t>
      </w:r>
    </w:p>
    <w:p w:rsidR="0020586C" w:rsidRDefault="0020586C" w:rsidP="00334F8B">
      <w:pPr>
        <w:pStyle w:val="ConsPlusNormal"/>
        <w:widowControl/>
        <w:tabs>
          <w:tab w:val="left" w:pos="851"/>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Бюджет Москаленского муниципального района (местный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Бюджетные полномочия Москаленского муниципального района устанавливаются Бюджетным кодексом Российской Федерации.</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Территориальные органы федерального органа исполнительной власти, уполномоченного по контролю и надзору в области налогов и сборов, представляют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 </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 xml:space="preserve">Руководитель финансового органа Москаленского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w:t>
      </w:r>
    </w:p>
    <w:p w:rsidR="0020586C" w:rsidRDefault="0020586C" w:rsidP="00334F8B">
      <w:pPr>
        <w:pStyle w:val="ConsPlusNormal"/>
        <w:widowControl/>
        <w:numPr>
          <w:ilvl w:val="0"/>
          <w:numId w:val="13"/>
        </w:numPr>
        <w:tabs>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Проект местного бюджет, решение об утверждении местного бюджета, годовой отчет о его исполнении, ежеквартальные сведения о ходе исполнения местного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0586C" w:rsidRDefault="0020586C" w:rsidP="00746E6B">
      <w:pPr>
        <w:pStyle w:val="ConsPlusNormal"/>
        <w:widowControl/>
        <w:tabs>
          <w:tab w:val="left" w:pos="851"/>
          <w:tab w:val="left" w:pos="993"/>
        </w:tabs>
        <w:ind w:left="710" w:firstLine="0"/>
        <w:jc w:val="both"/>
        <w:rPr>
          <w:rFonts w:ascii="Times New Roman" w:hAnsi="Times New Roman" w:cs="Times New Roman"/>
          <w:sz w:val="28"/>
          <w:szCs w:val="28"/>
        </w:rPr>
      </w:pPr>
      <w:r>
        <w:rPr>
          <w:rFonts w:ascii="Times New Roman" w:hAnsi="Times New Roman" w:cs="Times New Roman"/>
          <w:sz w:val="28"/>
          <w:szCs w:val="28"/>
        </w:rPr>
        <w:t xml:space="preserve">Статья 44. Расходы местного бюджета </w:t>
      </w:r>
    </w:p>
    <w:p w:rsidR="0020586C" w:rsidRDefault="0020586C" w:rsidP="00746E6B">
      <w:pPr>
        <w:pStyle w:val="ConsPlusNormal"/>
        <w:widowControl/>
        <w:numPr>
          <w:ilvl w:val="0"/>
          <w:numId w:val="14"/>
        </w:numPr>
        <w:tabs>
          <w:tab w:val="left" w:pos="709"/>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 xml:space="preserve">Формирование расходов местного бюджета осуществляется в соответствии  с расходными обязательствами Москаленского муниципального района, устанавливаемыми и исполняемыми органами местного самоуправления Москаленского муниципального района в соответствии с требованиями Бюджетного кодекса Российской Федерации. </w:t>
      </w:r>
    </w:p>
    <w:p w:rsidR="0020586C" w:rsidRPr="00334F8B" w:rsidRDefault="0020586C" w:rsidP="00746E6B">
      <w:pPr>
        <w:pStyle w:val="ConsPlusNormal"/>
        <w:widowControl/>
        <w:numPr>
          <w:ilvl w:val="0"/>
          <w:numId w:val="14"/>
        </w:numPr>
        <w:tabs>
          <w:tab w:val="left" w:pos="709"/>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Исполнение расходных обязательств Москаленского муниципального района осуществляется за счет средств местного бюджета в соответствии с требованиями Бюджетного кодекса Российской Федерации.</w:t>
      </w:r>
    </w:p>
    <w:p w:rsidR="0020586C" w:rsidRDefault="0020586C" w:rsidP="00746E6B">
      <w:pPr>
        <w:pStyle w:val="ConsPlusNormal"/>
        <w:widowControl/>
        <w:tabs>
          <w:tab w:val="left" w:pos="709"/>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 xml:space="preserve">Статья 45. Доходы местного бюджета </w:t>
      </w:r>
    </w:p>
    <w:p w:rsidR="0020586C" w:rsidRDefault="0020586C" w:rsidP="00746E6B">
      <w:pPr>
        <w:pStyle w:val="ConsPlusNormal"/>
        <w:widowControl/>
        <w:tabs>
          <w:tab w:val="left" w:pos="709"/>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 xml:space="preserve">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20586C" w:rsidRDefault="0020586C" w:rsidP="00746E6B">
      <w:pPr>
        <w:pStyle w:val="ConsPlusNormal"/>
        <w:widowControl/>
        <w:tabs>
          <w:tab w:val="left" w:pos="709"/>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Статья 46. Закупки для обеспечения муниципальных нужд</w:t>
      </w:r>
    </w:p>
    <w:p w:rsidR="0020586C" w:rsidRDefault="0020586C" w:rsidP="001A103E">
      <w:pPr>
        <w:pStyle w:val="ConsPlusNormal"/>
        <w:widowControl/>
        <w:numPr>
          <w:ilvl w:val="0"/>
          <w:numId w:val="15"/>
        </w:numPr>
        <w:tabs>
          <w:tab w:val="left" w:pos="567"/>
          <w:tab w:val="left" w:pos="709"/>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 xml:space="preserve">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20586C" w:rsidRDefault="0020586C" w:rsidP="001A103E">
      <w:pPr>
        <w:pStyle w:val="ConsPlusNormal"/>
        <w:widowControl/>
        <w:numPr>
          <w:ilvl w:val="0"/>
          <w:numId w:val="15"/>
        </w:numPr>
        <w:tabs>
          <w:tab w:val="left" w:pos="567"/>
          <w:tab w:val="left" w:pos="709"/>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Закупки товаров, работ, услуг для обеспечения муниципальных нужд осуществляются за счет средств местного бюджета.</w:t>
      </w:r>
    </w:p>
    <w:p w:rsidR="0020586C" w:rsidRDefault="0020586C" w:rsidP="001A103E">
      <w:pPr>
        <w:pStyle w:val="ConsPlusNormal"/>
        <w:widowControl/>
        <w:tabs>
          <w:tab w:val="left" w:pos="567"/>
          <w:tab w:val="left" w:pos="709"/>
          <w:tab w:val="left" w:pos="851"/>
          <w:tab w:val="left" w:pos="993"/>
        </w:tabs>
        <w:ind w:left="710" w:firstLine="0"/>
        <w:jc w:val="both"/>
        <w:rPr>
          <w:rFonts w:ascii="Times New Roman" w:hAnsi="Times New Roman" w:cs="Times New Roman"/>
          <w:sz w:val="28"/>
          <w:szCs w:val="28"/>
        </w:rPr>
      </w:pPr>
      <w:r>
        <w:rPr>
          <w:rFonts w:ascii="Times New Roman" w:hAnsi="Times New Roman" w:cs="Times New Roman"/>
          <w:sz w:val="28"/>
          <w:szCs w:val="28"/>
        </w:rPr>
        <w:t xml:space="preserve">Статья 47. Муниципальные заимствования </w:t>
      </w:r>
    </w:p>
    <w:p w:rsidR="0020586C" w:rsidRDefault="0020586C" w:rsidP="001A103E">
      <w:pPr>
        <w:pStyle w:val="ConsPlusNormal"/>
        <w:widowControl/>
        <w:tabs>
          <w:tab w:val="left" w:pos="567"/>
          <w:tab w:val="left" w:pos="851"/>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 xml:space="preserve">Москаленский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Москаленского муниципального района. </w:t>
      </w:r>
    </w:p>
    <w:p w:rsidR="0020586C" w:rsidRDefault="0020586C" w:rsidP="001A103E">
      <w:pPr>
        <w:pStyle w:val="ConsPlusNormal"/>
        <w:widowControl/>
        <w:tabs>
          <w:tab w:val="left" w:pos="567"/>
          <w:tab w:val="left" w:pos="851"/>
          <w:tab w:val="left" w:pos="993"/>
        </w:tabs>
        <w:ind w:firstLine="710"/>
        <w:jc w:val="both"/>
        <w:rPr>
          <w:rFonts w:ascii="Times New Roman" w:hAnsi="Times New Roman" w:cs="Times New Roman"/>
          <w:sz w:val="28"/>
          <w:szCs w:val="28"/>
        </w:rPr>
      </w:pPr>
      <w:r>
        <w:rPr>
          <w:rFonts w:ascii="Times New Roman" w:hAnsi="Times New Roman" w:cs="Times New Roman"/>
          <w:sz w:val="28"/>
          <w:szCs w:val="28"/>
        </w:rPr>
        <w:t xml:space="preserve">Статья 48. Организация исполнения местного бюджета </w:t>
      </w:r>
    </w:p>
    <w:p w:rsidR="0020586C" w:rsidRDefault="0020586C" w:rsidP="007B671A">
      <w:pPr>
        <w:pStyle w:val="ConsPlusNormal"/>
        <w:widowControl/>
        <w:numPr>
          <w:ilvl w:val="0"/>
          <w:numId w:val="16"/>
        </w:numPr>
        <w:tabs>
          <w:tab w:val="left" w:pos="-142"/>
          <w:tab w:val="left" w:pos="567"/>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 xml:space="preserve">Исполнение местного бюджета обеспечивается Администрацией Москаленского муниципального района. </w:t>
      </w:r>
    </w:p>
    <w:p w:rsidR="0020586C" w:rsidRDefault="0020586C" w:rsidP="007B671A">
      <w:pPr>
        <w:pStyle w:val="ConsPlusNormal"/>
        <w:widowControl/>
        <w:numPr>
          <w:ilvl w:val="0"/>
          <w:numId w:val="16"/>
        </w:numPr>
        <w:tabs>
          <w:tab w:val="left" w:pos="567"/>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Местный бюджет обеспечивается на основе принципов: единства кассы и подведомственности расходов.</w:t>
      </w:r>
    </w:p>
    <w:p w:rsidR="0020586C" w:rsidRDefault="0020586C" w:rsidP="007B671A">
      <w:pPr>
        <w:pStyle w:val="ConsPlusNormal"/>
        <w:widowControl/>
        <w:tabs>
          <w:tab w:val="left" w:pos="567"/>
          <w:tab w:val="left" w:pos="851"/>
          <w:tab w:val="left" w:pos="993"/>
        </w:tabs>
        <w:ind w:left="710" w:firstLine="0"/>
        <w:jc w:val="both"/>
        <w:rPr>
          <w:rFonts w:ascii="Times New Roman" w:hAnsi="Times New Roman" w:cs="Times New Roman"/>
          <w:sz w:val="28"/>
          <w:szCs w:val="28"/>
        </w:rPr>
      </w:pPr>
      <w:r>
        <w:rPr>
          <w:rFonts w:ascii="Times New Roman" w:hAnsi="Times New Roman" w:cs="Times New Roman"/>
          <w:sz w:val="28"/>
          <w:szCs w:val="28"/>
        </w:rPr>
        <w:t>Статья 49. Контроль за исполнением местного бюджета</w:t>
      </w:r>
    </w:p>
    <w:p w:rsidR="0020586C" w:rsidRDefault="0020586C" w:rsidP="007B671A">
      <w:pPr>
        <w:pStyle w:val="ConsPlusNormal"/>
        <w:widowControl/>
        <w:numPr>
          <w:ilvl w:val="0"/>
          <w:numId w:val="17"/>
        </w:numPr>
        <w:tabs>
          <w:tab w:val="left" w:pos="567"/>
          <w:tab w:val="left" w:pos="709"/>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20586C" w:rsidRDefault="0020586C" w:rsidP="007B671A">
      <w:pPr>
        <w:pStyle w:val="ConsPlusNormal"/>
        <w:widowControl/>
        <w:numPr>
          <w:ilvl w:val="0"/>
          <w:numId w:val="17"/>
        </w:numPr>
        <w:tabs>
          <w:tab w:val="left" w:pos="567"/>
          <w:tab w:val="left" w:pos="709"/>
          <w:tab w:val="left" w:pos="851"/>
          <w:tab w:val="left" w:pos="993"/>
        </w:tabs>
        <w:ind w:left="0" w:firstLine="710"/>
        <w:jc w:val="both"/>
        <w:rPr>
          <w:rFonts w:ascii="Times New Roman" w:hAnsi="Times New Roman" w:cs="Times New Roman"/>
          <w:sz w:val="28"/>
          <w:szCs w:val="28"/>
        </w:rPr>
      </w:pPr>
      <w:r>
        <w:rPr>
          <w:rFonts w:ascii="Times New Roman" w:hAnsi="Times New Roman" w:cs="Times New Roman"/>
          <w:sz w:val="28"/>
          <w:szCs w:val="28"/>
        </w:rPr>
        <w:t>Отчет об исполнении местного бюджета представляется на утверждение в Совет Москаленского муниципального района Администрацией Москаленского муниципального района.»;</w:t>
      </w:r>
    </w:p>
    <w:p w:rsidR="0020586C" w:rsidRPr="00FC3AD6" w:rsidRDefault="0020586C" w:rsidP="007B671A">
      <w:pPr>
        <w:pStyle w:val="ConsPlusNormal"/>
        <w:widowControl/>
        <w:tabs>
          <w:tab w:val="left" w:pos="567"/>
          <w:tab w:val="left" w:pos="709"/>
          <w:tab w:val="left" w:pos="851"/>
          <w:tab w:val="left" w:pos="993"/>
        </w:tabs>
        <w:ind w:firstLine="710"/>
        <w:jc w:val="both"/>
        <w:rPr>
          <w:rFonts w:ascii="Times New Roman" w:hAnsi="Times New Roman" w:cs="Times New Roman"/>
          <w:b/>
          <w:bCs/>
          <w:sz w:val="28"/>
          <w:szCs w:val="28"/>
        </w:rPr>
      </w:pPr>
      <w:r w:rsidRPr="00FC3AD6">
        <w:rPr>
          <w:rFonts w:ascii="Times New Roman" w:hAnsi="Times New Roman" w:cs="Times New Roman"/>
          <w:b/>
          <w:bCs/>
          <w:sz w:val="28"/>
          <w:szCs w:val="28"/>
        </w:rPr>
        <w:t>1</w:t>
      </w:r>
      <w:r>
        <w:rPr>
          <w:rFonts w:ascii="Times New Roman" w:hAnsi="Times New Roman" w:cs="Times New Roman"/>
          <w:b/>
          <w:bCs/>
          <w:sz w:val="28"/>
          <w:szCs w:val="28"/>
        </w:rPr>
        <w:t>3</w:t>
      </w:r>
      <w:r w:rsidRPr="00FC3AD6">
        <w:rPr>
          <w:rFonts w:ascii="Times New Roman" w:hAnsi="Times New Roman" w:cs="Times New Roman"/>
          <w:b/>
          <w:bCs/>
          <w:sz w:val="28"/>
          <w:szCs w:val="28"/>
        </w:rPr>
        <w:t>. изменить нумерацию статей с 55,55.1,56,57,58,59,60 на 50,51,52,53,54,55,56 соответственно.</w:t>
      </w:r>
    </w:p>
    <w:sectPr w:rsidR="0020586C" w:rsidRPr="00FC3AD6" w:rsidSect="00E770B5">
      <w:pgSz w:w="11906" w:h="16838" w:code="9"/>
      <w:pgMar w:top="993" w:right="850" w:bottom="709"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160816"/>
    <w:multiLevelType w:val="hybridMultilevel"/>
    <w:tmpl w:val="06AC4AF8"/>
    <w:lvl w:ilvl="0" w:tplc="8E806C1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0D29111B"/>
    <w:multiLevelType w:val="hybridMultilevel"/>
    <w:tmpl w:val="8CE4888E"/>
    <w:lvl w:ilvl="0" w:tplc="CCA69BF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28766229"/>
    <w:multiLevelType w:val="hybridMultilevel"/>
    <w:tmpl w:val="FB521C34"/>
    <w:lvl w:ilvl="0" w:tplc="D1FE73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AC51B5"/>
    <w:multiLevelType w:val="hybridMultilevel"/>
    <w:tmpl w:val="B9822B00"/>
    <w:lvl w:ilvl="0" w:tplc="B2F85C2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76E23FC"/>
    <w:multiLevelType w:val="multilevel"/>
    <w:tmpl w:val="836ADF16"/>
    <w:lvl w:ilvl="0">
      <w:start w:val="1"/>
      <w:numFmt w:val="decimal"/>
      <w:lvlText w:val="%1."/>
      <w:lvlJc w:val="left"/>
      <w:pPr>
        <w:ind w:left="720" w:hanging="360"/>
      </w:pPr>
      <w:rPr>
        <w:rFonts w:hint="default"/>
        <w:b/>
        <w:bCs/>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b/>
        <w:bCs/>
      </w:rPr>
    </w:lvl>
    <w:lvl w:ilvl="4">
      <w:start w:val="1"/>
      <w:numFmt w:val="decimal"/>
      <w:isLgl/>
      <w:lvlText w:val="%1.%2.%3.%4.%5."/>
      <w:lvlJc w:val="left"/>
      <w:pPr>
        <w:ind w:left="2836" w:hanging="1080"/>
      </w:pPr>
      <w:rPr>
        <w:rFonts w:hint="default"/>
        <w:b/>
        <w:bCs/>
      </w:rPr>
    </w:lvl>
    <w:lvl w:ilvl="5">
      <w:start w:val="1"/>
      <w:numFmt w:val="decimal"/>
      <w:isLgl/>
      <w:lvlText w:val="%1.%2.%3.%4.%5.%6."/>
      <w:lvlJc w:val="left"/>
      <w:pPr>
        <w:ind w:left="3545" w:hanging="1440"/>
      </w:pPr>
      <w:rPr>
        <w:rFonts w:hint="default"/>
        <w:b/>
        <w:bCs/>
      </w:rPr>
    </w:lvl>
    <w:lvl w:ilvl="6">
      <w:start w:val="1"/>
      <w:numFmt w:val="decimal"/>
      <w:isLgl/>
      <w:lvlText w:val="%1.%2.%3.%4.%5.%6.%7."/>
      <w:lvlJc w:val="left"/>
      <w:pPr>
        <w:ind w:left="4254" w:hanging="1800"/>
      </w:pPr>
      <w:rPr>
        <w:rFonts w:hint="default"/>
        <w:b/>
        <w:bCs/>
      </w:rPr>
    </w:lvl>
    <w:lvl w:ilvl="7">
      <w:start w:val="1"/>
      <w:numFmt w:val="decimal"/>
      <w:isLgl/>
      <w:lvlText w:val="%1.%2.%3.%4.%5.%6.%7.%8."/>
      <w:lvlJc w:val="left"/>
      <w:pPr>
        <w:ind w:left="4603" w:hanging="1800"/>
      </w:pPr>
      <w:rPr>
        <w:rFonts w:hint="default"/>
        <w:b/>
        <w:bCs/>
      </w:rPr>
    </w:lvl>
    <w:lvl w:ilvl="8">
      <w:start w:val="1"/>
      <w:numFmt w:val="decimal"/>
      <w:isLgl/>
      <w:lvlText w:val="%1.%2.%3.%4.%5.%6.%7.%8.%9."/>
      <w:lvlJc w:val="left"/>
      <w:pPr>
        <w:ind w:left="5312" w:hanging="2160"/>
      </w:pPr>
      <w:rPr>
        <w:rFonts w:hint="default"/>
        <w:b/>
        <w:bCs/>
      </w:rPr>
    </w:lvl>
  </w:abstractNum>
  <w:abstractNum w:abstractNumId="6">
    <w:nsid w:val="3D7E45B1"/>
    <w:multiLevelType w:val="hybridMultilevel"/>
    <w:tmpl w:val="80C47CA4"/>
    <w:lvl w:ilvl="0" w:tplc="5204C9D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3DB640DF"/>
    <w:multiLevelType w:val="hybridMultilevel"/>
    <w:tmpl w:val="1FB262BE"/>
    <w:lvl w:ilvl="0" w:tplc="B2C48A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F9E4597"/>
    <w:multiLevelType w:val="hybridMultilevel"/>
    <w:tmpl w:val="37901080"/>
    <w:lvl w:ilvl="0" w:tplc="884EAF4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41790A7D"/>
    <w:multiLevelType w:val="hybridMultilevel"/>
    <w:tmpl w:val="F40C2BA4"/>
    <w:lvl w:ilvl="0" w:tplc="419ED4C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26B124C"/>
    <w:multiLevelType w:val="hybridMultilevel"/>
    <w:tmpl w:val="F12485B4"/>
    <w:lvl w:ilvl="0" w:tplc="87EE59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546F7E74"/>
    <w:multiLevelType w:val="hybridMultilevel"/>
    <w:tmpl w:val="C212DDE8"/>
    <w:lvl w:ilvl="0" w:tplc="18A6EA3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06957D9"/>
    <w:multiLevelType w:val="hybridMultilevel"/>
    <w:tmpl w:val="3F6EE9FE"/>
    <w:lvl w:ilvl="0" w:tplc="57DE3DE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nsid w:val="679636CF"/>
    <w:multiLevelType w:val="hybridMultilevel"/>
    <w:tmpl w:val="55868320"/>
    <w:lvl w:ilvl="0" w:tplc="CCDA73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67FD29F7"/>
    <w:multiLevelType w:val="hybridMultilevel"/>
    <w:tmpl w:val="F44471E0"/>
    <w:lvl w:ilvl="0" w:tplc="8D0EEB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70180FD0"/>
    <w:multiLevelType w:val="hybridMultilevel"/>
    <w:tmpl w:val="528AE9CE"/>
    <w:lvl w:ilvl="0" w:tplc="0CD4780E">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D184ECB"/>
    <w:multiLevelType w:val="hybridMultilevel"/>
    <w:tmpl w:val="36909AE4"/>
    <w:lvl w:ilvl="0" w:tplc="0419000F">
      <w:start w:val="1"/>
      <w:numFmt w:val="decimal"/>
      <w:lvlText w:val="%1."/>
      <w:lvlJc w:val="left"/>
      <w:pPr>
        <w:ind w:left="1211" w:hanging="360"/>
      </w:pPr>
      <w:rPr>
        <w:rFonts w:hint="default"/>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16"/>
  </w:num>
  <w:num w:numId="2">
    <w:abstractNumId w:val="11"/>
  </w:num>
  <w:num w:numId="3">
    <w:abstractNumId w:val="15"/>
  </w:num>
  <w:num w:numId="4">
    <w:abstractNumId w:val="4"/>
  </w:num>
  <w:num w:numId="5">
    <w:abstractNumId w:val="0"/>
  </w:num>
  <w:num w:numId="6">
    <w:abstractNumId w:val="10"/>
  </w:num>
  <w:num w:numId="7">
    <w:abstractNumId w:val="3"/>
  </w:num>
  <w:num w:numId="8">
    <w:abstractNumId w:val="7"/>
  </w:num>
  <w:num w:numId="9">
    <w:abstractNumId w:val="9"/>
  </w:num>
  <w:num w:numId="10">
    <w:abstractNumId w:val="5"/>
  </w:num>
  <w:num w:numId="11">
    <w:abstractNumId w:val="13"/>
  </w:num>
  <w:num w:numId="12">
    <w:abstractNumId w:val="14"/>
  </w:num>
  <w:num w:numId="13">
    <w:abstractNumId w:val="6"/>
  </w:num>
  <w:num w:numId="14">
    <w:abstractNumId w:val="8"/>
  </w:num>
  <w:num w:numId="15">
    <w:abstractNumId w:val="12"/>
  </w:num>
  <w:num w:numId="16">
    <w:abstractNumId w:val="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CBA"/>
    <w:rsid w:val="000001BD"/>
    <w:rsid w:val="000064A6"/>
    <w:rsid w:val="00024715"/>
    <w:rsid w:val="00054191"/>
    <w:rsid w:val="000541E6"/>
    <w:rsid w:val="000637A6"/>
    <w:rsid w:val="00064D93"/>
    <w:rsid w:val="0007465C"/>
    <w:rsid w:val="00082E63"/>
    <w:rsid w:val="0008426A"/>
    <w:rsid w:val="00090FB6"/>
    <w:rsid w:val="00092A14"/>
    <w:rsid w:val="00093368"/>
    <w:rsid w:val="000A4A03"/>
    <w:rsid w:val="000C4668"/>
    <w:rsid w:val="000D6D97"/>
    <w:rsid w:val="000E3635"/>
    <w:rsid w:val="000F6155"/>
    <w:rsid w:val="00104B00"/>
    <w:rsid w:val="0011686B"/>
    <w:rsid w:val="001176B0"/>
    <w:rsid w:val="001270C1"/>
    <w:rsid w:val="00141F93"/>
    <w:rsid w:val="00153712"/>
    <w:rsid w:val="001632E3"/>
    <w:rsid w:val="00166AF5"/>
    <w:rsid w:val="00175C67"/>
    <w:rsid w:val="00190D69"/>
    <w:rsid w:val="00193965"/>
    <w:rsid w:val="001A103E"/>
    <w:rsid w:val="001D4AF2"/>
    <w:rsid w:val="001E58C2"/>
    <w:rsid w:val="001F01CD"/>
    <w:rsid w:val="001F4BF1"/>
    <w:rsid w:val="00200341"/>
    <w:rsid w:val="00200924"/>
    <w:rsid w:val="0020465F"/>
    <w:rsid w:val="0020586C"/>
    <w:rsid w:val="00214720"/>
    <w:rsid w:val="00222603"/>
    <w:rsid w:val="00283EA5"/>
    <w:rsid w:val="0028627E"/>
    <w:rsid w:val="00292378"/>
    <w:rsid w:val="00293816"/>
    <w:rsid w:val="002C0E45"/>
    <w:rsid w:val="002C2ABB"/>
    <w:rsid w:val="002D3758"/>
    <w:rsid w:val="002E14B8"/>
    <w:rsid w:val="002E3F4E"/>
    <w:rsid w:val="002F0E35"/>
    <w:rsid w:val="003166B6"/>
    <w:rsid w:val="00322923"/>
    <w:rsid w:val="00326ECF"/>
    <w:rsid w:val="00334F8B"/>
    <w:rsid w:val="00340A8B"/>
    <w:rsid w:val="00381FBC"/>
    <w:rsid w:val="0038501C"/>
    <w:rsid w:val="003A5760"/>
    <w:rsid w:val="003B64C5"/>
    <w:rsid w:val="003D0F77"/>
    <w:rsid w:val="003F13B0"/>
    <w:rsid w:val="003F3026"/>
    <w:rsid w:val="003F4230"/>
    <w:rsid w:val="003F602E"/>
    <w:rsid w:val="003F73CB"/>
    <w:rsid w:val="00416421"/>
    <w:rsid w:val="00416DE0"/>
    <w:rsid w:val="00424D3E"/>
    <w:rsid w:val="00454145"/>
    <w:rsid w:val="00470258"/>
    <w:rsid w:val="004A168C"/>
    <w:rsid w:val="004B6D12"/>
    <w:rsid w:val="004C437D"/>
    <w:rsid w:val="004D4FFA"/>
    <w:rsid w:val="004E15AF"/>
    <w:rsid w:val="004F6EC3"/>
    <w:rsid w:val="005232A7"/>
    <w:rsid w:val="0054499E"/>
    <w:rsid w:val="00550F9A"/>
    <w:rsid w:val="0055560B"/>
    <w:rsid w:val="00561E49"/>
    <w:rsid w:val="00573431"/>
    <w:rsid w:val="005854DE"/>
    <w:rsid w:val="005A2F96"/>
    <w:rsid w:val="005C4F4E"/>
    <w:rsid w:val="005C6C44"/>
    <w:rsid w:val="005D429C"/>
    <w:rsid w:val="005F2C89"/>
    <w:rsid w:val="005F7B15"/>
    <w:rsid w:val="0060524F"/>
    <w:rsid w:val="006115F8"/>
    <w:rsid w:val="006123AB"/>
    <w:rsid w:val="006172FC"/>
    <w:rsid w:val="00617718"/>
    <w:rsid w:val="00626A96"/>
    <w:rsid w:val="00632F95"/>
    <w:rsid w:val="00652799"/>
    <w:rsid w:val="00680696"/>
    <w:rsid w:val="00694225"/>
    <w:rsid w:val="0069796F"/>
    <w:rsid w:val="006B533F"/>
    <w:rsid w:val="006C4039"/>
    <w:rsid w:val="006C6641"/>
    <w:rsid w:val="00701C23"/>
    <w:rsid w:val="007050E9"/>
    <w:rsid w:val="007167FF"/>
    <w:rsid w:val="0072644B"/>
    <w:rsid w:val="00741911"/>
    <w:rsid w:val="00746C50"/>
    <w:rsid w:val="00746E6B"/>
    <w:rsid w:val="00757B82"/>
    <w:rsid w:val="00762A6B"/>
    <w:rsid w:val="007B0205"/>
    <w:rsid w:val="007B671A"/>
    <w:rsid w:val="00802E58"/>
    <w:rsid w:val="00830CCB"/>
    <w:rsid w:val="00843CF2"/>
    <w:rsid w:val="00847ECC"/>
    <w:rsid w:val="00856DA9"/>
    <w:rsid w:val="00861043"/>
    <w:rsid w:val="00864F3B"/>
    <w:rsid w:val="008921CD"/>
    <w:rsid w:val="008A3622"/>
    <w:rsid w:val="008C741D"/>
    <w:rsid w:val="00914701"/>
    <w:rsid w:val="0092123F"/>
    <w:rsid w:val="00944897"/>
    <w:rsid w:val="009769EA"/>
    <w:rsid w:val="00977BC6"/>
    <w:rsid w:val="00983307"/>
    <w:rsid w:val="009C2FA2"/>
    <w:rsid w:val="009C4C6D"/>
    <w:rsid w:val="009D1B42"/>
    <w:rsid w:val="00A112F7"/>
    <w:rsid w:val="00A16439"/>
    <w:rsid w:val="00A24CBB"/>
    <w:rsid w:val="00A3141B"/>
    <w:rsid w:val="00A428CC"/>
    <w:rsid w:val="00A50471"/>
    <w:rsid w:val="00A631E8"/>
    <w:rsid w:val="00A650FB"/>
    <w:rsid w:val="00AA4DF1"/>
    <w:rsid w:val="00AA4F94"/>
    <w:rsid w:val="00AB651D"/>
    <w:rsid w:val="00AB794D"/>
    <w:rsid w:val="00AB7DCB"/>
    <w:rsid w:val="00AC031D"/>
    <w:rsid w:val="00AC0AE2"/>
    <w:rsid w:val="00AE0DA9"/>
    <w:rsid w:val="00AE2267"/>
    <w:rsid w:val="00B17C81"/>
    <w:rsid w:val="00B23E67"/>
    <w:rsid w:val="00B329AA"/>
    <w:rsid w:val="00B619F7"/>
    <w:rsid w:val="00B70549"/>
    <w:rsid w:val="00B70935"/>
    <w:rsid w:val="00B72160"/>
    <w:rsid w:val="00B85973"/>
    <w:rsid w:val="00BA02E8"/>
    <w:rsid w:val="00BD0218"/>
    <w:rsid w:val="00BD4613"/>
    <w:rsid w:val="00BE1D77"/>
    <w:rsid w:val="00BF274C"/>
    <w:rsid w:val="00BF683B"/>
    <w:rsid w:val="00C037B6"/>
    <w:rsid w:val="00C124A3"/>
    <w:rsid w:val="00C1384E"/>
    <w:rsid w:val="00C20D24"/>
    <w:rsid w:val="00C23A39"/>
    <w:rsid w:val="00C30D59"/>
    <w:rsid w:val="00C30EFE"/>
    <w:rsid w:val="00C62215"/>
    <w:rsid w:val="00C6292B"/>
    <w:rsid w:val="00C62D03"/>
    <w:rsid w:val="00C739A1"/>
    <w:rsid w:val="00C953B3"/>
    <w:rsid w:val="00CA0CEE"/>
    <w:rsid w:val="00CB53AB"/>
    <w:rsid w:val="00CB53D6"/>
    <w:rsid w:val="00CC1E98"/>
    <w:rsid w:val="00CE2630"/>
    <w:rsid w:val="00CE27EE"/>
    <w:rsid w:val="00CE7CD2"/>
    <w:rsid w:val="00D05AAF"/>
    <w:rsid w:val="00D46A76"/>
    <w:rsid w:val="00D52677"/>
    <w:rsid w:val="00D76512"/>
    <w:rsid w:val="00DA57B2"/>
    <w:rsid w:val="00DB39C7"/>
    <w:rsid w:val="00DD508A"/>
    <w:rsid w:val="00DD67F8"/>
    <w:rsid w:val="00DE0963"/>
    <w:rsid w:val="00DF2212"/>
    <w:rsid w:val="00E213A6"/>
    <w:rsid w:val="00E44704"/>
    <w:rsid w:val="00E536F1"/>
    <w:rsid w:val="00E544DB"/>
    <w:rsid w:val="00E560C5"/>
    <w:rsid w:val="00E600A1"/>
    <w:rsid w:val="00E704C1"/>
    <w:rsid w:val="00E75F80"/>
    <w:rsid w:val="00E76812"/>
    <w:rsid w:val="00E770B5"/>
    <w:rsid w:val="00E825A4"/>
    <w:rsid w:val="00E83DFE"/>
    <w:rsid w:val="00EA7B88"/>
    <w:rsid w:val="00EB5D02"/>
    <w:rsid w:val="00ED12A2"/>
    <w:rsid w:val="00F135CC"/>
    <w:rsid w:val="00F21C2F"/>
    <w:rsid w:val="00F7084D"/>
    <w:rsid w:val="00F74C8E"/>
    <w:rsid w:val="00F94CBA"/>
    <w:rsid w:val="00F96EB8"/>
    <w:rsid w:val="00FC3AD6"/>
    <w:rsid w:val="00FC466A"/>
    <w:rsid w:val="00FD1580"/>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5CC"/>
    <w:pPr>
      <w:spacing w:after="200" w:line="276" w:lineRule="auto"/>
    </w:pPr>
  </w:style>
  <w:style w:type="paragraph" w:styleId="Heading1">
    <w:name w:val="heading 1"/>
    <w:basedOn w:val="Normal"/>
    <w:next w:val="Normal"/>
    <w:link w:val="Heading1Char"/>
    <w:uiPriority w:val="99"/>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24"/>
    </w:rPr>
  </w:style>
  <w:style w:type="paragraph" w:styleId="Heading4">
    <w:name w:val="heading 4"/>
    <w:basedOn w:val="Normal"/>
    <w:next w:val="Normal"/>
    <w:link w:val="Heading4Char"/>
    <w:uiPriority w:val="99"/>
    <w:qFormat/>
    <w:locked/>
    <w:rsid w:val="006115F8"/>
    <w:pPr>
      <w:keepNext/>
      <w:widowControl w:val="0"/>
      <w:autoSpaceDE w:val="0"/>
      <w:autoSpaceDN w:val="0"/>
      <w:adjustRightInd w:val="0"/>
      <w:spacing w:after="0" w:line="259" w:lineRule="auto"/>
      <w:ind w:firstLine="560"/>
      <w:jc w:val="right"/>
      <w:outlineLvl w:val="3"/>
    </w:pPr>
    <w:rPr>
      <w:rFonts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5F8"/>
    <w:rPr>
      <w:rFonts w:ascii="Arial" w:hAnsi="Arial" w:cs="Arial"/>
      <w:sz w:val="16"/>
      <w:szCs w:val="16"/>
    </w:rPr>
  </w:style>
  <w:style w:type="character" w:customStyle="1" w:styleId="Heading4Char">
    <w:name w:val="Heading 4 Char"/>
    <w:basedOn w:val="DefaultParagraphFont"/>
    <w:link w:val="Heading4"/>
    <w:uiPriority w:val="99"/>
    <w:locked/>
    <w:rsid w:val="006115F8"/>
    <w:rPr>
      <w:rFonts w:ascii="Times New Roman" w:hAnsi="Times New Roman" w:cs="Times New Roman"/>
      <w:sz w:val="16"/>
      <w:szCs w:val="16"/>
    </w:rPr>
  </w:style>
  <w:style w:type="paragraph" w:customStyle="1" w:styleId="ConsPlusNormal">
    <w:name w:val="ConsPlusNormal"/>
    <w:uiPriority w:val="99"/>
    <w:rsid w:val="00F135C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F135CC"/>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F135CC"/>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sz w:val="20"/>
      <w:szCs w:val="20"/>
    </w:rPr>
  </w:style>
  <w:style w:type="paragraph" w:customStyle="1" w:styleId="a">
    <w:name w:val="Знак"/>
    <w:basedOn w:val="Normal"/>
    <w:uiPriority w:val="99"/>
    <w:rsid w:val="00222603"/>
    <w:pPr>
      <w:spacing w:after="0" w:line="240" w:lineRule="exact"/>
      <w:jc w:val="both"/>
    </w:pPr>
    <w:rPr>
      <w:sz w:val="24"/>
      <w:szCs w:val="24"/>
      <w:lang w:val="en-US" w:eastAsia="en-US"/>
    </w:rPr>
  </w:style>
  <w:style w:type="paragraph" w:customStyle="1" w:styleId="ConsTitle">
    <w:name w:val="ConsTitle"/>
    <w:uiPriority w:val="99"/>
    <w:rsid w:val="00222603"/>
    <w:pPr>
      <w:widowControl w:val="0"/>
      <w:autoSpaceDE w:val="0"/>
      <w:autoSpaceDN w:val="0"/>
      <w:adjustRightInd w:val="0"/>
      <w:ind w:right="19772"/>
    </w:pPr>
    <w:rPr>
      <w:rFonts w:ascii="Arial" w:hAnsi="Arial" w:cs="Arial"/>
      <w:b/>
      <w:bCs/>
      <w:sz w:val="16"/>
      <w:szCs w:val="16"/>
      <w:lang w:eastAsia="en-US"/>
    </w:rPr>
  </w:style>
  <w:style w:type="paragraph" w:styleId="Caption">
    <w:name w:val="caption"/>
    <w:basedOn w:val="Normal"/>
    <w:next w:val="Normal"/>
    <w:uiPriority w:val="99"/>
    <w:qFormat/>
    <w:locked/>
    <w:rsid w:val="00222603"/>
    <w:pPr>
      <w:spacing w:after="0" w:line="240" w:lineRule="auto"/>
      <w:jc w:val="center"/>
    </w:pPr>
    <w:rPr>
      <w:b/>
      <w:bCs/>
      <w:caps/>
      <w:spacing w:val="10"/>
      <w:kern w:val="2"/>
      <w:sz w:val="32"/>
      <w:szCs w:val="32"/>
    </w:rPr>
  </w:style>
  <w:style w:type="paragraph" w:styleId="ListParagraph">
    <w:name w:val="List Paragraph"/>
    <w:basedOn w:val="Normal"/>
    <w:uiPriority w:val="99"/>
    <w:qFormat/>
    <w:rsid w:val="007B0205"/>
    <w:pPr>
      <w:ind w:left="720"/>
    </w:pPr>
  </w:style>
  <w:style w:type="paragraph" w:customStyle="1" w:styleId="text">
    <w:name w:val="text"/>
    <w:basedOn w:val="Normal"/>
    <w:uiPriority w:val="99"/>
    <w:rsid w:val="007B0205"/>
    <w:pPr>
      <w:spacing w:after="0" w:line="240" w:lineRule="auto"/>
      <w:ind w:firstLine="567"/>
      <w:jc w:val="both"/>
    </w:pPr>
    <w:rPr>
      <w:rFonts w:ascii="Arial" w:hAnsi="Arial" w:cs="Arial"/>
      <w:sz w:val="24"/>
      <w:szCs w:val="24"/>
    </w:rPr>
  </w:style>
  <w:style w:type="character" w:styleId="Hyperlink">
    <w:name w:val="Hyperlink"/>
    <w:basedOn w:val="DefaultParagraphFont"/>
    <w:uiPriority w:val="99"/>
    <w:rsid w:val="007B0205"/>
    <w:rPr>
      <w:color w:val="0000FF"/>
      <w:u w:val="single"/>
    </w:rPr>
  </w:style>
  <w:style w:type="paragraph" w:styleId="PlainText">
    <w:name w:val="Plain Text"/>
    <w:basedOn w:val="Normal"/>
    <w:link w:val="PlainTextChar"/>
    <w:uiPriority w:val="99"/>
    <w:rsid w:val="007B0205"/>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7B0205"/>
    <w:rPr>
      <w:rFonts w:ascii="Courier New" w:hAnsi="Courier New" w:cs="Courier New"/>
    </w:rPr>
  </w:style>
  <w:style w:type="paragraph" w:styleId="BalloonText">
    <w:name w:val="Balloon Text"/>
    <w:basedOn w:val="Normal"/>
    <w:link w:val="BalloonTextChar"/>
    <w:uiPriority w:val="99"/>
    <w:semiHidden/>
    <w:rsid w:val="00AB7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7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6045346">
      <w:marLeft w:val="0"/>
      <w:marRight w:val="0"/>
      <w:marTop w:val="0"/>
      <w:marBottom w:val="0"/>
      <w:divBdr>
        <w:top w:val="none" w:sz="0" w:space="0" w:color="auto"/>
        <w:left w:val="none" w:sz="0" w:space="0" w:color="auto"/>
        <w:bottom w:val="none" w:sz="0" w:space="0" w:color="auto"/>
        <w:right w:val="none" w:sz="0" w:space="0" w:color="auto"/>
      </w:divBdr>
    </w:div>
    <w:div w:id="18060453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559</TotalTime>
  <Pages>5</Pages>
  <Words>1757</Words>
  <Characters>10020</Characters>
  <Application>Microsoft Office Outlook</Application>
  <DocSecurity>0</DocSecurity>
  <Lines>0</Lines>
  <Paragraphs>0</Paragraphs>
  <ScaleCrop>false</ScaleCrop>
  <Company>КФиК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Геннадьевна Быструшкина</dc:creator>
  <cp:keywords/>
  <dc:description/>
  <cp:lastModifiedBy>Сергей</cp:lastModifiedBy>
  <cp:revision>6</cp:revision>
  <cp:lastPrinted>2015-05-07T13:01:00Z</cp:lastPrinted>
  <dcterms:created xsi:type="dcterms:W3CDTF">2015-05-26T11:56:00Z</dcterms:created>
  <dcterms:modified xsi:type="dcterms:W3CDTF">2016-03-28T13:57:00Z</dcterms:modified>
</cp:coreProperties>
</file>