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3E" w:rsidRDefault="0094773E">
      <w:pPr>
        <w:jc w:val="center"/>
        <w:rPr>
          <w:b/>
          <w:bCs/>
          <w:sz w:val="24"/>
          <w:szCs w:val="24"/>
        </w:rPr>
      </w:pPr>
      <w:r w:rsidRPr="00C572A1">
        <w:rPr>
          <w:rFonts w:ascii="Tahoma" w:hAnsi="Tahoma" w:cs="Tahom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39pt;height:50.25pt;visibility:visible">
            <v:imagedata r:id="rId7" o:title=""/>
          </v:shape>
        </w:pict>
      </w:r>
    </w:p>
    <w:p w:rsidR="0094773E" w:rsidRPr="003A6229" w:rsidRDefault="0094773E" w:rsidP="002D4459">
      <w:pPr>
        <w:rPr>
          <w:b/>
          <w:bCs/>
          <w:sz w:val="44"/>
          <w:szCs w:val="44"/>
        </w:rPr>
      </w:pPr>
    </w:p>
    <w:p w:rsidR="0094773E" w:rsidRPr="00F9603E" w:rsidRDefault="0094773E">
      <w:pPr>
        <w:pStyle w:val="Caption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94773E" w:rsidRPr="00F9603E" w:rsidRDefault="0094773E" w:rsidP="00D53047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94773E" w:rsidRPr="00F9603E" w:rsidRDefault="0094773E" w:rsidP="00D53047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94773E" w:rsidRDefault="0094773E" w:rsidP="00D53047">
      <w:pPr>
        <w:pStyle w:val="Heading1"/>
        <w:spacing w:before="0" w:after="0"/>
        <w:jc w:val="center"/>
        <w:rPr>
          <w:rFonts w:ascii="Tahoma" w:hAnsi="Tahoma" w:cs="Tahoma"/>
          <w:sz w:val="40"/>
          <w:szCs w:val="40"/>
        </w:rPr>
      </w:pPr>
    </w:p>
    <w:p w:rsidR="0094773E" w:rsidRPr="00F9603E" w:rsidRDefault="0094773E" w:rsidP="00D53047">
      <w:pPr>
        <w:pStyle w:val="Heading1"/>
        <w:spacing w:before="0" w:after="0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94773E" w:rsidRDefault="0094773E">
      <w:pPr>
        <w:jc w:val="center"/>
        <w:rPr>
          <w:b/>
          <w:bCs/>
          <w:sz w:val="22"/>
          <w:szCs w:val="22"/>
        </w:rPr>
      </w:pPr>
    </w:p>
    <w:p w:rsidR="0094773E" w:rsidRDefault="0094773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25.08.</w:t>
      </w:r>
      <w:r w:rsidRPr="00F9603E">
        <w:rPr>
          <w:sz w:val="28"/>
          <w:szCs w:val="28"/>
        </w:rPr>
        <w:t>20</w:t>
      </w:r>
      <w:r>
        <w:rPr>
          <w:sz w:val="28"/>
          <w:szCs w:val="28"/>
        </w:rPr>
        <w:t>16</w:t>
      </w:r>
    </w:p>
    <w:p w:rsidR="0094773E" w:rsidRPr="00F9603E" w:rsidRDefault="0094773E">
      <w:pPr>
        <w:spacing w:line="192" w:lineRule="auto"/>
        <w:rPr>
          <w:sz w:val="28"/>
          <w:szCs w:val="28"/>
        </w:rPr>
      </w:pP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</w:t>
      </w:r>
      <w:r w:rsidRPr="00F9603E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</w:p>
    <w:p w:rsidR="0094773E" w:rsidRPr="00F9603E" w:rsidRDefault="0094773E">
      <w:pPr>
        <w:spacing w:line="192" w:lineRule="auto"/>
        <w:rPr>
          <w:b/>
          <w:bCs/>
          <w:sz w:val="28"/>
          <w:szCs w:val="28"/>
        </w:rPr>
      </w:pPr>
    </w:p>
    <w:p w:rsidR="0094773E" w:rsidRPr="00F9603E" w:rsidRDefault="0094773E" w:rsidP="00604C1B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дополнений в решение Совета Москаленского муниципального района  №97 от 16.12.2015 года  «Об утверждении перечня недвижимого      имущества, находящегося в собственности Москаленского муниципального района, предоставляемого во владение и (или) пользование на долгосрочной   основе субъектам малого и среднего предпринимательства и организациям,    образующим инфраструктуру поддержки субъектом малого и среднего        предпринимательства»</w:t>
      </w:r>
    </w:p>
    <w:p w:rsidR="0094773E" w:rsidRPr="00F9603E" w:rsidRDefault="0094773E" w:rsidP="00604C1B">
      <w:pPr>
        <w:spacing w:line="192" w:lineRule="auto"/>
        <w:rPr>
          <w:sz w:val="28"/>
          <w:szCs w:val="28"/>
        </w:rPr>
      </w:pPr>
    </w:p>
    <w:p w:rsidR="0094773E" w:rsidRDefault="0094773E" w:rsidP="00604C1B">
      <w:pPr>
        <w:ind w:firstLine="567"/>
        <w:jc w:val="both"/>
      </w:pPr>
      <w:r>
        <w:rPr>
          <w:color w:val="000000"/>
          <w:sz w:val="28"/>
          <w:szCs w:val="28"/>
        </w:rPr>
        <w:t>В соответствии с Федеральным</w:t>
      </w:r>
      <w:r w:rsidRPr="0037740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27.07.2007  №209-ФЗ «О развитии малого и среднего предпринимательства</w:t>
      </w:r>
      <w:r w:rsidRPr="00377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Российской Федерации», решением Совета</w:t>
      </w:r>
      <w:r w:rsidRPr="00377404">
        <w:rPr>
          <w:color w:val="000000"/>
          <w:sz w:val="28"/>
          <w:szCs w:val="28"/>
        </w:rPr>
        <w:t xml:space="preserve"> Москаленского муниципального района Омской области №</w:t>
      </w:r>
      <w:r>
        <w:rPr>
          <w:color w:val="000000"/>
          <w:sz w:val="28"/>
          <w:szCs w:val="28"/>
        </w:rPr>
        <w:t>12</w:t>
      </w:r>
      <w:r w:rsidRPr="00377404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</w:t>
      </w:r>
      <w:r w:rsidRPr="003774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02.</w:t>
      </w:r>
      <w:r w:rsidRPr="00377404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9  «О мерах по реализации Закона Омской области «Об отдельных вопросах поддержки субъектов малого и среднего предпринимательства на территории Омской области»,</w:t>
      </w:r>
      <w:r w:rsidRPr="00377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 Москаленского муниципального района  и положением о</w:t>
      </w:r>
      <w:r>
        <w:rPr>
          <w:sz w:val="28"/>
          <w:szCs w:val="28"/>
        </w:rPr>
        <w:t xml:space="preserve"> порядке управления и распоряжения муниципальной собственностью Москаленского муниципального района Омской области, </w:t>
      </w:r>
      <w:r w:rsidRPr="00F9603E">
        <w:rPr>
          <w:sz w:val="28"/>
          <w:szCs w:val="28"/>
        </w:rPr>
        <w:t>Совет Москаленского</w:t>
      </w:r>
      <w:r>
        <w:rPr>
          <w:sz w:val="28"/>
          <w:szCs w:val="28"/>
        </w:rPr>
        <w:t xml:space="preserve"> м</w:t>
      </w:r>
      <w:r w:rsidRPr="00F9603E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  <w:r w:rsidRPr="00377404">
        <w:rPr>
          <w:sz w:val="28"/>
          <w:szCs w:val="28"/>
        </w:rPr>
        <w:t>РЕШИЛ:</w:t>
      </w:r>
    </w:p>
    <w:p w:rsidR="0094773E" w:rsidRDefault="0094773E" w:rsidP="00604C1B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к решению Совета Москаленского муниципального района Омской области от 16.12.2015 года № 97 дополнить пунктами согласно приложению к настоящему решению.</w:t>
      </w:r>
    </w:p>
    <w:p w:rsidR="0094773E" w:rsidRPr="008738CD" w:rsidRDefault="0094773E" w:rsidP="00694349">
      <w:pPr>
        <w:spacing w:line="260" w:lineRule="auto"/>
        <w:ind w:right="-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38CD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738CD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8738C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в источниках официального опубликования.</w:t>
      </w:r>
    </w:p>
    <w:p w:rsidR="0094773E" w:rsidRPr="0042221C" w:rsidRDefault="0094773E" w:rsidP="0069434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42221C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исполнением данного решения</w:t>
      </w:r>
      <w:r w:rsidRPr="0042221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комиссию по финансово-экономическим вопросам (Головко Е.В.)</w:t>
      </w:r>
      <w:r w:rsidRPr="0042221C">
        <w:rPr>
          <w:sz w:val="28"/>
          <w:szCs w:val="28"/>
        </w:rPr>
        <w:t>.</w:t>
      </w:r>
    </w:p>
    <w:p w:rsidR="0094773E" w:rsidRDefault="0094773E" w:rsidP="00604C1B">
      <w:pPr>
        <w:pStyle w:val="BodyTextIndent"/>
        <w:ind w:firstLine="567"/>
        <w:jc w:val="both"/>
        <w:rPr>
          <w:sz w:val="28"/>
          <w:szCs w:val="28"/>
        </w:rPr>
      </w:pPr>
    </w:p>
    <w:p w:rsidR="0094773E" w:rsidRDefault="0094773E" w:rsidP="00604C1B">
      <w:pPr>
        <w:pStyle w:val="BodyTextIndent"/>
        <w:ind w:firstLine="567"/>
        <w:jc w:val="both"/>
        <w:rPr>
          <w:sz w:val="28"/>
          <w:szCs w:val="28"/>
        </w:rPr>
      </w:pPr>
    </w:p>
    <w:p w:rsidR="0094773E" w:rsidRPr="00DB2D04" w:rsidRDefault="0094773E" w:rsidP="00604C1B">
      <w:pPr>
        <w:pStyle w:val="Title"/>
        <w:jc w:val="left"/>
        <w:rPr>
          <w:b w:val="0"/>
          <w:bCs w:val="0"/>
          <w:sz w:val="28"/>
          <w:szCs w:val="28"/>
        </w:rPr>
      </w:pPr>
      <w:r w:rsidRPr="00DB2D04">
        <w:rPr>
          <w:b w:val="0"/>
          <w:bCs w:val="0"/>
          <w:sz w:val="28"/>
          <w:szCs w:val="28"/>
        </w:rPr>
        <w:t xml:space="preserve">Глава Москаленского </w:t>
      </w:r>
    </w:p>
    <w:p w:rsidR="0094773E" w:rsidRDefault="0094773E" w:rsidP="00694349">
      <w:pPr>
        <w:pStyle w:val="Title"/>
        <w:tabs>
          <w:tab w:val="left" w:pos="7215"/>
        </w:tabs>
        <w:jc w:val="left"/>
        <w:rPr>
          <w:b w:val="0"/>
          <w:bCs w:val="0"/>
        </w:rPr>
      </w:pPr>
      <w:r w:rsidRPr="00DB2D04">
        <w:rPr>
          <w:b w:val="0"/>
          <w:bCs w:val="0"/>
          <w:sz w:val="28"/>
          <w:szCs w:val="28"/>
        </w:rPr>
        <w:t>муниципального района</w:t>
      </w:r>
      <w:r w:rsidRPr="00DB2D04">
        <w:rPr>
          <w:b w:val="0"/>
          <w:bCs w:val="0"/>
          <w:sz w:val="28"/>
          <w:szCs w:val="28"/>
        </w:rPr>
        <w:tab/>
        <w:t xml:space="preserve">  </w:t>
      </w:r>
      <w:r>
        <w:rPr>
          <w:b w:val="0"/>
          <w:bCs w:val="0"/>
          <w:sz w:val="28"/>
          <w:szCs w:val="28"/>
        </w:rPr>
        <w:t xml:space="preserve">   </w:t>
      </w:r>
      <w:r w:rsidRPr="00DB2D04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 xml:space="preserve">     </w:t>
      </w:r>
      <w:r w:rsidRPr="00DB2D0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А.Я.Гейнц</w:t>
      </w:r>
      <w:r w:rsidRPr="00DB2D04">
        <w:rPr>
          <w:b w:val="0"/>
          <w:bCs w:val="0"/>
          <w:sz w:val="28"/>
          <w:szCs w:val="28"/>
        </w:rPr>
        <w:t xml:space="preserve"> </w:t>
      </w:r>
    </w:p>
    <w:p w:rsidR="0094773E" w:rsidRDefault="0094773E" w:rsidP="00604C1B">
      <w:pPr>
        <w:pStyle w:val="Title"/>
        <w:tabs>
          <w:tab w:val="left" w:pos="7215"/>
        </w:tabs>
        <w:jc w:val="left"/>
        <w:rPr>
          <w:b w:val="0"/>
          <w:bCs w:val="0"/>
          <w:sz w:val="24"/>
          <w:szCs w:val="24"/>
        </w:rPr>
      </w:pPr>
    </w:p>
    <w:p w:rsidR="0094773E" w:rsidRDefault="0094773E" w:rsidP="00604C1B">
      <w:pPr>
        <w:pStyle w:val="Title"/>
        <w:tabs>
          <w:tab w:val="left" w:pos="7215"/>
        </w:tabs>
        <w:jc w:val="left"/>
        <w:rPr>
          <w:b w:val="0"/>
          <w:bCs w:val="0"/>
          <w:sz w:val="24"/>
          <w:szCs w:val="24"/>
        </w:rPr>
      </w:pPr>
    </w:p>
    <w:p w:rsidR="0094773E" w:rsidRPr="00301840" w:rsidRDefault="0094773E" w:rsidP="00604C1B">
      <w:pPr>
        <w:pStyle w:val="Title"/>
        <w:tabs>
          <w:tab w:val="left" w:pos="7215"/>
        </w:tabs>
        <w:jc w:val="left"/>
        <w:rPr>
          <w:sz w:val="28"/>
          <w:szCs w:val="28"/>
        </w:rPr>
        <w:sectPr w:rsidR="0094773E" w:rsidRPr="00301840" w:rsidSect="00D53047">
          <w:headerReference w:type="default" r:id="rId8"/>
          <w:pgSz w:w="11906" w:h="16838" w:code="9"/>
          <w:pgMar w:top="1134" w:right="851" w:bottom="1134" w:left="1418" w:header="0" w:footer="0" w:gutter="0"/>
          <w:cols w:space="720"/>
          <w:titlePg/>
        </w:sectPr>
      </w:pPr>
    </w:p>
    <w:p w:rsidR="0094773E" w:rsidRDefault="0094773E" w:rsidP="00B84DF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4DF0">
        <w:rPr>
          <w:rFonts w:ascii="Times New Roman" w:hAnsi="Times New Roman" w:cs="Times New Roman"/>
          <w:sz w:val="28"/>
          <w:szCs w:val="28"/>
        </w:rPr>
        <w:t>Приложение</w:t>
      </w:r>
    </w:p>
    <w:p w:rsidR="0094773E" w:rsidRPr="00B84DF0" w:rsidRDefault="0094773E" w:rsidP="00B84DF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84DF0">
        <w:rPr>
          <w:rFonts w:ascii="Times New Roman" w:hAnsi="Times New Roman" w:cs="Times New Roman"/>
          <w:sz w:val="28"/>
          <w:szCs w:val="28"/>
        </w:rPr>
        <w:t xml:space="preserve"> к решению Совета Москаленского </w:t>
      </w:r>
    </w:p>
    <w:p w:rsidR="0094773E" w:rsidRPr="00B84DF0" w:rsidRDefault="0094773E" w:rsidP="00B84DF0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от 25.08</w:t>
      </w:r>
      <w:r w:rsidRPr="00B84DF0">
        <w:rPr>
          <w:rFonts w:ascii="Times New Roman" w:hAnsi="Times New Roman" w:cs="Times New Roman"/>
          <w:sz w:val="28"/>
          <w:szCs w:val="28"/>
        </w:rPr>
        <w:t>.2016  №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94773E" w:rsidRPr="00B84DF0" w:rsidRDefault="0094773E" w:rsidP="00443EA4">
      <w:pPr>
        <w:pStyle w:val="BodyTextIndent3"/>
        <w:jc w:val="right"/>
        <w:rPr>
          <w:sz w:val="28"/>
          <w:szCs w:val="28"/>
        </w:rPr>
      </w:pPr>
    </w:p>
    <w:p w:rsidR="0094773E" w:rsidRPr="00443EA4" w:rsidRDefault="0094773E" w:rsidP="00443EA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3EA4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94773E" w:rsidRDefault="0094773E" w:rsidP="004629D3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имущества, находящегося в собственности Москаленского муниципального района, предоставляемого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</w:p>
    <w:p w:rsidR="0094773E" w:rsidRPr="003646AE" w:rsidRDefault="0094773E" w:rsidP="004629D3">
      <w:pPr>
        <w:spacing w:line="260" w:lineRule="auto"/>
        <w:ind w:right="-42"/>
        <w:jc w:val="center"/>
      </w:pPr>
    </w:p>
    <w:tbl>
      <w:tblPr>
        <w:tblW w:w="148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59"/>
        <w:gridCol w:w="2410"/>
        <w:gridCol w:w="1596"/>
        <w:gridCol w:w="1701"/>
        <w:gridCol w:w="2268"/>
        <w:gridCol w:w="3172"/>
        <w:gridCol w:w="1593"/>
      </w:tblGrid>
      <w:tr w:rsidR="0094773E">
        <w:trPr>
          <w:trHeight w:val="984"/>
        </w:trPr>
        <w:tc>
          <w:tcPr>
            <w:tcW w:w="567" w:type="dxa"/>
          </w:tcPr>
          <w:p w:rsidR="0094773E" w:rsidRPr="00510849" w:rsidRDefault="0094773E" w:rsidP="00510849">
            <w:pPr>
              <w:pStyle w:val="BodyTextIndent3"/>
              <w:ind w:left="-108" w:right="-54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№ п/п</w:t>
            </w:r>
          </w:p>
        </w:tc>
        <w:tc>
          <w:tcPr>
            <w:tcW w:w="1559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 xml:space="preserve">Категория </w:t>
            </w:r>
          </w:p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объекта</w:t>
            </w:r>
          </w:p>
        </w:tc>
        <w:tc>
          <w:tcPr>
            <w:tcW w:w="2410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1596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Площадь объекта</w:t>
            </w:r>
          </w:p>
        </w:tc>
        <w:tc>
          <w:tcPr>
            <w:tcW w:w="1701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Назначение объекта</w:t>
            </w:r>
          </w:p>
        </w:tc>
        <w:tc>
          <w:tcPr>
            <w:tcW w:w="2268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Балансодержатель</w:t>
            </w:r>
          </w:p>
        </w:tc>
        <w:tc>
          <w:tcPr>
            <w:tcW w:w="3172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Обременение объекта правами третьих лиц</w:t>
            </w:r>
          </w:p>
        </w:tc>
        <w:tc>
          <w:tcPr>
            <w:tcW w:w="1593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Примечание</w:t>
            </w:r>
          </w:p>
        </w:tc>
      </w:tr>
      <w:tr w:rsidR="0094773E">
        <w:tc>
          <w:tcPr>
            <w:tcW w:w="567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 w:rsidR="0094773E" w:rsidRPr="00510849" w:rsidRDefault="0094773E" w:rsidP="00F00DAA">
            <w:r w:rsidRPr="00510849">
              <w:t xml:space="preserve">Нежилое </w:t>
            </w:r>
          </w:p>
          <w:p w:rsidR="0094773E" w:rsidRPr="00510849" w:rsidRDefault="0094773E" w:rsidP="00E914B6">
            <w:r w:rsidRPr="00510849">
              <w:t xml:space="preserve">здание </w:t>
            </w:r>
          </w:p>
          <w:p w:rsidR="0094773E" w:rsidRPr="00510849" w:rsidRDefault="0094773E" w:rsidP="00E914B6">
            <w:r w:rsidRPr="00510849">
              <w:t>гаража</w:t>
            </w:r>
          </w:p>
        </w:tc>
        <w:tc>
          <w:tcPr>
            <w:tcW w:w="2410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Омская область, р.п. Москаленки, ул. Линейная, 108 «а»</w:t>
            </w:r>
          </w:p>
        </w:tc>
        <w:tc>
          <w:tcPr>
            <w:tcW w:w="1596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353,2 кв.м.</w:t>
            </w:r>
          </w:p>
        </w:tc>
        <w:tc>
          <w:tcPr>
            <w:tcW w:w="1701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Для использования под гараж</w:t>
            </w:r>
          </w:p>
        </w:tc>
        <w:tc>
          <w:tcPr>
            <w:tcW w:w="2268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 xml:space="preserve">Договор аренды № 06 </w:t>
            </w:r>
          </w:p>
          <w:p w:rsidR="0094773E" w:rsidRPr="00510849" w:rsidRDefault="0094773E" w:rsidP="0051084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недвижимого имущества</w:t>
            </w:r>
          </w:p>
          <w:p w:rsidR="0094773E" w:rsidRPr="00510849" w:rsidRDefault="0094773E" w:rsidP="0051084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от 27.04.2012</w:t>
            </w:r>
          </w:p>
        </w:tc>
        <w:tc>
          <w:tcPr>
            <w:tcW w:w="1593" w:type="dxa"/>
          </w:tcPr>
          <w:p w:rsidR="0094773E" w:rsidRPr="00510849" w:rsidRDefault="0094773E" w:rsidP="00510849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Литер: Л Этажность: 1</w:t>
            </w:r>
          </w:p>
        </w:tc>
      </w:tr>
      <w:tr w:rsidR="0094773E">
        <w:tc>
          <w:tcPr>
            <w:tcW w:w="567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25</w:t>
            </w:r>
          </w:p>
        </w:tc>
        <w:tc>
          <w:tcPr>
            <w:tcW w:w="1559" w:type="dxa"/>
          </w:tcPr>
          <w:p w:rsidR="0094773E" w:rsidRPr="00510849" w:rsidRDefault="0094773E" w:rsidP="00F00DAA">
            <w:r w:rsidRPr="00510849">
              <w:t>Сооружение - асфальтированная площадка</w:t>
            </w:r>
          </w:p>
        </w:tc>
        <w:tc>
          <w:tcPr>
            <w:tcW w:w="2410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Омская область, р.п. Москаленки, 30 метров на запад от ул. Ленина, 1</w:t>
            </w:r>
          </w:p>
        </w:tc>
        <w:tc>
          <w:tcPr>
            <w:tcW w:w="1596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637,90 кв.м.</w:t>
            </w:r>
          </w:p>
        </w:tc>
        <w:tc>
          <w:tcPr>
            <w:tcW w:w="1701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Для использования под торговую деятельность</w:t>
            </w:r>
          </w:p>
        </w:tc>
        <w:tc>
          <w:tcPr>
            <w:tcW w:w="2268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172" w:type="dxa"/>
          </w:tcPr>
          <w:p w:rsidR="0094773E" w:rsidRPr="00510849" w:rsidRDefault="0094773E" w:rsidP="0051084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 xml:space="preserve">Договор № 31 аренды </w:t>
            </w:r>
          </w:p>
          <w:p w:rsidR="0094773E" w:rsidRPr="00510849" w:rsidRDefault="0094773E" w:rsidP="0051084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нежилого помещения</w:t>
            </w:r>
          </w:p>
          <w:p w:rsidR="0094773E" w:rsidRPr="00510849" w:rsidRDefault="0094773E" w:rsidP="00510849">
            <w:pPr>
              <w:pStyle w:val="BodyTextIndent3"/>
              <w:ind w:left="0" w:firstLine="0"/>
              <w:jc w:val="left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от 10.04.2009</w:t>
            </w:r>
          </w:p>
        </w:tc>
        <w:tc>
          <w:tcPr>
            <w:tcW w:w="1593" w:type="dxa"/>
          </w:tcPr>
          <w:p w:rsidR="0094773E" w:rsidRPr="00510849" w:rsidRDefault="0094773E" w:rsidP="00510849">
            <w:pPr>
              <w:pStyle w:val="BodyTextIndent3"/>
              <w:ind w:left="-108" w:right="-74" w:firstLine="0"/>
              <w:jc w:val="center"/>
              <w:rPr>
                <w:sz w:val="26"/>
                <w:szCs w:val="26"/>
              </w:rPr>
            </w:pPr>
            <w:r w:rsidRPr="00510849">
              <w:rPr>
                <w:sz w:val="26"/>
                <w:szCs w:val="26"/>
              </w:rPr>
              <w:t>Инвентарный номер 160000069</w:t>
            </w:r>
          </w:p>
        </w:tc>
      </w:tr>
    </w:tbl>
    <w:p w:rsidR="0094773E" w:rsidRDefault="0094773E" w:rsidP="00AC0C7A">
      <w:pPr>
        <w:pStyle w:val="BodyTextIndent3"/>
        <w:ind w:left="0" w:firstLine="12"/>
        <w:jc w:val="left"/>
      </w:pPr>
    </w:p>
    <w:sectPr w:rsidR="0094773E" w:rsidSect="00AC0C7A">
      <w:pgSz w:w="16838" w:h="11906" w:orient="landscape" w:code="9"/>
      <w:pgMar w:top="1418" w:right="1134" w:bottom="85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73E" w:rsidRDefault="0094773E">
      <w:r>
        <w:separator/>
      </w:r>
    </w:p>
  </w:endnote>
  <w:endnote w:type="continuationSeparator" w:id="1">
    <w:p w:rsidR="0094773E" w:rsidRDefault="00947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73E" w:rsidRDefault="0094773E">
      <w:r>
        <w:separator/>
      </w:r>
    </w:p>
  </w:footnote>
  <w:footnote w:type="continuationSeparator" w:id="1">
    <w:p w:rsidR="0094773E" w:rsidRDefault="00947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3E" w:rsidRDefault="0094773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D8714B5"/>
    <w:multiLevelType w:val="hybridMultilevel"/>
    <w:tmpl w:val="3A0AF006"/>
    <w:lvl w:ilvl="0" w:tplc="2D00CA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3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F6F"/>
    <w:rsid w:val="000062FE"/>
    <w:rsid w:val="00010FAA"/>
    <w:rsid w:val="0002142B"/>
    <w:rsid w:val="00027B02"/>
    <w:rsid w:val="000331F3"/>
    <w:rsid w:val="000930BB"/>
    <w:rsid w:val="00102D14"/>
    <w:rsid w:val="0013170F"/>
    <w:rsid w:val="001348FD"/>
    <w:rsid w:val="00151BE4"/>
    <w:rsid w:val="00157723"/>
    <w:rsid w:val="001615C6"/>
    <w:rsid w:val="00187AF4"/>
    <w:rsid w:val="001A02F9"/>
    <w:rsid w:val="001A7B28"/>
    <w:rsid w:val="001E463C"/>
    <w:rsid w:val="00235E6A"/>
    <w:rsid w:val="00251295"/>
    <w:rsid w:val="0026513A"/>
    <w:rsid w:val="00265AF6"/>
    <w:rsid w:val="00266C8A"/>
    <w:rsid w:val="0029027D"/>
    <w:rsid w:val="002A4379"/>
    <w:rsid w:val="002C62DE"/>
    <w:rsid w:val="002C707C"/>
    <w:rsid w:val="002D4459"/>
    <w:rsid w:val="002E1E65"/>
    <w:rsid w:val="00301840"/>
    <w:rsid w:val="00327D55"/>
    <w:rsid w:val="00331564"/>
    <w:rsid w:val="0034173A"/>
    <w:rsid w:val="00341BB9"/>
    <w:rsid w:val="003646AE"/>
    <w:rsid w:val="00371270"/>
    <w:rsid w:val="00371BC7"/>
    <w:rsid w:val="00371D51"/>
    <w:rsid w:val="00377404"/>
    <w:rsid w:val="00396800"/>
    <w:rsid w:val="003A3367"/>
    <w:rsid w:val="003A6229"/>
    <w:rsid w:val="003B6399"/>
    <w:rsid w:val="003D4CC6"/>
    <w:rsid w:val="003F35D9"/>
    <w:rsid w:val="0042221C"/>
    <w:rsid w:val="0043115E"/>
    <w:rsid w:val="00443EA4"/>
    <w:rsid w:val="00447515"/>
    <w:rsid w:val="004629D3"/>
    <w:rsid w:val="004741F4"/>
    <w:rsid w:val="00484614"/>
    <w:rsid w:val="004956C1"/>
    <w:rsid w:val="004F26AB"/>
    <w:rsid w:val="00507FEC"/>
    <w:rsid w:val="00510849"/>
    <w:rsid w:val="005515E2"/>
    <w:rsid w:val="00586C96"/>
    <w:rsid w:val="005A0A1E"/>
    <w:rsid w:val="005A0B68"/>
    <w:rsid w:val="005B6B9F"/>
    <w:rsid w:val="005E1702"/>
    <w:rsid w:val="005F3678"/>
    <w:rsid w:val="005F7E18"/>
    <w:rsid w:val="00601471"/>
    <w:rsid w:val="00604C1B"/>
    <w:rsid w:val="00622AE3"/>
    <w:rsid w:val="006305D4"/>
    <w:rsid w:val="00653DE6"/>
    <w:rsid w:val="006540A8"/>
    <w:rsid w:val="00662E6A"/>
    <w:rsid w:val="00694349"/>
    <w:rsid w:val="006A5340"/>
    <w:rsid w:val="006C590D"/>
    <w:rsid w:val="007265A2"/>
    <w:rsid w:val="00737585"/>
    <w:rsid w:val="00742634"/>
    <w:rsid w:val="00743CA5"/>
    <w:rsid w:val="00744D33"/>
    <w:rsid w:val="007510C7"/>
    <w:rsid w:val="00787BE9"/>
    <w:rsid w:val="007A014C"/>
    <w:rsid w:val="007A6E45"/>
    <w:rsid w:val="007B6165"/>
    <w:rsid w:val="007C0180"/>
    <w:rsid w:val="007C58B3"/>
    <w:rsid w:val="007C5C02"/>
    <w:rsid w:val="007D5762"/>
    <w:rsid w:val="007E3E68"/>
    <w:rsid w:val="007E5AC7"/>
    <w:rsid w:val="007E630D"/>
    <w:rsid w:val="00811DBA"/>
    <w:rsid w:val="00833F98"/>
    <w:rsid w:val="00840DE8"/>
    <w:rsid w:val="0085028C"/>
    <w:rsid w:val="00864247"/>
    <w:rsid w:val="008738CD"/>
    <w:rsid w:val="00876FA0"/>
    <w:rsid w:val="008846C2"/>
    <w:rsid w:val="008A50A9"/>
    <w:rsid w:val="008D6617"/>
    <w:rsid w:val="008E16A1"/>
    <w:rsid w:val="008F7FF7"/>
    <w:rsid w:val="00905F6F"/>
    <w:rsid w:val="00912188"/>
    <w:rsid w:val="009254AA"/>
    <w:rsid w:val="00933881"/>
    <w:rsid w:val="0094773E"/>
    <w:rsid w:val="0097703F"/>
    <w:rsid w:val="009937FF"/>
    <w:rsid w:val="009C2439"/>
    <w:rsid w:val="009C3345"/>
    <w:rsid w:val="009D0CEE"/>
    <w:rsid w:val="00A075E2"/>
    <w:rsid w:val="00A21FEC"/>
    <w:rsid w:val="00A36609"/>
    <w:rsid w:val="00A42ACC"/>
    <w:rsid w:val="00A52E8D"/>
    <w:rsid w:val="00A76747"/>
    <w:rsid w:val="00A813C6"/>
    <w:rsid w:val="00A91285"/>
    <w:rsid w:val="00AC0C7A"/>
    <w:rsid w:val="00AD2922"/>
    <w:rsid w:val="00AF6D01"/>
    <w:rsid w:val="00AF7D76"/>
    <w:rsid w:val="00B14949"/>
    <w:rsid w:val="00B33FC4"/>
    <w:rsid w:val="00B34CF0"/>
    <w:rsid w:val="00B40F52"/>
    <w:rsid w:val="00B5323D"/>
    <w:rsid w:val="00B720CF"/>
    <w:rsid w:val="00B84DF0"/>
    <w:rsid w:val="00B87B63"/>
    <w:rsid w:val="00B92ABF"/>
    <w:rsid w:val="00B93FF4"/>
    <w:rsid w:val="00BC24EE"/>
    <w:rsid w:val="00BC3AFF"/>
    <w:rsid w:val="00BC4B15"/>
    <w:rsid w:val="00BD236D"/>
    <w:rsid w:val="00C00C6F"/>
    <w:rsid w:val="00C03E6D"/>
    <w:rsid w:val="00C04BC4"/>
    <w:rsid w:val="00C435B0"/>
    <w:rsid w:val="00C47E7A"/>
    <w:rsid w:val="00C528D6"/>
    <w:rsid w:val="00C572A1"/>
    <w:rsid w:val="00C63003"/>
    <w:rsid w:val="00C74C7E"/>
    <w:rsid w:val="00C82202"/>
    <w:rsid w:val="00CA4246"/>
    <w:rsid w:val="00CD6C51"/>
    <w:rsid w:val="00CE11D1"/>
    <w:rsid w:val="00CF0D22"/>
    <w:rsid w:val="00CF0EB3"/>
    <w:rsid w:val="00D162AD"/>
    <w:rsid w:val="00D223D1"/>
    <w:rsid w:val="00D53047"/>
    <w:rsid w:val="00D9218F"/>
    <w:rsid w:val="00DB2D04"/>
    <w:rsid w:val="00E0252B"/>
    <w:rsid w:val="00E11016"/>
    <w:rsid w:val="00E33A83"/>
    <w:rsid w:val="00E35C74"/>
    <w:rsid w:val="00E36F0F"/>
    <w:rsid w:val="00E3777A"/>
    <w:rsid w:val="00E43B4A"/>
    <w:rsid w:val="00E43C54"/>
    <w:rsid w:val="00E51C83"/>
    <w:rsid w:val="00E62117"/>
    <w:rsid w:val="00E7083D"/>
    <w:rsid w:val="00E733B9"/>
    <w:rsid w:val="00E914B6"/>
    <w:rsid w:val="00EA003C"/>
    <w:rsid w:val="00EA0EEE"/>
    <w:rsid w:val="00EA2EF7"/>
    <w:rsid w:val="00EA49ED"/>
    <w:rsid w:val="00EF3D52"/>
    <w:rsid w:val="00F00DAA"/>
    <w:rsid w:val="00F115F8"/>
    <w:rsid w:val="00F156EA"/>
    <w:rsid w:val="00F42560"/>
    <w:rsid w:val="00F45120"/>
    <w:rsid w:val="00F53320"/>
    <w:rsid w:val="00F579E9"/>
    <w:rsid w:val="00F63BEF"/>
    <w:rsid w:val="00F65A69"/>
    <w:rsid w:val="00F7369E"/>
    <w:rsid w:val="00F84DD1"/>
    <w:rsid w:val="00F92203"/>
    <w:rsid w:val="00F9603E"/>
    <w:rsid w:val="00FA28C3"/>
    <w:rsid w:val="00FC0A75"/>
    <w:rsid w:val="00FC27B3"/>
    <w:rsid w:val="00FC5C44"/>
    <w:rsid w:val="00FD004A"/>
    <w:rsid w:val="00FD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0D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590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590D"/>
    <w:pPr>
      <w:keepNext/>
      <w:ind w:firstLine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590D"/>
    <w:pPr>
      <w:keepNext/>
      <w:spacing w:line="260" w:lineRule="auto"/>
      <w:ind w:right="-4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590D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C590D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4C1B"/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6C590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04C1B"/>
    <w:rPr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6C590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6C59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6"/>
      <w:szCs w:val="26"/>
    </w:rPr>
  </w:style>
  <w:style w:type="character" w:styleId="PageNumber">
    <w:name w:val="page number"/>
    <w:basedOn w:val="DefaultParagraphFont"/>
    <w:uiPriority w:val="99"/>
    <w:rsid w:val="006C590D"/>
  </w:style>
  <w:style w:type="paragraph" w:styleId="Caption">
    <w:name w:val="caption"/>
    <w:basedOn w:val="Normal"/>
    <w:next w:val="Normal"/>
    <w:uiPriority w:val="99"/>
    <w:qFormat/>
    <w:rsid w:val="006C590D"/>
    <w:pPr>
      <w:ind w:right="-567"/>
      <w:jc w:val="center"/>
    </w:pPr>
    <w:rPr>
      <w:b/>
      <w:bCs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590D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6C590D"/>
    <w:pPr>
      <w:widowControl w:val="0"/>
      <w:spacing w:line="260" w:lineRule="auto"/>
      <w:ind w:left="709" w:hanging="56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04C1B"/>
    <w:rPr>
      <w:snapToGrid w:val="0"/>
      <w:sz w:val="24"/>
      <w:szCs w:val="24"/>
    </w:rPr>
  </w:style>
  <w:style w:type="paragraph" w:customStyle="1" w:styleId="ConsPlusNormal">
    <w:name w:val="ConsPlusNormal"/>
    <w:uiPriority w:val="99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43E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1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D530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769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4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679</TotalTime>
  <Pages>2</Pages>
  <Words>394</Words>
  <Characters>2246</Characters>
  <Application>Microsoft Office Outlook</Application>
  <DocSecurity>0</DocSecurity>
  <Lines>0</Lines>
  <Paragraphs>0</Paragraphs>
  <ScaleCrop>false</ScaleCrop>
  <Company>Москаленская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subject/>
  <dc:creator>Фабер Галина Михайловна</dc:creator>
  <cp:keywords/>
  <dc:description/>
  <cp:lastModifiedBy>Сергей</cp:lastModifiedBy>
  <cp:revision>13</cp:revision>
  <cp:lastPrinted>2016-08-29T07:39:00Z</cp:lastPrinted>
  <dcterms:created xsi:type="dcterms:W3CDTF">2016-05-24T06:31:00Z</dcterms:created>
  <dcterms:modified xsi:type="dcterms:W3CDTF">2016-08-29T07:40:00Z</dcterms:modified>
</cp:coreProperties>
</file>