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СОВЕТ</w:t>
      </w:r>
    </w:p>
    <w:p w:rsidR="008472D5" w:rsidRPr="00A00D35" w:rsidRDefault="00162DB9" w:rsidP="008472D5">
      <w:pPr>
        <w:pStyle w:val="a7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 xml:space="preserve">МОСКАЛЕНСКОГО </w:t>
      </w:r>
      <w:r w:rsidR="008472D5">
        <w:rPr>
          <w:rFonts w:ascii="Tahoma" w:hAnsi="Tahoma" w:cs="Tahoma"/>
          <w:szCs w:val="32"/>
        </w:rPr>
        <w:t xml:space="preserve">МУНИЦИПАЛЬНОГО </w:t>
      </w:r>
      <w:r w:rsidR="008472D5" w:rsidRPr="00A00D35">
        <w:rPr>
          <w:rFonts w:ascii="Tahoma" w:hAnsi="Tahoma" w:cs="Tahoma"/>
          <w:szCs w:val="32"/>
        </w:rPr>
        <w:t>РАЙОН</w:t>
      </w:r>
      <w:r>
        <w:rPr>
          <w:rFonts w:ascii="Tahoma" w:hAnsi="Tahoma" w:cs="Tahoma"/>
          <w:szCs w:val="32"/>
        </w:rPr>
        <w:t>А</w:t>
      </w:r>
      <w:r w:rsidR="008472D5">
        <w:rPr>
          <w:rFonts w:ascii="Tahoma" w:hAnsi="Tahoma" w:cs="Tahoma"/>
          <w:szCs w:val="32"/>
        </w:rPr>
        <w:t xml:space="preserve"> </w:t>
      </w:r>
      <w:r w:rsidR="008472D5" w:rsidRPr="00A00D35">
        <w:rPr>
          <w:rFonts w:ascii="Tahoma" w:hAnsi="Tahoma" w:cs="Tahoma"/>
          <w:szCs w:val="32"/>
        </w:rPr>
        <w:t>ОМСКОЙ ОБЛАСТИ</w:t>
      </w:r>
    </w:p>
    <w:p w:rsidR="008472D5" w:rsidRDefault="008472D5" w:rsidP="008472D5"/>
    <w:p w:rsidR="008472D5" w:rsidRPr="00A00D35" w:rsidRDefault="008472D5" w:rsidP="008472D5">
      <w:pPr>
        <w:rPr>
          <w:sz w:val="12"/>
          <w:szCs w:val="12"/>
        </w:rPr>
      </w:pPr>
    </w:p>
    <w:p w:rsidR="008472D5" w:rsidRPr="0025633B" w:rsidRDefault="008472D5" w:rsidP="008472D5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D4CA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D4CA6"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4CA6"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BD3797" w:rsidRDefault="00BD3797" w:rsidP="00635D07">
      <w:pPr>
        <w:jc w:val="center"/>
        <w:rPr>
          <w:sz w:val="28"/>
          <w:szCs w:val="28"/>
        </w:rPr>
      </w:pPr>
    </w:p>
    <w:p w:rsidR="00BD3797" w:rsidRDefault="00BD3797" w:rsidP="00635D07">
      <w:pPr>
        <w:jc w:val="center"/>
        <w:rPr>
          <w:rFonts w:eastAsiaTheme="minorHAnsi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BD3797" w:rsidRPr="008E6B67" w:rsidRDefault="00BD3797" w:rsidP="00635D07">
      <w:pPr>
        <w:jc w:val="center"/>
        <w:rPr>
          <w:sz w:val="28"/>
          <w:szCs w:val="28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29.01.2025 № 4</w:t>
      </w:r>
      <w:r w:rsidR="00B256F2">
        <w:rPr>
          <w:rFonts w:eastAsiaTheme="minorHAnsi"/>
          <w:sz w:val="28"/>
          <w:szCs w:val="28"/>
          <w:lang w:eastAsia="en-US"/>
        </w:rPr>
        <w:t>,</w:t>
      </w:r>
      <w:r w:rsidR="00D100F0">
        <w:rPr>
          <w:rFonts w:eastAsiaTheme="minorHAnsi"/>
          <w:sz w:val="28"/>
          <w:szCs w:val="28"/>
          <w:lang w:eastAsia="en-US"/>
        </w:rPr>
        <w:t xml:space="preserve"> от 26.02.2025 № 22</w:t>
      </w:r>
      <w:r w:rsidR="00162DB9">
        <w:rPr>
          <w:rFonts w:eastAsiaTheme="minorHAnsi"/>
          <w:sz w:val="28"/>
          <w:szCs w:val="28"/>
          <w:lang w:eastAsia="en-US"/>
        </w:rPr>
        <w:t>, от 26.03.2025 № 47</w:t>
      </w:r>
      <w:r w:rsidR="00EB263A">
        <w:rPr>
          <w:rFonts w:eastAsiaTheme="minorHAnsi"/>
          <w:sz w:val="28"/>
          <w:szCs w:val="28"/>
          <w:lang w:eastAsia="en-US"/>
        </w:rPr>
        <w:t>, от 30.04.2025 №</w:t>
      </w:r>
      <w:r w:rsidR="003E6753">
        <w:rPr>
          <w:rFonts w:eastAsiaTheme="minorHAnsi"/>
          <w:sz w:val="28"/>
          <w:szCs w:val="28"/>
          <w:lang w:eastAsia="en-US"/>
        </w:rPr>
        <w:t xml:space="preserve"> </w:t>
      </w:r>
      <w:r w:rsidR="00EB263A">
        <w:rPr>
          <w:rFonts w:eastAsiaTheme="minorHAnsi"/>
          <w:sz w:val="28"/>
          <w:szCs w:val="28"/>
          <w:lang w:eastAsia="en-US"/>
        </w:rPr>
        <w:t>80</w:t>
      </w:r>
      <w:r w:rsidR="008E3D1D">
        <w:rPr>
          <w:rFonts w:eastAsiaTheme="minorHAnsi"/>
          <w:sz w:val="28"/>
          <w:szCs w:val="28"/>
          <w:lang w:eastAsia="en-US"/>
        </w:rPr>
        <w:t>, от 28.05.2025 № 115</w:t>
      </w:r>
      <w:r w:rsidR="005D6F78">
        <w:rPr>
          <w:rFonts w:eastAsiaTheme="minorHAnsi"/>
          <w:sz w:val="28"/>
          <w:szCs w:val="28"/>
          <w:lang w:eastAsia="en-US"/>
        </w:rPr>
        <w:t>, от 25.06.2025 № 149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5D6F78">
        <w:rPr>
          <w:szCs w:val="28"/>
        </w:rPr>
        <w:t>1389730312,72</w:t>
      </w:r>
      <w:r w:rsidR="00533D27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5D6F78">
        <w:rPr>
          <w:szCs w:val="28"/>
        </w:rPr>
        <w:t>1407123640,39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8D1D43">
        <w:rPr>
          <w:szCs w:val="28"/>
        </w:rPr>
        <w:t>17393327,67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8E3D1D">
        <w:rPr>
          <w:szCs w:val="28"/>
        </w:rPr>
        <w:t>1363838396,71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1137664852,22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8E3D1D">
        <w:rPr>
          <w:szCs w:val="28"/>
        </w:rPr>
        <w:t>1363838396,71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1137664852,22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725550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</w:t>
      </w:r>
      <w:r w:rsidR="00F5044C" w:rsidRPr="00F5044C">
        <w:rPr>
          <w:szCs w:val="28"/>
        </w:rPr>
        <w:lastRenderedPageBreak/>
        <w:t>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725550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725550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725550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16972476,00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8D1D43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17090374,00</w:t>
      </w:r>
      <w:r w:rsidR="00794BDF" w:rsidRPr="00671C87">
        <w:rPr>
          <w:szCs w:val="28"/>
        </w:rPr>
        <w:t xml:space="preserve"> рубл</w:t>
      </w:r>
      <w:r w:rsidR="008D1D43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17090374,00</w:t>
      </w:r>
      <w:r w:rsidR="00794BDF" w:rsidRPr="00671C87">
        <w:rPr>
          <w:szCs w:val="28"/>
        </w:rPr>
        <w:t xml:space="preserve">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48CB">
        <w:rPr>
          <w:szCs w:val="28"/>
        </w:rPr>
        <w:t>5188074,68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8E09A2">
        <w:rPr>
          <w:szCs w:val="28"/>
        </w:rPr>
        <w:t>3517087,37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725550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</w:t>
      </w:r>
      <w:r w:rsidRPr="00192AD2">
        <w:rPr>
          <w:sz w:val="28"/>
          <w:szCs w:val="28"/>
        </w:rPr>
        <w:lastRenderedPageBreak/>
        <w:t xml:space="preserve">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 xml:space="preserve">органов 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 xml:space="preserve">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</w:t>
      </w:r>
      <w:r>
        <w:lastRenderedPageBreak/>
        <w:t xml:space="preserve">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725550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725550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725550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725550" w:rsidRPr="00F5044C">
        <w:rPr>
          <w:szCs w:val="28"/>
        </w:rPr>
        <w:fldChar w:fldCharType="end"/>
      </w:r>
    </w:p>
    <w:p w:rsid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725550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725550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725550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E327FB">
        <w:rPr>
          <w:szCs w:val="28"/>
        </w:rPr>
        <w:t>1045209934,56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8E09A2">
        <w:rPr>
          <w:szCs w:val="28"/>
        </w:rPr>
        <w:t>1002355011,55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165329">
        <w:rPr>
          <w:szCs w:val="28"/>
        </w:rPr>
        <w:t>758059027,06</w:t>
      </w:r>
      <w:r w:rsidR="00BD3797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725550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8E09A2">
        <w:rPr>
          <w:szCs w:val="28"/>
        </w:rPr>
        <w:t>80154689,90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725550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914B5E">
        <w:rPr>
          <w:bCs/>
          <w:szCs w:val="28"/>
        </w:rPr>
        <w:t>29007535,90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D41941" w:rsidRPr="00270B9E" w:rsidRDefault="00D41941" w:rsidP="00D41941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162DB9" w:rsidRDefault="00162DB9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C656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благоустройство территории поселений</w:t>
      </w:r>
      <w:r w:rsidRPr="00162DB9">
        <w:rPr>
          <w:sz w:val="28"/>
          <w:szCs w:val="28"/>
          <w:shd w:val="clear" w:color="auto" w:fill="FFFFFF"/>
        </w:rPr>
        <w:t>;</w:t>
      </w:r>
    </w:p>
    <w:p w:rsidR="00914B5E" w:rsidRPr="00914B5E" w:rsidRDefault="00914B5E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64BCD">
        <w:rPr>
          <w:sz w:val="28"/>
          <w:szCs w:val="28"/>
          <w:shd w:val="clear" w:color="auto" w:fill="FFFFFF"/>
        </w:rPr>
        <w:t>обеспечение расходов по оплате труда работ</w:t>
      </w:r>
      <w:r>
        <w:rPr>
          <w:sz w:val="28"/>
          <w:szCs w:val="28"/>
          <w:shd w:val="clear" w:color="auto" w:fill="FFFFFF"/>
        </w:rPr>
        <w:t>ников бюджетной сферы поселений</w:t>
      </w:r>
      <w:r w:rsidRPr="00914B5E">
        <w:rPr>
          <w:sz w:val="28"/>
          <w:szCs w:val="28"/>
          <w:shd w:val="clear" w:color="auto" w:fill="FFFFFF"/>
        </w:rPr>
        <w:t>;</w:t>
      </w:r>
    </w:p>
    <w:p w:rsidR="00165849" w:rsidRDefault="00D41941" w:rsidP="00162DB9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435C7">
        <w:rPr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725550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725550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proofErr w:type="spellStart"/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proofErr w:type="spellEnd"/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725550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Default="00E17EC0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956B59" w:rsidRPr="00397951" w:rsidRDefault="00956B59" w:rsidP="00956B59">
      <w:pPr>
        <w:pStyle w:val="aff0"/>
        <w:keepNext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Pr="00397951">
        <w:rPr>
          <w:sz w:val="28"/>
          <w:szCs w:val="28"/>
        </w:rPr>
        <w:t>: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26161">
        <w:rPr>
          <w:sz w:val="28"/>
          <w:szCs w:val="28"/>
        </w:rPr>
        <w:t xml:space="preserve">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выявление объектов накопленного вреда окружающей среде и (или) организацию ликвидации накопленного вреда окружающей среде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8E64C7" w:rsidRDefault="00956B59" w:rsidP="00956B59">
      <w:pPr>
        <w:pStyle w:val="a5"/>
        <w:spacing w:line="240" w:lineRule="auto"/>
        <w:rPr>
          <w:szCs w:val="28"/>
        </w:rPr>
      </w:pPr>
      <w:r>
        <w:rPr>
          <w:szCs w:val="28"/>
        </w:rPr>
        <w:t>2</w:t>
      </w:r>
      <w:r w:rsidRPr="003D318F">
        <w:rPr>
          <w:szCs w:val="28"/>
        </w:rPr>
        <w:t>) покрытие временных кассовых разрывов в текущем финансово</w:t>
      </w:r>
      <w:r w:rsidR="000533C3">
        <w:rPr>
          <w:szCs w:val="28"/>
        </w:rPr>
        <w:t>м году</w:t>
      </w:r>
      <w:r w:rsidR="008E64C7" w:rsidRPr="003D318F">
        <w:rPr>
          <w:szCs w:val="28"/>
        </w:rPr>
        <w:t>.</w:t>
      </w:r>
    </w:p>
    <w:p w:rsidR="00D41941" w:rsidRDefault="00D41941" w:rsidP="00956B59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4C66D5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="004C66D5">
        <w:rPr>
          <w:sz w:val="28"/>
          <w:szCs w:val="28"/>
        </w:rPr>
        <w:t xml:space="preserve"> </w:t>
      </w:r>
      <w:r w:rsidR="000D176C"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E7E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</w:t>
      </w:r>
      <w:r w:rsidR="00750259" w:rsidRPr="00750259">
        <w:rPr>
          <w:sz w:val="28"/>
          <w:szCs w:val="28"/>
        </w:rPr>
        <w:t xml:space="preserve">        </w:t>
      </w:r>
      <w:r w:rsidR="00BD068F">
        <w:rPr>
          <w:sz w:val="28"/>
          <w:szCs w:val="28"/>
        </w:rPr>
        <w:t xml:space="preserve">                              </w:t>
      </w:r>
      <w:r w:rsidR="00750259" w:rsidRPr="00750259">
        <w:rPr>
          <w:sz w:val="28"/>
          <w:szCs w:val="28"/>
        </w:rPr>
        <w:t xml:space="preserve">     </w:t>
      </w:r>
      <w:r w:rsidR="00C91F67">
        <w:rPr>
          <w:sz w:val="28"/>
          <w:szCs w:val="28"/>
        </w:rPr>
        <w:t xml:space="preserve">     </w:t>
      </w:r>
      <w:r w:rsidR="00CE7ED3">
        <w:rPr>
          <w:sz w:val="28"/>
          <w:szCs w:val="28"/>
        </w:rPr>
        <w:t xml:space="preserve">С.Л. </w:t>
      </w:r>
      <w:proofErr w:type="spellStart"/>
      <w:r w:rsidR="00CE7ED3">
        <w:rPr>
          <w:sz w:val="28"/>
          <w:szCs w:val="28"/>
        </w:rPr>
        <w:t>Шабельников</w:t>
      </w:r>
      <w:proofErr w:type="spellEnd"/>
    </w:p>
    <w:sectPr w:rsidR="00A540E2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3C3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06FF"/>
    <w:rsid w:val="00125A3E"/>
    <w:rsid w:val="00125DD0"/>
    <w:rsid w:val="00130641"/>
    <w:rsid w:val="001325A8"/>
    <w:rsid w:val="001333F2"/>
    <w:rsid w:val="00161D68"/>
    <w:rsid w:val="00162DB9"/>
    <w:rsid w:val="00165329"/>
    <w:rsid w:val="00165849"/>
    <w:rsid w:val="0018292B"/>
    <w:rsid w:val="00182A3D"/>
    <w:rsid w:val="001853C8"/>
    <w:rsid w:val="00197C78"/>
    <w:rsid w:val="001A1D20"/>
    <w:rsid w:val="001C2215"/>
    <w:rsid w:val="001F2D4A"/>
    <w:rsid w:val="001F6EF8"/>
    <w:rsid w:val="002005D2"/>
    <w:rsid w:val="00204D6B"/>
    <w:rsid w:val="0021078E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05F32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A1179"/>
    <w:rsid w:val="003C4176"/>
    <w:rsid w:val="003D6C21"/>
    <w:rsid w:val="003E2E72"/>
    <w:rsid w:val="003E36CA"/>
    <w:rsid w:val="003E6753"/>
    <w:rsid w:val="003F0610"/>
    <w:rsid w:val="003F10A6"/>
    <w:rsid w:val="003F13D7"/>
    <w:rsid w:val="003F7F96"/>
    <w:rsid w:val="00415C5E"/>
    <w:rsid w:val="004304CE"/>
    <w:rsid w:val="00433566"/>
    <w:rsid w:val="00442BA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D4CA6"/>
    <w:rsid w:val="004E6C72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3D27"/>
    <w:rsid w:val="00534592"/>
    <w:rsid w:val="0054392C"/>
    <w:rsid w:val="0054746D"/>
    <w:rsid w:val="00551201"/>
    <w:rsid w:val="0055459B"/>
    <w:rsid w:val="00555A3E"/>
    <w:rsid w:val="0057697A"/>
    <w:rsid w:val="00581A7F"/>
    <w:rsid w:val="005828FE"/>
    <w:rsid w:val="00583DC6"/>
    <w:rsid w:val="0059231F"/>
    <w:rsid w:val="00597F84"/>
    <w:rsid w:val="005A09D6"/>
    <w:rsid w:val="005A30F2"/>
    <w:rsid w:val="005A43BA"/>
    <w:rsid w:val="005B1AEE"/>
    <w:rsid w:val="005C7E69"/>
    <w:rsid w:val="005D5152"/>
    <w:rsid w:val="005D6F78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25550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4A74"/>
    <w:rsid w:val="00786B5B"/>
    <w:rsid w:val="00786D09"/>
    <w:rsid w:val="00787612"/>
    <w:rsid w:val="00794BDF"/>
    <w:rsid w:val="00797424"/>
    <w:rsid w:val="007A7873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472D5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1D43"/>
    <w:rsid w:val="008D678B"/>
    <w:rsid w:val="008E09A2"/>
    <w:rsid w:val="008E3D1D"/>
    <w:rsid w:val="008E64C7"/>
    <w:rsid w:val="008F0585"/>
    <w:rsid w:val="00911236"/>
    <w:rsid w:val="00914B5E"/>
    <w:rsid w:val="00914F7B"/>
    <w:rsid w:val="00916A68"/>
    <w:rsid w:val="00936A23"/>
    <w:rsid w:val="0094617D"/>
    <w:rsid w:val="00951E5C"/>
    <w:rsid w:val="00956B59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42707"/>
    <w:rsid w:val="00A540E2"/>
    <w:rsid w:val="00A55861"/>
    <w:rsid w:val="00A61FC1"/>
    <w:rsid w:val="00A74A40"/>
    <w:rsid w:val="00A74CE3"/>
    <w:rsid w:val="00A92548"/>
    <w:rsid w:val="00AA29AE"/>
    <w:rsid w:val="00AA638E"/>
    <w:rsid w:val="00AC03A0"/>
    <w:rsid w:val="00AC11AD"/>
    <w:rsid w:val="00AC72B4"/>
    <w:rsid w:val="00AC7E7D"/>
    <w:rsid w:val="00AE2B3D"/>
    <w:rsid w:val="00AE61D8"/>
    <w:rsid w:val="00B05483"/>
    <w:rsid w:val="00B118D2"/>
    <w:rsid w:val="00B16561"/>
    <w:rsid w:val="00B1686E"/>
    <w:rsid w:val="00B2160E"/>
    <w:rsid w:val="00B256F2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68F"/>
    <w:rsid w:val="00BD090E"/>
    <w:rsid w:val="00BD3797"/>
    <w:rsid w:val="00BD64A3"/>
    <w:rsid w:val="00BE40FE"/>
    <w:rsid w:val="00BE4461"/>
    <w:rsid w:val="00BE5CB3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E7ED3"/>
    <w:rsid w:val="00CF0DA2"/>
    <w:rsid w:val="00D03170"/>
    <w:rsid w:val="00D100F0"/>
    <w:rsid w:val="00D12399"/>
    <w:rsid w:val="00D32575"/>
    <w:rsid w:val="00D34E6A"/>
    <w:rsid w:val="00D41941"/>
    <w:rsid w:val="00D44FB2"/>
    <w:rsid w:val="00D47A9F"/>
    <w:rsid w:val="00D51B01"/>
    <w:rsid w:val="00D610D6"/>
    <w:rsid w:val="00D7068C"/>
    <w:rsid w:val="00D75E17"/>
    <w:rsid w:val="00D83E82"/>
    <w:rsid w:val="00D86A83"/>
    <w:rsid w:val="00DA0F3B"/>
    <w:rsid w:val="00DA3003"/>
    <w:rsid w:val="00DA48CB"/>
    <w:rsid w:val="00DB118E"/>
    <w:rsid w:val="00DC159F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27FB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B263A"/>
    <w:rsid w:val="00EC0785"/>
    <w:rsid w:val="00EC2DB7"/>
    <w:rsid w:val="00EC4F7D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75FF8"/>
    <w:rsid w:val="00F96DEC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2D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rsid w:val="008472D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9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125</cp:revision>
  <cp:lastPrinted>2024-12-09T10:55:00Z</cp:lastPrinted>
  <dcterms:created xsi:type="dcterms:W3CDTF">2022-02-16T08:55:00Z</dcterms:created>
  <dcterms:modified xsi:type="dcterms:W3CDTF">2025-06-26T06:14:00Z</dcterms:modified>
</cp:coreProperties>
</file>