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794" w:rsidRPr="00E83411" w:rsidRDefault="00D14794" w:rsidP="00832E9E">
      <w:pPr>
        <w:pStyle w:val="ConsPlusNormal"/>
        <w:jc w:val="right"/>
        <w:rPr>
          <w:rFonts w:ascii="Times New Roman" w:hAnsi="Times New Roman" w:cs="Times New Roman"/>
          <w:sz w:val="24"/>
          <w:szCs w:val="24"/>
        </w:rPr>
      </w:pPr>
      <w:bookmarkStart w:id="0" w:name="_Toc152141215"/>
      <w:r w:rsidRPr="00E83411">
        <w:rPr>
          <w:rFonts w:ascii="Times New Roman" w:hAnsi="Times New Roman" w:cs="Times New Roman"/>
          <w:sz w:val="24"/>
          <w:szCs w:val="24"/>
        </w:rPr>
        <w:t>Приложение</w:t>
      </w:r>
      <w:r w:rsidR="00832E9E" w:rsidRPr="00E83411">
        <w:rPr>
          <w:rFonts w:ascii="Times New Roman" w:hAnsi="Times New Roman" w:cs="Times New Roman"/>
          <w:sz w:val="24"/>
          <w:szCs w:val="24"/>
        </w:rPr>
        <w:t xml:space="preserve"> № 1 </w:t>
      </w:r>
      <w:r w:rsidRPr="00E83411">
        <w:rPr>
          <w:rFonts w:ascii="Times New Roman" w:hAnsi="Times New Roman" w:cs="Times New Roman"/>
          <w:sz w:val="24"/>
          <w:szCs w:val="24"/>
        </w:rPr>
        <w:t xml:space="preserve">к </w:t>
      </w:r>
      <w:r w:rsidR="00832E9E" w:rsidRPr="00E83411">
        <w:rPr>
          <w:rFonts w:ascii="Times New Roman" w:hAnsi="Times New Roman" w:cs="Times New Roman"/>
          <w:sz w:val="24"/>
          <w:szCs w:val="24"/>
        </w:rPr>
        <w:t>Р</w:t>
      </w:r>
      <w:r w:rsidRPr="00E83411">
        <w:rPr>
          <w:rFonts w:ascii="Times New Roman" w:hAnsi="Times New Roman" w:cs="Times New Roman"/>
          <w:sz w:val="24"/>
          <w:szCs w:val="24"/>
        </w:rPr>
        <w:t>ешению</w:t>
      </w:r>
    </w:p>
    <w:p w:rsidR="00D14794" w:rsidRPr="00E83411" w:rsidRDefault="00832E9E" w:rsidP="00D14794">
      <w:pPr>
        <w:pStyle w:val="ConsPlusNormal"/>
        <w:jc w:val="right"/>
        <w:rPr>
          <w:rFonts w:ascii="Times New Roman" w:hAnsi="Times New Roman" w:cs="Times New Roman"/>
          <w:sz w:val="24"/>
          <w:szCs w:val="24"/>
        </w:rPr>
      </w:pPr>
      <w:r w:rsidRPr="00E83411">
        <w:rPr>
          <w:rFonts w:ascii="Times New Roman" w:hAnsi="Times New Roman" w:cs="Times New Roman"/>
          <w:sz w:val="24"/>
          <w:szCs w:val="24"/>
        </w:rPr>
        <w:t>Совета Москаленского муниципального района</w:t>
      </w:r>
    </w:p>
    <w:p w:rsidR="00D14794" w:rsidRPr="00E83411" w:rsidRDefault="00832E9E" w:rsidP="00D14794">
      <w:pPr>
        <w:pStyle w:val="ConsPlusNormal"/>
        <w:jc w:val="right"/>
        <w:rPr>
          <w:rFonts w:ascii="Times New Roman" w:hAnsi="Times New Roman" w:cs="Times New Roman"/>
          <w:sz w:val="24"/>
          <w:szCs w:val="24"/>
        </w:rPr>
      </w:pPr>
      <w:r w:rsidRPr="00E83411">
        <w:rPr>
          <w:rFonts w:ascii="Times New Roman" w:hAnsi="Times New Roman" w:cs="Times New Roman"/>
          <w:sz w:val="24"/>
          <w:szCs w:val="24"/>
        </w:rPr>
        <w:t xml:space="preserve">Омской области </w:t>
      </w:r>
      <w:r w:rsidR="00D14794" w:rsidRPr="00E83411">
        <w:rPr>
          <w:rFonts w:ascii="Times New Roman" w:hAnsi="Times New Roman" w:cs="Times New Roman"/>
          <w:sz w:val="24"/>
          <w:szCs w:val="24"/>
        </w:rPr>
        <w:t xml:space="preserve">от </w:t>
      </w:r>
      <w:r w:rsidRPr="00E83411">
        <w:rPr>
          <w:rFonts w:ascii="Times New Roman" w:hAnsi="Times New Roman" w:cs="Times New Roman"/>
          <w:sz w:val="24"/>
          <w:szCs w:val="24"/>
        </w:rPr>
        <w:t>27.03.2024 г. №________</w:t>
      </w:r>
    </w:p>
    <w:p w:rsidR="00412B0D" w:rsidRPr="00E83411" w:rsidRDefault="00C9577A" w:rsidP="0091036A">
      <w:pPr>
        <w:pStyle w:val="10"/>
        <w:spacing w:line="240" w:lineRule="auto"/>
        <w:jc w:val="center"/>
        <w:rPr>
          <w:rFonts w:ascii="Times New Roman" w:hAnsi="Times New Roman" w:cs="Times New Roman"/>
          <w:color w:val="000000" w:themeColor="text1"/>
          <w:sz w:val="26"/>
          <w:szCs w:val="26"/>
          <w:lang w:val="ru-RU" w:eastAsia="ar-SA"/>
        </w:rPr>
      </w:pPr>
      <w:bookmarkStart w:id="1" w:name="_Toc152141216"/>
      <w:bookmarkStart w:id="2" w:name="_Hlk45108683"/>
      <w:bookmarkStart w:id="3" w:name="_Toc477863738"/>
      <w:bookmarkStart w:id="4" w:name="OLE_LINK321"/>
      <w:bookmarkStart w:id="5" w:name="OLE_LINK322"/>
      <w:bookmarkEnd w:id="0"/>
      <w:r w:rsidRPr="00E83411">
        <w:rPr>
          <w:rFonts w:ascii="Times New Roman" w:eastAsia="BatangChe" w:hAnsi="Times New Roman" w:cs="Times New Roman"/>
          <w:color w:val="000000" w:themeColor="text1"/>
          <w:sz w:val="26"/>
          <w:szCs w:val="26"/>
          <w:lang w:val="ru-RU"/>
        </w:rPr>
        <w:t>Состав проектных материалов</w:t>
      </w:r>
      <w:bookmarkEnd w:id="1"/>
    </w:p>
    <w:p w:rsidR="00412B0D" w:rsidRPr="00E83411" w:rsidRDefault="00412B0D" w:rsidP="0091036A">
      <w:pPr>
        <w:spacing w:after="0" w:line="240" w:lineRule="auto"/>
        <w:rPr>
          <w:rFonts w:ascii="Times New Roman" w:hAnsi="Times New Roman"/>
          <w:b/>
          <w:sz w:val="28"/>
          <w:szCs w:val="28"/>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91"/>
        <w:gridCol w:w="5231"/>
        <w:gridCol w:w="993"/>
        <w:gridCol w:w="811"/>
      </w:tblGrid>
      <w:tr w:rsidR="0079447C" w:rsidRPr="00E83411" w:rsidTr="00180E85">
        <w:trPr>
          <w:jc w:val="center"/>
        </w:trPr>
        <w:tc>
          <w:tcPr>
            <w:tcW w:w="70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79447C" w:rsidRPr="00E83411" w:rsidRDefault="0079447C" w:rsidP="0091036A">
            <w:pPr>
              <w:spacing w:after="0" w:line="240" w:lineRule="auto"/>
              <w:jc w:val="center"/>
              <w:rPr>
                <w:rFonts w:ascii="Times New Roman" w:eastAsia="Times New Roman" w:hAnsi="Times New Roman"/>
                <w:b/>
              </w:rPr>
            </w:pPr>
            <w:r w:rsidRPr="00E83411">
              <w:rPr>
                <w:rFonts w:ascii="Times New Roman" w:eastAsia="Times New Roman" w:hAnsi="Times New Roman"/>
                <w:b/>
              </w:rPr>
              <w:t>№ тома</w:t>
            </w:r>
          </w:p>
        </w:tc>
        <w:tc>
          <w:tcPr>
            <w:tcW w:w="1991"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79447C" w:rsidRPr="00E83411" w:rsidRDefault="0079447C" w:rsidP="0091036A">
            <w:pPr>
              <w:spacing w:after="0" w:line="240" w:lineRule="auto"/>
              <w:jc w:val="center"/>
              <w:rPr>
                <w:rFonts w:ascii="Times New Roman" w:eastAsia="Times New Roman" w:hAnsi="Times New Roman"/>
                <w:b/>
              </w:rPr>
            </w:pPr>
            <w:r w:rsidRPr="00E83411">
              <w:rPr>
                <w:rFonts w:ascii="Times New Roman" w:eastAsia="Times New Roman" w:hAnsi="Times New Roman"/>
                <w:b/>
              </w:rPr>
              <w:t>Обозначение</w:t>
            </w:r>
          </w:p>
        </w:tc>
        <w:tc>
          <w:tcPr>
            <w:tcW w:w="5231"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79447C" w:rsidRPr="00E83411" w:rsidRDefault="0079447C" w:rsidP="0091036A">
            <w:pPr>
              <w:spacing w:after="0" w:line="240" w:lineRule="auto"/>
              <w:jc w:val="center"/>
              <w:rPr>
                <w:rFonts w:ascii="Times New Roman" w:eastAsia="Times New Roman" w:hAnsi="Times New Roman"/>
                <w:b/>
              </w:rPr>
            </w:pPr>
            <w:r w:rsidRPr="00E83411">
              <w:rPr>
                <w:rFonts w:ascii="Times New Roman" w:eastAsia="Times New Roman" w:hAnsi="Times New Roman"/>
                <w:b/>
              </w:rPr>
              <w:t>Наименование</w:t>
            </w:r>
          </w:p>
        </w:tc>
        <w:tc>
          <w:tcPr>
            <w:tcW w:w="993"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79447C" w:rsidRPr="00E83411" w:rsidRDefault="0079447C" w:rsidP="0091036A">
            <w:pPr>
              <w:spacing w:after="0" w:line="240" w:lineRule="auto"/>
              <w:jc w:val="center"/>
              <w:rPr>
                <w:rFonts w:ascii="Times New Roman" w:eastAsia="Times New Roman" w:hAnsi="Times New Roman"/>
                <w:b/>
              </w:rPr>
            </w:pPr>
            <w:r w:rsidRPr="00E83411">
              <w:rPr>
                <w:rFonts w:ascii="Times New Roman" w:eastAsia="Times New Roman" w:hAnsi="Times New Roman"/>
                <w:b/>
              </w:rPr>
              <w:t>Листов</w:t>
            </w:r>
          </w:p>
        </w:tc>
        <w:tc>
          <w:tcPr>
            <w:tcW w:w="811"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79447C" w:rsidRPr="00E83411" w:rsidRDefault="0079447C" w:rsidP="0091036A">
            <w:pPr>
              <w:spacing w:after="0" w:line="240" w:lineRule="auto"/>
              <w:jc w:val="center"/>
              <w:rPr>
                <w:rFonts w:ascii="Times New Roman" w:eastAsia="Times New Roman" w:hAnsi="Times New Roman"/>
                <w:b/>
              </w:rPr>
            </w:pPr>
            <w:r w:rsidRPr="00E83411">
              <w:rPr>
                <w:rFonts w:ascii="Times New Roman" w:eastAsia="Times New Roman" w:hAnsi="Times New Roman"/>
                <w:b/>
              </w:rPr>
              <w:t>Гриф</w:t>
            </w:r>
          </w:p>
        </w:tc>
      </w:tr>
      <w:tr w:rsidR="0079447C" w:rsidRPr="00E83411" w:rsidTr="00180E85">
        <w:trPr>
          <w:jc w:val="center"/>
        </w:trPr>
        <w:tc>
          <w:tcPr>
            <w:tcW w:w="9735" w:type="dxa"/>
            <w:gridSpan w:val="5"/>
            <w:tcBorders>
              <w:top w:val="single" w:sz="4" w:space="0" w:color="auto"/>
              <w:left w:val="single" w:sz="4" w:space="0" w:color="auto"/>
              <w:bottom w:val="single" w:sz="4" w:space="0" w:color="auto"/>
              <w:right w:val="single" w:sz="4" w:space="0" w:color="auto"/>
            </w:tcBorders>
            <w:shd w:val="clear" w:color="auto" w:fill="D6E3BC"/>
            <w:vAlign w:val="center"/>
            <w:hideMark/>
          </w:tcPr>
          <w:p w:rsidR="0079447C" w:rsidRPr="00E83411" w:rsidRDefault="0079447C" w:rsidP="0091036A">
            <w:pPr>
              <w:spacing w:after="0" w:line="240" w:lineRule="auto"/>
              <w:jc w:val="center"/>
              <w:rPr>
                <w:rFonts w:ascii="Times New Roman" w:eastAsia="Times New Roman" w:hAnsi="Times New Roman"/>
                <w:b/>
              </w:rPr>
            </w:pPr>
            <w:r w:rsidRPr="00E83411">
              <w:rPr>
                <w:rFonts w:ascii="Times New Roman" w:eastAsia="Times New Roman" w:hAnsi="Times New Roman"/>
                <w:b/>
              </w:rPr>
              <w:t>Раздел 1 – Основная часть</w:t>
            </w:r>
          </w:p>
        </w:tc>
      </w:tr>
      <w:tr w:rsidR="0079447C" w:rsidRPr="00E83411" w:rsidTr="00180E85">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9447C" w:rsidRPr="00E83411" w:rsidRDefault="0079447C" w:rsidP="0091036A">
            <w:pPr>
              <w:spacing w:after="0" w:line="240" w:lineRule="auto"/>
              <w:jc w:val="center"/>
              <w:rPr>
                <w:rFonts w:ascii="Times New Roman" w:eastAsia="Times New Roman" w:hAnsi="Times New Roman"/>
              </w:rPr>
            </w:pPr>
            <w:r w:rsidRPr="00E83411">
              <w:rPr>
                <w:rFonts w:ascii="Times New Roman" w:eastAsia="Times New Roman" w:hAnsi="Times New Roman"/>
              </w:rPr>
              <w:t>1</w:t>
            </w:r>
          </w:p>
        </w:tc>
        <w:tc>
          <w:tcPr>
            <w:tcW w:w="1991" w:type="dxa"/>
            <w:tcBorders>
              <w:top w:val="single" w:sz="4" w:space="0" w:color="auto"/>
              <w:left w:val="single" w:sz="4" w:space="0" w:color="auto"/>
              <w:bottom w:val="single" w:sz="4" w:space="0" w:color="auto"/>
              <w:right w:val="single" w:sz="4" w:space="0" w:color="auto"/>
            </w:tcBorders>
            <w:vAlign w:val="center"/>
            <w:hideMark/>
          </w:tcPr>
          <w:p w:rsidR="0079447C" w:rsidRPr="00E83411" w:rsidRDefault="00D93B98" w:rsidP="005734BD">
            <w:pPr>
              <w:spacing w:after="0" w:line="240" w:lineRule="auto"/>
              <w:jc w:val="both"/>
              <w:rPr>
                <w:rFonts w:ascii="Times New Roman" w:eastAsia="Times New Roman" w:hAnsi="Times New Roman"/>
              </w:rPr>
            </w:pPr>
            <w:r w:rsidRPr="00E83411">
              <w:rPr>
                <w:rFonts w:ascii="Times New Roman" w:eastAsia="Times New Roman" w:hAnsi="Times New Roman"/>
              </w:rPr>
              <w:t>6</w:t>
            </w:r>
            <w:r w:rsidR="005734BD" w:rsidRPr="00E83411">
              <w:rPr>
                <w:rFonts w:ascii="Times New Roman" w:eastAsia="Times New Roman" w:hAnsi="Times New Roman"/>
              </w:rPr>
              <w:t>4</w:t>
            </w:r>
            <w:r w:rsidRPr="00E83411">
              <w:rPr>
                <w:rFonts w:ascii="Times New Roman" w:eastAsia="Times New Roman" w:hAnsi="Times New Roman"/>
              </w:rPr>
              <w:t>3</w:t>
            </w:r>
            <w:r w:rsidR="005734BD" w:rsidRPr="00E83411">
              <w:rPr>
                <w:rFonts w:ascii="Times New Roman" w:eastAsia="Times New Roman" w:hAnsi="Times New Roman"/>
              </w:rPr>
              <w:t>1</w:t>
            </w:r>
            <w:r w:rsidR="0079447C" w:rsidRPr="00E83411">
              <w:rPr>
                <w:rFonts w:ascii="Times New Roman" w:eastAsia="Times New Roman" w:hAnsi="Times New Roman"/>
              </w:rPr>
              <w:t>-ТП-ГП-ПЗ.1</w:t>
            </w:r>
          </w:p>
        </w:tc>
        <w:tc>
          <w:tcPr>
            <w:tcW w:w="5231" w:type="dxa"/>
            <w:tcBorders>
              <w:top w:val="single" w:sz="4" w:space="0" w:color="auto"/>
              <w:left w:val="single" w:sz="4" w:space="0" w:color="auto"/>
              <w:bottom w:val="single" w:sz="4" w:space="0" w:color="auto"/>
              <w:right w:val="single" w:sz="4" w:space="0" w:color="auto"/>
            </w:tcBorders>
            <w:vAlign w:val="center"/>
            <w:hideMark/>
          </w:tcPr>
          <w:p w:rsidR="0079447C" w:rsidRPr="00E83411" w:rsidRDefault="0079447C" w:rsidP="0091036A">
            <w:pPr>
              <w:spacing w:after="0" w:line="240" w:lineRule="auto"/>
              <w:rPr>
                <w:rFonts w:ascii="Times New Roman" w:eastAsia="Times New Roman" w:hAnsi="Times New Roman"/>
              </w:rPr>
            </w:pPr>
            <w:r w:rsidRPr="00E83411">
              <w:rPr>
                <w:rFonts w:ascii="Times New Roman" w:eastAsia="Times New Roman" w:hAnsi="Times New Roman"/>
              </w:rPr>
              <w:t>Том 1 – Положение о территориальном планировании</w:t>
            </w:r>
          </w:p>
        </w:tc>
        <w:tc>
          <w:tcPr>
            <w:tcW w:w="993" w:type="dxa"/>
            <w:tcBorders>
              <w:top w:val="single" w:sz="4" w:space="0" w:color="auto"/>
              <w:left w:val="single" w:sz="4" w:space="0" w:color="auto"/>
              <w:bottom w:val="single" w:sz="4" w:space="0" w:color="auto"/>
              <w:right w:val="single" w:sz="4" w:space="0" w:color="auto"/>
            </w:tcBorders>
            <w:vAlign w:val="center"/>
            <w:hideMark/>
          </w:tcPr>
          <w:p w:rsidR="0079447C" w:rsidRPr="00E83411" w:rsidRDefault="00842B16" w:rsidP="00A26B87">
            <w:pPr>
              <w:spacing w:after="0" w:line="240" w:lineRule="auto"/>
              <w:jc w:val="center"/>
              <w:rPr>
                <w:rFonts w:ascii="Times New Roman" w:eastAsia="Times New Roman" w:hAnsi="Times New Roman"/>
              </w:rPr>
            </w:pPr>
            <w:r w:rsidRPr="00E83411">
              <w:rPr>
                <w:rFonts w:ascii="Times New Roman" w:eastAsia="Times New Roman" w:hAnsi="Times New Roman"/>
              </w:rPr>
              <w:t>1</w:t>
            </w:r>
            <w:r w:rsidR="00A26B87">
              <w:rPr>
                <w:rFonts w:ascii="Times New Roman" w:eastAsia="Times New Roman" w:hAnsi="Times New Roman"/>
              </w:rPr>
              <w:t>1</w:t>
            </w:r>
            <w:bookmarkStart w:id="6" w:name="_GoBack"/>
            <w:bookmarkEnd w:id="6"/>
          </w:p>
        </w:tc>
        <w:tc>
          <w:tcPr>
            <w:tcW w:w="811" w:type="dxa"/>
            <w:tcBorders>
              <w:top w:val="single" w:sz="4" w:space="0" w:color="auto"/>
              <w:left w:val="single" w:sz="4" w:space="0" w:color="auto"/>
              <w:bottom w:val="single" w:sz="4" w:space="0" w:color="auto"/>
              <w:right w:val="single" w:sz="4" w:space="0" w:color="auto"/>
            </w:tcBorders>
            <w:vAlign w:val="center"/>
            <w:hideMark/>
          </w:tcPr>
          <w:p w:rsidR="0079447C" w:rsidRPr="00E83411" w:rsidRDefault="0079447C" w:rsidP="0091036A">
            <w:pPr>
              <w:spacing w:after="0" w:line="240" w:lineRule="auto"/>
              <w:jc w:val="center"/>
              <w:rPr>
                <w:rFonts w:ascii="Times New Roman" w:eastAsia="Times New Roman" w:hAnsi="Times New Roman"/>
              </w:rPr>
            </w:pPr>
            <w:r w:rsidRPr="00E83411">
              <w:rPr>
                <w:rFonts w:ascii="Times New Roman" w:eastAsia="Times New Roman" w:hAnsi="Times New Roman"/>
              </w:rPr>
              <w:t>арх.</w:t>
            </w:r>
          </w:p>
        </w:tc>
      </w:tr>
      <w:tr w:rsidR="0079447C" w:rsidRPr="00E83411" w:rsidTr="00180E85">
        <w:trPr>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79447C" w:rsidRPr="00E83411" w:rsidRDefault="0079447C" w:rsidP="0091036A">
            <w:pPr>
              <w:spacing w:after="0" w:line="240" w:lineRule="auto"/>
              <w:jc w:val="center"/>
              <w:rPr>
                <w:rFonts w:ascii="Times New Roman" w:eastAsia="Times New Roman" w:hAnsi="Times New Roman"/>
              </w:rPr>
            </w:pPr>
            <w:r w:rsidRPr="00E83411">
              <w:rPr>
                <w:rFonts w:ascii="Times New Roman" w:eastAsia="Times New Roman" w:hAnsi="Times New Roman"/>
              </w:rPr>
              <w:t>2</w:t>
            </w:r>
          </w:p>
        </w:tc>
        <w:tc>
          <w:tcPr>
            <w:tcW w:w="1991" w:type="dxa"/>
            <w:vMerge w:val="restart"/>
            <w:tcBorders>
              <w:top w:val="single" w:sz="4" w:space="0" w:color="auto"/>
              <w:left w:val="single" w:sz="4" w:space="0" w:color="auto"/>
              <w:bottom w:val="single" w:sz="4" w:space="0" w:color="auto"/>
              <w:right w:val="single" w:sz="4" w:space="0" w:color="auto"/>
            </w:tcBorders>
            <w:vAlign w:val="center"/>
            <w:hideMark/>
          </w:tcPr>
          <w:p w:rsidR="0079447C" w:rsidRPr="00E83411" w:rsidRDefault="00D93B98" w:rsidP="005734BD">
            <w:pPr>
              <w:spacing w:after="0" w:line="240" w:lineRule="auto"/>
              <w:jc w:val="both"/>
              <w:rPr>
                <w:rFonts w:ascii="Times New Roman" w:eastAsia="Times New Roman" w:hAnsi="Times New Roman"/>
              </w:rPr>
            </w:pPr>
            <w:r w:rsidRPr="00E83411">
              <w:rPr>
                <w:rFonts w:ascii="Times New Roman" w:eastAsia="Times New Roman" w:hAnsi="Times New Roman"/>
              </w:rPr>
              <w:t>6</w:t>
            </w:r>
            <w:r w:rsidR="005734BD" w:rsidRPr="00E83411">
              <w:rPr>
                <w:rFonts w:ascii="Times New Roman" w:eastAsia="Times New Roman" w:hAnsi="Times New Roman"/>
              </w:rPr>
              <w:t>4</w:t>
            </w:r>
            <w:r w:rsidRPr="00E83411">
              <w:rPr>
                <w:rFonts w:ascii="Times New Roman" w:eastAsia="Times New Roman" w:hAnsi="Times New Roman"/>
              </w:rPr>
              <w:t>3</w:t>
            </w:r>
            <w:r w:rsidR="005734BD" w:rsidRPr="00E83411">
              <w:rPr>
                <w:rFonts w:ascii="Times New Roman" w:eastAsia="Times New Roman" w:hAnsi="Times New Roman"/>
              </w:rPr>
              <w:t>1</w:t>
            </w:r>
            <w:r w:rsidR="0079447C" w:rsidRPr="00E83411">
              <w:rPr>
                <w:rFonts w:ascii="Times New Roman" w:eastAsia="Times New Roman" w:hAnsi="Times New Roman"/>
              </w:rPr>
              <w:t>-ТП-ГМ</w:t>
            </w:r>
          </w:p>
        </w:tc>
        <w:tc>
          <w:tcPr>
            <w:tcW w:w="7035" w:type="dxa"/>
            <w:gridSpan w:val="3"/>
            <w:tcBorders>
              <w:top w:val="single" w:sz="4" w:space="0" w:color="auto"/>
              <w:left w:val="single" w:sz="4" w:space="0" w:color="auto"/>
              <w:bottom w:val="single" w:sz="4" w:space="0" w:color="auto"/>
              <w:right w:val="single" w:sz="4" w:space="0" w:color="auto"/>
            </w:tcBorders>
            <w:vAlign w:val="center"/>
            <w:hideMark/>
          </w:tcPr>
          <w:p w:rsidR="0079447C" w:rsidRPr="00E83411" w:rsidRDefault="0079447C" w:rsidP="0091036A">
            <w:pPr>
              <w:spacing w:after="0" w:line="240" w:lineRule="auto"/>
              <w:rPr>
                <w:rFonts w:ascii="Times New Roman" w:eastAsia="Times New Roman" w:hAnsi="Times New Roman"/>
              </w:rPr>
            </w:pPr>
            <w:r w:rsidRPr="00E83411">
              <w:rPr>
                <w:rFonts w:ascii="Times New Roman" w:eastAsia="Times New Roman" w:hAnsi="Times New Roman"/>
              </w:rPr>
              <w:t>Том 2 – Графические материалы</w:t>
            </w:r>
          </w:p>
        </w:tc>
      </w:tr>
      <w:tr w:rsidR="0079447C" w:rsidRPr="00E83411" w:rsidTr="00180E85">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9447C" w:rsidRPr="00E83411" w:rsidRDefault="0079447C" w:rsidP="0091036A">
            <w:pPr>
              <w:spacing w:after="0" w:line="256" w:lineRule="auto"/>
              <w:rPr>
                <w:rFonts w:ascii="Times New Roman" w:eastAsia="Times New Roman" w:hAnsi="Times New Roman"/>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79447C" w:rsidRPr="00E83411" w:rsidRDefault="0079447C" w:rsidP="0091036A">
            <w:pPr>
              <w:spacing w:after="0" w:line="256" w:lineRule="auto"/>
              <w:rPr>
                <w:rFonts w:ascii="Times New Roman" w:eastAsia="Times New Roman" w:hAnsi="Times New Roman"/>
              </w:rPr>
            </w:pPr>
          </w:p>
        </w:tc>
        <w:tc>
          <w:tcPr>
            <w:tcW w:w="5231" w:type="dxa"/>
            <w:tcBorders>
              <w:top w:val="single" w:sz="4" w:space="0" w:color="auto"/>
              <w:left w:val="single" w:sz="4" w:space="0" w:color="auto"/>
              <w:bottom w:val="single" w:sz="4" w:space="0" w:color="auto"/>
              <w:right w:val="single" w:sz="4" w:space="0" w:color="auto"/>
            </w:tcBorders>
            <w:vAlign w:val="center"/>
            <w:hideMark/>
          </w:tcPr>
          <w:p w:rsidR="00F21524" w:rsidRPr="00E83411" w:rsidRDefault="00F21524" w:rsidP="00F21524">
            <w:pPr>
              <w:spacing w:after="0" w:line="240" w:lineRule="auto"/>
              <w:rPr>
                <w:rFonts w:ascii="Times New Roman" w:hAnsi="Times New Roman"/>
              </w:rPr>
            </w:pPr>
            <w:r w:rsidRPr="00E83411">
              <w:rPr>
                <w:rFonts w:ascii="Times New Roman" w:hAnsi="Times New Roman"/>
              </w:rPr>
              <w:t>Карта границ населенных пунктов (в том числе границ образуемых населенных пунктов),</w:t>
            </w:r>
          </w:p>
          <w:p w:rsidR="0079447C" w:rsidRPr="00E83411" w:rsidRDefault="0079447C" w:rsidP="00F21524">
            <w:pPr>
              <w:spacing w:after="0" w:line="240" w:lineRule="auto"/>
              <w:rPr>
                <w:rFonts w:ascii="Times New Roman" w:hAnsi="Times New Roman"/>
              </w:rPr>
            </w:pPr>
            <w:r w:rsidRPr="00E83411">
              <w:rPr>
                <w:rFonts w:ascii="Times New Roman" w:hAnsi="Times New Roman"/>
              </w:rPr>
              <w:t>М 1:25000, М 1:5000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79447C" w:rsidRPr="00E83411" w:rsidRDefault="00D93B98" w:rsidP="0091036A">
            <w:pPr>
              <w:spacing w:after="0" w:line="240" w:lineRule="auto"/>
              <w:jc w:val="center"/>
              <w:rPr>
                <w:rFonts w:ascii="Times New Roman" w:eastAsia="Times New Roman" w:hAnsi="Times New Roman"/>
              </w:rPr>
            </w:pPr>
            <w:r w:rsidRPr="00E83411">
              <w:rPr>
                <w:rFonts w:ascii="Times New Roman" w:eastAsia="Times New Roman" w:hAnsi="Times New Roman"/>
              </w:rPr>
              <w:t>2</w:t>
            </w:r>
          </w:p>
        </w:tc>
        <w:tc>
          <w:tcPr>
            <w:tcW w:w="811" w:type="dxa"/>
            <w:tcBorders>
              <w:top w:val="single" w:sz="4" w:space="0" w:color="auto"/>
              <w:left w:val="single" w:sz="4" w:space="0" w:color="auto"/>
              <w:bottom w:val="single" w:sz="4" w:space="0" w:color="auto"/>
              <w:right w:val="single" w:sz="4" w:space="0" w:color="auto"/>
            </w:tcBorders>
            <w:vAlign w:val="center"/>
            <w:hideMark/>
          </w:tcPr>
          <w:p w:rsidR="0079447C" w:rsidRPr="00E83411" w:rsidRDefault="0079447C" w:rsidP="0091036A">
            <w:pPr>
              <w:spacing w:after="0" w:line="240" w:lineRule="auto"/>
              <w:jc w:val="center"/>
              <w:rPr>
                <w:rFonts w:ascii="Times New Roman" w:eastAsia="Times New Roman" w:hAnsi="Times New Roman"/>
              </w:rPr>
            </w:pPr>
            <w:r w:rsidRPr="00E83411">
              <w:rPr>
                <w:rFonts w:ascii="Times New Roman" w:eastAsia="Times New Roman" w:hAnsi="Times New Roman"/>
              </w:rPr>
              <w:t>арх.</w:t>
            </w:r>
          </w:p>
        </w:tc>
      </w:tr>
      <w:tr w:rsidR="0079447C" w:rsidRPr="00E83411" w:rsidTr="00180E85">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9447C" w:rsidRPr="00E83411" w:rsidRDefault="0079447C" w:rsidP="0091036A">
            <w:pPr>
              <w:spacing w:after="0" w:line="256" w:lineRule="auto"/>
              <w:rPr>
                <w:rFonts w:ascii="Times New Roman" w:eastAsia="Times New Roman" w:hAnsi="Times New Roman"/>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79447C" w:rsidRPr="00E83411" w:rsidRDefault="0079447C" w:rsidP="0091036A">
            <w:pPr>
              <w:spacing w:after="0" w:line="256" w:lineRule="auto"/>
              <w:rPr>
                <w:rFonts w:ascii="Times New Roman" w:eastAsia="Times New Roman" w:hAnsi="Times New Roman"/>
              </w:rPr>
            </w:pPr>
          </w:p>
        </w:tc>
        <w:tc>
          <w:tcPr>
            <w:tcW w:w="5231" w:type="dxa"/>
            <w:tcBorders>
              <w:top w:val="single" w:sz="4" w:space="0" w:color="auto"/>
              <w:left w:val="single" w:sz="4" w:space="0" w:color="auto"/>
              <w:bottom w:val="single" w:sz="4" w:space="0" w:color="auto"/>
              <w:right w:val="single" w:sz="4" w:space="0" w:color="auto"/>
            </w:tcBorders>
            <w:vAlign w:val="center"/>
            <w:hideMark/>
          </w:tcPr>
          <w:p w:rsidR="0079447C" w:rsidRPr="00E83411" w:rsidRDefault="0079447C" w:rsidP="0091036A">
            <w:pPr>
              <w:spacing w:after="0" w:line="240" w:lineRule="auto"/>
              <w:rPr>
                <w:rFonts w:ascii="Times New Roman" w:hAnsi="Times New Roman"/>
              </w:rPr>
            </w:pPr>
            <w:r w:rsidRPr="00E83411">
              <w:rPr>
                <w:rFonts w:ascii="Times New Roman" w:hAnsi="Times New Roman"/>
              </w:rPr>
              <w:t>Карта планируемого размещения объектов местного значения, М 1:25000, М 1:5000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79447C" w:rsidRPr="00E83411" w:rsidRDefault="00F21524" w:rsidP="0091036A">
            <w:pPr>
              <w:spacing w:after="0" w:line="240" w:lineRule="auto"/>
              <w:jc w:val="center"/>
              <w:rPr>
                <w:rFonts w:ascii="Times New Roman" w:eastAsia="Times New Roman" w:hAnsi="Times New Roman"/>
              </w:rPr>
            </w:pPr>
            <w:r w:rsidRPr="00E83411">
              <w:rPr>
                <w:rFonts w:ascii="Times New Roman" w:eastAsia="Times New Roman" w:hAnsi="Times New Roman"/>
              </w:rPr>
              <w:t>2</w:t>
            </w:r>
          </w:p>
        </w:tc>
        <w:tc>
          <w:tcPr>
            <w:tcW w:w="811" w:type="dxa"/>
            <w:tcBorders>
              <w:top w:val="single" w:sz="4" w:space="0" w:color="auto"/>
              <w:left w:val="single" w:sz="4" w:space="0" w:color="auto"/>
              <w:bottom w:val="single" w:sz="4" w:space="0" w:color="auto"/>
              <w:right w:val="single" w:sz="4" w:space="0" w:color="auto"/>
            </w:tcBorders>
            <w:vAlign w:val="center"/>
            <w:hideMark/>
          </w:tcPr>
          <w:p w:rsidR="0079447C" w:rsidRPr="00E83411" w:rsidRDefault="0079447C" w:rsidP="0091036A">
            <w:pPr>
              <w:spacing w:after="0" w:line="240" w:lineRule="auto"/>
              <w:jc w:val="center"/>
              <w:rPr>
                <w:rFonts w:ascii="Times New Roman" w:eastAsia="Times New Roman" w:hAnsi="Times New Roman"/>
              </w:rPr>
            </w:pPr>
            <w:r w:rsidRPr="00E83411">
              <w:rPr>
                <w:rFonts w:ascii="Times New Roman" w:eastAsia="Times New Roman" w:hAnsi="Times New Roman"/>
              </w:rPr>
              <w:t>арх.</w:t>
            </w:r>
          </w:p>
        </w:tc>
      </w:tr>
      <w:tr w:rsidR="0079447C" w:rsidRPr="00E83411" w:rsidTr="00180E85">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9447C" w:rsidRPr="00E83411" w:rsidRDefault="0079447C" w:rsidP="0091036A">
            <w:pPr>
              <w:spacing w:after="0" w:line="256" w:lineRule="auto"/>
              <w:rPr>
                <w:rFonts w:ascii="Times New Roman" w:eastAsia="Times New Roman" w:hAnsi="Times New Roman"/>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79447C" w:rsidRPr="00E83411" w:rsidRDefault="0079447C" w:rsidP="0091036A">
            <w:pPr>
              <w:spacing w:after="0" w:line="256" w:lineRule="auto"/>
              <w:rPr>
                <w:rFonts w:ascii="Times New Roman" w:eastAsia="Times New Roman" w:hAnsi="Times New Roman"/>
              </w:rPr>
            </w:pPr>
          </w:p>
        </w:tc>
        <w:tc>
          <w:tcPr>
            <w:tcW w:w="5231" w:type="dxa"/>
            <w:tcBorders>
              <w:top w:val="single" w:sz="4" w:space="0" w:color="auto"/>
              <w:left w:val="single" w:sz="4" w:space="0" w:color="auto"/>
              <w:bottom w:val="single" w:sz="4" w:space="0" w:color="auto"/>
              <w:right w:val="single" w:sz="4" w:space="0" w:color="auto"/>
            </w:tcBorders>
            <w:vAlign w:val="center"/>
            <w:hideMark/>
          </w:tcPr>
          <w:p w:rsidR="0079447C" w:rsidRPr="00E83411" w:rsidRDefault="0079447C" w:rsidP="0091036A">
            <w:pPr>
              <w:spacing w:after="0" w:line="240" w:lineRule="auto"/>
              <w:rPr>
                <w:rFonts w:ascii="Times New Roman" w:hAnsi="Times New Roman"/>
              </w:rPr>
            </w:pPr>
            <w:r w:rsidRPr="00E83411">
              <w:rPr>
                <w:rFonts w:ascii="Times New Roman" w:hAnsi="Times New Roman"/>
              </w:rPr>
              <w:t xml:space="preserve">Карта функциональных зон, М 1:25000, </w:t>
            </w:r>
            <w:r w:rsidR="00D93B98" w:rsidRPr="00E83411">
              <w:rPr>
                <w:rFonts w:ascii="Times New Roman" w:hAnsi="Times New Roman"/>
              </w:rPr>
              <w:br/>
            </w:r>
            <w:r w:rsidRPr="00E83411">
              <w:rPr>
                <w:rFonts w:ascii="Times New Roman" w:hAnsi="Times New Roman"/>
              </w:rPr>
              <w:t>М 1:5000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79447C" w:rsidRPr="00E83411" w:rsidRDefault="00F21524" w:rsidP="0091036A">
            <w:pPr>
              <w:spacing w:after="0" w:line="240" w:lineRule="auto"/>
              <w:jc w:val="center"/>
              <w:rPr>
                <w:rFonts w:ascii="Times New Roman" w:eastAsia="Times New Roman" w:hAnsi="Times New Roman"/>
              </w:rPr>
            </w:pPr>
            <w:r w:rsidRPr="00E83411">
              <w:rPr>
                <w:rFonts w:ascii="Times New Roman" w:eastAsia="Times New Roman" w:hAnsi="Times New Roman"/>
              </w:rPr>
              <w:t>2</w:t>
            </w:r>
          </w:p>
        </w:tc>
        <w:tc>
          <w:tcPr>
            <w:tcW w:w="811" w:type="dxa"/>
            <w:tcBorders>
              <w:top w:val="single" w:sz="4" w:space="0" w:color="auto"/>
              <w:left w:val="single" w:sz="4" w:space="0" w:color="auto"/>
              <w:bottom w:val="single" w:sz="4" w:space="0" w:color="auto"/>
              <w:right w:val="single" w:sz="4" w:space="0" w:color="auto"/>
            </w:tcBorders>
            <w:vAlign w:val="center"/>
            <w:hideMark/>
          </w:tcPr>
          <w:p w:rsidR="0079447C" w:rsidRPr="00E83411" w:rsidRDefault="0079447C" w:rsidP="0091036A">
            <w:pPr>
              <w:spacing w:after="0" w:line="240" w:lineRule="auto"/>
              <w:jc w:val="center"/>
              <w:rPr>
                <w:rFonts w:ascii="Times New Roman" w:eastAsia="Times New Roman" w:hAnsi="Times New Roman"/>
              </w:rPr>
            </w:pPr>
            <w:r w:rsidRPr="00E83411">
              <w:rPr>
                <w:rFonts w:ascii="Times New Roman" w:eastAsia="Times New Roman" w:hAnsi="Times New Roman"/>
              </w:rPr>
              <w:t>арх.</w:t>
            </w:r>
          </w:p>
        </w:tc>
      </w:tr>
      <w:tr w:rsidR="0079447C" w:rsidRPr="00E83411" w:rsidTr="00180E85">
        <w:trPr>
          <w:jc w:val="center"/>
        </w:trPr>
        <w:tc>
          <w:tcPr>
            <w:tcW w:w="9735" w:type="dxa"/>
            <w:gridSpan w:val="5"/>
            <w:tcBorders>
              <w:top w:val="single" w:sz="4" w:space="0" w:color="auto"/>
              <w:left w:val="single" w:sz="4" w:space="0" w:color="auto"/>
              <w:bottom w:val="single" w:sz="4" w:space="0" w:color="auto"/>
              <w:right w:val="single" w:sz="4" w:space="0" w:color="auto"/>
            </w:tcBorders>
            <w:shd w:val="clear" w:color="auto" w:fill="D6E3BC"/>
            <w:vAlign w:val="center"/>
            <w:hideMark/>
          </w:tcPr>
          <w:p w:rsidR="0079447C" w:rsidRPr="00E83411" w:rsidRDefault="0079447C" w:rsidP="0091036A">
            <w:pPr>
              <w:spacing w:after="0" w:line="240" w:lineRule="auto"/>
              <w:jc w:val="center"/>
              <w:rPr>
                <w:rFonts w:ascii="Times New Roman" w:eastAsia="Times New Roman" w:hAnsi="Times New Roman"/>
                <w:b/>
              </w:rPr>
            </w:pPr>
            <w:r w:rsidRPr="00E83411">
              <w:rPr>
                <w:rFonts w:ascii="Times New Roman" w:eastAsia="Times New Roman" w:hAnsi="Times New Roman"/>
                <w:b/>
              </w:rPr>
              <w:t>Раздел 2 – Материалы по обоснованию</w:t>
            </w:r>
          </w:p>
        </w:tc>
      </w:tr>
      <w:tr w:rsidR="0079447C" w:rsidRPr="00E83411" w:rsidTr="00180E85">
        <w:trPr>
          <w:trHeight w:val="44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9447C" w:rsidRPr="00E83411" w:rsidRDefault="0079447C" w:rsidP="0091036A">
            <w:pPr>
              <w:spacing w:after="0" w:line="240" w:lineRule="auto"/>
              <w:jc w:val="center"/>
              <w:rPr>
                <w:rFonts w:ascii="Times New Roman" w:eastAsia="Times New Roman" w:hAnsi="Times New Roman"/>
              </w:rPr>
            </w:pPr>
            <w:r w:rsidRPr="00E83411">
              <w:rPr>
                <w:rFonts w:ascii="Times New Roman" w:eastAsia="Times New Roman" w:hAnsi="Times New Roman"/>
              </w:rPr>
              <w:t>3</w:t>
            </w:r>
          </w:p>
        </w:tc>
        <w:tc>
          <w:tcPr>
            <w:tcW w:w="1991" w:type="dxa"/>
            <w:tcBorders>
              <w:top w:val="single" w:sz="4" w:space="0" w:color="auto"/>
              <w:left w:val="single" w:sz="4" w:space="0" w:color="auto"/>
              <w:bottom w:val="single" w:sz="4" w:space="0" w:color="auto"/>
              <w:right w:val="single" w:sz="4" w:space="0" w:color="auto"/>
            </w:tcBorders>
            <w:vAlign w:val="center"/>
            <w:hideMark/>
          </w:tcPr>
          <w:p w:rsidR="0079447C" w:rsidRPr="00E83411" w:rsidRDefault="00D93B98" w:rsidP="005734BD">
            <w:pPr>
              <w:spacing w:after="0" w:line="240" w:lineRule="auto"/>
              <w:jc w:val="both"/>
              <w:rPr>
                <w:rFonts w:ascii="Times New Roman" w:eastAsia="Times New Roman" w:hAnsi="Times New Roman"/>
              </w:rPr>
            </w:pPr>
            <w:r w:rsidRPr="00E83411">
              <w:rPr>
                <w:rFonts w:ascii="Times New Roman" w:eastAsia="Times New Roman" w:hAnsi="Times New Roman"/>
              </w:rPr>
              <w:t>6</w:t>
            </w:r>
            <w:r w:rsidR="005734BD" w:rsidRPr="00E83411">
              <w:rPr>
                <w:rFonts w:ascii="Times New Roman" w:eastAsia="Times New Roman" w:hAnsi="Times New Roman"/>
              </w:rPr>
              <w:t>4</w:t>
            </w:r>
            <w:r w:rsidRPr="00E83411">
              <w:rPr>
                <w:rFonts w:ascii="Times New Roman" w:eastAsia="Times New Roman" w:hAnsi="Times New Roman"/>
              </w:rPr>
              <w:t>3</w:t>
            </w:r>
            <w:r w:rsidR="005734BD" w:rsidRPr="00E83411">
              <w:rPr>
                <w:rFonts w:ascii="Times New Roman" w:eastAsia="Times New Roman" w:hAnsi="Times New Roman"/>
              </w:rPr>
              <w:t>1</w:t>
            </w:r>
            <w:r w:rsidR="0079447C" w:rsidRPr="00E83411">
              <w:rPr>
                <w:rFonts w:ascii="Times New Roman" w:eastAsia="Times New Roman" w:hAnsi="Times New Roman"/>
              </w:rPr>
              <w:t>-ТП-ГП-ПЗ.2</w:t>
            </w:r>
          </w:p>
        </w:tc>
        <w:tc>
          <w:tcPr>
            <w:tcW w:w="5231" w:type="dxa"/>
            <w:tcBorders>
              <w:top w:val="single" w:sz="4" w:space="0" w:color="auto"/>
              <w:left w:val="single" w:sz="4" w:space="0" w:color="auto"/>
              <w:bottom w:val="single" w:sz="4" w:space="0" w:color="auto"/>
              <w:right w:val="single" w:sz="4" w:space="0" w:color="auto"/>
            </w:tcBorders>
            <w:vAlign w:val="center"/>
            <w:hideMark/>
          </w:tcPr>
          <w:p w:rsidR="0079447C" w:rsidRPr="00E83411" w:rsidRDefault="0079447C" w:rsidP="0091036A">
            <w:pPr>
              <w:spacing w:after="0" w:line="240" w:lineRule="auto"/>
              <w:rPr>
                <w:rFonts w:ascii="Times New Roman" w:eastAsia="Times New Roman" w:hAnsi="Times New Roman"/>
              </w:rPr>
            </w:pPr>
            <w:r w:rsidRPr="00E83411">
              <w:rPr>
                <w:rFonts w:ascii="Times New Roman" w:eastAsia="Times New Roman" w:hAnsi="Times New Roman"/>
              </w:rPr>
              <w:t>Том 3 – Материалы по обоснованию</w:t>
            </w:r>
          </w:p>
        </w:tc>
        <w:tc>
          <w:tcPr>
            <w:tcW w:w="993" w:type="dxa"/>
            <w:tcBorders>
              <w:top w:val="single" w:sz="4" w:space="0" w:color="auto"/>
              <w:left w:val="single" w:sz="4" w:space="0" w:color="auto"/>
              <w:bottom w:val="single" w:sz="4" w:space="0" w:color="auto"/>
              <w:right w:val="single" w:sz="4" w:space="0" w:color="auto"/>
            </w:tcBorders>
            <w:vAlign w:val="center"/>
            <w:hideMark/>
          </w:tcPr>
          <w:p w:rsidR="0079447C" w:rsidRPr="00E83411" w:rsidRDefault="00842B16" w:rsidP="0021176B">
            <w:pPr>
              <w:spacing w:after="0" w:line="240" w:lineRule="auto"/>
              <w:jc w:val="center"/>
              <w:rPr>
                <w:rFonts w:ascii="Times New Roman" w:eastAsia="Times New Roman" w:hAnsi="Times New Roman"/>
              </w:rPr>
            </w:pPr>
            <w:r w:rsidRPr="00E83411">
              <w:rPr>
                <w:rFonts w:ascii="Times New Roman" w:eastAsia="Times New Roman" w:hAnsi="Times New Roman"/>
              </w:rPr>
              <w:t>16</w:t>
            </w:r>
            <w:r w:rsidR="0021176B" w:rsidRPr="00E83411">
              <w:rPr>
                <w:rFonts w:ascii="Times New Roman" w:eastAsia="Times New Roman" w:hAnsi="Times New Roman"/>
              </w:rPr>
              <w:t>5</w:t>
            </w:r>
          </w:p>
        </w:tc>
        <w:tc>
          <w:tcPr>
            <w:tcW w:w="811" w:type="dxa"/>
            <w:tcBorders>
              <w:top w:val="single" w:sz="4" w:space="0" w:color="auto"/>
              <w:left w:val="single" w:sz="4" w:space="0" w:color="auto"/>
              <w:bottom w:val="single" w:sz="4" w:space="0" w:color="auto"/>
              <w:right w:val="single" w:sz="4" w:space="0" w:color="auto"/>
            </w:tcBorders>
            <w:vAlign w:val="center"/>
            <w:hideMark/>
          </w:tcPr>
          <w:p w:rsidR="0079447C" w:rsidRPr="00E83411" w:rsidRDefault="0079447C" w:rsidP="0091036A">
            <w:pPr>
              <w:spacing w:after="0" w:line="240" w:lineRule="auto"/>
              <w:jc w:val="center"/>
              <w:rPr>
                <w:rFonts w:ascii="Times New Roman" w:eastAsia="Times New Roman" w:hAnsi="Times New Roman"/>
              </w:rPr>
            </w:pPr>
            <w:r w:rsidRPr="00E83411">
              <w:rPr>
                <w:rFonts w:ascii="Times New Roman" w:eastAsia="Times New Roman" w:hAnsi="Times New Roman"/>
              </w:rPr>
              <w:t>арх.</w:t>
            </w:r>
          </w:p>
        </w:tc>
      </w:tr>
      <w:tr w:rsidR="0092143B" w:rsidRPr="00E83411" w:rsidTr="006C7DBA">
        <w:trPr>
          <w:jc w:val="center"/>
        </w:trPr>
        <w:tc>
          <w:tcPr>
            <w:tcW w:w="709" w:type="dxa"/>
            <w:vMerge w:val="restart"/>
            <w:tcBorders>
              <w:top w:val="single" w:sz="4" w:space="0" w:color="auto"/>
              <w:left w:val="single" w:sz="4" w:space="0" w:color="auto"/>
              <w:right w:val="single" w:sz="4" w:space="0" w:color="auto"/>
            </w:tcBorders>
            <w:vAlign w:val="center"/>
            <w:hideMark/>
          </w:tcPr>
          <w:p w:rsidR="0092143B" w:rsidRPr="00E83411" w:rsidRDefault="0092143B" w:rsidP="0091036A">
            <w:pPr>
              <w:spacing w:after="0" w:line="240" w:lineRule="auto"/>
              <w:jc w:val="center"/>
              <w:rPr>
                <w:rFonts w:ascii="Times New Roman" w:eastAsia="Times New Roman" w:hAnsi="Times New Roman"/>
              </w:rPr>
            </w:pPr>
            <w:r w:rsidRPr="00E83411">
              <w:rPr>
                <w:rFonts w:ascii="Times New Roman" w:eastAsia="Times New Roman" w:hAnsi="Times New Roman"/>
              </w:rPr>
              <w:t>4</w:t>
            </w:r>
          </w:p>
        </w:tc>
        <w:tc>
          <w:tcPr>
            <w:tcW w:w="1991" w:type="dxa"/>
            <w:vMerge w:val="restart"/>
            <w:tcBorders>
              <w:top w:val="single" w:sz="4" w:space="0" w:color="auto"/>
              <w:left w:val="single" w:sz="4" w:space="0" w:color="auto"/>
              <w:right w:val="single" w:sz="4" w:space="0" w:color="auto"/>
            </w:tcBorders>
            <w:vAlign w:val="center"/>
            <w:hideMark/>
          </w:tcPr>
          <w:p w:rsidR="0092143B" w:rsidRPr="00E83411" w:rsidRDefault="00D93B98" w:rsidP="005734BD">
            <w:pPr>
              <w:spacing w:after="0" w:line="240" w:lineRule="auto"/>
              <w:jc w:val="both"/>
              <w:rPr>
                <w:rFonts w:ascii="Times New Roman" w:eastAsia="Times New Roman" w:hAnsi="Times New Roman"/>
              </w:rPr>
            </w:pPr>
            <w:r w:rsidRPr="00E83411">
              <w:rPr>
                <w:rFonts w:ascii="Times New Roman" w:eastAsia="Times New Roman" w:hAnsi="Times New Roman"/>
              </w:rPr>
              <w:t>6</w:t>
            </w:r>
            <w:r w:rsidR="005734BD" w:rsidRPr="00E83411">
              <w:rPr>
                <w:rFonts w:ascii="Times New Roman" w:eastAsia="Times New Roman" w:hAnsi="Times New Roman"/>
              </w:rPr>
              <w:t>4</w:t>
            </w:r>
            <w:r w:rsidRPr="00E83411">
              <w:rPr>
                <w:rFonts w:ascii="Times New Roman" w:eastAsia="Times New Roman" w:hAnsi="Times New Roman"/>
              </w:rPr>
              <w:t>3</w:t>
            </w:r>
            <w:r w:rsidR="005734BD" w:rsidRPr="00E83411">
              <w:rPr>
                <w:rFonts w:ascii="Times New Roman" w:eastAsia="Times New Roman" w:hAnsi="Times New Roman"/>
              </w:rPr>
              <w:t>1</w:t>
            </w:r>
            <w:r w:rsidR="0092143B" w:rsidRPr="00E83411">
              <w:rPr>
                <w:rFonts w:ascii="Times New Roman" w:eastAsia="Times New Roman" w:hAnsi="Times New Roman"/>
              </w:rPr>
              <w:t>-ТП-ГМ</w:t>
            </w:r>
          </w:p>
        </w:tc>
        <w:tc>
          <w:tcPr>
            <w:tcW w:w="7035" w:type="dxa"/>
            <w:gridSpan w:val="3"/>
            <w:tcBorders>
              <w:top w:val="single" w:sz="4" w:space="0" w:color="auto"/>
              <w:left w:val="single" w:sz="4" w:space="0" w:color="auto"/>
              <w:bottom w:val="single" w:sz="4" w:space="0" w:color="auto"/>
              <w:right w:val="single" w:sz="4" w:space="0" w:color="auto"/>
            </w:tcBorders>
            <w:vAlign w:val="center"/>
            <w:hideMark/>
          </w:tcPr>
          <w:p w:rsidR="0092143B" w:rsidRPr="00E83411" w:rsidRDefault="0092143B" w:rsidP="0091036A">
            <w:pPr>
              <w:spacing w:after="0" w:line="240" w:lineRule="auto"/>
              <w:rPr>
                <w:rFonts w:ascii="Times New Roman" w:eastAsia="Times New Roman" w:hAnsi="Times New Roman"/>
              </w:rPr>
            </w:pPr>
            <w:r w:rsidRPr="00E83411">
              <w:rPr>
                <w:rFonts w:ascii="Times New Roman" w:eastAsia="Times New Roman" w:hAnsi="Times New Roman"/>
              </w:rPr>
              <w:t>Том 6 – Графические материалы</w:t>
            </w:r>
          </w:p>
        </w:tc>
      </w:tr>
      <w:tr w:rsidR="0092143B" w:rsidRPr="00E83411" w:rsidTr="006C7DBA">
        <w:trPr>
          <w:jc w:val="center"/>
        </w:trPr>
        <w:tc>
          <w:tcPr>
            <w:tcW w:w="709" w:type="dxa"/>
            <w:vMerge/>
            <w:tcBorders>
              <w:left w:val="single" w:sz="4" w:space="0" w:color="auto"/>
              <w:right w:val="single" w:sz="4" w:space="0" w:color="auto"/>
            </w:tcBorders>
            <w:vAlign w:val="center"/>
            <w:hideMark/>
          </w:tcPr>
          <w:p w:rsidR="0092143B" w:rsidRPr="00E83411" w:rsidRDefault="0092143B" w:rsidP="0091036A">
            <w:pPr>
              <w:spacing w:after="0" w:line="256" w:lineRule="auto"/>
              <w:rPr>
                <w:rFonts w:ascii="Times New Roman" w:eastAsia="Times New Roman" w:hAnsi="Times New Roman"/>
              </w:rPr>
            </w:pPr>
          </w:p>
        </w:tc>
        <w:tc>
          <w:tcPr>
            <w:tcW w:w="1991" w:type="dxa"/>
            <w:vMerge/>
            <w:tcBorders>
              <w:left w:val="single" w:sz="4" w:space="0" w:color="auto"/>
              <w:right w:val="single" w:sz="4" w:space="0" w:color="auto"/>
            </w:tcBorders>
            <w:vAlign w:val="center"/>
            <w:hideMark/>
          </w:tcPr>
          <w:p w:rsidR="0092143B" w:rsidRPr="00E83411" w:rsidRDefault="0092143B" w:rsidP="0091036A">
            <w:pPr>
              <w:spacing w:after="0" w:line="256" w:lineRule="auto"/>
              <w:rPr>
                <w:rFonts w:ascii="Times New Roman" w:eastAsia="Times New Roman" w:hAnsi="Times New Roman"/>
              </w:rPr>
            </w:pPr>
          </w:p>
        </w:tc>
        <w:tc>
          <w:tcPr>
            <w:tcW w:w="5231" w:type="dxa"/>
            <w:tcBorders>
              <w:top w:val="single" w:sz="4" w:space="0" w:color="auto"/>
              <w:left w:val="single" w:sz="4" w:space="0" w:color="auto"/>
              <w:bottom w:val="single" w:sz="4" w:space="0" w:color="auto"/>
              <w:right w:val="single" w:sz="4" w:space="0" w:color="auto"/>
            </w:tcBorders>
            <w:vAlign w:val="center"/>
            <w:hideMark/>
          </w:tcPr>
          <w:p w:rsidR="0092143B" w:rsidRPr="00E83411" w:rsidRDefault="0092143B" w:rsidP="0091036A">
            <w:pPr>
              <w:tabs>
                <w:tab w:val="left" w:pos="7650"/>
              </w:tabs>
              <w:spacing w:after="0" w:line="240" w:lineRule="auto"/>
              <w:rPr>
                <w:rFonts w:ascii="Times New Roman" w:hAnsi="Times New Roman"/>
              </w:rPr>
            </w:pPr>
            <w:r w:rsidRPr="00E83411">
              <w:rPr>
                <w:rFonts w:ascii="Times New Roman" w:hAnsi="Times New Roman"/>
              </w:rPr>
              <w:t>Схема местоположения сельского поселения в структуре муниципального района, М 1:100000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92143B" w:rsidRPr="00E83411" w:rsidRDefault="0092143B" w:rsidP="0091036A">
            <w:pPr>
              <w:spacing w:after="0" w:line="240" w:lineRule="auto"/>
              <w:jc w:val="center"/>
              <w:rPr>
                <w:rFonts w:ascii="Times New Roman" w:eastAsia="Times New Roman" w:hAnsi="Times New Roman"/>
              </w:rPr>
            </w:pPr>
            <w:r w:rsidRPr="00E83411">
              <w:rPr>
                <w:rFonts w:ascii="Times New Roman" w:eastAsia="Times New Roman" w:hAnsi="Times New Roman"/>
              </w:rPr>
              <w:t>1</w:t>
            </w:r>
          </w:p>
        </w:tc>
        <w:tc>
          <w:tcPr>
            <w:tcW w:w="811" w:type="dxa"/>
            <w:tcBorders>
              <w:top w:val="single" w:sz="4" w:space="0" w:color="auto"/>
              <w:left w:val="single" w:sz="4" w:space="0" w:color="auto"/>
              <w:bottom w:val="single" w:sz="4" w:space="0" w:color="auto"/>
              <w:right w:val="single" w:sz="4" w:space="0" w:color="auto"/>
            </w:tcBorders>
            <w:vAlign w:val="center"/>
            <w:hideMark/>
          </w:tcPr>
          <w:p w:rsidR="0092143B" w:rsidRPr="00E83411" w:rsidRDefault="0092143B" w:rsidP="0091036A">
            <w:pPr>
              <w:spacing w:after="0" w:line="240" w:lineRule="auto"/>
              <w:jc w:val="center"/>
              <w:rPr>
                <w:rFonts w:ascii="Times New Roman" w:eastAsia="Times New Roman" w:hAnsi="Times New Roman"/>
              </w:rPr>
            </w:pPr>
            <w:r w:rsidRPr="00E83411">
              <w:rPr>
                <w:rFonts w:ascii="Times New Roman" w:eastAsia="Times New Roman" w:hAnsi="Times New Roman"/>
              </w:rPr>
              <w:t>арх.</w:t>
            </w:r>
          </w:p>
        </w:tc>
      </w:tr>
      <w:tr w:rsidR="0092143B" w:rsidRPr="00E83411" w:rsidTr="006C7DBA">
        <w:trPr>
          <w:trHeight w:val="340"/>
          <w:jc w:val="center"/>
        </w:trPr>
        <w:tc>
          <w:tcPr>
            <w:tcW w:w="709" w:type="dxa"/>
            <w:vMerge/>
            <w:tcBorders>
              <w:left w:val="single" w:sz="4" w:space="0" w:color="auto"/>
              <w:right w:val="single" w:sz="4" w:space="0" w:color="auto"/>
            </w:tcBorders>
            <w:vAlign w:val="center"/>
            <w:hideMark/>
          </w:tcPr>
          <w:p w:rsidR="0092143B" w:rsidRPr="00E83411" w:rsidRDefault="0092143B" w:rsidP="0091036A">
            <w:pPr>
              <w:spacing w:after="0" w:line="256" w:lineRule="auto"/>
              <w:rPr>
                <w:rFonts w:ascii="Times New Roman" w:eastAsia="Times New Roman" w:hAnsi="Times New Roman"/>
              </w:rPr>
            </w:pPr>
          </w:p>
        </w:tc>
        <w:tc>
          <w:tcPr>
            <w:tcW w:w="1991" w:type="dxa"/>
            <w:vMerge/>
            <w:tcBorders>
              <w:left w:val="single" w:sz="4" w:space="0" w:color="auto"/>
              <w:right w:val="single" w:sz="4" w:space="0" w:color="auto"/>
            </w:tcBorders>
            <w:vAlign w:val="center"/>
            <w:hideMark/>
          </w:tcPr>
          <w:p w:rsidR="0092143B" w:rsidRPr="00E83411" w:rsidRDefault="0092143B" w:rsidP="0091036A">
            <w:pPr>
              <w:spacing w:after="0" w:line="256" w:lineRule="auto"/>
              <w:rPr>
                <w:rFonts w:ascii="Times New Roman" w:eastAsia="Times New Roman" w:hAnsi="Times New Roman"/>
              </w:rPr>
            </w:pPr>
          </w:p>
        </w:tc>
        <w:tc>
          <w:tcPr>
            <w:tcW w:w="5231" w:type="dxa"/>
            <w:tcBorders>
              <w:top w:val="single" w:sz="4" w:space="0" w:color="auto"/>
              <w:left w:val="single" w:sz="4" w:space="0" w:color="auto"/>
              <w:bottom w:val="single" w:sz="4" w:space="0" w:color="auto"/>
              <w:right w:val="single" w:sz="4" w:space="0" w:color="auto"/>
            </w:tcBorders>
            <w:vAlign w:val="center"/>
            <w:hideMark/>
          </w:tcPr>
          <w:p w:rsidR="0092143B" w:rsidRPr="00E83411" w:rsidRDefault="0092143B" w:rsidP="0091036A">
            <w:pPr>
              <w:spacing w:after="0" w:line="240" w:lineRule="auto"/>
              <w:rPr>
                <w:rFonts w:ascii="Times New Roman" w:hAnsi="Times New Roman"/>
                <w:shd w:val="clear" w:color="auto" w:fill="FFFFFF"/>
              </w:rPr>
            </w:pPr>
            <w:r w:rsidRPr="00E83411">
              <w:rPr>
                <w:rFonts w:ascii="Times New Roman" w:hAnsi="Times New Roman"/>
                <w:shd w:val="clear" w:color="auto" w:fill="FFFFFF"/>
              </w:rPr>
              <w:t>Карта современного использования и комплексной оценки территории, М 1:25000, 1:5000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92143B" w:rsidRPr="00E83411" w:rsidRDefault="00F21524" w:rsidP="0091036A">
            <w:pPr>
              <w:spacing w:after="0" w:line="240" w:lineRule="auto"/>
              <w:jc w:val="center"/>
              <w:rPr>
                <w:rFonts w:ascii="Times New Roman" w:eastAsia="Times New Roman" w:hAnsi="Times New Roman"/>
              </w:rPr>
            </w:pPr>
            <w:r w:rsidRPr="00E83411">
              <w:rPr>
                <w:rFonts w:ascii="Times New Roman" w:eastAsia="Times New Roman" w:hAnsi="Times New Roman"/>
              </w:rPr>
              <w:t>2</w:t>
            </w:r>
          </w:p>
        </w:tc>
        <w:tc>
          <w:tcPr>
            <w:tcW w:w="811" w:type="dxa"/>
            <w:tcBorders>
              <w:top w:val="single" w:sz="4" w:space="0" w:color="auto"/>
              <w:left w:val="single" w:sz="4" w:space="0" w:color="auto"/>
              <w:bottom w:val="single" w:sz="4" w:space="0" w:color="auto"/>
              <w:right w:val="single" w:sz="4" w:space="0" w:color="auto"/>
            </w:tcBorders>
            <w:vAlign w:val="center"/>
            <w:hideMark/>
          </w:tcPr>
          <w:p w:rsidR="0092143B" w:rsidRPr="00E83411" w:rsidRDefault="0092143B" w:rsidP="0091036A">
            <w:pPr>
              <w:spacing w:after="0" w:line="240" w:lineRule="auto"/>
              <w:jc w:val="center"/>
              <w:rPr>
                <w:rFonts w:ascii="Times New Roman" w:eastAsia="Times New Roman" w:hAnsi="Times New Roman"/>
              </w:rPr>
            </w:pPr>
            <w:r w:rsidRPr="00E83411">
              <w:rPr>
                <w:rFonts w:ascii="Times New Roman" w:eastAsia="Times New Roman" w:hAnsi="Times New Roman"/>
              </w:rPr>
              <w:t>арх.</w:t>
            </w:r>
          </w:p>
        </w:tc>
      </w:tr>
      <w:tr w:rsidR="00896724" w:rsidRPr="00E83411" w:rsidTr="006C7DBA">
        <w:trPr>
          <w:trHeight w:val="340"/>
          <w:jc w:val="center"/>
        </w:trPr>
        <w:tc>
          <w:tcPr>
            <w:tcW w:w="709" w:type="dxa"/>
            <w:vMerge/>
            <w:tcBorders>
              <w:left w:val="single" w:sz="4" w:space="0" w:color="auto"/>
              <w:right w:val="single" w:sz="4" w:space="0" w:color="auto"/>
            </w:tcBorders>
            <w:vAlign w:val="center"/>
          </w:tcPr>
          <w:p w:rsidR="00896724" w:rsidRPr="00E83411" w:rsidRDefault="00896724" w:rsidP="0091036A">
            <w:pPr>
              <w:spacing w:after="0" w:line="256" w:lineRule="auto"/>
              <w:rPr>
                <w:rFonts w:ascii="Times New Roman" w:eastAsia="Times New Roman" w:hAnsi="Times New Roman"/>
              </w:rPr>
            </w:pPr>
          </w:p>
        </w:tc>
        <w:tc>
          <w:tcPr>
            <w:tcW w:w="1991" w:type="dxa"/>
            <w:vMerge/>
            <w:tcBorders>
              <w:left w:val="single" w:sz="4" w:space="0" w:color="auto"/>
              <w:right w:val="single" w:sz="4" w:space="0" w:color="auto"/>
            </w:tcBorders>
            <w:vAlign w:val="center"/>
          </w:tcPr>
          <w:p w:rsidR="00896724" w:rsidRPr="00E83411" w:rsidRDefault="00896724" w:rsidP="0091036A">
            <w:pPr>
              <w:spacing w:after="0" w:line="256" w:lineRule="auto"/>
              <w:rPr>
                <w:rFonts w:ascii="Times New Roman" w:eastAsia="Times New Roman" w:hAnsi="Times New Roman"/>
              </w:rPr>
            </w:pPr>
          </w:p>
        </w:tc>
        <w:tc>
          <w:tcPr>
            <w:tcW w:w="5231" w:type="dxa"/>
            <w:tcBorders>
              <w:top w:val="single" w:sz="4" w:space="0" w:color="auto"/>
              <w:left w:val="single" w:sz="4" w:space="0" w:color="auto"/>
              <w:bottom w:val="single" w:sz="4" w:space="0" w:color="auto"/>
              <w:right w:val="single" w:sz="4" w:space="0" w:color="auto"/>
            </w:tcBorders>
            <w:vAlign w:val="center"/>
          </w:tcPr>
          <w:p w:rsidR="00896724" w:rsidRPr="00E83411" w:rsidRDefault="00896724" w:rsidP="0091036A">
            <w:pPr>
              <w:spacing w:after="0" w:line="240" w:lineRule="auto"/>
              <w:rPr>
                <w:rFonts w:ascii="Times New Roman" w:hAnsi="Times New Roman"/>
                <w:shd w:val="clear" w:color="auto" w:fill="FFFFFF"/>
              </w:rPr>
            </w:pPr>
            <w:r w:rsidRPr="00E83411">
              <w:rPr>
                <w:rFonts w:ascii="Times New Roman" w:hAnsi="Times New Roman"/>
                <w:shd w:val="clear" w:color="auto" w:fill="FFFFFF"/>
              </w:rPr>
              <w:t>Карта современного использования и комплексной оценки территории, М 1:25000, 1:5000</w:t>
            </w:r>
          </w:p>
        </w:tc>
        <w:tc>
          <w:tcPr>
            <w:tcW w:w="993" w:type="dxa"/>
            <w:tcBorders>
              <w:top w:val="single" w:sz="4" w:space="0" w:color="auto"/>
              <w:left w:val="single" w:sz="4" w:space="0" w:color="auto"/>
              <w:bottom w:val="single" w:sz="4" w:space="0" w:color="auto"/>
              <w:right w:val="single" w:sz="4" w:space="0" w:color="auto"/>
            </w:tcBorders>
            <w:vAlign w:val="center"/>
          </w:tcPr>
          <w:p w:rsidR="00896724" w:rsidRPr="00E83411" w:rsidRDefault="00F21524" w:rsidP="0091036A">
            <w:pPr>
              <w:spacing w:after="0" w:line="240" w:lineRule="auto"/>
              <w:jc w:val="center"/>
              <w:rPr>
                <w:rFonts w:ascii="Times New Roman" w:eastAsia="Times New Roman" w:hAnsi="Times New Roman"/>
              </w:rPr>
            </w:pPr>
            <w:r w:rsidRPr="00E83411">
              <w:rPr>
                <w:rFonts w:ascii="Times New Roman" w:eastAsia="Times New Roman" w:hAnsi="Times New Roman"/>
              </w:rPr>
              <w:t>2</w:t>
            </w:r>
          </w:p>
        </w:tc>
        <w:tc>
          <w:tcPr>
            <w:tcW w:w="811" w:type="dxa"/>
            <w:tcBorders>
              <w:top w:val="single" w:sz="4" w:space="0" w:color="auto"/>
              <w:left w:val="single" w:sz="4" w:space="0" w:color="auto"/>
              <w:bottom w:val="single" w:sz="4" w:space="0" w:color="auto"/>
              <w:right w:val="single" w:sz="4" w:space="0" w:color="auto"/>
            </w:tcBorders>
            <w:vAlign w:val="center"/>
          </w:tcPr>
          <w:p w:rsidR="00896724" w:rsidRPr="00E83411" w:rsidRDefault="00896724" w:rsidP="0091036A">
            <w:pPr>
              <w:spacing w:after="0" w:line="240" w:lineRule="auto"/>
              <w:jc w:val="center"/>
              <w:rPr>
                <w:rFonts w:ascii="Times New Roman" w:eastAsia="Times New Roman" w:hAnsi="Times New Roman"/>
              </w:rPr>
            </w:pPr>
            <w:r w:rsidRPr="00E83411">
              <w:rPr>
                <w:rFonts w:ascii="Times New Roman" w:eastAsia="Times New Roman" w:hAnsi="Times New Roman"/>
              </w:rPr>
              <w:t>дсп</w:t>
            </w:r>
          </w:p>
        </w:tc>
      </w:tr>
      <w:tr w:rsidR="0092143B" w:rsidRPr="00E83411" w:rsidTr="006C7DBA">
        <w:trPr>
          <w:trHeight w:val="340"/>
          <w:jc w:val="center"/>
        </w:trPr>
        <w:tc>
          <w:tcPr>
            <w:tcW w:w="709" w:type="dxa"/>
            <w:vMerge/>
            <w:tcBorders>
              <w:left w:val="single" w:sz="4" w:space="0" w:color="auto"/>
              <w:right w:val="single" w:sz="4" w:space="0" w:color="auto"/>
            </w:tcBorders>
            <w:vAlign w:val="center"/>
            <w:hideMark/>
          </w:tcPr>
          <w:p w:rsidR="0092143B" w:rsidRPr="00E83411" w:rsidRDefault="0092143B" w:rsidP="0091036A">
            <w:pPr>
              <w:spacing w:after="0" w:line="256" w:lineRule="auto"/>
              <w:rPr>
                <w:rFonts w:ascii="Times New Roman" w:eastAsia="Times New Roman" w:hAnsi="Times New Roman"/>
              </w:rPr>
            </w:pPr>
          </w:p>
        </w:tc>
        <w:tc>
          <w:tcPr>
            <w:tcW w:w="1991" w:type="dxa"/>
            <w:vMerge/>
            <w:tcBorders>
              <w:left w:val="single" w:sz="4" w:space="0" w:color="auto"/>
              <w:right w:val="single" w:sz="4" w:space="0" w:color="auto"/>
            </w:tcBorders>
            <w:vAlign w:val="center"/>
            <w:hideMark/>
          </w:tcPr>
          <w:p w:rsidR="0092143B" w:rsidRPr="00E83411" w:rsidRDefault="0092143B" w:rsidP="0091036A">
            <w:pPr>
              <w:spacing w:after="0" w:line="256" w:lineRule="auto"/>
              <w:rPr>
                <w:rFonts w:ascii="Times New Roman" w:eastAsia="Times New Roman" w:hAnsi="Times New Roman"/>
              </w:rPr>
            </w:pPr>
          </w:p>
        </w:tc>
        <w:tc>
          <w:tcPr>
            <w:tcW w:w="5231" w:type="dxa"/>
            <w:tcBorders>
              <w:top w:val="single" w:sz="4" w:space="0" w:color="auto"/>
              <w:left w:val="single" w:sz="4" w:space="0" w:color="auto"/>
              <w:bottom w:val="single" w:sz="4" w:space="0" w:color="auto"/>
              <w:right w:val="single" w:sz="4" w:space="0" w:color="auto"/>
            </w:tcBorders>
            <w:vAlign w:val="center"/>
            <w:hideMark/>
          </w:tcPr>
          <w:p w:rsidR="0092143B" w:rsidRPr="00E83411" w:rsidRDefault="0092143B" w:rsidP="0091036A">
            <w:pPr>
              <w:spacing w:after="0" w:line="240" w:lineRule="auto"/>
              <w:rPr>
                <w:rFonts w:ascii="Times New Roman" w:hAnsi="Times New Roman"/>
                <w:shd w:val="clear" w:color="auto" w:fill="FFFFFF"/>
              </w:rPr>
            </w:pPr>
            <w:r w:rsidRPr="00E83411">
              <w:rPr>
                <w:rFonts w:ascii="Times New Roman" w:hAnsi="Times New Roman"/>
                <w:shd w:val="clear" w:color="auto" w:fill="FFFFFF"/>
              </w:rPr>
              <w:t>Карта инженерн</w:t>
            </w:r>
            <w:r w:rsidR="00F21524" w:rsidRPr="00E83411">
              <w:rPr>
                <w:rFonts w:ascii="Times New Roman" w:hAnsi="Times New Roman"/>
                <w:shd w:val="clear" w:color="auto" w:fill="FFFFFF"/>
              </w:rPr>
              <w:t>ой и транспортной инфраструктур</w:t>
            </w:r>
            <w:r w:rsidRPr="00E83411">
              <w:rPr>
                <w:rFonts w:ascii="Times New Roman" w:hAnsi="Times New Roman"/>
                <w:shd w:val="clear" w:color="auto" w:fill="FFFFFF"/>
              </w:rPr>
              <w:t>, М 1:25000, 1:5000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92143B" w:rsidRPr="00E83411" w:rsidRDefault="00F21524" w:rsidP="0091036A">
            <w:pPr>
              <w:spacing w:after="0" w:line="240" w:lineRule="auto"/>
              <w:jc w:val="center"/>
              <w:rPr>
                <w:rFonts w:ascii="Times New Roman" w:eastAsia="Times New Roman" w:hAnsi="Times New Roman"/>
              </w:rPr>
            </w:pPr>
            <w:r w:rsidRPr="00E83411">
              <w:rPr>
                <w:rFonts w:ascii="Times New Roman" w:eastAsia="Times New Roman" w:hAnsi="Times New Roman"/>
              </w:rPr>
              <w:t>2</w:t>
            </w:r>
          </w:p>
        </w:tc>
        <w:tc>
          <w:tcPr>
            <w:tcW w:w="811" w:type="dxa"/>
            <w:tcBorders>
              <w:top w:val="single" w:sz="4" w:space="0" w:color="auto"/>
              <w:left w:val="single" w:sz="4" w:space="0" w:color="auto"/>
              <w:bottom w:val="single" w:sz="4" w:space="0" w:color="auto"/>
              <w:right w:val="single" w:sz="4" w:space="0" w:color="auto"/>
            </w:tcBorders>
            <w:vAlign w:val="center"/>
            <w:hideMark/>
          </w:tcPr>
          <w:p w:rsidR="0092143B" w:rsidRPr="00E83411" w:rsidRDefault="00F21524" w:rsidP="0091036A">
            <w:pPr>
              <w:spacing w:after="0" w:line="240" w:lineRule="auto"/>
              <w:jc w:val="center"/>
              <w:rPr>
                <w:rFonts w:ascii="Times New Roman" w:eastAsia="Times New Roman" w:hAnsi="Times New Roman"/>
              </w:rPr>
            </w:pPr>
            <w:r w:rsidRPr="00E83411">
              <w:rPr>
                <w:rFonts w:ascii="Times New Roman" w:eastAsia="Times New Roman" w:hAnsi="Times New Roman"/>
              </w:rPr>
              <w:t>арх.</w:t>
            </w:r>
          </w:p>
        </w:tc>
      </w:tr>
      <w:tr w:rsidR="0092143B" w:rsidRPr="00E83411" w:rsidTr="006C7DBA">
        <w:trPr>
          <w:trHeight w:val="389"/>
          <w:jc w:val="center"/>
        </w:trPr>
        <w:tc>
          <w:tcPr>
            <w:tcW w:w="709" w:type="dxa"/>
            <w:vMerge/>
            <w:tcBorders>
              <w:left w:val="single" w:sz="4" w:space="0" w:color="auto"/>
              <w:right w:val="single" w:sz="4" w:space="0" w:color="auto"/>
            </w:tcBorders>
            <w:vAlign w:val="center"/>
            <w:hideMark/>
          </w:tcPr>
          <w:p w:rsidR="0092143B" w:rsidRPr="00E83411" w:rsidRDefault="0092143B" w:rsidP="0091036A">
            <w:pPr>
              <w:spacing w:after="0" w:line="256" w:lineRule="auto"/>
              <w:rPr>
                <w:rFonts w:ascii="Times New Roman" w:eastAsia="Times New Roman" w:hAnsi="Times New Roman"/>
              </w:rPr>
            </w:pPr>
          </w:p>
        </w:tc>
        <w:tc>
          <w:tcPr>
            <w:tcW w:w="1991" w:type="dxa"/>
            <w:vMerge/>
            <w:tcBorders>
              <w:left w:val="single" w:sz="4" w:space="0" w:color="auto"/>
              <w:right w:val="single" w:sz="4" w:space="0" w:color="auto"/>
            </w:tcBorders>
            <w:vAlign w:val="center"/>
            <w:hideMark/>
          </w:tcPr>
          <w:p w:rsidR="0092143B" w:rsidRPr="00E83411" w:rsidRDefault="0092143B" w:rsidP="0091036A">
            <w:pPr>
              <w:spacing w:after="0" w:line="256" w:lineRule="auto"/>
              <w:rPr>
                <w:rFonts w:ascii="Times New Roman" w:eastAsia="Times New Roman" w:hAnsi="Times New Roman"/>
              </w:rPr>
            </w:pPr>
          </w:p>
        </w:tc>
        <w:tc>
          <w:tcPr>
            <w:tcW w:w="5231" w:type="dxa"/>
            <w:tcBorders>
              <w:top w:val="single" w:sz="4" w:space="0" w:color="auto"/>
              <w:left w:val="single" w:sz="4" w:space="0" w:color="auto"/>
              <w:bottom w:val="single" w:sz="4" w:space="0" w:color="auto"/>
              <w:right w:val="single" w:sz="4" w:space="0" w:color="auto"/>
            </w:tcBorders>
            <w:vAlign w:val="center"/>
            <w:hideMark/>
          </w:tcPr>
          <w:p w:rsidR="0092143B" w:rsidRPr="00E83411" w:rsidRDefault="0092143B" w:rsidP="0091036A">
            <w:pPr>
              <w:spacing w:after="0" w:line="240" w:lineRule="auto"/>
              <w:rPr>
                <w:rFonts w:ascii="Times New Roman" w:hAnsi="Times New Roman"/>
                <w:shd w:val="clear" w:color="auto" w:fill="FFFFFF"/>
              </w:rPr>
            </w:pPr>
            <w:r w:rsidRPr="00E83411">
              <w:rPr>
                <w:rFonts w:ascii="Times New Roman" w:hAnsi="Times New Roman"/>
                <w:shd w:val="clear" w:color="auto" w:fill="FFFFFF"/>
              </w:rPr>
              <w:t>Карта территорий, подверженных риску возникновения чрезвычайных ситуаций природного и техногенного характера, М 1:25000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92143B" w:rsidRPr="00E83411" w:rsidRDefault="0092143B" w:rsidP="0091036A">
            <w:pPr>
              <w:spacing w:after="0" w:line="240" w:lineRule="auto"/>
              <w:jc w:val="center"/>
              <w:rPr>
                <w:rFonts w:ascii="Times New Roman" w:eastAsia="Times New Roman" w:hAnsi="Times New Roman"/>
              </w:rPr>
            </w:pPr>
            <w:r w:rsidRPr="00E83411">
              <w:rPr>
                <w:rFonts w:ascii="Times New Roman" w:eastAsia="Times New Roman" w:hAnsi="Times New Roman"/>
              </w:rPr>
              <w:t>1</w:t>
            </w:r>
          </w:p>
        </w:tc>
        <w:tc>
          <w:tcPr>
            <w:tcW w:w="811" w:type="dxa"/>
            <w:tcBorders>
              <w:top w:val="single" w:sz="4" w:space="0" w:color="auto"/>
              <w:left w:val="single" w:sz="4" w:space="0" w:color="auto"/>
              <w:bottom w:val="single" w:sz="4" w:space="0" w:color="auto"/>
              <w:right w:val="single" w:sz="4" w:space="0" w:color="auto"/>
            </w:tcBorders>
            <w:vAlign w:val="center"/>
            <w:hideMark/>
          </w:tcPr>
          <w:p w:rsidR="0092143B" w:rsidRPr="00E83411" w:rsidRDefault="0092143B" w:rsidP="0091036A">
            <w:pPr>
              <w:spacing w:after="0" w:line="240" w:lineRule="auto"/>
              <w:jc w:val="center"/>
              <w:rPr>
                <w:rFonts w:ascii="Times New Roman" w:eastAsia="Times New Roman" w:hAnsi="Times New Roman"/>
              </w:rPr>
            </w:pPr>
            <w:r w:rsidRPr="00E83411">
              <w:rPr>
                <w:rFonts w:ascii="Times New Roman" w:eastAsia="Times New Roman" w:hAnsi="Times New Roman"/>
              </w:rPr>
              <w:t>арх.</w:t>
            </w:r>
          </w:p>
        </w:tc>
      </w:tr>
      <w:tr w:rsidR="0092143B" w:rsidRPr="00E83411" w:rsidTr="0092143B">
        <w:trPr>
          <w:trHeight w:val="240"/>
          <w:jc w:val="center"/>
        </w:trPr>
        <w:tc>
          <w:tcPr>
            <w:tcW w:w="709" w:type="dxa"/>
            <w:vMerge/>
            <w:tcBorders>
              <w:left w:val="single" w:sz="4" w:space="0" w:color="auto"/>
              <w:bottom w:val="single" w:sz="4" w:space="0" w:color="auto"/>
              <w:right w:val="single" w:sz="4" w:space="0" w:color="auto"/>
            </w:tcBorders>
            <w:vAlign w:val="center"/>
          </w:tcPr>
          <w:p w:rsidR="0092143B" w:rsidRPr="00E83411" w:rsidRDefault="0092143B" w:rsidP="0091036A">
            <w:pPr>
              <w:spacing w:after="0" w:line="256" w:lineRule="auto"/>
              <w:rPr>
                <w:rFonts w:ascii="Times New Roman" w:eastAsia="Times New Roman" w:hAnsi="Times New Roman"/>
              </w:rPr>
            </w:pPr>
          </w:p>
        </w:tc>
        <w:tc>
          <w:tcPr>
            <w:tcW w:w="1991" w:type="dxa"/>
            <w:vMerge/>
            <w:tcBorders>
              <w:left w:val="single" w:sz="4" w:space="0" w:color="auto"/>
              <w:bottom w:val="single" w:sz="4" w:space="0" w:color="auto"/>
              <w:right w:val="single" w:sz="4" w:space="0" w:color="auto"/>
            </w:tcBorders>
            <w:vAlign w:val="center"/>
          </w:tcPr>
          <w:p w:rsidR="0092143B" w:rsidRPr="00E83411" w:rsidRDefault="0092143B" w:rsidP="0091036A">
            <w:pPr>
              <w:spacing w:after="0" w:line="256" w:lineRule="auto"/>
              <w:rPr>
                <w:rFonts w:ascii="Times New Roman" w:eastAsia="Times New Roman" w:hAnsi="Times New Roman"/>
              </w:rPr>
            </w:pPr>
          </w:p>
        </w:tc>
        <w:tc>
          <w:tcPr>
            <w:tcW w:w="5231" w:type="dxa"/>
            <w:tcBorders>
              <w:top w:val="single" w:sz="4" w:space="0" w:color="auto"/>
              <w:left w:val="single" w:sz="4" w:space="0" w:color="auto"/>
              <w:bottom w:val="single" w:sz="4" w:space="0" w:color="auto"/>
              <w:right w:val="single" w:sz="4" w:space="0" w:color="auto"/>
            </w:tcBorders>
            <w:vAlign w:val="center"/>
          </w:tcPr>
          <w:p w:rsidR="0092143B" w:rsidRPr="00E83411" w:rsidRDefault="00D93B98" w:rsidP="0091036A">
            <w:pPr>
              <w:spacing w:after="0" w:line="240" w:lineRule="auto"/>
              <w:rPr>
                <w:rFonts w:ascii="Times New Roman" w:hAnsi="Times New Roman"/>
                <w:shd w:val="clear" w:color="auto" w:fill="FFFFFF"/>
              </w:rPr>
            </w:pPr>
            <w:r w:rsidRPr="00E83411">
              <w:rPr>
                <w:rFonts w:ascii="Times New Roman" w:hAnsi="Times New Roman"/>
                <w:shd w:val="clear" w:color="auto" w:fill="FFFFFF"/>
              </w:rPr>
              <w:t>Карта планировочных решений</w:t>
            </w:r>
            <w:r w:rsidR="0092143B" w:rsidRPr="00E83411">
              <w:rPr>
                <w:rFonts w:ascii="Times New Roman" w:hAnsi="Times New Roman"/>
                <w:shd w:val="clear" w:color="auto" w:fill="FFFFFF"/>
              </w:rPr>
              <w:t xml:space="preserve">, М 1:25000, </w:t>
            </w:r>
            <w:r w:rsidRPr="00E83411">
              <w:rPr>
                <w:rFonts w:ascii="Times New Roman" w:hAnsi="Times New Roman"/>
                <w:shd w:val="clear" w:color="auto" w:fill="FFFFFF"/>
              </w:rPr>
              <w:br/>
            </w:r>
            <w:r w:rsidR="0092143B" w:rsidRPr="00E83411">
              <w:rPr>
                <w:rFonts w:ascii="Times New Roman" w:hAnsi="Times New Roman"/>
                <w:shd w:val="clear" w:color="auto" w:fill="FFFFFF"/>
              </w:rPr>
              <w:t>М 1:5000</w:t>
            </w:r>
          </w:p>
        </w:tc>
        <w:tc>
          <w:tcPr>
            <w:tcW w:w="993" w:type="dxa"/>
            <w:tcBorders>
              <w:top w:val="single" w:sz="4" w:space="0" w:color="auto"/>
              <w:left w:val="single" w:sz="4" w:space="0" w:color="auto"/>
              <w:bottom w:val="single" w:sz="4" w:space="0" w:color="auto"/>
              <w:right w:val="single" w:sz="4" w:space="0" w:color="auto"/>
            </w:tcBorders>
            <w:vAlign w:val="center"/>
          </w:tcPr>
          <w:p w:rsidR="0092143B" w:rsidRPr="00E83411" w:rsidRDefault="00F21524" w:rsidP="0091036A">
            <w:pPr>
              <w:spacing w:after="0" w:line="240" w:lineRule="auto"/>
              <w:jc w:val="center"/>
              <w:rPr>
                <w:rFonts w:ascii="Times New Roman" w:eastAsia="Times New Roman" w:hAnsi="Times New Roman"/>
              </w:rPr>
            </w:pPr>
            <w:r w:rsidRPr="00E83411">
              <w:rPr>
                <w:rFonts w:ascii="Times New Roman" w:eastAsia="Times New Roman" w:hAnsi="Times New Roman"/>
              </w:rPr>
              <w:t>2</w:t>
            </w:r>
          </w:p>
        </w:tc>
        <w:tc>
          <w:tcPr>
            <w:tcW w:w="811" w:type="dxa"/>
            <w:tcBorders>
              <w:top w:val="single" w:sz="4" w:space="0" w:color="auto"/>
              <w:left w:val="single" w:sz="4" w:space="0" w:color="auto"/>
              <w:bottom w:val="single" w:sz="4" w:space="0" w:color="auto"/>
              <w:right w:val="single" w:sz="4" w:space="0" w:color="auto"/>
            </w:tcBorders>
            <w:vAlign w:val="center"/>
          </w:tcPr>
          <w:p w:rsidR="0092143B" w:rsidRPr="00E83411" w:rsidRDefault="0092143B" w:rsidP="0091036A">
            <w:pPr>
              <w:spacing w:after="0" w:line="240" w:lineRule="auto"/>
              <w:jc w:val="center"/>
              <w:rPr>
                <w:rFonts w:ascii="Times New Roman" w:eastAsia="Times New Roman" w:hAnsi="Times New Roman"/>
              </w:rPr>
            </w:pPr>
            <w:r w:rsidRPr="00E83411">
              <w:rPr>
                <w:rFonts w:ascii="Times New Roman" w:eastAsia="Times New Roman" w:hAnsi="Times New Roman"/>
              </w:rPr>
              <w:t>арх.</w:t>
            </w:r>
          </w:p>
        </w:tc>
      </w:tr>
      <w:tr w:rsidR="0079447C" w:rsidRPr="00E83411" w:rsidTr="00180E85">
        <w:trPr>
          <w:trHeight w:val="389"/>
          <w:jc w:val="center"/>
        </w:trPr>
        <w:tc>
          <w:tcPr>
            <w:tcW w:w="7931" w:type="dxa"/>
            <w:gridSpan w:val="3"/>
            <w:tcBorders>
              <w:top w:val="single" w:sz="4" w:space="0" w:color="auto"/>
              <w:left w:val="single" w:sz="4" w:space="0" w:color="auto"/>
              <w:bottom w:val="single" w:sz="4" w:space="0" w:color="auto"/>
              <w:right w:val="single" w:sz="4" w:space="0" w:color="auto"/>
            </w:tcBorders>
            <w:vAlign w:val="center"/>
            <w:hideMark/>
          </w:tcPr>
          <w:p w:rsidR="0079447C" w:rsidRPr="00E83411" w:rsidRDefault="0079447C" w:rsidP="0091036A">
            <w:pPr>
              <w:spacing w:after="0" w:line="240" w:lineRule="auto"/>
              <w:rPr>
                <w:rFonts w:ascii="Times New Roman" w:eastAsia="Times New Roman" w:hAnsi="Times New Roman"/>
                <w:bCs/>
              </w:rPr>
            </w:pPr>
            <w:r w:rsidRPr="00E83411">
              <w:rPr>
                <w:rFonts w:ascii="Times New Roman" w:eastAsia="Times New Roman" w:hAnsi="Times New Roman"/>
                <w:bCs/>
              </w:rPr>
              <w:t xml:space="preserve">DVD диск – «Генеральный план </w:t>
            </w:r>
            <w:r w:rsidR="005734BD" w:rsidRPr="00E83411">
              <w:rPr>
                <w:rFonts w:ascii="Times New Roman" w:eastAsia="Times New Roman" w:hAnsi="Times New Roman"/>
                <w:bCs/>
              </w:rPr>
              <w:t>Звездинского</w:t>
            </w:r>
            <w:r w:rsidRPr="00E83411">
              <w:rPr>
                <w:rFonts w:ascii="Times New Roman" w:eastAsia="Times New Roman" w:hAnsi="Times New Roman"/>
                <w:bCs/>
              </w:rPr>
              <w:t xml:space="preserve"> сельского поселения</w:t>
            </w:r>
          </w:p>
          <w:p w:rsidR="0079447C" w:rsidRPr="00E83411" w:rsidRDefault="0079447C" w:rsidP="0091036A">
            <w:pPr>
              <w:spacing w:after="0" w:line="240" w:lineRule="auto"/>
              <w:rPr>
                <w:rFonts w:ascii="Times New Roman" w:eastAsia="Times New Roman" w:hAnsi="Times New Roman"/>
                <w:bCs/>
              </w:rPr>
            </w:pPr>
            <w:r w:rsidRPr="00E83411">
              <w:rPr>
                <w:rFonts w:ascii="Times New Roman" w:eastAsia="Times New Roman" w:hAnsi="Times New Roman"/>
                <w:bCs/>
              </w:rPr>
              <w:t>Москаленского муниципального района Омской области» (форматы: doc, .pdf, .</w:t>
            </w:r>
            <w:r w:rsidRPr="00E83411">
              <w:rPr>
                <w:rFonts w:ascii="Times New Roman" w:eastAsia="Times New Roman" w:hAnsi="Times New Roman"/>
                <w:bCs/>
                <w:lang w:val="en-US"/>
              </w:rPr>
              <w:t>jpe</w:t>
            </w:r>
            <w:r w:rsidRPr="00E83411">
              <w:rPr>
                <w:rFonts w:ascii="Times New Roman" w:eastAsia="Times New Roman" w:hAnsi="Times New Roman"/>
                <w:bCs/>
              </w:rPr>
              <w:t>g, .tab, wor)</w:t>
            </w:r>
          </w:p>
        </w:tc>
        <w:tc>
          <w:tcPr>
            <w:tcW w:w="993" w:type="dxa"/>
            <w:tcBorders>
              <w:top w:val="single" w:sz="4" w:space="0" w:color="auto"/>
              <w:left w:val="single" w:sz="4" w:space="0" w:color="auto"/>
              <w:bottom w:val="single" w:sz="4" w:space="0" w:color="auto"/>
              <w:right w:val="single" w:sz="4" w:space="0" w:color="auto"/>
            </w:tcBorders>
            <w:vAlign w:val="center"/>
            <w:hideMark/>
          </w:tcPr>
          <w:p w:rsidR="0079447C" w:rsidRPr="00E83411" w:rsidRDefault="0079447C" w:rsidP="0091036A">
            <w:pPr>
              <w:spacing w:after="0" w:line="240" w:lineRule="auto"/>
              <w:jc w:val="center"/>
              <w:rPr>
                <w:rFonts w:ascii="Times New Roman" w:eastAsia="Times New Roman" w:hAnsi="Times New Roman"/>
              </w:rPr>
            </w:pPr>
            <w:r w:rsidRPr="00E83411">
              <w:rPr>
                <w:rFonts w:ascii="Times New Roman" w:eastAsia="Times New Roman" w:hAnsi="Times New Roman"/>
                <w:bCs/>
              </w:rPr>
              <w:t>1 экз.</w:t>
            </w:r>
          </w:p>
        </w:tc>
        <w:tc>
          <w:tcPr>
            <w:tcW w:w="811" w:type="dxa"/>
            <w:tcBorders>
              <w:top w:val="single" w:sz="4" w:space="0" w:color="auto"/>
              <w:left w:val="single" w:sz="4" w:space="0" w:color="auto"/>
              <w:bottom w:val="single" w:sz="4" w:space="0" w:color="auto"/>
              <w:right w:val="single" w:sz="4" w:space="0" w:color="auto"/>
            </w:tcBorders>
            <w:vAlign w:val="center"/>
            <w:hideMark/>
          </w:tcPr>
          <w:p w:rsidR="0079447C" w:rsidRPr="00E83411" w:rsidRDefault="0079447C" w:rsidP="0091036A">
            <w:pPr>
              <w:spacing w:after="0" w:line="240" w:lineRule="auto"/>
              <w:jc w:val="center"/>
              <w:rPr>
                <w:rFonts w:ascii="Times New Roman" w:eastAsia="Times New Roman" w:hAnsi="Times New Roman"/>
              </w:rPr>
            </w:pPr>
            <w:r w:rsidRPr="00E83411">
              <w:rPr>
                <w:rFonts w:ascii="Times New Roman" w:eastAsia="Times New Roman" w:hAnsi="Times New Roman"/>
              </w:rPr>
              <w:t>дсп</w:t>
            </w:r>
          </w:p>
        </w:tc>
      </w:tr>
      <w:tr w:rsidR="0079447C" w:rsidRPr="00E83411" w:rsidTr="00180E85">
        <w:trPr>
          <w:trHeight w:val="389"/>
          <w:jc w:val="center"/>
        </w:trPr>
        <w:tc>
          <w:tcPr>
            <w:tcW w:w="7931" w:type="dxa"/>
            <w:gridSpan w:val="3"/>
            <w:tcBorders>
              <w:top w:val="single" w:sz="4" w:space="0" w:color="auto"/>
              <w:left w:val="single" w:sz="4" w:space="0" w:color="auto"/>
              <w:bottom w:val="single" w:sz="4" w:space="0" w:color="auto"/>
              <w:right w:val="single" w:sz="4" w:space="0" w:color="auto"/>
            </w:tcBorders>
            <w:vAlign w:val="center"/>
            <w:hideMark/>
          </w:tcPr>
          <w:p w:rsidR="0079447C" w:rsidRPr="00E83411" w:rsidRDefault="0079447C" w:rsidP="0091036A">
            <w:pPr>
              <w:spacing w:after="0" w:line="240" w:lineRule="auto"/>
              <w:rPr>
                <w:rFonts w:ascii="Times New Roman" w:eastAsia="Times New Roman" w:hAnsi="Times New Roman"/>
                <w:bCs/>
              </w:rPr>
            </w:pPr>
            <w:r w:rsidRPr="00E83411">
              <w:rPr>
                <w:rFonts w:ascii="Times New Roman" w:eastAsia="Times New Roman" w:hAnsi="Times New Roman"/>
                <w:bCs/>
              </w:rPr>
              <w:t xml:space="preserve">CD диск – «Генеральный план </w:t>
            </w:r>
            <w:r w:rsidR="005734BD" w:rsidRPr="00E83411">
              <w:rPr>
                <w:rFonts w:ascii="Times New Roman" w:eastAsia="Times New Roman" w:hAnsi="Times New Roman"/>
                <w:bCs/>
              </w:rPr>
              <w:t>Звездинского</w:t>
            </w:r>
            <w:r w:rsidRPr="00E83411">
              <w:rPr>
                <w:rFonts w:ascii="Times New Roman" w:eastAsia="Times New Roman" w:hAnsi="Times New Roman"/>
                <w:bCs/>
              </w:rPr>
              <w:t xml:space="preserve"> сельского поселения</w:t>
            </w:r>
          </w:p>
          <w:p w:rsidR="0079447C" w:rsidRPr="00E83411" w:rsidRDefault="0079447C" w:rsidP="0091036A">
            <w:pPr>
              <w:spacing w:after="0" w:line="240" w:lineRule="auto"/>
              <w:rPr>
                <w:rFonts w:ascii="Times New Roman" w:eastAsia="Times New Roman" w:hAnsi="Times New Roman"/>
                <w:bCs/>
              </w:rPr>
            </w:pPr>
            <w:r w:rsidRPr="00E83411">
              <w:rPr>
                <w:rFonts w:ascii="Times New Roman" w:eastAsia="Times New Roman" w:hAnsi="Times New Roman"/>
                <w:bCs/>
              </w:rPr>
              <w:t>Москаленского муниципального района Омской области» Материалы для Ф</w:t>
            </w:r>
            <w:r w:rsidR="00F21524" w:rsidRPr="00E83411">
              <w:rPr>
                <w:rFonts w:ascii="Times New Roman" w:eastAsia="Times New Roman" w:hAnsi="Times New Roman"/>
                <w:bCs/>
              </w:rPr>
              <w:t xml:space="preserve">ГИС ТП (форматы: pdf, </w:t>
            </w:r>
            <w:r w:rsidR="0030255A" w:rsidRPr="00E83411">
              <w:rPr>
                <w:rFonts w:ascii="Times New Roman" w:eastAsia="Times New Roman" w:hAnsi="Times New Roman"/>
                <w:bCs/>
              </w:rPr>
              <w:t>.</w:t>
            </w:r>
            <w:r w:rsidR="0030255A" w:rsidRPr="00E83411">
              <w:rPr>
                <w:rFonts w:ascii="Times New Roman" w:eastAsia="Times New Roman" w:hAnsi="Times New Roman"/>
                <w:bCs/>
                <w:lang w:val="en-US"/>
              </w:rPr>
              <w:t>gml</w:t>
            </w:r>
            <w:r w:rsidR="0030255A" w:rsidRPr="00E83411">
              <w:rPr>
                <w:rFonts w:ascii="Times New Roman" w:eastAsia="Times New Roman" w:hAnsi="Times New Roman"/>
                <w:bCs/>
              </w:rPr>
              <w:t>, .</w:t>
            </w:r>
            <w:r w:rsidR="0030255A" w:rsidRPr="00E83411">
              <w:rPr>
                <w:rFonts w:ascii="Times New Roman" w:eastAsia="Times New Roman" w:hAnsi="Times New Roman"/>
                <w:bCs/>
                <w:lang w:val="en-US"/>
              </w:rPr>
              <w:t>xml</w:t>
            </w:r>
            <w:r w:rsidRPr="00E83411">
              <w:rPr>
                <w:rFonts w:ascii="Times New Roman" w:eastAsia="Times New Roman" w:hAnsi="Times New Roman"/>
                <w:bCs/>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79447C" w:rsidRPr="00E83411" w:rsidRDefault="0079447C" w:rsidP="0091036A">
            <w:pPr>
              <w:spacing w:after="0" w:line="240" w:lineRule="auto"/>
              <w:jc w:val="center"/>
              <w:rPr>
                <w:rFonts w:ascii="Times New Roman" w:eastAsia="Times New Roman" w:hAnsi="Times New Roman"/>
                <w:bCs/>
              </w:rPr>
            </w:pPr>
            <w:r w:rsidRPr="00E83411">
              <w:rPr>
                <w:rFonts w:ascii="Times New Roman" w:eastAsia="Times New Roman" w:hAnsi="Times New Roman"/>
                <w:bCs/>
              </w:rPr>
              <w:t>1 экз.</w:t>
            </w:r>
          </w:p>
        </w:tc>
        <w:tc>
          <w:tcPr>
            <w:tcW w:w="811" w:type="dxa"/>
            <w:tcBorders>
              <w:top w:val="single" w:sz="4" w:space="0" w:color="auto"/>
              <w:left w:val="single" w:sz="4" w:space="0" w:color="auto"/>
              <w:bottom w:val="single" w:sz="4" w:space="0" w:color="auto"/>
              <w:right w:val="single" w:sz="4" w:space="0" w:color="auto"/>
            </w:tcBorders>
            <w:vAlign w:val="center"/>
            <w:hideMark/>
          </w:tcPr>
          <w:p w:rsidR="0079447C" w:rsidRPr="00E83411" w:rsidRDefault="0079447C" w:rsidP="0091036A">
            <w:pPr>
              <w:spacing w:after="0" w:line="240" w:lineRule="auto"/>
              <w:jc w:val="center"/>
              <w:rPr>
                <w:rFonts w:ascii="Times New Roman" w:eastAsia="Times New Roman" w:hAnsi="Times New Roman"/>
              </w:rPr>
            </w:pPr>
            <w:r w:rsidRPr="00E83411">
              <w:rPr>
                <w:rFonts w:ascii="Times New Roman" w:eastAsia="Times New Roman" w:hAnsi="Times New Roman"/>
              </w:rPr>
              <w:t>арх.</w:t>
            </w:r>
          </w:p>
        </w:tc>
      </w:tr>
      <w:tr w:rsidR="0079447C" w:rsidRPr="00E83411" w:rsidTr="0092143B">
        <w:trPr>
          <w:trHeight w:val="172"/>
          <w:jc w:val="center"/>
        </w:trPr>
        <w:tc>
          <w:tcPr>
            <w:tcW w:w="9735" w:type="dxa"/>
            <w:gridSpan w:val="5"/>
            <w:tcBorders>
              <w:top w:val="single" w:sz="4" w:space="0" w:color="auto"/>
              <w:left w:val="single" w:sz="4" w:space="0" w:color="auto"/>
              <w:bottom w:val="single" w:sz="4" w:space="0" w:color="auto"/>
              <w:right w:val="single" w:sz="4" w:space="0" w:color="auto"/>
            </w:tcBorders>
            <w:shd w:val="clear" w:color="auto" w:fill="D6E3BC"/>
            <w:vAlign w:val="center"/>
          </w:tcPr>
          <w:p w:rsidR="0079447C" w:rsidRPr="00E83411" w:rsidRDefault="0079447C" w:rsidP="0091036A">
            <w:pPr>
              <w:spacing w:after="0" w:line="240" w:lineRule="auto"/>
              <w:jc w:val="center"/>
              <w:rPr>
                <w:rFonts w:ascii="Times New Roman" w:eastAsia="Times New Roman" w:hAnsi="Times New Roman"/>
              </w:rPr>
            </w:pPr>
            <w:r w:rsidRPr="00E83411">
              <w:rPr>
                <w:rFonts w:ascii="Times New Roman" w:eastAsia="Times New Roman" w:hAnsi="Times New Roman"/>
                <w:b/>
              </w:rPr>
              <w:t xml:space="preserve">Раздел 3 - Сведения </w:t>
            </w:r>
            <w:r w:rsidRPr="00E83411">
              <w:rPr>
                <w:rFonts w:ascii="Times New Roman" w:hAnsi="Times New Roman"/>
                <w:b/>
              </w:rPr>
              <w:t>о границах населенных пунктов, входящих в состав поселения</w:t>
            </w:r>
          </w:p>
        </w:tc>
      </w:tr>
      <w:tr w:rsidR="0079447C" w:rsidRPr="00E83411" w:rsidTr="00180E85">
        <w:trPr>
          <w:trHeight w:val="389"/>
          <w:jc w:val="center"/>
        </w:trPr>
        <w:tc>
          <w:tcPr>
            <w:tcW w:w="709" w:type="dxa"/>
            <w:tcBorders>
              <w:top w:val="single" w:sz="4" w:space="0" w:color="auto"/>
              <w:left w:val="single" w:sz="4" w:space="0" w:color="auto"/>
              <w:bottom w:val="single" w:sz="4" w:space="0" w:color="auto"/>
              <w:right w:val="single" w:sz="4" w:space="0" w:color="auto"/>
            </w:tcBorders>
            <w:vAlign w:val="center"/>
          </w:tcPr>
          <w:p w:rsidR="0079447C" w:rsidRPr="00E83411" w:rsidRDefault="0030255A" w:rsidP="0091036A">
            <w:pPr>
              <w:spacing w:after="0" w:line="240" w:lineRule="auto"/>
              <w:jc w:val="center"/>
              <w:rPr>
                <w:rFonts w:ascii="Times New Roman" w:eastAsia="Times New Roman" w:hAnsi="Times New Roman"/>
              </w:rPr>
            </w:pPr>
            <w:r w:rsidRPr="00E83411">
              <w:rPr>
                <w:rFonts w:ascii="Times New Roman" w:eastAsia="Times New Roman" w:hAnsi="Times New Roman"/>
              </w:rPr>
              <w:t>5</w:t>
            </w:r>
          </w:p>
        </w:tc>
        <w:tc>
          <w:tcPr>
            <w:tcW w:w="1991" w:type="dxa"/>
            <w:tcBorders>
              <w:top w:val="single" w:sz="4" w:space="0" w:color="auto"/>
              <w:left w:val="single" w:sz="4" w:space="0" w:color="auto"/>
              <w:bottom w:val="single" w:sz="4" w:space="0" w:color="auto"/>
              <w:right w:val="single" w:sz="4" w:space="0" w:color="auto"/>
            </w:tcBorders>
            <w:vAlign w:val="center"/>
          </w:tcPr>
          <w:p w:rsidR="0079447C" w:rsidRPr="00E83411" w:rsidRDefault="00D93B98" w:rsidP="005734BD">
            <w:pPr>
              <w:spacing w:after="0" w:line="240" w:lineRule="auto"/>
              <w:rPr>
                <w:rFonts w:ascii="Times New Roman" w:eastAsia="Times New Roman" w:hAnsi="Times New Roman"/>
              </w:rPr>
            </w:pPr>
            <w:r w:rsidRPr="00E83411">
              <w:rPr>
                <w:rFonts w:ascii="Times New Roman" w:eastAsia="Times New Roman" w:hAnsi="Times New Roman"/>
              </w:rPr>
              <w:t>6</w:t>
            </w:r>
            <w:r w:rsidR="005734BD" w:rsidRPr="00E83411">
              <w:rPr>
                <w:rFonts w:ascii="Times New Roman" w:eastAsia="Times New Roman" w:hAnsi="Times New Roman"/>
              </w:rPr>
              <w:t>4</w:t>
            </w:r>
            <w:r w:rsidRPr="00E83411">
              <w:rPr>
                <w:rFonts w:ascii="Times New Roman" w:eastAsia="Times New Roman" w:hAnsi="Times New Roman"/>
              </w:rPr>
              <w:t>3</w:t>
            </w:r>
            <w:r w:rsidR="005734BD" w:rsidRPr="00E83411">
              <w:rPr>
                <w:rFonts w:ascii="Times New Roman" w:eastAsia="Times New Roman" w:hAnsi="Times New Roman"/>
              </w:rPr>
              <w:t>1</w:t>
            </w:r>
            <w:r w:rsidR="0079447C" w:rsidRPr="00E83411">
              <w:rPr>
                <w:rFonts w:ascii="Times New Roman" w:eastAsia="Times New Roman" w:hAnsi="Times New Roman"/>
              </w:rPr>
              <w:t>-ТП</w:t>
            </w:r>
          </w:p>
        </w:tc>
        <w:tc>
          <w:tcPr>
            <w:tcW w:w="5231" w:type="dxa"/>
            <w:tcBorders>
              <w:top w:val="single" w:sz="4" w:space="0" w:color="auto"/>
              <w:left w:val="single" w:sz="4" w:space="0" w:color="auto"/>
              <w:bottom w:val="single" w:sz="4" w:space="0" w:color="auto"/>
              <w:right w:val="single" w:sz="4" w:space="0" w:color="auto"/>
            </w:tcBorders>
            <w:vAlign w:val="center"/>
          </w:tcPr>
          <w:p w:rsidR="0079447C" w:rsidRPr="00E83411" w:rsidRDefault="0079447C" w:rsidP="0091036A">
            <w:pPr>
              <w:spacing w:after="0" w:line="240" w:lineRule="auto"/>
              <w:rPr>
                <w:rFonts w:ascii="Times New Roman" w:hAnsi="Times New Roman"/>
                <w:shd w:val="clear" w:color="auto" w:fill="FFFFFF"/>
              </w:rPr>
            </w:pPr>
            <w:r w:rsidRPr="00E83411">
              <w:rPr>
                <w:rFonts w:ascii="Times New Roman" w:eastAsia="Times New Roman" w:hAnsi="Times New Roman"/>
              </w:rPr>
              <w:t xml:space="preserve">Сведения </w:t>
            </w:r>
            <w:r w:rsidRPr="00E83411">
              <w:rPr>
                <w:rFonts w:ascii="Times New Roman" w:hAnsi="Times New Roman"/>
              </w:rPr>
              <w:t>о границах населенных пунктов, входящих в состав поселения</w:t>
            </w:r>
          </w:p>
        </w:tc>
        <w:tc>
          <w:tcPr>
            <w:tcW w:w="993" w:type="dxa"/>
            <w:tcBorders>
              <w:top w:val="single" w:sz="4" w:space="0" w:color="auto"/>
              <w:left w:val="single" w:sz="4" w:space="0" w:color="auto"/>
              <w:bottom w:val="single" w:sz="4" w:space="0" w:color="auto"/>
              <w:right w:val="single" w:sz="4" w:space="0" w:color="auto"/>
            </w:tcBorders>
            <w:vAlign w:val="center"/>
          </w:tcPr>
          <w:p w:rsidR="0079447C" w:rsidRPr="00E83411" w:rsidRDefault="0079447C" w:rsidP="0091036A">
            <w:pPr>
              <w:spacing w:after="0" w:line="240" w:lineRule="auto"/>
              <w:jc w:val="center"/>
              <w:rPr>
                <w:rFonts w:ascii="Times New Roman" w:eastAsia="Times New Roman" w:hAnsi="Times New Roman"/>
              </w:rPr>
            </w:pPr>
            <w:r w:rsidRPr="00E83411">
              <w:rPr>
                <w:rFonts w:ascii="Times New Roman" w:eastAsia="Times New Roman" w:hAnsi="Times New Roman"/>
              </w:rPr>
              <w:t>-</w:t>
            </w:r>
          </w:p>
        </w:tc>
        <w:tc>
          <w:tcPr>
            <w:tcW w:w="811" w:type="dxa"/>
            <w:tcBorders>
              <w:top w:val="single" w:sz="4" w:space="0" w:color="auto"/>
              <w:left w:val="single" w:sz="4" w:space="0" w:color="auto"/>
              <w:bottom w:val="single" w:sz="4" w:space="0" w:color="auto"/>
              <w:right w:val="single" w:sz="4" w:space="0" w:color="auto"/>
            </w:tcBorders>
            <w:vAlign w:val="center"/>
          </w:tcPr>
          <w:p w:rsidR="0079447C" w:rsidRPr="00E83411" w:rsidRDefault="0079447C" w:rsidP="0091036A">
            <w:pPr>
              <w:spacing w:after="0" w:line="240" w:lineRule="auto"/>
              <w:jc w:val="center"/>
              <w:rPr>
                <w:rFonts w:ascii="Times New Roman" w:eastAsia="Times New Roman" w:hAnsi="Times New Roman"/>
              </w:rPr>
            </w:pPr>
            <w:r w:rsidRPr="00E83411">
              <w:rPr>
                <w:rFonts w:ascii="Times New Roman" w:eastAsia="Times New Roman" w:hAnsi="Times New Roman"/>
              </w:rPr>
              <w:t>арх.</w:t>
            </w:r>
          </w:p>
        </w:tc>
      </w:tr>
      <w:tr w:rsidR="009F0078" w:rsidRPr="00E83411" w:rsidTr="00CB062C">
        <w:trPr>
          <w:trHeight w:val="389"/>
          <w:jc w:val="center"/>
        </w:trPr>
        <w:tc>
          <w:tcPr>
            <w:tcW w:w="7931" w:type="dxa"/>
            <w:gridSpan w:val="3"/>
            <w:tcBorders>
              <w:top w:val="single" w:sz="4" w:space="0" w:color="auto"/>
              <w:left w:val="single" w:sz="4" w:space="0" w:color="auto"/>
              <w:bottom w:val="single" w:sz="4" w:space="0" w:color="auto"/>
              <w:right w:val="single" w:sz="4" w:space="0" w:color="auto"/>
            </w:tcBorders>
            <w:vAlign w:val="center"/>
          </w:tcPr>
          <w:p w:rsidR="009F0078" w:rsidRPr="00E83411" w:rsidRDefault="009F0078" w:rsidP="009F0078">
            <w:pPr>
              <w:spacing w:after="0" w:line="240" w:lineRule="auto"/>
              <w:rPr>
                <w:rFonts w:ascii="Times New Roman" w:eastAsia="Times New Roman" w:hAnsi="Times New Roman"/>
                <w:bCs/>
              </w:rPr>
            </w:pPr>
            <w:r w:rsidRPr="00E83411">
              <w:rPr>
                <w:rFonts w:ascii="Times New Roman" w:eastAsia="Times New Roman" w:hAnsi="Times New Roman"/>
                <w:bCs/>
              </w:rPr>
              <w:t>CD диск – «Генеральный план Звездинского сельского поселения</w:t>
            </w:r>
          </w:p>
          <w:p w:rsidR="009F0078" w:rsidRPr="00E83411" w:rsidRDefault="009F0078" w:rsidP="009F0078">
            <w:pPr>
              <w:spacing w:after="0" w:line="240" w:lineRule="auto"/>
              <w:rPr>
                <w:rFonts w:ascii="Times New Roman" w:eastAsia="Times New Roman" w:hAnsi="Times New Roman"/>
              </w:rPr>
            </w:pPr>
            <w:r w:rsidRPr="00E83411">
              <w:rPr>
                <w:rFonts w:ascii="Times New Roman" w:eastAsia="Times New Roman" w:hAnsi="Times New Roman"/>
                <w:bCs/>
              </w:rPr>
              <w:t>Москаленского муниципального района Омской области» Сведения о границах населенных пунктов  ТП (форматы: pdf, .</w:t>
            </w:r>
            <w:r w:rsidRPr="00E83411">
              <w:rPr>
                <w:rFonts w:ascii="Times New Roman" w:eastAsia="Times New Roman" w:hAnsi="Times New Roman"/>
                <w:bCs/>
                <w:lang w:val="en-US"/>
              </w:rPr>
              <w:t>xml</w:t>
            </w:r>
            <w:r w:rsidRPr="00E83411">
              <w:rPr>
                <w:rFonts w:ascii="Times New Roman" w:eastAsia="Times New Roman" w:hAnsi="Times New Roman"/>
                <w:bCs/>
              </w:rPr>
              <w:t>)</w:t>
            </w:r>
          </w:p>
        </w:tc>
        <w:tc>
          <w:tcPr>
            <w:tcW w:w="993" w:type="dxa"/>
            <w:tcBorders>
              <w:top w:val="single" w:sz="4" w:space="0" w:color="auto"/>
              <w:left w:val="single" w:sz="4" w:space="0" w:color="auto"/>
              <w:bottom w:val="single" w:sz="4" w:space="0" w:color="auto"/>
              <w:right w:val="single" w:sz="4" w:space="0" w:color="auto"/>
            </w:tcBorders>
            <w:vAlign w:val="center"/>
          </w:tcPr>
          <w:p w:rsidR="009F0078" w:rsidRPr="00E83411" w:rsidRDefault="009F0078" w:rsidP="009F0078">
            <w:pPr>
              <w:spacing w:after="0" w:line="240" w:lineRule="auto"/>
              <w:jc w:val="center"/>
              <w:rPr>
                <w:rFonts w:ascii="Times New Roman" w:eastAsia="Times New Roman" w:hAnsi="Times New Roman"/>
                <w:bCs/>
              </w:rPr>
            </w:pPr>
            <w:r w:rsidRPr="00E83411">
              <w:rPr>
                <w:rFonts w:ascii="Times New Roman" w:eastAsia="Times New Roman" w:hAnsi="Times New Roman"/>
                <w:bCs/>
              </w:rPr>
              <w:t>1 экз.</w:t>
            </w:r>
          </w:p>
        </w:tc>
        <w:tc>
          <w:tcPr>
            <w:tcW w:w="811" w:type="dxa"/>
            <w:tcBorders>
              <w:top w:val="single" w:sz="4" w:space="0" w:color="auto"/>
              <w:left w:val="single" w:sz="4" w:space="0" w:color="auto"/>
              <w:bottom w:val="single" w:sz="4" w:space="0" w:color="auto"/>
              <w:right w:val="single" w:sz="4" w:space="0" w:color="auto"/>
            </w:tcBorders>
            <w:vAlign w:val="center"/>
          </w:tcPr>
          <w:p w:rsidR="009F0078" w:rsidRPr="00E83411" w:rsidRDefault="009F0078" w:rsidP="009F0078">
            <w:pPr>
              <w:spacing w:after="0" w:line="240" w:lineRule="auto"/>
              <w:jc w:val="center"/>
              <w:rPr>
                <w:rFonts w:ascii="Times New Roman" w:eastAsia="Times New Roman" w:hAnsi="Times New Roman"/>
              </w:rPr>
            </w:pPr>
            <w:r w:rsidRPr="00E83411">
              <w:rPr>
                <w:rFonts w:ascii="Times New Roman" w:eastAsia="Times New Roman" w:hAnsi="Times New Roman"/>
              </w:rPr>
              <w:t>арх.</w:t>
            </w:r>
          </w:p>
        </w:tc>
      </w:tr>
    </w:tbl>
    <w:p w:rsidR="0079447C" w:rsidRPr="00E83411" w:rsidRDefault="0079447C" w:rsidP="0091036A">
      <w:pPr>
        <w:spacing w:after="0" w:line="240" w:lineRule="auto"/>
        <w:rPr>
          <w:rFonts w:ascii="Times New Roman" w:hAnsi="Times New Roman"/>
          <w:b/>
          <w:sz w:val="28"/>
          <w:szCs w:val="28"/>
        </w:rPr>
      </w:pPr>
    </w:p>
    <w:bookmarkEnd w:id="2"/>
    <w:p w:rsidR="004F6B8C" w:rsidRPr="00E83411" w:rsidRDefault="004F6B8C" w:rsidP="0091036A">
      <w:pPr>
        <w:rPr>
          <w:rFonts w:ascii="Times New Roman" w:eastAsia="Calibri" w:hAnsi="Times New Roman" w:cs="Times New Roman"/>
          <w:b/>
          <w:caps/>
          <w:sz w:val="28"/>
        </w:rPr>
      </w:pPr>
      <w:r w:rsidRPr="00E83411">
        <w:br w:type="page"/>
      </w:r>
    </w:p>
    <w:p w:rsidR="003430EF" w:rsidRPr="00E83411" w:rsidRDefault="003430EF" w:rsidP="0091036A">
      <w:pPr>
        <w:pStyle w:val="1"/>
        <w:numPr>
          <w:ilvl w:val="0"/>
          <w:numId w:val="0"/>
        </w:numPr>
        <w:jc w:val="center"/>
        <w:rPr>
          <w:rFonts w:eastAsia="BatangChe"/>
          <w:caps w:val="0"/>
          <w:sz w:val="26"/>
          <w:szCs w:val="26"/>
        </w:rPr>
      </w:pPr>
      <w:bookmarkStart w:id="7" w:name="_Toc152141217"/>
      <w:r w:rsidRPr="00E83411">
        <w:rPr>
          <w:rFonts w:eastAsia="BatangChe"/>
          <w:caps w:val="0"/>
          <w:sz w:val="26"/>
          <w:szCs w:val="26"/>
        </w:rPr>
        <w:lastRenderedPageBreak/>
        <w:t>В</w:t>
      </w:r>
      <w:bookmarkEnd w:id="3"/>
      <w:r w:rsidR="00777E72" w:rsidRPr="00E83411">
        <w:rPr>
          <w:rFonts w:eastAsia="BatangChe"/>
          <w:caps w:val="0"/>
          <w:sz w:val="26"/>
          <w:szCs w:val="26"/>
        </w:rPr>
        <w:t>ведение</w:t>
      </w:r>
      <w:bookmarkEnd w:id="7"/>
    </w:p>
    <w:bookmarkEnd w:id="4"/>
    <w:bookmarkEnd w:id="5"/>
    <w:p w:rsidR="006C7DBA" w:rsidRPr="00E83411" w:rsidRDefault="006C7DBA" w:rsidP="0091036A">
      <w:pPr>
        <w:spacing w:after="0"/>
        <w:ind w:firstLine="709"/>
        <w:jc w:val="both"/>
        <w:rPr>
          <w:rFonts w:ascii="Times New Roman" w:eastAsia="BatangChe" w:hAnsi="Times New Roman"/>
          <w:sz w:val="26"/>
          <w:szCs w:val="26"/>
        </w:rPr>
      </w:pPr>
      <w:r w:rsidRPr="00E83411">
        <w:rPr>
          <w:rFonts w:ascii="Times New Roman" w:eastAsia="BatangChe" w:hAnsi="Times New Roman"/>
          <w:sz w:val="26"/>
          <w:szCs w:val="26"/>
        </w:rPr>
        <w:t xml:space="preserve">Настоящее Положение о территориальном планировании </w:t>
      </w:r>
      <w:r w:rsidR="005734BD" w:rsidRPr="00E83411">
        <w:rPr>
          <w:rFonts w:ascii="Times New Roman" w:eastAsia="BatangChe" w:hAnsi="Times New Roman"/>
          <w:sz w:val="26"/>
          <w:szCs w:val="26"/>
        </w:rPr>
        <w:t>Звездинского</w:t>
      </w:r>
      <w:r w:rsidRPr="00E83411">
        <w:rPr>
          <w:rFonts w:ascii="Times New Roman" w:eastAsia="BatangChe" w:hAnsi="Times New Roman"/>
          <w:sz w:val="26"/>
          <w:szCs w:val="26"/>
        </w:rPr>
        <w:t xml:space="preserve"> сельского поселения </w:t>
      </w:r>
      <w:r w:rsidR="0078417B" w:rsidRPr="00E83411">
        <w:rPr>
          <w:rFonts w:ascii="Times New Roman" w:eastAsia="BatangChe" w:hAnsi="Times New Roman"/>
          <w:sz w:val="26"/>
          <w:szCs w:val="26"/>
        </w:rPr>
        <w:t>Москаленского</w:t>
      </w:r>
      <w:r w:rsidRPr="00E83411">
        <w:rPr>
          <w:rFonts w:ascii="Times New Roman" w:eastAsia="BatangChe" w:hAnsi="Times New Roman"/>
          <w:sz w:val="26"/>
          <w:szCs w:val="26"/>
        </w:rPr>
        <w:t xml:space="preserve"> муниципального района Омской области подготовлено в соответствии со статьей 23 Градостроительного кодекса Российс</w:t>
      </w:r>
      <w:r w:rsidR="0078417B" w:rsidRPr="00E83411">
        <w:rPr>
          <w:rFonts w:ascii="Times New Roman" w:eastAsia="BatangChe" w:hAnsi="Times New Roman"/>
          <w:sz w:val="26"/>
          <w:szCs w:val="26"/>
        </w:rPr>
        <w:t xml:space="preserve">кой Федерации </w:t>
      </w:r>
      <w:r w:rsidRPr="00E83411">
        <w:rPr>
          <w:rFonts w:ascii="Times New Roman" w:eastAsia="BatangChe" w:hAnsi="Times New Roman"/>
          <w:sz w:val="26"/>
          <w:szCs w:val="26"/>
        </w:rPr>
        <w:t>и включает в себя:</w:t>
      </w:r>
    </w:p>
    <w:p w:rsidR="006C7DBA" w:rsidRPr="00E83411" w:rsidRDefault="006C7DBA" w:rsidP="0091036A">
      <w:pPr>
        <w:numPr>
          <w:ilvl w:val="0"/>
          <w:numId w:val="13"/>
        </w:numPr>
        <w:tabs>
          <w:tab w:val="left" w:pos="1134"/>
        </w:tabs>
        <w:spacing w:after="0"/>
        <w:jc w:val="both"/>
        <w:rPr>
          <w:rFonts w:ascii="Times New Roman" w:eastAsia="BatangChe" w:hAnsi="Times New Roman"/>
          <w:sz w:val="26"/>
          <w:szCs w:val="26"/>
        </w:rPr>
      </w:pPr>
      <w:r w:rsidRPr="00E83411">
        <w:rPr>
          <w:rFonts w:ascii="Times New Roman" w:eastAsia="BatangChe" w:hAnsi="Times New Roman"/>
          <w:sz w:val="26"/>
          <w:szCs w:val="26"/>
        </w:rPr>
        <w:t xml:space="preserve">сведения о видах, назначении и наименованиях планируемых для размещения объектов местного значения поселения, их основные характеристики, </w:t>
      </w:r>
      <w:r w:rsidRPr="00E83411">
        <w:rPr>
          <w:rFonts w:ascii="Times New Roman" w:eastAsia="BatangChe" w:hAnsi="Times New Roman"/>
          <w:sz w:val="26"/>
          <w:szCs w:val="26"/>
        </w:rPr>
        <w:br/>
        <w:t xml:space="preserve">их местоположение, а также характеристики зон с особыми условиями использования территорий в случае, если установление таких зон требуется </w:t>
      </w:r>
      <w:r w:rsidRPr="00E83411">
        <w:rPr>
          <w:rFonts w:ascii="Times New Roman" w:eastAsia="BatangChe" w:hAnsi="Times New Roman"/>
          <w:sz w:val="26"/>
          <w:szCs w:val="26"/>
        </w:rPr>
        <w:br/>
        <w:t>в связи с размещением данных объектов;</w:t>
      </w:r>
    </w:p>
    <w:p w:rsidR="006C7DBA" w:rsidRPr="00E83411" w:rsidRDefault="006C7DBA" w:rsidP="0091036A">
      <w:pPr>
        <w:numPr>
          <w:ilvl w:val="0"/>
          <w:numId w:val="13"/>
        </w:numPr>
        <w:tabs>
          <w:tab w:val="left" w:pos="1134"/>
        </w:tabs>
        <w:spacing w:after="0"/>
        <w:jc w:val="both"/>
        <w:rPr>
          <w:rFonts w:ascii="Times New Roman" w:eastAsia="BatangChe" w:hAnsi="Times New Roman"/>
          <w:sz w:val="26"/>
          <w:szCs w:val="26"/>
        </w:rPr>
      </w:pPr>
      <w:r w:rsidRPr="00E83411">
        <w:rPr>
          <w:rFonts w:ascii="Times New Roman" w:eastAsia="BatangChe" w:hAnsi="Times New Roman"/>
          <w:sz w:val="26"/>
          <w:szCs w:val="26"/>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6C7DBA" w:rsidRPr="00E83411" w:rsidRDefault="006C7DBA" w:rsidP="0091036A">
      <w:pPr>
        <w:spacing w:after="0"/>
        <w:ind w:firstLine="709"/>
        <w:jc w:val="both"/>
        <w:rPr>
          <w:rFonts w:ascii="Times New Roman" w:eastAsia="BatangChe" w:hAnsi="Times New Roman"/>
          <w:sz w:val="26"/>
          <w:szCs w:val="26"/>
        </w:rPr>
      </w:pPr>
      <w:r w:rsidRPr="00E83411">
        <w:rPr>
          <w:rFonts w:ascii="Times New Roman" w:eastAsia="BatangChe" w:hAnsi="Times New Roman"/>
          <w:sz w:val="26"/>
          <w:szCs w:val="26"/>
        </w:rPr>
        <w:t xml:space="preserve">В соответствии с техническим заданием на выполнение работ проектные решения Генерального плана </w:t>
      </w:r>
      <w:r w:rsidR="005734BD" w:rsidRPr="00E83411">
        <w:rPr>
          <w:rFonts w:ascii="Times New Roman" w:eastAsia="BatangChe" w:hAnsi="Times New Roman"/>
          <w:sz w:val="26"/>
          <w:szCs w:val="26"/>
        </w:rPr>
        <w:t>Звездинского</w:t>
      </w:r>
      <w:r w:rsidRPr="00E83411">
        <w:rPr>
          <w:rFonts w:ascii="Times New Roman" w:eastAsia="BatangChe" w:hAnsi="Times New Roman"/>
          <w:sz w:val="26"/>
          <w:szCs w:val="26"/>
        </w:rPr>
        <w:t xml:space="preserve"> сельского поселения предусмотрены на расчетный период 20 лет (расчетный срок до 204</w:t>
      </w:r>
      <w:r w:rsidR="005734BD" w:rsidRPr="00E83411">
        <w:rPr>
          <w:rFonts w:ascii="Times New Roman" w:eastAsia="BatangChe" w:hAnsi="Times New Roman"/>
          <w:sz w:val="26"/>
          <w:szCs w:val="26"/>
        </w:rPr>
        <w:t>3</w:t>
      </w:r>
      <w:r w:rsidRPr="00E83411">
        <w:rPr>
          <w:rFonts w:ascii="Times New Roman" w:eastAsia="BatangChe" w:hAnsi="Times New Roman"/>
          <w:sz w:val="26"/>
          <w:szCs w:val="26"/>
        </w:rPr>
        <w:t xml:space="preserve"> года) с выделением первоочередных мероприятий на 10 лет до 203</w:t>
      </w:r>
      <w:r w:rsidR="005734BD" w:rsidRPr="00E83411">
        <w:rPr>
          <w:rFonts w:ascii="Times New Roman" w:eastAsia="BatangChe" w:hAnsi="Times New Roman"/>
          <w:sz w:val="26"/>
          <w:szCs w:val="26"/>
        </w:rPr>
        <w:t>3</w:t>
      </w:r>
      <w:r w:rsidRPr="00E83411">
        <w:rPr>
          <w:rFonts w:ascii="Times New Roman" w:eastAsia="BatangChe" w:hAnsi="Times New Roman"/>
          <w:sz w:val="26"/>
          <w:szCs w:val="26"/>
        </w:rPr>
        <w:t xml:space="preserve"> года.</w:t>
      </w:r>
    </w:p>
    <w:p w:rsidR="006C7DBA" w:rsidRPr="00E83411" w:rsidRDefault="006C7DBA" w:rsidP="0091036A">
      <w:pPr>
        <w:spacing w:after="0"/>
        <w:ind w:firstLine="709"/>
        <w:jc w:val="both"/>
        <w:rPr>
          <w:rFonts w:ascii="Times New Roman" w:eastAsia="BatangChe" w:hAnsi="Times New Roman"/>
          <w:sz w:val="26"/>
          <w:szCs w:val="26"/>
        </w:rPr>
      </w:pPr>
      <w:r w:rsidRPr="00E83411">
        <w:rPr>
          <w:rFonts w:ascii="Times New Roman" w:eastAsia="BatangChe" w:hAnsi="Times New Roman"/>
          <w:sz w:val="26"/>
          <w:szCs w:val="26"/>
        </w:rPr>
        <w:t>Проект выполнен с применением компьютерных геоинформационных технологий в программе MapInfo, содержит соответствующие картографические слои и семантические базы данных.</w:t>
      </w:r>
    </w:p>
    <w:p w:rsidR="00291465" w:rsidRPr="00E83411" w:rsidRDefault="00291465" w:rsidP="0091036A">
      <w:pPr>
        <w:pStyle w:val="af"/>
        <w:rPr>
          <w:lang w:eastAsia="ru-RU"/>
        </w:rPr>
        <w:sectPr w:rsidR="00291465" w:rsidRPr="00E83411" w:rsidSect="00604CB1">
          <w:footerReference w:type="default" r:id="rId9"/>
          <w:pgSz w:w="11906" w:h="16838"/>
          <w:pgMar w:top="992" w:right="851" w:bottom="1134" w:left="1418" w:header="709" w:footer="709" w:gutter="0"/>
          <w:pgNumType w:start="3"/>
          <w:cols w:space="708"/>
          <w:docGrid w:linePitch="360"/>
        </w:sectPr>
      </w:pPr>
    </w:p>
    <w:p w:rsidR="0078417B" w:rsidRPr="00E83411" w:rsidRDefault="0078417B" w:rsidP="0091036A">
      <w:pPr>
        <w:pStyle w:val="1"/>
        <w:numPr>
          <w:ilvl w:val="0"/>
          <w:numId w:val="0"/>
        </w:numPr>
        <w:tabs>
          <w:tab w:val="left" w:pos="1134"/>
        </w:tabs>
        <w:ind w:left="504"/>
        <w:jc w:val="center"/>
        <w:rPr>
          <w:rFonts w:eastAsia="BatangChe"/>
          <w:caps w:val="0"/>
          <w:sz w:val="26"/>
          <w:szCs w:val="26"/>
        </w:rPr>
      </w:pPr>
      <w:bookmarkStart w:id="8" w:name="_Toc109103537"/>
      <w:bookmarkStart w:id="9" w:name="_Toc152141218"/>
      <w:r w:rsidRPr="00E83411">
        <w:rPr>
          <w:rFonts w:eastAsia="BatangChe"/>
          <w:caps w:val="0"/>
          <w:sz w:val="26"/>
          <w:szCs w:val="26"/>
        </w:rPr>
        <w:lastRenderedPageBreak/>
        <w:t>1.</w:t>
      </w:r>
      <w:r w:rsidRPr="00E83411">
        <w:rPr>
          <w:rFonts w:eastAsia="BatangChe"/>
          <w:caps w:val="0"/>
          <w:sz w:val="26"/>
          <w:szCs w:val="26"/>
        </w:rPr>
        <w:tab/>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8"/>
      <w:bookmarkEnd w:id="9"/>
    </w:p>
    <w:tbl>
      <w:tblPr>
        <w:tblStyle w:val="ad"/>
        <w:tblW w:w="15646" w:type="dxa"/>
        <w:jc w:val="center"/>
        <w:tblLayout w:type="fixed"/>
        <w:tblLook w:val="04A0" w:firstRow="1" w:lastRow="0" w:firstColumn="1" w:lastColumn="0" w:noHBand="0" w:noVBand="1"/>
      </w:tblPr>
      <w:tblGrid>
        <w:gridCol w:w="709"/>
        <w:gridCol w:w="2508"/>
        <w:gridCol w:w="752"/>
        <w:gridCol w:w="2523"/>
        <w:gridCol w:w="2097"/>
        <w:gridCol w:w="1985"/>
        <w:gridCol w:w="2609"/>
        <w:gridCol w:w="2463"/>
      </w:tblGrid>
      <w:tr w:rsidR="0078417B" w:rsidRPr="00E83411" w:rsidTr="005734BD">
        <w:trPr>
          <w:cantSplit/>
          <w:trHeight w:val="551"/>
          <w:tblHeader/>
          <w:jc w:val="center"/>
        </w:trPr>
        <w:tc>
          <w:tcPr>
            <w:tcW w:w="709" w:type="dxa"/>
            <w:vMerge w:val="restart"/>
            <w:shd w:val="clear" w:color="auto" w:fill="EAF1DD" w:themeFill="accent3" w:themeFillTint="33"/>
            <w:vAlign w:val="center"/>
          </w:tcPr>
          <w:p w:rsidR="0078417B" w:rsidRPr="00E83411" w:rsidRDefault="0078417B" w:rsidP="0091036A">
            <w:pPr>
              <w:jc w:val="center"/>
              <w:rPr>
                <w:rFonts w:ascii="Times New Roman" w:hAnsi="Times New Roman" w:cs="Times New Roman"/>
                <w:b/>
                <w:sz w:val="21"/>
                <w:szCs w:val="21"/>
              </w:rPr>
            </w:pPr>
            <w:r w:rsidRPr="00E83411">
              <w:rPr>
                <w:rFonts w:ascii="Times New Roman" w:hAnsi="Times New Roman" w:cs="Times New Roman"/>
                <w:b/>
                <w:sz w:val="21"/>
                <w:szCs w:val="21"/>
              </w:rPr>
              <w:t xml:space="preserve">№ </w:t>
            </w:r>
            <w:proofErr w:type="gramStart"/>
            <w:r w:rsidRPr="00E83411">
              <w:rPr>
                <w:rFonts w:ascii="Times New Roman" w:hAnsi="Times New Roman" w:cs="Times New Roman"/>
                <w:b/>
                <w:sz w:val="21"/>
                <w:szCs w:val="21"/>
              </w:rPr>
              <w:t>п</w:t>
            </w:r>
            <w:proofErr w:type="gramEnd"/>
            <w:r w:rsidRPr="00E83411">
              <w:rPr>
                <w:rFonts w:ascii="Times New Roman" w:hAnsi="Times New Roman" w:cs="Times New Roman"/>
                <w:b/>
                <w:sz w:val="21"/>
                <w:szCs w:val="21"/>
              </w:rPr>
              <w:t>/п</w:t>
            </w:r>
          </w:p>
        </w:tc>
        <w:tc>
          <w:tcPr>
            <w:tcW w:w="2508" w:type="dxa"/>
            <w:vMerge w:val="restart"/>
            <w:shd w:val="clear" w:color="auto" w:fill="EAF1DD" w:themeFill="accent3" w:themeFillTint="33"/>
            <w:vAlign w:val="center"/>
          </w:tcPr>
          <w:p w:rsidR="0078417B" w:rsidRPr="00E83411" w:rsidRDefault="0078417B" w:rsidP="0091036A">
            <w:pPr>
              <w:jc w:val="center"/>
              <w:rPr>
                <w:rFonts w:ascii="Times New Roman" w:hAnsi="Times New Roman" w:cs="Times New Roman"/>
                <w:b/>
                <w:sz w:val="21"/>
                <w:szCs w:val="21"/>
              </w:rPr>
            </w:pPr>
            <w:r w:rsidRPr="00E83411">
              <w:rPr>
                <w:rFonts w:ascii="Times New Roman" w:hAnsi="Times New Roman" w:cs="Times New Roman"/>
                <w:b/>
                <w:sz w:val="21"/>
                <w:szCs w:val="21"/>
              </w:rPr>
              <w:t>Назначение объекта</w:t>
            </w:r>
          </w:p>
        </w:tc>
        <w:tc>
          <w:tcPr>
            <w:tcW w:w="752" w:type="dxa"/>
            <w:vMerge w:val="restart"/>
            <w:shd w:val="clear" w:color="auto" w:fill="EAF1DD" w:themeFill="accent3" w:themeFillTint="33"/>
            <w:textDirection w:val="btLr"/>
            <w:vAlign w:val="center"/>
          </w:tcPr>
          <w:p w:rsidR="0078417B" w:rsidRPr="00E83411" w:rsidRDefault="0078417B" w:rsidP="0091036A">
            <w:pPr>
              <w:jc w:val="center"/>
              <w:rPr>
                <w:rFonts w:ascii="Times New Roman" w:hAnsi="Times New Roman" w:cs="Times New Roman"/>
                <w:b/>
                <w:sz w:val="21"/>
                <w:szCs w:val="21"/>
              </w:rPr>
            </w:pPr>
            <w:r w:rsidRPr="00E83411">
              <w:rPr>
                <w:rFonts w:ascii="Times New Roman" w:hAnsi="Times New Roman" w:cs="Times New Roman"/>
                <w:b/>
                <w:sz w:val="21"/>
                <w:szCs w:val="21"/>
              </w:rPr>
              <w:t>№ по экспликации в графических материалах</w:t>
            </w:r>
          </w:p>
        </w:tc>
        <w:tc>
          <w:tcPr>
            <w:tcW w:w="2523" w:type="dxa"/>
            <w:vMerge w:val="restart"/>
            <w:shd w:val="clear" w:color="auto" w:fill="EAF1DD" w:themeFill="accent3" w:themeFillTint="33"/>
            <w:vAlign w:val="center"/>
          </w:tcPr>
          <w:p w:rsidR="0078417B" w:rsidRPr="00E83411" w:rsidRDefault="0078417B" w:rsidP="0091036A">
            <w:pPr>
              <w:jc w:val="center"/>
              <w:rPr>
                <w:rFonts w:ascii="Times New Roman" w:hAnsi="Times New Roman" w:cs="Times New Roman"/>
                <w:b/>
                <w:sz w:val="21"/>
                <w:szCs w:val="21"/>
              </w:rPr>
            </w:pPr>
            <w:r w:rsidRPr="00E83411">
              <w:rPr>
                <w:rFonts w:ascii="Times New Roman" w:hAnsi="Times New Roman" w:cs="Times New Roman"/>
                <w:b/>
                <w:sz w:val="21"/>
                <w:szCs w:val="21"/>
              </w:rPr>
              <w:t>Наименование объекта</w:t>
            </w:r>
          </w:p>
        </w:tc>
        <w:tc>
          <w:tcPr>
            <w:tcW w:w="2097" w:type="dxa"/>
            <w:vMerge w:val="restart"/>
            <w:shd w:val="clear" w:color="auto" w:fill="EAF1DD" w:themeFill="accent3" w:themeFillTint="33"/>
            <w:vAlign w:val="center"/>
          </w:tcPr>
          <w:p w:rsidR="0078417B" w:rsidRPr="00E83411" w:rsidRDefault="0078417B" w:rsidP="0091036A">
            <w:pPr>
              <w:jc w:val="center"/>
              <w:rPr>
                <w:rFonts w:ascii="Times New Roman" w:hAnsi="Times New Roman" w:cs="Times New Roman"/>
                <w:b/>
                <w:sz w:val="21"/>
                <w:szCs w:val="21"/>
              </w:rPr>
            </w:pPr>
            <w:r w:rsidRPr="00E83411">
              <w:rPr>
                <w:rFonts w:ascii="Times New Roman" w:hAnsi="Times New Roman" w:cs="Times New Roman"/>
                <w:b/>
                <w:sz w:val="21"/>
                <w:szCs w:val="21"/>
              </w:rPr>
              <w:t>Основные характеристики объекта</w:t>
            </w:r>
          </w:p>
        </w:tc>
        <w:tc>
          <w:tcPr>
            <w:tcW w:w="1985" w:type="dxa"/>
            <w:vMerge w:val="restart"/>
            <w:shd w:val="clear" w:color="auto" w:fill="EAF1DD" w:themeFill="accent3" w:themeFillTint="33"/>
            <w:vAlign w:val="center"/>
          </w:tcPr>
          <w:p w:rsidR="0078417B" w:rsidRPr="00E83411" w:rsidRDefault="0078417B" w:rsidP="0091036A">
            <w:pPr>
              <w:jc w:val="center"/>
              <w:rPr>
                <w:rFonts w:ascii="Times New Roman" w:hAnsi="Times New Roman" w:cs="Times New Roman"/>
                <w:b/>
                <w:sz w:val="21"/>
                <w:szCs w:val="21"/>
              </w:rPr>
            </w:pPr>
            <w:r w:rsidRPr="00E83411">
              <w:rPr>
                <w:rFonts w:ascii="Times New Roman" w:hAnsi="Times New Roman" w:cs="Times New Roman"/>
                <w:b/>
                <w:sz w:val="21"/>
                <w:szCs w:val="21"/>
              </w:rPr>
              <w:t>Местоположение объекта</w:t>
            </w:r>
          </w:p>
        </w:tc>
        <w:tc>
          <w:tcPr>
            <w:tcW w:w="2609" w:type="dxa"/>
            <w:vMerge w:val="restart"/>
            <w:shd w:val="clear" w:color="auto" w:fill="EAF1DD" w:themeFill="accent3" w:themeFillTint="33"/>
            <w:vAlign w:val="center"/>
          </w:tcPr>
          <w:p w:rsidR="0078417B" w:rsidRPr="00E83411" w:rsidRDefault="0078417B" w:rsidP="0091036A">
            <w:pPr>
              <w:jc w:val="center"/>
              <w:rPr>
                <w:rFonts w:ascii="Times New Roman" w:hAnsi="Times New Roman" w:cs="Times New Roman"/>
                <w:b/>
                <w:sz w:val="21"/>
                <w:szCs w:val="21"/>
              </w:rPr>
            </w:pPr>
            <w:r w:rsidRPr="00E83411">
              <w:rPr>
                <w:rFonts w:ascii="Times New Roman" w:hAnsi="Times New Roman" w:cs="Times New Roman"/>
                <w:b/>
                <w:sz w:val="21"/>
                <w:szCs w:val="21"/>
              </w:rPr>
              <w:t>Функциональная зона</w:t>
            </w:r>
          </w:p>
        </w:tc>
        <w:tc>
          <w:tcPr>
            <w:tcW w:w="2463" w:type="dxa"/>
            <w:vMerge w:val="restart"/>
            <w:shd w:val="clear" w:color="auto" w:fill="EAF1DD" w:themeFill="accent3" w:themeFillTint="33"/>
            <w:vAlign w:val="center"/>
          </w:tcPr>
          <w:p w:rsidR="0078417B" w:rsidRPr="00E83411" w:rsidRDefault="0078417B" w:rsidP="0091036A">
            <w:pPr>
              <w:jc w:val="center"/>
              <w:rPr>
                <w:rFonts w:ascii="Times New Roman" w:hAnsi="Times New Roman" w:cs="Times New Roman"/>
                <w:b/>
                <w:sz w:val="21"/>
                <w:szCs w:val="21"/>
              </w:rPr>
            </w:pPr>
            <w:r w:rsidRPr="00E83411">
              <w:rPr>
                <w:rFonts w:ascii="Times New Roman" w:hAnsi="Times New Roman" w:cs="Times New Roman"/>
                <w:b/>
                <w:sz w:val="21"/>
                <w:szCs w:val="21"/>
              </w:rPr>
              <w:t>Характеристики зон с особыми условиями использования территории</w:t>
            </w:r>
          </w:p>
        </w:tc>
      </w:tr>
      <w:tr w:rsidR="0078417B" w:rsidRPr="00E83411" w:rsidTr="005734BD">
        <w:trPr>
          <w:cantSplit/>
          <w:trHeight w:val="1975"/>
          <w:tblHeader/>
          <w:jc w:val="center"/>
        </w:trPr>
        <w:tc>
          <w:tcPr>
            <w:tcW w:w="709" w:type="dxa"/>
            <w:vMerge/>
            <w:shd w:val="clear" w:color="auto" w:fill="EAF1DD" w:themeFill="accent3" w:themeFillTint="33"/>
            <w:vAlign w:val="center"/>
          </w:tcPr>
          <w:p w:rsidR="0078417B" w:rsidRPr="00E83411" w:rsidRDefault="0078417B" w:rsidP="0091036A">
            <w:pPr>
              <w:jc w:val="center"/>
              <w:rPr>
                <w:rFonts w:ascii="Times New Roman" w:hAnsi="Times New Roman" w:cs="Times New Roman"/>
                <w:b/>
                <w:sz w:val="21"/>
                <w:szCs w:val="21"/>
              </w:rPr>
            </w:pPr>
          </w:p>
        </w:tc>
        <w:tc>
          <w:tcPr>
            <w:tcW w:w="2508" w:type="dxa"/>
            <w:vMerge/>
            <w:shd w:val="clear" w:color="auto" w:fill="EAF1DD" w:themeFill="accent3" w:themeFillTint="33"/>
            <w:vAlign w:val="center"/>
          </w:tcPr>
          <w:p w:rsidR="0078417B" w:rsidRPr="00E83411" w:rsidRDefault="0078417B" w:rsidP="0091036A">
            <w:pPr>
              <w:jc w:val="center"/>
              <w:rPr>
                <w:rFonts w:ascii="Times New Roman" w:hAnsi="Times New Roman" w:cs="Times New Roman"/>
                <w:b/>
                <w:sz w:val="21"/>
                <w:szCs w:val="21"/>
              </w:rPr>
            </w:pPr>
          </w:p>
        </w:tc>
        <w:tc>
          <w:tcPr>
            <w:tcW w:w="752" w:type="dxa"/>
            <w:vMerge/>
            <w:shd w:val="clear" w:color="auto" w:fill="EAF1DD" w:themeFill="accent3" w:themeFillTint="33"/>
            <w:textDirection w:val="btLr"/>
            <w:vAlign w:val="center"/>
          </w:tcPr>
          <w:p w:rsidR="0078417B" w:rsidRPr="00E83411" w:rsidRDefault="0078417B" w:rsidP="0091036A">
            <w:pPr>
              <w:jc w:val="center"/>
              <w:rPr>
                <w:rFonts w:ascii="Times New Roman" w:hAnsi="Times New Roman" w:cs="Times New Roman"/>
                <w:b/>
                <w:sz w:val="21"/>
                <w:szCs w:val="21"/>
              </w:rPr>
            </w:pPr>
          </w:p>
        </w:tc>
        <w:tc>
          <w:tcPr>
            <w:tcW w:w="2523" w:type="dxa"/>
            <w:vMerge/>
            <w:shd w:val="clear" w:color="auto" w:fill="EAF1DD" w:themeFill="accent3" w:themeFillTint="33"/>
            <w:vAlign w:val="center"/>
          </w:tcPr>
          <w:p w:rsidR="0078417B" w:rsidRPr="00E83411" w:rsidRDefault="0078417B" w:rsidP="0091036A">
            <w:pPr>
              <w:jc w:val="center"/>
              <w:rPr>
                <w:rFonts w:ascii="Times New Roman" w:hAnsi="Times New Roman" w:cs="Times New Roman"/>
                <w:b/>
                <w:sz w:val="21"/>
                <w:szCs w:val="21"/>
              </w:rPr>
            </w:pPr>
          </w:p>
        </w:tc>
        <w:tc>
          <w:tcPr>
            <w:tcW w:w="2097" w:type="dxa"/>
            <w:vMerge/>
            <w:shd w:val="clear" w:color="auto" w:fill="EAF1DD" w:themeFill="accent3" w:themeFillTint="33"/>
            <w:vAlign w:val="center"/>
          </w:tcPr>
          <w:p w:rsidR="0078417B" w:rsidRPr="00E83411" w:rsidRDefault="0078417B" w:rsidP="0091036A">
            <w:pPr>
              <w:jc w:val="center"/>
              <w:rPr>
                <w:rFonts w:ascii="Times New Roman" w:hAnsi="Times New Roman" w:cs="Times New Roman"/>
                <w:b/>
                <w:sz w:val="21"/>
                <w:szCs w:val="21"/>
              </w:rPr>
            </w:pPr>
          </w:p>
        </w:tc>
        <w:tc>
          <w:tcPr>
            <w:tcW w:w="1985" w:type="dxa"/>
            <w:vMerge/>
            <w:shd w:val="clear" w:color="auto" w:fill="EAF1DD" w:themeFill="accent3" w:themeFillTint="33"/>
            <w:vAlign w:val="center"/>
          </w:tcPr>
          <w:p w:rsidR="0078417B" w:rsidRPr="00E83411" w:rsidRDefault="0078417B" w:rsidP="0091036A">
            <w:pPr>
              <w:jc w:val="center"/>
              <w:rPr>
                <w:rFonts w:ascii="Times New Roman" w:hAnsi="Times New Roman" w:cs="Times New Roman"/>
                <w:b/>
                <w:sz w:val="21"/>
                <w:szCs w:val="21"/>
              </w:rPr>
            </w:pPr>
          </w:p>
        </w:tc>
        <w:tc>
          <w:tcPr>
            <w:tcW w:w="2609" w:type="dxa"/>
            <w:vMerge/>
            <w:shd w:val="clear" w:color="auto" w:fill="EAF1DD" w:themeFill="accent3" w:themeFillTint="33"/>
            <w:vAlign w:val="center"/>
          </w:tcPr>
          <w:p w:rsidR="0078417B" w:rsidRPr="00E83411" w:rsidRDefault="0078417B" w:rsidP="0091036A">
            <w:pPr>
              <w:jc w:val="center"/>
              <w:rPr>
                <w:rFonts w:ascii="Times New Roman" w:hAnsi="Times New Roman" w:cs="Times New Roman"/>
                <w:b/>
                <w:sz w:val="21"/>
                <w:szCs w:val="21"/>
              </w:rPr>
            </w:pPr>
          </w:p>
        </w:tc>
        <w:tc>
          <w:tcPr>
            <w:tcW w:w="2463" w:type="dxa"/>
            <w:vMerge/>
            <w:shd w:val="clear" w:color="auto" w:fill="EAF1DD" w:themeFill="accent3" w:themeFillTint="33"/>
            <w:vAlign w:val="center"/>
          </w:tcPr>
          <w:p w:rsidR="0078417B" w:rsidRPr="00E83411" w:rsidRDefault="0078417B" w:rsidP="0091036A">
            <w:pPr>
              <w:jc w:val="center"/>
              <w:rPr>
                <w:rFonts w:ascii="Times New Roman" w:hAnsi="Times New Roman" w:cs="Times New Roman"/>
                <w:b/>
                <w:sz w:val="21"/>
                <w:szCs w:val="21"/>
              </w:rPr>
            </w:pPr>
          </w:p>
        </w:tc>
      </w:tr>
      <w:tr w:rsidR="0078417B" w:rsidRPr="00E83411" w:rsidTr="005734BD">
        <w:trPr>
          <w:tblHeader/>
          <w:jc w:val="center"/>
        </w:trPr>
        <w:tc>
          <w:tcPr>
            <w:tcW w:w="709" w:type="dxa"/>
            <w:shd w:val="clear" w:color="auto" w:fill="EAF1DD" w:themeFill="accent3" w:themeFillTint="33"/>
            <w:vAlign w:val="center"/>
          </w:tcPr>
          <w:p w:rsidR="0078417B" w:rsidRPr="00E83411" w:rsidRDefault="0078417B" w:rsidP="0091036A">
            <w:pPr>
              <w:jc w:val="center"/>
              <w:rPr>
                <w:rFonts w:ascii="Times New Roman" w:hAnsi="Times New Roman" w:cs="Times New Roman"/>
                <w:b/>
                <w:sz w:val="21"/>
                <w:szCs w:val="21"/>
              </w:rPr>
            </w:pPr>
            <w:r w:rsidRPr="00E83411">
              <w:rPr>
                <w:rFonts w:ascii="Times New Roman" w:hAnsi="Times New Roman" w:cs="Times New Roman"/>
                <w:b/>
                <w:sz w:val="21"/>
                <w:szCs w:val="21"/>
              </w:rPr>
              <w:t>1</w:t>
            </w:r>
          </w:p>
        </w:tc>
        <w:tc>
          <w:tcPr>
            <w:tcW w:w="2508" w:type="dxa"/>
            <w:shd w:val="clear" w:color="auto" w:fill="EAF1DD" w:themeFill="accent3" w:themeFillTint="33"/>
            <w:vAlign w:val="center"/>
          </w:tcPr>
          <w:p w:rsidR="0078417B" w:rsidRPr="00E83411" w:rsidRDefault="0078417B" w:rsidP="0091036A">
            <w:pPr>
              <w:jc w:val="center"/>
              <w:rPr>
                <w:rFonts w:ascii="Times New Roman" w:hAnsi="Times New Roman" w:cs="Times New Roman"/>
                <w:b/>
                <w:sz w:val="21"/>
                <w:szCs w:val="21"/>
              </w:rPr>
            </w:pPr>
            <w:r w:rsidRPr="00E83411">
              <w:rPr>
                <w:rFonts w:ascii="Times New Roman" w:hAnsi="Times New Roman" w:cs="Times New Roman"/>
                <w:b/>
                <w:sz w:val="21"/>
                <w:szCs w:val="21"/>
              </w:rPr>
              <w:t>2</w:t>
            </w:r>
          </w:p>
        </w:tc>
        <w:tc>
          <w:tcPr>
            <w:tcW w:w="752" w:type="dxa"/>
            <w:shd w:val="clear" w:color="auto" w:fill="EAF1DD" w:themeFill="accent3" w:themeFillTint="33"/>
            <w:vAlign w:val="center"/>
          </w:tcPr>
          <w:p w:rsidR="0078417B" w:rsidRPr="00E83411" w:rsidRDefault="0078417B" w:rsidP="0091036A">
            <w:pPr>
              <w:jc w:val="center"/>
              <w:rPr>
                <w:rFonts w:ascii="Times New Roman" w:hAnsi="Times New Roman" w:cs="Times New Roman"/>
                <w:b/>
                <w:sz w:val="21"/>
                <w:szCs w:val="21"/>
              </w:rPr>
            </w:pPr>
            <w:r w:rsidRPr="00E83411">
              <w:rPr>
                <w:rFonts w:ascii="Times New Roman" w:hAnsi="Times New Roman" w:cs="Times New Roman"/>
                <w:b/>
                <w:sz w:val="21"/>
                <w:szCs w:val="21"/>
              </w:rPr>
              <w:t>3</w:t>
            </w:r>
          </w:p>
        </w:tc>
        <w:tc>
          <w:tcPr>
            <w:tcW w:w="2523" w:type="dxa"/>
            <w:shd w:val="clear" w:color="auto" w:fill="EAF1DD" w:themeFill="accent3" w:themeFillTint="33"/>
            <w:vAlign w:val="center"/>
          </w:tcPr>
          <w:p w:rsidR="0078417B" w:rsidRPr="00E83411" w:rsidRDefault="0078417B" w:rsidP="0091036A">
            <w:pPr>
              <w:jc w:val="center"/>
              <w:rPr>
                <w:rFonts w:ascii="Times New Roman" w:hAnsi="Times New Roman" w:cs="Times New Roman"/>
                <w:b/>
                <w:sz w:val="21"/>
                <w:szCs w:val="21"/>
              </w:rPr>
            </w:pPr>
            <w:r w:rsidRPr="00E83411">
              <w:rPr>
                <w:rFonts w:ascii="Times New Roman" w:hAnsi="Times New Roman" w:cs="Times New Roman"/>
                <w:b/>
                <w:sz w:val="21"/>
                <w:szCs w:val="21"/>
              </w:rPr>
              <w:t>4</w:t>
            </w:r>
          </w:p>
        </w:tc>
        <w:tc>
          <w:tcPr>
            <w:tcW w:w="2097" w:type="dxa"/>
            <w:shd w:val="clear" w:color="auto" w:fill="EAF1DD" w:themeFill="accent3" w:themeFillTint="33"/>
            <w:vAlign w:val="center"/>
          </w:tcPr>
          <w:p w:rsidR="0078417B" w:rsidRPr="00E83411" w:rsidRDefault="0078417B" w:rsidP="0091036A">
            <w:pPr>
              <w:jc w:val="center"/>
              <w:rPr>
                <w:rFonts w:ascii="Times New Roman" w:hAnsi="Times New Roman" w:cs="Times New Roman"/>
                <w:b/>
                <w:sz w:val="21"/>
                <w:szCs w:val="21"/>
              </w:rPr>
            </w:pPr>
            <w:r w:rsidRPr="00E83411">
              <w:rPr>
                <w:rFonts w:ascii="Times New Roman" w:hAnsi="Times New Roman" w:cs="Times New Roman"/>
                <w:b/>
                <w:sz w:val="21"/>
                <w:szCs w:val="21"/>
              </w:rPr>
              <w:t>5</w:t>
            </w:r>
          </w:p>
        </w:tc>
        <w:tc>
          <w:tcPr>
            <w:tcW w:w="1985" w:type="dxa"/>
            <w:shd w:val="clear" w:color="auto" w:fill="EAF1DD" w:themeFill="accent3" w:themeFillTint="33"/>
            <w:vAlign w:val="center"/>
          </w:tcPr>
          <w:p w:rsidR="0078417B" w:rsidRPr="00E83411" w:rsidRDefault="0078417B" w:rsidP="0091036A">
            <w:pPr>
              <w:jc w:val="center"/>
              <w:rPr>
                <w:rFonts w:ascii="Times New Roman" w:hAnsi="Times New Roman" w:cs="Times New Roman"/>
                <w:b/>
                <w:sz w:val="21"/>
                <w:szCs w:val="21"/>
              </w:rPr>
            </w:pPr>
            <w:r w:rsidRPr="00E83411">
              <w:rPr>
                <w:rFonts w:ascii="Times New Roman" w:hAnsi="Times New Roman" w:cs="Times New Roman"/>
                <w:b/>
                <w:sz w:val="21"/>
                <w:szCs w:val="21"/>
              </w:rPr>
              <w:t>6</w:t>
            </w:r>
          </w:p>
        </w:tc>
        <w:tc>
          <w:tcPr>
            <w:tcW w:w="2609" w:type="dxa"/>
            <w:shd w:val="clear" w:color="auto" w:fill="EAF1DD" w:themeFill="accent3" w:themeFillTint="33"/>
            <w:vAlign w:val="center"/>
          </w:tcPr>
          <w:p w:rsidR="0078417B" w:rsidRPr="00E83411" w:rsidRDefault="0078417B" w:rsidP="0091036A">
            <w:pPr>
              <w:jc w:val="center"/>
              <w:rPr>
                <w:rFonts w:ascii="Times New Roman" w:hAnsi="Times New Roman" w:cs="Times New Roman"/>
                <w:b/>
                <w:sz w:val="21"/>
                <w:szCs w:val="21"/>
              </w:rPr>
            </w:pPr>
            <w:r w:rsidRPr="00E83411">
              <w:rPr>
                <w:rFonts w:ascii="Times New Roman" w:hAnsi="Times New Roman" w:cs="Times New Roman"/>
                <w:b/>
                <w:sz w:val="21"/>
                <w:szCs w:val="21"/>
              </w:rPr>
              <w:t>7</w:t>
            </w:r>
          </w:p>
        </w:tc>
        <w:tc>
          <w:tcPr>
            <w:tcW w:w="2463" w:type="dxa"/>
            <w:shd w:val="clear" w:color="auto" w:fill="EAF1DD" w:themeFill="accent3" w:themeFillTint="33"/>
            <w:vAlign w:val="center"/>
          </w:tcPr>
          <w:p w:rsidR="0078417B" w:rsidRPr="00E83411" w:rsidRDefault="0078417B" w:rsidP="0091036A">
            <w:pPr>
              <w:jc w:val="center"/>
              <w:rPr>
                <w:rFonts w:ascii="Times New Roman" w:hAnsi="Times New Roman" w:cs="Times New Roman"/>
                <w:b/>
                <w:sz w:val="21"/>
                <w:szCs w:val="21"/>
              </w:rPr>
            </w:pPr>
            <w:r w:rsidRPr="00E83411">
              <w:rPr>
                <w:rFonts w:ascii="Times New Roman" w:hAnsi="Times New Roman" w:cs="Times New Roman"/>
                <w:b/>
                <w:sz w:val="21"/>
                <w:szCs w:val="21"/>
              </w:rPr>
              <w:t>8</w:t>
            </w:r>
          </w:p>
        </w:tc>
      </w:tr>
      <w:tr w:rsidR="005931BB" w:rsidRPr="00E83411" w:rsidTr="000B187D">
        <w:trPr>
          <w:cantSplit/>
          <w:jc w:val="center"/>
        </w:trPr>
        <w:tc>
          <w:tcPr>
            <w:tcW w:w="15646" w:type="dxa"/>
            <w:gridSpan w:val="8"/>
            <w:shd w:val="clear" w:color="auto" w:fill="auto"/>
            <w:vAlign w:val="center"/>
          </w:tcPr>
          <w:p w:rsidR="005931BB" w:rsidRPr="00E83411" w:rsidRDefault="00B41C89" w:rsidP="0091036A">
            <w:pPr>
              <w:jc w:val="center"/>
              <w:rPr>
                <w:rFonts w:ascii="Times New Roman" w:hAnsi="Times New Roman" w:cs="Times New Roman"/>
                <w:b/>
                <w:sz w:val="21"/>
                <w:szCs w:val="21"/>
              </w:rPr>
            </w:pPr>
            <w:r w:rsidRPr="00E83411">
              <w:rPr>
                <w:rFonts w:ascii="Times New Roman" w:hAnsi="Times New Roman" w:cs="Times New Roman"/>
                <w:b/>
                <w:sz w:val="21"/>
                <w:szCs w:val="21"/>
              </w:rPr>
              <w:t>1. Объекты социальной инфраструктуры, отдыха и туризма, санаторно-курортного назначения</w:t>
            </w:r>
          </w:p>
        </w:tc>
      </w:tr>
      <w:tr w:rsidR="00B41C89" w:rsidRPr="00E83411" w:rsidTr="000B187D">
        <w:trPr>
          <w:cantSplit/>
          <w:jc w:val="center"/>
        </w:trPr>
        <w:tc>
          <w:tcPr>
            <w:tcW w:w="15646" w:type="dxa"/>
            <w:gridSpan w:val="8"/>
            <w:shd w:val="clear" w:color="auto" w:fill="auto"/>
            <w:vAlign w:val="center"/>
          </w:tcPr>
          <w:p w:rsidR="00B41C89" w:rsidRPr="00E83411" w:rsidRDefault="00B41C89" w:rsidP="0091036A">
            <w:pPr>
              <w:jc w:val="center"/>
              <w:rPr>
                <w:rFonts w:ascii="Times New Roman" w:hAnsi="Times New Roman" w:cs="Times New Roman"/>
                <w:b/>
                <w:sz w:val="21"/>
                <w:szCs w:val="21"/>
              </w:rPr>
            </w:pPr>
            <w:r w:rsidRPr="00E83411">
              <w:rPr>
                <w:rFonts w:ascii="Times New Roman" w:hAnsi="Times New Roman" w:cs="Times New Roman"/>
                <w:b/>
                <w:sz w:val="21"/>
                <w:szCs w:val="21"/>
              </w:rPr>
              <w:t>1.1. Объекты физической культуры и массового спорта</w:t>
            </w:r>
          </w:p>
        </w:tc>
      </w:tr>
      <w:tr w:rsidR="005931BB" w:rsidRPr="00E83411" w:rsidTr="005734BD">
        <w:trPr>
          <w:cantSplit/>
          <w:jc w:val="center"/>
        </w:trPr>
        <w:tc>
          <w:tcPr>
            <w:tcW w:w="709" w:type="dxa"/>
            <w:shd w:val="clear" w:color="auto" w:fill="auto"/>
            <w:vAlign w:val="center"/>
          </w:tcPr>
          <w:p w:rsidR="005931BB" w:rsidRPr="00E83411" w:rsidRDefault="000B187D" w:rsidP="0091036A">
            <w:pPr>
              <w:jc w:val="center"/>
              <w:rPr>
                <w:rFonts w:ascii="Times New Roman" w:hAnsi="Times New Roman" w:cs="Times New Roman"/>
                <w:sz w:val="21"/>
                <w:szCs w:val="21"/>
              </w:rPr>
            </w:pPr>
            <w:r w:rsidRPr="00E83411">
              <w:rPr>
                <w:rFonts w:ascii="Times New Roman" w:hAnsi="Times New Roman" w:cs="Times New Roman"/>
                <w:sz w:val="21"/>
                <w:szCs w:val="21"/>
              </w:rPr>
              <w:t>1</w:t>
            </w:r>
          </w:p>
        </w:tc>
        <w:tc>
          <w:tcPr>
            <w:tcW w:w="2508" w:type="dxa"/>
            <w:shd w:val="clear" w:color="auto" w:fill="auto"/>
            <w:vAlign w:val="center"/>
          </w:tcPr>
          <w:p w:rsidR="005931BB" w:rsidRPr="00E83411" w:rsidRDefault="005931BB" w:rsidP="0091036A">
            <w:pPr>
              <w:jc w:val="center"/>
              <w:rPr>
                <w:rFonts w:ascii="Times New Roman" w:hAnsi="Times New Roman" w:cs="Times New Roman"/>
                <w:sz w:val="21"/>
                <w:szCs w:val="21"/>
              </w:rPr>
            </w:pPr>
            <w:r w:rsidRPr="00E83411">
              <w:rPr>
                <w:rFonts w:ascii="Times New Roman" w:hAnsi="Times New Roman" w:cs="Times New Roman"/>
                <w:sz w:val="21"/>
                <w:szCs w:val="21"/>
              </w:rPr>
              <w:t>Плоскостное спортивное сооружение</w:t>
            </w:r>
          </w:p>
        </w:tc>
        <w:tc>
          <w:tcPr>
            <w:tcW w:w="752" w:type="dxa"/>
            <w:shd w:val="clear" w:color="auto" w:fill="auto"/>
            <w:vAlign w:val="center"/>
          </w:tcPr>
          <w:p w:rsidR="005931BB" w:rsidRPr="00E83411" w:rsidRDefault="00D62008" w:rsidP="0091036A">
            <w:pPr>
              <w:jc w:val="center"/>
              <w:rPr>
                <w:rFonts w:ascii="Times New Roman" w:hAnsi="Times New Roman" w:cs="Times New Roman"/>
                <w:sz w:val="21"/>
                <w:szCs w:val="21"/>
              </w:rPr>
            </w:pPr>
            <w:r w:rsidRPr="00E83411">
              <w:rPr>
                <w:rFonts w:ascii="Times New Roman" w:hAnsi="Times New Roman" w:cs="Times New Roman"/>
                <w:sz w:val="21"/>
                <w:szCs w:val="21"/>
              </w:rPr>
              <w:t>3</w:t>
            </w:r>
            <w:r w:rsidR="005931BB" w:rsidRPr="00E83411">
              <w:rPr>
                <w:rFonts w:ascii="Times New Roman" w:hAnsi="Times New Roman" w:cs="Times New Roman"/>
                <w:sz w:val="21"/>
                <w:szCs w:val="21"/>
              </w:rPr>
              <w:t>.1</w:t>
            </w:r>
          </w:p>
        </w:tc>
        <w:tc>
          <w:tcPr>
            <w:tcW w:w="2523" w:type="dxa"/>
            <w:shd w:val="clear" w:color="auto" w:fill="auto"/>
            <w:vAlign w:val="center"/>
          </w:tcPr>
          <w:p w:rsidR="005931BB" w:rsidRPr="00E83411" w:rsidRDefault="005734BD" w:rsidP="005734BD">
            <w:pPr>
              <w:jc w:val="center"/>
              <w:rPr>
                <w:rFonts w:ascii="Times New Roman" w:hAnsi="Times New Roman"/>
              </w:rPr>
            </w:pPr>
            <w:r w:rsidRPr="00E83411">
              <w:rPr>
                <w:rFonts w:ascii="Times New Roman" w:hAnsi="Times New Roman"/>
                <w:lang w:eastAsia="ar-SA"/>
              </w:rPr>
              <w:t>Многофункциональная с</w:t>
            </w:r>
            <w:r w:rsidR="005931BB" w:rsidRPr="00E83411">
              <w:rPr>
                <w:rFonts w:ascii="Times New Roman" w:hAnsi="Times New Roman"/>
                <w:lang w:eastAsia="ar-SA"/>
              </w:rPr>
              <w:t>портивная площадка</w:t>
            </w:r>
          </w:p>
        </w:tc>
        <w:tc>
          <w:tcPr>
            <w:tcW w:w="2097" w:type="dxa"/>
            <w:shd w:val="clear" w:color="auto" w:fill="auto"/>
            <w:vAlign w:val="center"/>
          </w:tcPr>
          <w:p w:rsidR="005931BB" w:rsidRPr="00E83411" w:rsidRDefault="005931BB" w:rsidP="0058260D">
            <w:pPr>
              <w:ind w:right="27"/>
              <w:jc w:val="center"/>
              <w:rPr>
                <w:rFonts w:ascii="Times New Roman" w:eastAsia="Times New Roman" w:hAnsi="Times New Roman"/>
              </w:rPr>
            </w:pPr>
            <w:r w:rsidRPr="00E83411">
              <w:rPr>
                <w:rFonts w:ascii="Times New Roman" w:eastAsia="Times New Roman" w:hAnsi="Times New Roman"/>
              </w:rPr>
              <w:t>1 объект/0,</w:t>
            </w:r>
            <w:r w:rsidR="0058260D" w:rsidRPr="00E83411">
              <w:rPr>
                <w:rFonts w:ascii="Times New Roman" w:eastAsia="Times New Roman" w:hAnsi="Times New Roman"/>
              </w:rPr>
              <w:t>20</w:t>
            </w:r>
            <w:r w:rsidRPr="00E83411">
              <w:rPr>
                <w:rFonts w:ascii="Times New Roman" w:eastAsia="Times New Roman" w:hAnsi="Times New Roman"/>
              </w:rPr>
              <w:t xml:space="preserve"> га</w:t>
            </w:r>
            <w:r w:rsidR="005734BD" w:rsidRPr="00E83411">
              <w:rPr>
                <w:rFonts w:ascii="Times New Roman" w:eastAsia="Times New Roman" w:hAnsi="Times New Roman"/>
              </w:rPr>
              <w:t>, единовременная пропусная способность 30 человек</w:t>
            </w:r>
          </w:p>
        </w:tc>
        <w:tc>
          <w:tcPr>
            <w:tcW w:w="1985" w:type="dxa"/>
            <w:shd w:val="clear" w:color="auto" w:fill="auto"/>
            <w:vAlign w:val="center"/>
          </w:tcPr>
          <w:p w:rsidR="005931BB" w:rsidRPr="00E83411" w:rsidRDefault="005734BD" w:rsidP="0058260D">
            <w:pPr>
              <w:ind w:right="27"/>
              <w:jc w:val="center"/>
              <w:rPr>
                <w:rFonts w:ascii="Times New Roman" w:eastAsia="Times New Roman" w:hAnsi="Times New Roman"/>
              </w:rPr>
            </w:pPr>
            <w:r w:rsidRPr="00E83411">
              <w:rPr>
                <w:rFonts w:ascii="Times New Roman" w:eastAsia="Times New Roman" w:hAnsi="Times New Roman"/>
              </w:rPr>
              <w:t>п. Майский</w:t>
            </w:r>
            <w:r w:rsidR="005931BB" w:rsidRPr="00E83411">
              <w:rPr>
                <w:rFonts w:ascii="Times New Roman" w:eastAsia="Times New Roman" w:hAnsi="Times New Roman"/>
              </w:rPr>
              <w:t xml:space="preserve">, </w:t>
            </w:r>
            <w:r w:rsidR="005931BB" w:rsidRPr="00E83411">
              <w:rPr>
                <w:rFonts w:ascii="Times New Roman" w:eastAsia="Times New Roman" w:hAnsi="Times New Roman"/>
              </w:rPr>
              <w:br/>
              <w:t xml:space="preserve">ул. </w:t>
            </w:r>
            <w:r w:rsidR="0058260D" w:rsidRPr="00E83411">
              <w:rPr>
                <w:rFonts w:ascii="Times New Roman" w:eastAsia="Times New Roman" w:hAnsi="Times New Roman"/>
              </w:rPr>
              <w:t>Мира</w:t>
            </w:r>
          </w:p>
        </w:tc>
        <w:tc>
          <w:tcPr>
            <w:tcW w:w="2609" w:type="dxa"/>
            <w:shd w:val="clear" w:color="auto" w:fill="auto"/>
            <w:vAlign w:val="center"/>
          </w:tcPr>
          <w:p w:rsidR="005931BB" w:rsidRPr="00E83411" w:rsidRDefault="005931BB" w:rsidP="005734BD">
            <w:pPr>
              <w:jc w:val="center"/>
            </w:pPr>
            <w:r w:rsidRPr="00E83411">
              <w:rPr>
                <w:rFonts w:ascii="Times New Roman" w:hAnsi="Times New Roman" w:cs="Times New Roman"/>
                <w:sz w:val="21"/>
                <w:szCs w:val="21"/>
              </w:rPr>
              <w:t>Зона специализированной общественной застройки</w:t>
            </w:r>
          </w:p>
        </w:tc>
        <w:tc>
          <w:tcPr>
            <w:tcW w:w="2463" w:type="dxa"/>
            <w:shd w:val="clear" w:color="auto" w:fill="auto"/>
            <w:vAlign w:val="center"/>
          </w:tcPr>
          <w:p w:rsidR="005931BB" w:rsidRPr="00E83411" w:rsidRDefault="005931BB" w:rsidP="0091036A">
            <w:pPr>
              <w:jc w:val="center"/>
              <w:rPr>
                <w:rFonts w:ascii="Times New Roman" w:hAnsi="Times New Roman" w:cs="Times New Roman"/>
                <w:sz w:val="21"/>
                <w:szCs w:val="21"/>
              </w:rPr>
            </w:pPr>
            <w:r w:rsidRPr="00E83411">
              <w:rPr>
                <w:rFonts w:ascii="Times New Roman" w:hAnsi="Times New Roman" w:cs="Times New Roman"/>
                <w:sz w:val="21"/>
                <w:szCs w:val="21"/>
              </w:rPr>
              <w:t>-</w:t>
            </w:r>
          </w:p>
        </w:tc>
      </w:tr>
      <w:tr w:rsidR="005931BB" w:rsidRPr="00E83411" w:rsidTr="005734BD">
        <w:trPr>
          <w:cantSplit/>
          <w:jc w:val="center"/>
        </w:trPr>
        <w:tc>
          <w:tcPr>
            <w:tcW w:w="709" w:type="dxa"/>
            <w:shd w:val="clear" w:color="auto" w:fill="auto"/>
            <w:vAlign w:val="center"/>
          </w:tcPr>
          <w:p w:rsidR="005931BB" w:rsidRPr="00E83411" w:rsidRDefault="000B187D" w:rsidP="0091036A">
            <w:pPr>
              <w:jc w:val="center"/>
              <w:rPr>
                <w:rFonts w:ascii="Times New Roman" w:hAnsi="Times New Roman" w:cs="Times New Roman"/>
                <w:sz w:val="21"/>
                <w:szCs w:val="21"/>
              </w:rPr>
            </w:pPr>
            <w:r w:rsidRPr="00E83411">
              <w:rPr>
                <w:rFonts w:ascii="Times New Roman" w:hAnsi="Times New Roman" w:cs="Times New Roman"/>
                <w:sz w:val="21"/>
                <w:szCs w:val="21"/>
              </w:rPr>
              <w:t>2</w:t>
            </w:r>
          </w:p>
        </w:tc>
        <w:tc>
          <w:tcPr>
            <w:tcW w:w="2508" w:type="dxa"/>
            <w:shd w:val="clear" w:color="auto" w:fill="auto"/>
            <w:vAlign w:val="center"/>
          </w:tcPr>
          <w:p w:rsidR="005931BB" w:rsidRPr="00E83411" w:rsidRDefault="005931BB" w:rsidP="0091036A">
            <w:pPr>
              <w:jc w:val="center"/>
              <w:rPr>
                <w:rFonts w:ascii="Times New Roman" w:hAnsi="Times New Roman" w:cs="Times New Roman"/>
                <w:sz w:val="21"/>
                <w:szCs w:val="21"/>
              </w:rPr>
            </w:pPr>
            <w:r w:rsidRPr="00E83411">
              <w:rPr>
                <w:rFonts w:ascii="Times New Roman" w:hAnsi="Times New Roman" w:cs="Times New Roman"/>
                <w:sz w:val="21"/>
                <w:szCs w:val="21"/>
              </w:rPr>
              <w:t>Плоскостное спортивное сооружение</w:t>
            </w:r>
          </w:p>
        </w:tc>
        <w:tc>
          <w:tcPr>
            <w:tcW w:w="752" w:type="dxa"/>
            <w:shd w:val="clear" w:color="auto" w:fill="auto"/>
            <w:vAlign w:val="center"/>
          </w:tcPr>
          <w:p w:rsidR="005931BB" w:rsidRPr="00E83411" w:rsidRDefault="00D62008" w:rsidP="0091036A">
            <w:pPr>
              <w:jc w:val="center"/>
              <w:rPr>
                <w:rFonts w:ascii="Times New Roman" w:hAnsi="Times New Roman" w:cs="Times New Roman"/>
                <w:sz w:val="21"/>
                <w:szCs w:val="21"/>
              </w:rPr>
            </w:pPr>
            <w:r w:rsidRPr="00E83411">
              <w:rPr>
                <w:rFonts w:ascii="Times New Roman" w:hAnsi="Times New Roman" w:cs="Times New Roman"/>
                <w:sz w:val="21"/>
                <w:szCs w:val="21"/>
              </w:rPr>
              <w:t>3.1</w:t>
            </w:r>
          </w:p>
        </w:tc>
        <w:tc>
          <w:tcPr>
            <w:tcW w:w="2523" w:type="dxa"/>
            <w:shd w:val="clear" w:color="auto" w:fill="auto"/>
            <w:vAlign w:val="center"/>
          </w:tcPr>
          <w:p w:rsidR="005931BB" w:rsidRPr="00E83411" w:rsidRDefault="005734BD" w:rsidP="0091036A">
            <w:pPr>
              <w:jc w:val="center"/>
              <w:rPr>
                <w:rFonts w:ascii="Times New Roman" w:hAnsi="Times New Roman"/>
              </w:rPr>
            </w:pPr>
            <w:r w:rsidRPr="00E83411">
              <w:rPr>
                <w:rFonts w:ascii="Times New Roman" w:hAnsi="Times New Roman"/>
                <w:lang w:eastAsia="ar-SA"/>
              </w:rPr>
              <w:t>Многофункциональная спортивная площадка</w:t>
            </w:r>
          </w:p>
        </w:tc>
        <w:tc>
          <w:tcPr>
            <w:tcW w:w="2097" w:type="dxa"/>
            <w:shd w:val="clear" w:color="auto" w:fill="auto"/>
            <w:vAlign w:val="center"/>
          </w:tcPr>
          <w:p w:rsidR="005931BB" w:rsidRPr="00E83411" w:rsidRDefault="005931BB" w:rsidP="0091036A">
            <w:pPr>
              <w:ind w:right="27"/>
              <w:jc w:val="center"/>
              <w:rPr>
                <w:rFonts w:ascii="Times New Roman" w:eastAsia="Times New Roman" w:hAnsi="Times New Roman"/>
              </w:rPr>
            </w:pPr>
            <w:r w:rsidRPr="00E83411">
              <w:rPr>
                <w:rFonts w:ascii="Times New Roman" w:eastAsia="Times New Roman" w:hAnsi="Times New Roman"/>
              </w:rPr>
              <w:t>1 объект/0,20 га</w:t>
            </w:r>
            <w:r w:rsidR="0058260D" w:rsidRPr="00E83411">
              <w:rPr>
                <w:rFonts w:ascii="Times New Roman" w:eastAsia="Times New Roman" w:hAnsi="Times New Roman"/>
              </w:rPr>
              <w:t>,</w:t>
            </w:r>
          </w:p>
          <w:p w:rsidR="0058260D" w:rsidRPr="00E83411" w:rsidRDefault="0058260D" w:rsidP="0091036A">
            <w:pPr>
              <w:ind w:right="27"/>
              <w:jc w:val="center"/>
              <w:rPr>
                <w:rFonts w:ascii="Times New Roman" w:eastAsia="Times New Roman" w:hAnsi="Times New Roman"/>
              </w:rPr>
            </w:pPr>
            <w:r w:rsidRPr="00E83411">
              <w:rPr>
                <w:rFonts w:ascii="Times New Roman" w:eastAsia="Times New Roman" w:hAnsi="Times New Roman"/>
              </w:rPr>
              <w:t>единовременная пропусная способность 30 человек</w:t>
            </w:r>
          </w:p>
        </w:tc>
        <w:tc>
          <w:tcPr>
            <w:tcW w:w="1985" w:type="dxa"/>
            <w:shd w:val="clear" w:color="auto" w:fill="auto"/>
            <w:vAlign w:val="center"/>
          </w:tcPr>
          <w:p w:rsidR="005931BB" w:rsidRPr="00E83411" w:rsidRDefault="0058260D" w:rsidP="003E054B">
            <w:pPr>
              <w:ind w:right="27"/>
              <w:jc w:val="center"/>
              <w:rPr>
                <w:rFonts w:ascii="Times New Roman" w:eastAsia="Times New Roman" w:hAnsi="Times New Roman"/>
              </w:rPr>
            </w:pPr>
            <w:r w:rsidRPr="00E83411">
              <w:rPr>
                <w:rFonts w:ascii="Times New Roman" w:eastAsia="Times New Roman" w:hAnsi="Times New Roman"/>
              </w:rPr>
              <w:t>п. Пролетраский</w:t>
            </w:r>
            <w:r w:rsidR="005931BB" w:rsidRPr="00E83411">
              <w:rPr>
                <w:rFonts w:ascii="Times New Roman" w:eastAsia="Times New Roman" w:hAnsi="Times New Roman"/>
              </w:rPr>
              <w:t xml:space="preserve">, </w:t>
            </w:r>
            <w:r w:rsidR="005931BB" w:rsidRPr="00E83411">
              <w:rPr>
                <w:rFonts w:ascii="Times New Roman" w:eastAsia="Times New Roman" w:hAnsi="Times New Roman"/>
              </w:rPr>
              <w:br/>
              <w:t xml:space="preserve">ул. </w:t>
            </w:r>
            <w:r w:rsidR="003E054B" w:rsidRPr="00E83411">
              <w:rPr>
                <w:rFonts w:ascii="Times New Roman" w:eastAsia="Times New Roman" w:hAnsi="Times New Roman"/>
              </w:rPr>
              <w:t>Стахановская</w:t>
            </w:r>
          </w:p>
        </w:tc>
        <w:tc>
          <w:tcPr>
            <w:tcW w:w="2609" w:type="dxa"/>
            <w:shd w:val="clear" w:color="auto" w:fill="auto"/>
            <w:vAlign w:val="center"/>
          </w:tcPr>
          <w:p w:rsidR="005931BB" w:rsidRPr="00E83411" w:rsidRDefault="005931BB" w:rsidP="005734BD">
            <w:pPr>
              <w:jc w:val="center"/>
            </w:pPr>
            <w:r w:rsidRPr="00E83411">
              <w:rPr>
                <w:rFonts w:ascii="Times New Roman" w:hAnsi="Times New Roman" w:cs="Times New Roman"/>
                <w:sz w:val="21"/>
                <w:szCs w:val="21"/>
              </w:rPr>
              <w:t>Зона специализированной общественной застройки</w:t>
            </w:r>
          </w:p>
        </w:tc>
        <w:tc>
          <w:tcPr>
            <w:tcW w:w="2463" w:type="dxa"/>
            <w:shd w:val="clear" w:color="auto" w:fill="auto"/>
            <w:vAlign w:val="center"/>
          </w:tcPr>
          <w:p w:rsidR="005931BB" w:rsidRPr="00E83411" w:rsidRDefault="005931BB" w:rsidP="0091036A">
            <w:pPr>
              <w:jc w:val="center"/>
              <w:rPr>
                <w:rFonts w:ascii="Times New Roman" w:hAnsi="Times New Roman" w:cs="Times New Roman"/>
                <w:sz w:val="21"/>
                <w:szCs w:val="21"/>
              </w:rPr>
            </w:pPr>
            <w:r w:rsidRPr="00E83411">
              <w:rPr>
                <w:rFonts w:ascii="Times New Roman" w:hAnsi="Times New Roman" w:cs="Times New Roman"/>
                <w:sz w:val="21"/>
                <w:szCs w:val="21"/>
              </w:rPr>
              <w:t>-</w:t>
            </w:r>
          </w:p>
        </w:tc>
      </w:tr>
      <w:tr w:rsidR="0058260D" w:rsidRPr="00E83411" w:rsidTr="00B41C89">
        <w:trPr>
          <w:cantSplit/>
          <w:jc w:val="center"/>
        </w:trPr>
        <w:tc>
          <w:tcPr>
            <w:tcW w:w="709" w:type="dxa"/>
            <w:shd w:val="clear" w:color="auto" w:fill="auto"/>
            <w:vAlign w:val="center"/>
          </w:tcPr>
          <w:p w:rsidR="0058260D" w:rsidRPr="00E83411" w:rsidRDefault="0058260D" w:rsidP="0091036A">
            <w:pPr>
              <w:jc w:val="center"/>
              <w:rPr>
                <w:rFonts w:ascii="Times New Roman" w:hAnsi="Times New Roman" w:cs="Times New Roman"/>
                <w:sz w:val="21"/>
                <w:szCs w:val="21"/>
              </w:rPr>
            </w:pPr>
            <w:r w:rsidRPr="00E83411">
              <w:rPr>
                <w:rFonts w:ascii="Times New Roman" w:hAnsi="Times New Roman" w:cs="Times New Roman"/>
                <w:sz w:val="21"/>
                <w:szCs w:val="21"/>
              </w:rPr>
              <w:t>3</w:t>
            </w:r>
          </w:p>
        </w:tc>
        <w:tc>
          <w:tcPr>
            <w:tcW w:w="2508" w:type="dxa"/>
            <w:shd w:val="clear" w:color="auto" w:fill="auto"/>
            <w:vAlign w:val="center"/>
          </w:tcPr>
          <w:p w:rsidR="0058260D" w:rsidRPr="00E83411" w:rsidRDefault="0058260D" w:rsidP="00B41C89">
            <w:pPr>
              <w:jc w:val="center"/>
              <w:rPr>
                <w:rFonts w:ascii="Times New Roman" w:hAnsi="Times New Roman" w:cs="Times New Roman"/>
                <w:sz w:val="21"/>
                <w:szCs w:val="21"/>
              </w:rPr>
            </w:pPr>
            <w:r w:rsidRPr="00E83411">
              <w:rPr>
                <w:rFonts w:ascii="Times New Roman" w:hAnsi="Times New Roman" w:cs="Times New Roman"/>
                <w:sz w:val="21"/>
                <w:szCs w:val="21"/>
              </w:rPr>
              <w:t>Плоскостное спортивное сооружение</w:t>
            </w:r>
          </w:p>
        </w:tc>
        <w:tc>
          <w:tcPr>
            <w:tcW w:w="752" w:type="dxa"/>
            <w:shd w:val="clear" w:color="auto" w:fill="auto"/>
            <w:vAlign w:val="center"/>
          </w:tcPr>
          <w:p w:rsidR="0058260D" w:rsidRPr="00E83411" w:rsidRDefault="0058260D" w:rsidP="00B41C89">
            <w:pPr>
              <w:jc w:val="center"/>
              <w:rPr>
                <w:rFonts w:ascii="Times New Roman" w:hAnsi="Times New Roman" w:cs="Times New Roman"/>
                <w:sz w:val="21"/>
                <w:szCs w:val="21"/>
              </w:rPr>
            </w:pPr>
            <w:r w:rsidRPr="00E83411">
              <w:rPr>
                <w:rFonts w:ascii="Times New Roman" w:hAnsi="Times New Roman" w:cs="Times New Roman"/>
                <w:sz w:val="21"/>
                <w:szCs w:val="21"/>
              </w:rPr>
              <w:t>3.1</w:t>
            </w:r>
          </w:p>
        </w:tc>
        <w:tc>
          <w:tcPr>
            <w:tcW w:w="2523" w:type="dxa"/>
            <w:shd w:val="clear" w:color="auto" w:fill="auto"/>
            <w:vAlign w:val="center"/>
          </w:tcPr>
          <w:p w:rsidR="0058260D" w:rsidRPr="00E83411" w:rsidRDefault="0058260D" w:rsidP="00B41C89">
            <w:pPr>
              <w:jc w:val="center"/>
              <w:rPr>
                <w:rFonts w:ascii="Times New Roman" w:hAnsi="Times New Roman"/>
              </w:rPr>
            </w:pPr>
            <w:r w:rsidRPr="00E83411">
              <w:rPr>
                <w:rFonts w:ascii="Times New Roman" w:hAnsi="Times New Roman"/>
                <w:lang w:eastAsia="ar-SA"/>
              </w:rPr>
              <w:t>Многофункциональная спортивная площадка</w:t>
            </w:r>
          </w:p>
        </w:tc>
        <w:tc>
          <w:tcPr>
            <w:tcW w:w="2097" w:type="dxa"/>
            <w:shd w:val="clear" w:color="auto" w:fill="auto"/>
            <w:vAlign w:val="center"/>
          </w:tcPr>
          <w:p w:rsidR="0058260D" w:rsidRPr="00E83411" w:rsidRDefault="0058260D" w:rsidP="00AF7E83">
            <w:pPr>
              <w:ind w:right="27"/>
              <w:jc w:val="center"/>
              <w:rPr>
                <w:rFonts w:ascii="Times New Roman" w:eastAsia="Times New Roman" w:hAnsi="Times New Roman"/>
              </w:rPr>
            </w:pPr>
            <w:r w:rsidRPr="00E83411">
              <w:rPr>
                <w:rFonts w:ascii="Times New Roman" w:eastAsia="Times New Roman" w:hAnsi="Times New Roman"/>
              </w:rPr>
              <w:t>1 объект/0,</w:t>
            </w:r>
            <w:r w:rsidR="00AF7E83" w:rsidRPr="00E83411">
              <w:rPr>
                <w:rFonts w:ascii="Times New Roman" w:eastAsia="Times New Roman" w:hAnsi="Times New Roman"/>
              </w:rPr>
              <w:t>2</w:t>
            </w:r>
            <w:r w:rsidRPr="00E83411">
              <w:rPr>
                <w:rFonts w:ascii="Times New Roman" w:eastAsia="Times New Roman" w:hAnsi="Times New Roman"/>
              </w:rPr>
              <w:t>0 га</w:t>
            </w:r>
            <w:r w:rsidR="00AF7E83" w:rsidRPr="00E83411">
              <w:rPr>
                <w:rFonts w:ascii="Times New Roman" w:eastAsia="Times New Roman" w:hAnsi="Times New Roman"/>
              </w:rPr>
              <w:t>,</w:t>
            </w:r>
          </w:p>
          <w:p w:rsidR="00AF7E83" w:rsidRPr="00E83411" w:rsidRDefault="00AF7E83" w:rsidP="00AF7E83">
            <w:pPr>
              <w:ind w:right="27"/>
              <w:jc w:val="center"/>
              <w:rPr>
                <w:rFonts w:ascii="Times New Roman" w:eastAsia="Times New Roman" w:hAnsi="Times New Roman"/>
              </w:rPr>
            </w:pPr>
            <w:r w:rsidRPr="00E83411">
              <w:rPr>
                <w:rFonts w:ascii="Times New Roman" w:eastAsia="Times New Roman" w:hAnsi="Times New Roman"/>
              </w:rPr>
              <w:t>единовременная пропусная способность 30 человек</w:t>
            </w:r>
          </w:p>
        </w:tc>
        <w:tc>
          <w:tcPr>
            <w:tcW w:w="1985" w:type="dxa"/>
            <w:shd w:val="clear" w:color="auto" w:fill="auto"/>
            <w:vAlign w:val="center"/>
          </w:tcPr>
          <w:p w:rsidR="0058260D" w:rsidRPr="00E83411" w:rsidRDefault="0058260D" w:rsidP="00AF7E83">
            <w:pPr>
              <w:ind w:right="27"/>
              <w:jc w:val="center"/>
              <w:rPr>
                <w:rFonts w:ascii="Times New Roman" w:eastAsia="Times New Roman" w:hAnsi="Times New Roman"/>
              </w:rPr>
            </w:pPr>
            <w:r w:rsidRPr="00E83411">
              <w:rPr>
                <w:rFonts w:ascii="Times New Roman" w:eastAsia="Times New Roman" w:hAnsi="Times New Roman"/>
              </w:rPr>
              <w:t xml:space="preserve">п. </w:t>
            </w:r>
            <w:r w:rsidR="003E054B" w:rsidRPr="00E83411">
              <w:rPr>
                <w:rFonts w:ascii="Times New Roman" w:eastAsia="Times New Roman" w:hAnsi="Times New Roman"/>
              </w:rPr>
              <w:t>Веселый</w:t>
            </w:r>
            <w:r w:rsidRPr="00E83411">
              <w:rPr>
                <w:rFonts w:ascii="Times New Roman" w:eastAsia="Times New Roman" w:hAnsi="Times New Roman"/>
              </w:rPr>
              <w:t xml:space="preserve">, </w:t>
            </w:r>
            <w:r w:rsidRPr="00E83411">
              <w:rPr>
                <w:rFonts w:ascii="Times New Roman" w:eastAsia="Times New Roman" w:hAnsi="Times New Roman"/>
              </w:rPr>
              <w:br/>
              <w:t xml:space="preserve">ул. </w:t>
            </w:r>
            <w:r w:rsidR="00AF7E83" w:rsidRPr="00E83411">
              <w:rPr>
                <w:rFonts w:ascii="Times New Roman" w:eastAsia="Times New Roman" w:hAnsi="Times New Roman"/>
              </w:rPr>
              <w:t>Новая</w:t>
            </w:r>
          </w:p>
        </w:tc>
        <w:tc>
          <w:tcPr>
            <w:tcW w:w="2609" w:type="dxa"/>
            <w:shd w:val="clear" w:color="auto" w:fill="auto"/>
            <w:vAlign w:val="center"/>
          </w:tcPr>
          <w:p w:rsidR="0058260D" w:rsidRPr="00E83411" w:rsidRDefault="0058260D" w:rsidP="00B41C89">
            <w:pPr>
              <w:jc w:val="center"/>
            </w:pPr>
            <w:r w:rsidRPr="00E83411">
              <w:rPr>
                <w:rFonts w:ascii="Times New Roman" w:hAnsi="Times New Roman" w:cs="Times New Roman"/>
                <w:sz w:val="21"/>
                <w:szCs w:val="21"/>
              </w:rPr>
              <w:t>Зона специализированной общественной застройки</w:t>
            </w:r>
          </w:p>
        </w:tc>
        <w:tc>
          <w:tcPr>
            <w:tcW w:w="2463" w:type="dxa"/>
            <w:shd w:val="clear" w:color="auto" w:fill="auto"/>
            <w:vAlign w:val="center"/>
          </w:tcPr>
          <w:p w:rsidR="0058260D" w:rsidRPr="00E83411" w:rsidRDefault="0058260D" w:rsidP="00B41C89">
            <w:pPr>
              <w:jc w:val="center"/>
              <w:rPr>
                <w:rFonts w:ascii="Times New Roman" w:hAnsi="Times New Roman" w:cs="Times New Roman"/>
                <w:sz w:val="21"/>
                <w:szCs w:val="21"/>
              </w:rPr>
            </w:pPr>
            <w:r w:rsidRPr="00E83411">
              <w:rPr>
                <w:rFonts w:ascii="Times New Roman" w:hAnsi="Times New Roman" w:cs="Times New Roman"/>
                <w:sz w:val="21"/>
                <w:szCs w:val="21"/>
              </w:rPr>
              <w:t>-</w:t>
            </w:r>
          </w:p>
        </w:tc>
      </w:tr>
      <w:tr w:rsidR="00AF7E83" w:rsidRPr="00E83411" w:rsidTr="00B41C89">
        <w:trPr>
          <w:cantSplit/>
          <w:jc w:val="center"/>
        </w:trPr>
        <w:tc>
          <w:tcPr>
            <w:tcW w:w="709" w:type="dxa"/>
            <w:shd w:val="clear" w:color="auto" w:fill="auto"/>
            <w:vAlign w:val="center"/>
          </w:tcPr>
          <w:p w:rsidR="00AF7E83" w:rsidRPr="00E83411" w:rsidRDefault="00AF7E83" w:rsidP="0091036A">
            <w:pPr>
              <w:jc w:val="center"/>
              <w:rPr>
                <w:rFonts w:ascii="Times New Roman" w:hAnsi="Times New Roman" w:cs="Times New Roman"/>
                <w:sz w:val="21"/>
                <w:szCs w:val="21"/>
              </w:rPr>
            </w:pPr>
            <w:r w:rsidRPr="00E83411">
              <w:rPr>
                <w:rFonts w:ascii="Times New Roman" w:hAnsi="Times New Roman" w:cs="Times New Roman"/>
                <w:sz w:val="21"/>
                <w:szCs w:val="21"/>
              </w:rPr>
              <w:lastRenderedPageBreak/>
              <w:t>4</w:t>
            </w:r>
          </w:p>
        </w:tc>
        <w:tc>
          <w:tcPr>
            <w:tcW w:w="2508" w:type="dxa"/>
            <w:shd w:val="clear" w:color="auto" w:fill="auto"/>
            <w:vAlign w:val="center"/>
          </w:tcPr>
          <w:p w:rsidR="00AF7E83" w:rsidRPr="00E83411" w:rsidRDefault="00AF7E83" w:rsidP="00B41C89">
            <w:pPr>
              <w:jc w:val="center"/>
              <w:rPr>
                <w:rFonts w:ascii="Times New Roman" w:hAnsi="Times New Roman" w:cs="Times New Roman"/>
                <w:sz w:val="21"/>
                <w:szCs w:val="21"/>
              </w:rPr>
            </w:pPr>
            <w:r w:rsidRPr="00E83411">
              <w:rPr>
                <w:rFonts w:ascii="Times New Roman" w:hAnsi="Times New Roman" w:cs="Times New Roman"/>
                <w:sz w:val="21"/>
                <w:szCs w:val="21"/>
              </w:rPr>
              <w:t>Плоскостное спортивное сооружение</w:t>
            </w:r>
          </w:p>
        </w:tc>
        <w:tc>
          <w:tcPr>
            <w:tcW w:w="752" w:type="dxa"/>
            <w:shd w:val="clear" w:color="auto" w:fill="auto"/>
            <w:vAlign w:val="center"/>
          </w:tcPr>
          <w:p w:rsidR="00AF7E83" w:rsidRPr="00E83411" w:rsidRDefault="00AF7E83" w:rsidP="00B41C89">
            <w:pPr>
              <w:jc w:val="center"/>
              <w:rPr>
                <w:rFonts w:ascii="Times New Roman" w:hAnsi="Times New Roman" w:cs="Times New Roman"/>
                <w:sz w:val="21"/>
                <w:szCs w:val="21"/>
              </w:rPr>
            </w:pPr>
            <w:r w:rsidRPr="00E83411">
              <w:rPr>
                <w:rFonts w:ascii="Times New Roman" w:hAnsi="Times New Roman" w:cs="Times New Roman"/>
                <w:sz w:val="21"/>
                <w:szCs w:val="21"/>
              </w:rPr>
              <w:t>3.1</w:t>
            </w:r>
          </w:p>
        </w:tc>
        <w:tc>
          <w:tcPr>
            <w:tcW w:w="2523" w:type="dxa"/>
            <w:shd w:val="clear" w:color="auto" w:fill="auto"/>
            <w:vAlign w:val="center"/>
          </w:tcPr>
          <w:p w:rsidR="00AF7E83" w:rsidRPr="00E83411" w:rsidRDefault="00AF7E83" w:rsidP="00B41C89">
            <w:pPr>
              <w:jc w:val="center"/>
              <w:rPr>
                <w:rFonts w:ascii="Times New Roman" w:hAnsi="Times New Roman"/>
              </w:rPr>
            </w:pPr>
            <w:r w:rsidRPr="00E83411">
              <w:rPr>
                <w:rFonts w:ascii="Times New Roman" w:hAnsi="Times New Roman"/>
                <w:lang w:eastAsia="ar-SA"/>
              </w:rPr>
              <w:t>Многофункциональная спортивная площадка</w:t>
            </w:r>
          </w:p>
        </w:tc>
        <w:tc>
          <w:tcPr>
            <w:tcW w:w="2097" w:type="dxa"/>
            <w:shd w:val="clear" w:color="auto" w:fill="auto"/>
            <w:vAlign w:val="center"/>
          </w:tcPr>
          <w:p w:rsidR="00AF7E83" w:rsidRPr="00E83411" w:rsidRDefault="00AF7E83" w:rsidP="00B41C89">
            <w:pPr>
              <w:ind w:right="27"/>
              <w:jc w:val="center"/>
              <w:rPr>
                <w:rFonts w:ascii="Times New Roman" w:eastAsia="Times New Roman" w:hAnsi="Times New Roman"/>
              </w:rPr>
            </w:pPr>
            <w:r w:rsidRPr="00E83411">
              <w:rPr>
                <w:rFonts w:ascii="Times New Roman" w:eastAsia="Times New Roman" w:hAnsi="Times New Roman"/>
              </w:rPr>
              <w:t>1 объект/0,20 га,</w:t>
            </w:r>
          </w:p>
          <w:p w:rsidR="00AF7E83" w:rsidRPr="00E83411" w:rsidRDefault="00AF7E83" w:rsidP="00B41C89">
            <w:pPr>
              <w:ind w:right="27"/>
              <w:jc w:val="center"/>
              <w:rPr>
                <w:rFonts w:ascii="Times New Roman" w:eastAsia="Times New Roman" w:hAnsi="Times New Roman"/>
              </w:rPr>
            </w:pPr>
            <w:r w:rsidRPr="00E83411">
              <w:rPr>
                <w:rFonts w:ascii="Times New Roman" w:eastAsia="Times New Roman" w:hAnsi="Times New Roman"/>
              </w:rPr>
              <w:t>единовременная пропусная способность 30 человек</w:t>
            </w:r>
          </w:p>
        </w:tc>
        <w:tc>
          <w:tcPr>
            <w:tcW w:w="1985" w:type="dxa"/>
            <w:shd w:val="clear" w:color="auto" w:fill="auto"/>
            <w:vAlign w:val="center"/>
          </w:tcPr>
          <w:p w:rsidR="00AF7E83" w:rsidRPr="00E83411" w:rsidRDefault="00AF7E83" w:rsidP="00AF7E83">
            <w:pPr>
              <w:ind w:right="27"/>
              <w:jc w:val="center"/>
              <w:rPr>
                <w:rFonts w:ascii="Times New Roman" w:eastAsia="Times New Roman" w:hAnsi="Times New Roman"/>
              </w:rPr>
            </w:pPr>
            <w:r w:rsidRPr="00E83411">
              <w:rPr>
                <w:rFonts w:ascii="Times New Roman" w:eastAsia="Times New Roman" w:hAnsi="Times New Roman"/>
              </w:rPr>
              <w:t xml:space="preserve">д. Николаевка, </w:t>
            </w:r>
            <w:r w:rsidRPr="00E83411">
              <w:rPr>
                <w:rFonts w:ascii="Times New Roman" w:eastAsia="Times New Roman" w:hAnsi="Times New Roman"/>
              </w:rPr>
              <w:br/>
              <w:t>ул. Центральная</w:t>
            </w:r>
          </w:p>
        </w:tc>
        <w:tc>
          <w:tcPr>
            <w:tcW w:w="2609" w:type="dxa"/>
            <w:shd w:val="clear" w:color="auto" w:fill="auto"/>
            <w:vAlign w:val="center"/>
          </w:tcPr>
          <w:p w:rsidR="00AF7E83" w:rsidRPr="00E83411" w:rsidRDefault="00AF7E83" w:rsidP="00B41C89">
            <w:pPr>
              <w:jc w:val="center"/>
            </w:pPr>
            <w:r w:rsidRPr="00E83411">
              <w:rPr>
                <w:rFonts w:ascii="Times New Roman" w:hAnsi="Times New Roman" w:cs="Times New Roman"/>
                <w:sz w:val="21"/>
                <w:szCs w:val="21"/>
              </w:rPr>
              <w:t>Зона специализированной общественной застройки</w:t>
            </w:r>
          </w:p>
        </w:tc>
        <w:tc>
          <w:tcPr>
            <w:tcW w:w="2463" w:type="dxa"/>
            <w:shd w:val="clear" w:color="auto" w:fill="auto"/>
            <w:vAlign w:val="center"/>
          </w:tcPr>
          <w:p w:rsidR="00AF7E83" w:rsidRPr="00E83411" w:rsidRDefault="00AF7E83" w:rsidP="00B41C89">
            <w:pPr>
              <w:jc w:val="center"/>
              <w:rPr>
                <w:rFonts w:ascii="Times New Roman" w:hAnsi="Times New Roman" w:cs="Times New Roman"/>
                <w:sz w:val="21"/>
                <w:szCs w:val="21"/>
              </w:rPr>
            </w:pPr>
            <w:r w:rsidRPr="00E83411">
              <w:rPr>
                <w:rFonts w:ascii="Times New Roman" w:hAnsi="Times New Roman" w:cs="Times New Roman"/>
                <w:sz w:val="21"/>
                <w:szCs w:val="21"/>
              </w:rPr>
              <w:t>-</w:t>
            </w:r>
          </w:p>
        </w:tc>
      </w:tr>
      <w:tr w:rsidR="00AF7E83" w:rsidRPr="00E83411" w:rsidTr="00B41C89">
        <w:trPr>
          <w:cantSplit/>
          <w:jc w:val="center"/>
        </w:trPr>
        <w:tc>
          <w:tcPr>
            <w:tcW w:w="709" w:type="dxa"/>
            <w:shd w:val="clear" w:color="auto" w:fill="auto"/>
            <w:vAlign w:val="center"/>
          </w:tcPr>
          <w:p w:rsidR="00AF7E83" w:rsidRPr="00E83411" w:rsidRDefault="00AF7E83" w:rsidP="0091036A">
            <w:pPr>
              <w:jc w:val="center"/>
              <w:rPr>
                <w:rFonts w:ascii="Times New Roman" w:hAnsi="Times New Roman" w:cs="Times New Roman"/>
                <w:sz w:val="21"/>
                <w:szCs w:val="21"/>
              </w:rPr>
            </w:pPr>
            <w:r w:rsidRPr="00E83411">
              <w:rPr>
                <w:rFonts w:ascii="Times New Roman" w:hAnsi="Times New Roman" w:cs="Times New Roman"/>
                <w:sz w:val="21"/>
                <w:szCs w:val="21"/>
              </w:rPr>
              <w:t>5</w:t>
            </w:r>
          </w:p>
        </w:tc>
        <w:tc>
          <w:tcPr>
            <w:tcW w:w="2508" w:type="dxa"/>
            <w:shd w:val="clear" w:color="auto" w:fill="auto"/>
            <w:vAlign w:val="center"/>
          </w:tcPr>
          <w:p w:rsidR="00AF7E83" w:rsidRPr="00E83411" w:rsidRDefault="00AF7E83" w:rsidP="00B41C89">
            <w:pPr>
              <w:jc w:val="center"/>
              <w:rPr>
                <w:rFonts w:ascii="Times New Roman" w:hAnsi="Times New Roman" w:cs="Times New Roman"/>
                <w:sz w:val="21"/>
                <w:szCs w:val="21"/>
              </w:rPr>
            </w:pPr>
            <w:r w:rsidRPr="00E83411">
              <w:rPr>
                <w:rFonts w:ascii="Times New Roman" w:hAnsi="Times New Roman" w:cs="Times New Roman"/>
                <w:sz w:val="21"/>
                <w:szCs w:val="21"/>
              </w:rPr>
              <w:t>Плоскостное спортивное сооружение</w:t>
            </w:r>
          </w:p>
        </w:tc>
        <w:tc>
          <w:tcPr>
            <w:tcW w:w="752" w:type="dxa"/>
            <w:shd w:val="clear" w:color="auto" w:fill="auto"/>
            <w:vAlign w:val="center"/>
          </w:tcPr>
          <w:p w:rsidR="00AF7E83" w:rsidRPr="00E83411" w:rsidRDefault="00AF7E83" w:rsidP="00AF7E83">
            <w:pPr>
              <w:jc w:val="center"/>
              <w:rPr>
                <w:rFonts w:ascii="Times New Roman" w:hAnsi="Times New Roman" w:cs="Times New Roman"/>
                <w:sz w:val="21"/>
                <w:szCs w:val="21"/>
              </w:rPr>
            </w:pPr>
            <w:r w:rsidRPr="00E83411">
              <w:rPr>
                <w:rFonts w:ascii="Times New Roman" w:hAnsi="Times New Roman" w:cs="Times New Roman"/>
                <w:sz w:val="21"/>
                <w:szCs w:val="21"/>
              </w:rPr>
              <w:t>3.2</w:t>
            </w:r>
          </w:p>
        </w:tc>
        <w:tc>
          <w:tcPr>
            <w:tcW w:w="2523" w:type="dxa"/>
            <w:shd w:val="clear" w:color="auto" w:fill="auto"/>
            <w:vAlign w:val="center"/>
          </w:tcPr>
          <w:p w:rsidR="00AF7E83" w:rsidRPr="00E83411" w:rsidRDefault="00AF7E83" w:rsidP="00B41C89">
            <w:pPr>
              <w:jc w:val="center"/>
              <w:rPr>
                <w:rFonts w:ascii="Times New Roman" w:hAnsi="Times New Roman"/>
              </w:rPr>
            </w:pPr>
            <w:r w:rsidRPr="00E83411">
              <w:rPr>
                <w:rFonts w:ascii="Times New Roman" w:hAnsi="Times New Roman"/>
                <w:lang w:eastAsia="ar-SA"/>
              </w:rPr>
              <w:t>Лыжная база</w:t>
            </w:r>
          </w:p>
        </w:tc>
        <w:tc>
          <w:tcPr>
            <w:tcW w:w="2097" w:type="dxa"/>
            <w:shd w:val="clear" w:color="auto" w:fill="auto"/>
            <w:vAlign w:val="center"/>
          </w:tcPr>
          <w:p w:rsidR="00AF7E83" w:rsidRPr="00E83411" w:rsidRDefault="00AF7E83" w:rsidP="00B41C89">
            <w:pPr>
              <w:ind w:right="27"/>
              <w:jc w:val="center"/>
              <w:rPr>
                <w:rFonts w:ascii="Times New Roman" w:eastAsia="Times New Roman" w:hAnsi="Times New Roman"/>
              </w:rPr>
            </w:pPr>
            <w:r w:rsidRPr="00E83411">
              <w:rPr>
                <w:rFonts w:ascii="Times New Roman" w:eastAsia="Times New Roman" w:hAnsi="Times New Roman"/>
              </w:rPr>
              <w:t>1 объект/1,30 га,</w:t>
            </w:r>
          </w:p>
          <w:p w:rsidR="00AF7E83" w:rsidRPr="00E83411" w:rsidRDefault="00AF7E83" w:rsidP="00AF7E83">
            <w:pPr>
              <w:ind w:right="27"/>
              <w:jc w:val="center"/>
              <w:rPr>
                <w:rFonts w:ascii="Times New Roman" w:eastAsia="Times New Roman" w:hAnsi="Times New Roman"/>
              </w:rPr>
            </w:pPr>
            <w:r w:rsidRPr="00E83411">
              <w:rPr>
                <w:rFonts w:ascii="Times New Roman" w:eastAsia="Times New Roman" w:hAnsi="Times New Roman"/>
              </w:rPr>
              <w:t>единовременная пропусная способность 25 человек</w:t>
            </w:r>
          </w:p>
        </w:tc>
        <w:tc>
          <w:tcPr>
            <w:tcW w:w="1985" w:type="dxa"/>
            <w:shd w:val="clear" w:color="auto" w:fill="auto"/>
            <w:vAlign w:val="center"/>
          </w:tcPr>
          <w:p w:rsidR="00AF7E83" w:rsidRPr="00E83411" w:rsidRDefault="00AF7E83" w:rsidP="00AF7E83">
            <w:pPr>
              <w:ind w:right="27"/>
              <w:jc w:val="center"/>
              <w:rPr>
                <w:rFonts w:ascii="Times New Roman" w:eastAsia="Times New Roman" w:hAnsi="Times New Roman"/>
              </w:rPr>
            </w:pPr>
            <w:r w:rsidRPr="00E83411">
              <w:rPr>
                <w:rFonts w:ascii="Times New Roman" w:eastAsia="Times New Roman" w:hAnsi="Times New Roman"/>
              </w:rPr>
              <w:t xml:space="preserve">д. Николаевка, </w:t>
            </w:r>
            <w:r w:rsidRPr="00E83411">
              <w:rPr>
                <w:rFonts w:ascii="Times New Roman" w:eastAsia="Times New Roman" w:hAnsi="Times New Roman"/>
              </w:rPr>
              <w:br/>
              <w:t>ул. Заозерная</w:t>
            </w:r>
          </w:p>
        </w:tc>
        <w:tc>
          <w:tcPr>
            <w:tcW w:w="2609" w:type="dxa"/>
            <w:shd w:val="clear" w:color="auto" w:fill="auto"/>
            <w:vAlign w:val="center"/>
          </w:tcPr>
          <w:p w:rsidR="00AF7E83" w:rsidRPr="00E83411" w:rsidRDefault="00AF7E83" w:rsidP="00B41C89">
            <w:pPr>
              <w:jc w:val="center"/>
            </w:pPr>
            <w:r w:rsidRPr="00E83411">
              <w:rPr>
                <w:rFonts w:ascii="Times New Roman" w:hAnsi="Times New Roman" w:cs="Times New Roman"/>
                <w:sz w:val="21"/>
                <w:szCs w:val="21"/>
              </w:rPr>
              <w:t>Зона специализированной общественной застройки</w:t>
            </w:r>
          </w:p>
        </w:tc>
        <w:tc>
          <w:tcPr>
            <w:tcW w:w="2463" w:type="dxa"/>
            <w:shd w:val="clear" w:color="auto" w:fill="auto"/>
            <w:vAlign w:val="center"/>
          </w:tcPr>
          <w:p w:rsidR="00AF7E83" w:rsidRPr="00E83411" w:rsidRDefault="00AF7E83" w:rsidP="00B41C89">
            <w:pPr>
              <w:jc w:val="center"/>
              <w:rPr>
                <w:rFonts w:ascii="Times New Roman" w:hAnsi="Times New Roman" w:cs="Times New Roman"/>
                <w:sz w:val="21"/>
                <w:szCs w:val="21"/>
              </w:rPr>
            </w:pPr>
            <w:r w:rsidRPr="00E83411">
              <w:rPr>
                <w:rFonts w:ascii="Times New Roman" w:hAnsi="Times New Roman" w:cs="Times New Roman"/>
                <w:sz w:val="21"/>
                <w:szCs w:val="21"/>
              </w:rPr>
              <w:t>-</w:t>
            </w:r>
          </w:p>
        </w:tc>
      </w:tr>
      <w:tr w:rsidR="00AF7E83" w:rsidRPr="00E83411" w:rsidTr="00B41C89">
        <w:trPr>
          <w:cantSplit/>
          <w:jc w:val="center"/>
        </w:trPr>
        <w:tc>
          <w:tcPr>
            <w:tcW w:w="709" w:type="dxa"/>
            <w:shd w:val="clear" w:color="auto" w:fill="auto"/>
            <w:vAlign w:val="center"/>
          </w:tcPr>
          <w:p w:rsidR="00AF7E83" w:rsidRPr="00E83411" w:rsidRDefault="00AF7E83" w:rsidP="0091036A">
            <w:pPr>
              <w:jc w:val="center"/>
              <w:rPr>
                <w:rFonts w:ascii="Times New Roman" w:hAnsi="Times New Roman" w:cs="Times New Roman"/>
                <w:sz w:val="21"/>
                <w:szCs w:val="21"/>
              </w:rPr>
            </w:pPr>
            <w:r w:rsidRPr="00E83411">
              <w:rPr>
                <w:rFonts w:ascii="Times New Roman" w:hAnsi="Times New Roman" w:cs="Times New Roman"/>
                <w:sz w:val="21"/>
                <w:szCs w:val="21"/>
              </w:rPr>
              <w:t>6</w:t>
            </w:r>
          </w:p>
        </w:tc>
        <w:tc>
          <w:tcPr>
            <w:tcW w:w="2508" w:type="dxa"/>
            <w:shd w:val="clear" w:color="auto" w:fill="auto"/>
            <w:vAlign w:val="center"/>
          </w:tcPr>
          <w:p w:rsidR="00AF7E83" w:rsidRPr="00E83411" w:rsidRDefault="00AF7E83" w:rsidP="00B41C89">
            <w:pPr>
              <w:jc w:val="center"/>
              <w:rPr>
                <w:rFonts w:ascii="Times New Roman" w:hAnsi="Times New Roman" w:cs="Times New Roman"/>
                <w:sz w:val="21"/>
                <w:szCs w:val="21"/>
              </w:rPr>
            </w:pPr>
            <w:r w:rsidRPr="00E83411">
              <w:rPr>
                <w:rFonts w:ascii="Times New Roman" w:hAnsi="Times New Roman" w:cs="Times New Roman"/>
                <w:sz w:val="21"/>
                <w:szCs w:val="21"/>
              </w:rPr>
              <w:t>Плоскостное спортивное сооружение</w:t>
            </w:r>
          </w:p>
        </w:tc>
        <w:tc>
          <w:tcPr>
            <w:tcW w:w="752" w:type="dxa"/>
            <w:shd w:val="clear" w:color="auto" w:fill="auto"/>
            <w:vAlign w:val="center"/>
          </w:tcPr>
          <w:p w:rsidR="00AF7E83" w:rsidRPr="00E83411" w:rsidRDefault="00AF7E83" w:rsidP="00B41C89">
            <w:pPr>
              <w:jc w:val="center"/>
              <w:rPr>
                <w:rFonts w:ascii="Times New Roman" w:hAnsi="Times New Roman" w:cs="Times New Roman"/>
                <w:sz w:val="21"/>
                <w:szCs w:val="21"/>
              </w:rPr>
            </w:pPr>
            <w:r w:rsidRPr="00E83411">
              <w:rPr>
                <w:rFonts w:ascii="Times New Roman" w:hAnsi="Times New Roman" w:cs="Times New Roman"/>
                <w:sz w:val="21"/>
                <w:szCs w:val="21"/>
              </w:rPr>
              <w:t>3.1</w:t>
            </w:r>
          </w:p>
        </w:tc>
        <w:tc>
          <w:tcPr>
            <w:tcW w:w="2523" w:type="dxa"/>
            <w:shd w:val="clear" w:color="auto" w:fill="auto"/>
            <w:vAlign w:val="center"/>
          </w:tcPr>
          <w:p w:rsidR="00AF7E83" w:rsidRPr="00E83411" w:rsidRDefault="00AF7E83" w:rsidP="00B41C89">
            <w:pPr>
              <w:jc w:val="center"/>
              <w:rPr>
                <w:rFonts w:ascii="Times New Roman" w:hAnsi="Times New Roman"/>
              </w:rPr>
            </w:pPr>
            <w:r w:rsidRPr="00E83411">
              <w:rPr>
                <w:rFonts w:ascii="Times New Roman" w:hAnsi="Times New Roman"/>
                <w:lang w:eastAsia="ar-SA"/>
              </w:rPr>
              <w:t>Многофункциональная спортивная площадка</w:t>
            </w:r>
          </w:p>
        </w:tc>
        <w:tc>
          <w:tcPr>
            <w:tcW w:w="2097" w:type="dxa"/>
            <w:shd w:val="clear" w:color="auto" w:fill="auto"/>
            <w:vAlign w:val="center"/>
          </w:tcPr>
          <w:p w:rsidR="00AF7E83" w:rsidRPr="00E83411" w:rsidRDefault="00AF7E83" w:rsidP="00B41C89">
            <w:pPr>
              <w:ind w:right="27"/>
              <w:jc w:val="center"/>
              <w:rPr>
                <w:rFonts w:ascii="Times New Roman" w:eastAsia="Times New Roman" w:hAnsi="Times New Roman"/>
              </w:rPr>
            </w:pPr>
            <w:r w:rsidRPr="00E83411">
              <w:rPr>
                <w:rFonts w:ascii="Times New Roman" w:eastAsia="Times New Roman" w:hAnsi="Times New Roman"/>
              </w:rPr>
              <w:t>1 объект/0,30 га,</w:t>
            </w:r>
          </w:p>
          <w:p w:rsidR="00AF7E83" w:rsidRPr="00E83411" w:rsidRDefault="00AF7E83" w:rsidP="00AF7E83">
            <w:pPr>
              <w:ind w:right="27"/>
              <w:jc w:val="center"/>
              <w:rPr>
                <w:rFonts w:ascii="Times New Roman" w:eastAsia="Times New Roman" w:hAnsi="Times New Roman"/>
              </w:rPr>
            </w:pPr>
            <w:r w:rsidRPr="00E83411">
              <w:rPr>
                <w:rFonts w:ascii="Times New Roman" w:eastAsia="Times New Roman" w:hAnsi="Times New Roman"/>
              </w:rPr>
              <w:t>единовременная пропусная способность 40 человек</w:t>
            </w:r>
          </w:p>
        </w:tc>
        <w:tc>
          <w:tcPr>
            <w:tcW w:w="1985" w:type="dxa"/>
            <w:shd w:val="clear" w:color="auto" w:fill="auto"/>
            <w:vAlign w:val="center"/>
          </w:tcPr>
          <w:p w:rsidR="00AF7E83" w:rsidRPr="00E83411" w:rsidRDefault="00AF7E83" w:rsidP="00AF7E83">
            <w:pPr>
              <w:ind w:right="27"/>
              <w:jc w:val="center"/>
              <w:rPr>
                <w:rFonts w:ascii="Times New Roman" w:eastAsia="Times New Roman" w:hAnsi="Times New Roman"/>
              </w:rPr>
            </w:pPr>
            <w:r w:rsidRPr="00E83411">
              <w:rPr>
                <w:rFonts w:ascii="Times New Roman" w:eastAsia="Times New Roman" w:hAnsi="Times New Roman"/>
              </w:rPr>
              <w:t xml:space="preserve">с. Звездино, </w:t>
            </w:r>
            <w:r w:rsidRPr="00E83411">
              <w:rPr>
                <w:rFonts w:ascii="Times New Roman" w:eastAsia="Times New Roman" w:hAnsi="Times New Roman"/>
              </w:rPr>
              <w:br/>
              <w:t>ул. Входная</w:t>
            </w:r>
          </w:p>
        </w:tc>
        <w:tc>
          <w:tcPr>
            <w:tcW w:w="2609" w:type="dxa"/>
            <w:shd w:val="clear" w:color="auto" w:fill="auto"/>
            <w:vAlign w:val="center"/>
          </w:tcPr>
          <w:p w:rsidR="00AF7E83" w:rsidRPr="00E83411" w:rsidRDefault="00AF7E83" w:rsidP="00B41C89">
            <w:pPr>
              <w:jc w:val="center"/>
            </w:pPr>
            <w:r w:rsidRPr="00E83411">
              <w:rPr>
                <w:rFonts w:ascii="Times New Roman" w:hAnsi="Times New Roman" w:cs="Times New Roman"/>
                <w:sz w:val="21"/>
                <w:szCs w:val="21"/>
              </w:rPr>
              <w:t>Зона специализированной общественной застройки</w:t>
            </w:r>
          </w:p>
        </w:tc>
        <w:tc>
          <w:tcPr>
            <w:tcW w:w="2463" w:type="dxa"/>
            <w:shd w:val="clear" w:color="auto" w:fill="auto"/>
            <w:vAlign w:val="center"/>
          </w:tcPr>
          <w:p w:rsidR="00AF7E83" w:rsidRPr="00E83411" w:rsidRDefault="00AF7E83" w:rsidP="00B41C89">
            <w:pPr>
              <w:jc w:val="center"/>
              <w:rPr>
                <w:rFonts w:ascii="Times New Roman" w:hAnsi="Times New Roman" w:cs="Times New Roman"/>
                <w:sz w:val="21"/>
                <w:szCs w:val="21"/>
              </w:rPr>
            </w:pPr>
            <w:r w:rsidRPr="00E83411">
              <w:rPr>
                <w:rFonts w:ascii="Times New Roman" w:hAnsi="Times New Roman" w:cs="Times New Roman"/>
                <w:sz w:val="21"/>
                <w:szCs w:val="21"/>
              </w:rPr>
              <w:t>-</w:t>
            </w:r>
          </w:p>
        </w:tc>
      </w:tr>
      <w:tr w:rsidR="00AF7E83" w:rsidRPr="00E83411" w:rsidTr="00B41C89">
        <w:trPr>
          <w:cantSplit/>
          <w:jc w:val="center"/>
        </w:trPr>
        <w:tc>
          <w:tcPr>
            <w:tcW w:w="15646" w:type="dxa"/>
            <w:gridSpan w:val="8"/>
            <w:shd w:val="clear" w:color="auto" w:fill="auto"/>
            <w:vAlign w:val="center"/>
          </w:tcPr>
          <w:p w:rsidR="00AF7E83" w:rsidRPr="00E83411" w:rsidRDefault="00B41C89" w:rsidP="00B41C89">
            <w:pPr>
              <w:jc w:val="center"/>
              <w:rPr>
                <w:rFonts w:ascii="Times New Roman" w:hAnsi="Times New Roman" w:cs="Times New Roman"/>
                <w:b/>
                <w:sz w:val="21"/>
                <w:szCs w:val="21"/>
              </w:rPr>
            </w:pPr>
            <w:r w:rsidRPr="00E83411">
              <w:rPr>
                <w:rFonts w:ascii="Times New Roman" w:hAnsi="Times New Roman" w:cs="Times New Roman"/>
                <w:b/>
                <w:sz w:val="21"/>
                <w:szCs w:val="21"/>
              </w:rPr>
              <w:t>2. Объекты транспортной инфраструктуры</w:t>
            </w:r>
          </w:p>
        </w:tc>
      </w:tr>
      <w:tr w:rsidR="00B41C89" w:rsidRPr="00E83411" w:rsidTr="00B41C89">
        <w:trPr>
          <w:cantSplit/>
          <w:jc w:val="center"/>
        </w:trPr>
        <w:tc>
          <w:tcPr>
            <w:tcW w:w="15646" w:type="dxa"/>
            <w:gridSpan w:val="8"/>
            <w:shd w:val="clear" w:color="auto" w:fill="auto"/>
            <w:vAlign w:val="center"/>
          </w:tcPr>
          <w:p w:rsidR="00B41C89" w:rsidRPr="00E83411" w:rsidRDefault="00B41C89" w:rsidP="00B41C89">
            <w:pPr>
              <w:jc w:val="center"/>
              <w:rPr>
                <w:rFonts w:ascii="Times New Roman" w:hAnsi="Times New Roman" w:cs="Times New Roman"/>
                <w:sz w:val="21"/>
                <w:szCs w:val="21"/>
              </w:rPr>
            </w:pPr>
            <w:r w:rsidRPr="00E83411">
              <w:rPr>
                <w:rFonts w:ascii="Times New Roman" w:hAnsi="Times New Roman" w:cs="Times New Roman"/>
                <w:b/>
                <w:sz w:val="21"/>
                <w:szCs w:val="21"/>
              </w:rPr>
              <w:t>2.1. Улично-дорожная сеть сельского населенного пункта</w:t>
            </w:r>
          </w:p>
        </w:tc>
      </w:tr>
      <w:tr w:rsidR="00D62008" w:rsidRPr="00E83411" w:rsidTr="00B41C89">
        <w:trPr>
          <w:cantSplit/>
          <w:jc w:val="center"/>
        </w:trPr>
        <w:tc>
          <w:tcPr>
            <w:tcW w:w="709" w:type="dxa"/>
            <w:shd w:val="clear" w:color="auto" w:fill="auto"/>
            <w:vAlign w:val="center"/>
          </w:tcPr>
          <w:p w:rsidR="00D62008" w:rsidRPr="00E83411" w:rsidRDefault="00B41C89" w:rsidP="0091036A">
            <w:pPr>
              <w:jc w:val="center"/>
              <w:rPr>
                <w:rFonts w:ascii="Times New Roman" w:hAnsi="Times New Roman" w:cs="Times New Roman"/>
                <w:sz w:val="21"/>
                <w:szCs w:val="21"/>
              </w:rPr>
            </w:pPr>
            <w:r w:rsidRPr="00E83411">
              <w:rPr>
                <w:rFonts w:ascii="Times New Roman" w:hAnsi="Times New Roman" w:cs="Times New Roman"/>
                <w:sz w:val="21"/>
                <w:szCs w:val="21"/>
              </w:rPr>
              <w:t>7</w:t>
            </w:r>
          </w:p>
        </w:tc>
        <w:tc>
          <w:tcPr>
            <w:tcW w:w="2508" w:type="dxa"/>
            <w:shd w:val="clear" w:color="auto" w:fill="auto"/>
            <w:vAlign w:val="center"/>
          </w:tcPr>
          <w:p w:rsidR="00D62008" w:rsidRPr="00E83411" w:rsidRDefault="00B41C89" w:rsidP="0091036A">
            <w:pPr>
              <w:jc w:val="center"/>
              <w:rPr>
                <w:rFonts w:ascii="Times New Roman" w:hAnsi="Times New Roman" w:cs="Times New Roman"/>
                <w:sz w:val="21"/>
                <w:szCs w:val="21"/>
              </w:rPr>
            </w:pPr>
            <w:r w:rsidRPr="00E83411">
              <w:rPr>
                <w:rFonts w:ascii="Times New Roman" w:hAnsi="Times New Roman" w:cs="Times New Roman"/>
                <w:sz w:val="21"/>
                <w:szCs w:val="21"/>
              </w:rPr>
              <w:t>Улично-дорожная сеть сельского населенного пункта</w:t>
            </w:r>
          </w:p>
        </w:tc>
        <w:tc>
          <w:tcPr>
            <w:tcW w:w="752" w:type="dxa"/>
            <w:shd w:val="clear" w:color="auto" w:fill="auto"/>
            <w:vAlign w:val="center"/>
          </w:tcPr>
          <w:p w:rsidR="00D62008" w:rsidRPr="00E83411" w:rsidRDefault="00B41C89" w:rsidP="0091036A">
            <w:pPr>
              <w:jc w:val="center"/>
              <w:rPr>
                <w:rFonts w:ascii="Times New Roman" w:hAnsi="Times New Roman" w:cs="Times New Roman"/>
                <w:sz w:val="21"/>
                <w:szCs w:val="21"/>
              </w:rPr>
            </w:pPr>
            <w:r w:rsidRPr="00E83411">
              <w:rPr>
                <w:rFonts w:ascii="Times New Roman" w:hAnsi="Times New Roman" w:cs="Times New Roman"/>
                <w:sz w:val="21"/>
                <w:szCs w:val="21"/>
              </w:rPr>
              <w:t>-</w:t>
            </w:r>
          </w:p>
        </w:tc>
        <w:tc>
          <w:tcPr>
            <w:tcW w:w="2523" w:type="dxa"/>
            <w:shd w:val="clear" w:color="auto" w:fill="auto"/>
            <w:vAlign w:val="center"/>
          </w:tcPr>
          <w:p w:rsidR="00D62008" w:rsidRPr="00E83411" w:rsidRDefault="00B41C89" w:rsidP="0091036A">
            <w:pPr>
              <w:jc w:val="center"/>
              <w:rPr>
                <w:rFonts w:ascii="Times New Roman" w:hAnsi="Times New Roman"/>
                <w:lang w:eastAsia="ar-SA"/>
              </w:rPr>
            </w:pPr>
            <w:r w:rsidRPr="00E83411">
              <w:rPr>
                <w:rFonts w:ascii="Times New Roman" w:hAnsi="Times New Roman"/>
                <w:lang w:eastAsia="ar-SA"/>
              </w:rPr>
              <w:t>Улица в жилой застройке</w:t>
            </w:r>
          </w:p>
        </w:tc>
        <w:tc>
          <w:tcPr>
            <w:tcW w:w="2097" w:type="dxa"/>
            <w:shd w:val="clear" w:color="auto" w:fill="auto"/>
            <w:vAlign w:val="center"/>
          </w:tcPr>
          <w:p w:rsidR="00D62008" w:rsidRPr="00E83411" w:rsidRDefault="00B41C89" w:rsidP="00B41C89">
            <w:pPr>
              <w:ind w:right="27"/>
              <w:jc w:val="center"/>
              <w:rPr>
                <w:rFonts w:ascii="Times New Roman" w:eastAsia="Times New Roman" w:hAnsi="Times New Roman"/>
              </w:rPr>
            </w:pPr>
            <w:r w:rsidRPr="00E83411">
              <w:rPr>
                <w:rFonts w:ascii="Times New Roman" w:eastAsia="Times New Roman" w:hAnsi="Times New Roman"/>
              </w:rPr>
              <w:t>0,295 км</w:t>
            </w:r>
            <w:r w:rsidR="001939FD" w:rsidRPr="00E83411">
              <w:rPr>
                <w:rFonts w:ascii="Times New Roman" w:eastAsia="Times New Roman" w:hAnsi="Times New Roman"/>
              </w:rPr>
              <w:t>, ширина в границах красных линий – 25,0 м</w:t>
            </w:r>
          </w:p>
        </w:tc>
        <w:tc>
          <w:tcPr>
            <w:tcW w:w="1985" w:type="dxa"/>
            <w:shd w:val="clear" w:color="auto" w:fill="auto"/>
            <w:vAlign w:val="center"/>
          </w:tcPr>
          <w:p w:rsidR="00D62008" w:rsidRPr="00E83411" w:rsidRDefault="00B41C89" w:rsidP="0091036A">
            <w:pPr>
              <w:ind w:right="27"/>
              <w:jc w:val="center"/>
              <w:rPr>
                <w:rFonts w:ascii="Times New Roman" w:eastAsia="Times New Roman" w:hAnsi="Times New Roman"/>
              </w:rPr>
            </w:pPr>
            <w:r w:rsidRPr="00E83411">
              <w:rPr>
                <w:rFonts w:ascii="Times New Roman" w:eastAsia="Times New Roman" w:hAnsi="Times New Roman"/>
              </w:rPr>
              <w:t>п. Майский</w:t>
            </w:r>
          </w:p>
        </w:tc>
        <w:tc>
          <w:tcPr>
            <w:tcW w:w="2609" w:type="dxa"/>
            <w:shd w:val="clear" w:color="auto" w:fill="auto"/>
            <w:vAlign w:val="center"/>
          </w:tcPr>
          <w:p w:rsidR="00D62008" w:rsidRPr="00E83411" w:rsidRDefault="00B41C89" w:rsidP="00B41C89">
            <w:pPr>
              <w:jc w:val="center"/>
              <w:rPr>
                <w:rFonts w:ascii="Times New Roman" w:hAnsi="Times New Roman" w:cs="Times New Roman"/>
                <w:sz w:val="21"/>
                <w:szCs w:val="21"/>
              </w:rPr>
            </w:pPr>
            <w:r w:rsidRPr="00E83411">
              <w:rPr>
                <w:rFonts w:ascii="Times New Roman" w:hAnsi="Times New Roman" w:cs="Times New Roman"/>
                <w:sz w:val="21"/>
                <w:szCs w:val="21"/>
              </w:rPr>
              <w:t>Зона транспортной инфраструктуры</w:t>
            </w:r>
          </w:p>
        </w:tc>
        <w:tc>
          <w:tcPr>
            <w:tcW w:w="2463" w:type="dxa"/>
            <w:shd w:val="clear" w:color="auto" w:fill="auto"/>
            <w:vAlign w:val="center"/>
          </w:tcPr>
          <w:p w:rsidR="00D62008" w:rsidRPr="00E83411" w:rsidRDefault="00B41C89" w:rsidP="00B41C89">
            <w:pPr>
              <w:jc w:val="center"/>
              <w:rPr>
                <w:rFonts w:ascii="Times New Roman" w:hAnsi="Times New Roman" w:cs="Times New Roman"/>
                <w:sz w:val="21"/>
                <w:szCs w:val="21"/>
              </w:rPr>
            </w:pPr>
            <w:r w:rsidRPr="00E83411">
              <w:rPr>
                <w:rFonts w:ascii="Times New Roman" w:hAnsi="Times New Roman" w:cs="Times New Roman"/>
                <w:sz w:val="21"/>
                <w:szCs w:val="21"/>
              </w:rPr>
              <w:t>-</w:t>
            </w:r>
          </w:p>
        </w:tc>
      </w:tr>
      <w:tr w:rsidR="00B41C89" w:rsidRPr="00E83411" w:rsidTr="00B41C89">
        <w:trPr>
          <w:cantSplit/>
          <w:jc w:val="center"/>
        </w:trPr>
        <w:tc>
          <w:tcPr>
            <w:tcW w:w="709" w:type="dxa"/>
            <w:shd w:val="clear" w:color="auto" w:fill="auto"/>
            <w:vAlign w:val="center"/>
          </w:tcPr>
          <w:p w:rsidR="00B41C89" w:rsidRPr="00E83411" w:rsidRDefault="00B41C89" w:rsidP="0091036A">
            <w:pPr>
              <w:jc w:val="center"/>
              <w:rPr>
                <w:rFonts w:ascii="Times New Roman" w:hAnsi="Times New Roman" w:cs="Times New Roman"/>
                <w:sz w:val="21"/>
                <w:szCs w:val="21"/>
              </w:rPr>
            </w:pPr>
            <w:r w:rsidRPr="00E83411">
              <w:rPr>
                <w:rFonts w:ascii="Times New Roman" w:hAnsi="Times New Roman" w:cs="Times New Roman"/>
                <w:sz w:val="21"/>
                <w:szCs w:val="21"/>
              </w:rPr>
              <w:t>8</w:t>
            </w:r>
          </w:p>
        </w:tc>
        <w:tc>
          <w:tcPr>
            <w:tcW w:w="2508" w:type="dxa"/>
            <w:shd w:val="clear" w:color="auto" w:fill="auto"/>
            <w:vAlign w:val="center"/>
          </w:tcPr>
          <w:p w:rsidR="00B41C89" w:rsidRPr="00E83411" w:rsidRDefault="00B41C89" w:rsidP="00B41C89">
            <w:pPr>
              <w:jc w:val="center"/>
              <w:rPr>
                <w:rFonts w:ascii="Times New Roman" w:hAnsi="Times New Roman" w:cs="Times New Roman"/>
                <w:sz w:val="21"/>
                <w:szCs w:val="21"/>
              </w:rPr>
            </w:pPr>
            <w:r w:rsidRPr="00E83411">
              <w:rPr>
                <w:rFonts w:ascii="Times New Roman" w:hAnsi="Times New Roman" w:cs="Times New Roman"/>
                <w:sz w:val="21"/>
                <w:szCs w:val="21"/>
              </w:rPr>
              <w:t>Улично-дорожная сеть сельского населенного пункта</w:t>
            </w:r>
          </w:p>
        </w:tc>
        <w:tc>
          <w:tcPr>
            <w:tcW w:w="752" w:type="dxa"/>
            <w:shd w:val="clear" w:color="auto" w:fill="auto"/>
            <w:vAlign w:val="center"/>
          </w:tcPr>
          <w:p w:rsidR="00B41C89" w:rsidRPr="00E83411" w:rsidRDefault="00B41C89" w:rsidP="00B41C89">
            <w:pPr>
              <w:jc w:val="center"/>
              <w:rPr>
                <w:rFonts w:ascii="Times New Roman" w:hAnsi="Times New Roman" w:cs="Times New Roman"/>
                <w:sz w:val="21"/>
                <w:szCs w:val="21"/>
              </w:rPr>
            </w:pPr>
            <w:r w:rsidRPr="00E83411">
              <w:rPr>
                <w:rFonts w:ascii="Times New Roman" w:hAnsi="Times New Roman" w:cs="Times New Roman"/>
                <w:sz w:val="21"/>
                <w:szCs w:val="21"/>
              </w:rPr>
              <w:t>-</w:t>
            </w:r>
          </w:p>
        </w:tc>
        <w:tc>
          <w:tcPr>
            <w:tcW w:w="2523" w:type="dxa"/>
            <w:shd w:val="clear" w:color="auto" w:fill="auto"/>
            <w:vAlign w:val="center"/>
          </w:tcPr>
          <w:p w:rsidR="00B41C89" w:rsidRPr="00E83411" w:rsidRDefault="001939FD" w:rsidP="001939FD">
            <w:pPr>
              <w:jc w:val="center"/>
              <w:rPr>
                <w:rFonts w:ascii="Times New Roman" w:hAnsi="Times New Roman"/>
                <w:lang w:eastAsia="ar-SA"/>
              </w:rPr>
            </w:pPr>
            <w:r w:rsidRPr="00E83411">
              <w:rPr>
                <w:rFonts w:ascii="Times New Roman" w:hAnsi="Times New Roman"/>
                <w:lang w:eastAsia="ar-SA"/>
              </w:rPr>
              <w:t>Хозяйственный проезд</w:t>
            </w:r>
          </w:p>
        </w:tc>
        <w:tc>
          <w:tcPr>
            <w:tcW w:w="2097" w:type="dxa"/>
            <w:shd w:val="clear" w:color="auto" w:fill="auto"/>
            <w:vAlign w:val="center"/>
          </w:tcPr>
          <w:p w:rsidR="001939FD" w:rsidRPr="00E83411" w:rsidRDefault="001939FD" w:rsidP="001939FD">
            <w:pPr>
              <w:ind w:right="27"/>
              <w:jc w:val="center"/>
              <w:rPr>
                <w:rFonts w:ascii="Times New Roman" w:eastAsia="Times New Roman" w:hAnsi="Times New Roman"/>
              </w:rPr>
            </w:pPr>
            <w:r w:rsidRPr="00E83411">
              <w:rPr>
                <w:rFonts w:ascii="Times New Roman" w:eastAsia="Times New Roman" w:hAnsi="Times New Roman"/>
              </w:rPr>
              <w:t>2,844</w:t>
            </w:r>
            <w:r w:rsidR="00B41C89" w:rsidRPr="00E83411">
              <w:rPr>
                <w:rFonts w:ascii="Times New Roman" w:eastAsia="Times New Roman" w:hAnsi="Times New Roman"/>
              </w:rPr>
              <w:t xml:space="preserve"> км</w:t>
            </w:r>
            <w:r w:rsidRPr="00E83411">
              <w:rPr>
                <w:rFonts w:ascii="Times New Roman" w:eastAsia="Times New Roman" w:hAnsi="Times New Roman"/>
              </w:rPr>
              <w:t>, ширина в границах красных линий – 10,0 м</w:t>
            </w:r>
          </w:p>
        </w:tc>
        <w:tc>
          <w:tcPr>
            <w:tcW w:w="1985" w:type="dxa"/>
            <w:shd w:val="clear" w:color="auto" w:fill="auto"/>
            <w:vAlign w:val="center"/>
          </w:tcPr>
          <w:p w:rsidR="00B41C89" w:rsidRPr="00E83411" w:rsidRDefault="001939FD" w:rsidP="00B41C89">
            <w:pPr>
              <w:ind w:right="27"/>
              <w:jc w:val="center"/>
              <w:rPr>
                <w:rFonts w:ascii="Times New Roman" w:eastAsia="Times New Roman" w:hAnsi="Times New Roman"/>
              </w:rPr>
            </w:pPr>
            <w:r w:rsidRPr="00E83411">
              <w:rPr>
                <w:rFonts w:ascii="Times New Roman" w:eastAsia="Times New Roman" w:hAnsi="Times New Roman"/>
              </w:rPr>
              <w:t>д. Николаевка</w:t>
            </w:r>
          </w:p>
        </w:tc>
        <w:tc>
          <w:tcPr>
            <w:tcW w:w="2609" w:type="dxa"/>
            <w:shd w:val="clear" w:color="auto" w:fill="auto"/>
            <w:vAlign w:val="center"/>
          </w:tcPr>
          <w:p w:rsidR="00B41C89" w:rsidRPr="00E83411" w:rsidRDefault="00B41C89" w:rsidP="00B41C89">
            <w:pPr>
              <w:jc w:val="center"/>
              <w:rPr>
                <w:rFonts w:ascii="Times New Roman" w:hAnsi="Times New Roman" w:cs="Times New Roman"/>
                <w:sz w:val="21"/>
                <w:szCs w:val="21"/>
              </w:rPr>
            </w:pPr>
            <w:r w:rsidRPr="00E83411">
              <w:rPr>
                <w:rFonts w:ascii="Times New Roman" w:hAnsi="Times New Roman" w:cs="Times New Roman"/>
                <w:sz w:val="21"/>
                <w:szCs w:val="21"/>
              </w:rPr>
              <w:t>Зона транспортной инфраструктуры</w:t>
            </w:r>
          </w:p>
        </w:tc>
        <w:tc>
          <w:tcPr>
            <w:tcW w:w="2463" w:type="dxa"/>
            <w:shd w:val="clear" w:color="auto" w:fill="auto"/>
            <w:vAlign w:val="center"/>
          </w:tcPr>
          <w:p w:rsidR="00B41C89" w:rsidRPr="00E83411" w:rsidRDefault="00B41C89" w:rsidP="00B41C89">
            <w:pPr>
              <w:jc w:val="center"/>
              <w:rPr>
                <w:rFonts w:ascii="Times New Roman" w:hAnsi="Times New Roman" w:cs="Times New Roman"/>
                <w:sz w:val="21"/>
                <w:szCs w:val="21"/>
              </w:rPr>
            </w:pPr>
            <w:r w:rsidRPr="00E83411">
              <w:rPr>
                <w:rFonts w:ascii="Times New Roman" w:hAnsi="Times New Roman" w:cs="Times New Roman"/>
                <w:sz w:val="21"/>
                <w:szCs w:val="21"/>
              </w:rPr>
              <w:t>-</w:t>
            </w:r>
          </w:p>
        </w:tc>
      </w:tr>
      <w:tr w:rsidR="001939FD" w:rsidRPr="00E83411" w:rsidTr="00B41C89">
        <w:trPr>
          <w:cantSplit/>
          <w:jc w:val="center"/>
        </w:trPr>
        <w:tc>
          <w:tcPr>
            <w:tcW w:w="709" w:type="dxa"/>
            <w:shd w:val="clear" w:color="auto" w:fill="auto"/>
            <w:vAlign w:val="center"/>
          </w:tcPr>
          <w:p w:rsidR="001939FD" w:rsidRPr="00E83411" w:rsidRDefault="001939FD" w:rsidP="00F21524">
            <w:pPr>
              <w:jc w:val="center"/>
              <w:rPr>
                <w:rFonts w:ascii="Times New Roman" w:hAnsi="Times New Roman" w:cs="Times New Roman"/>
                <w:sz w:val="21"/>
                <w:szCs w:val="21"/>
              </w:rPr>
            </w:pPr>
            <w:r w:rsidRPr="00E83411">
              <w:rPr>
                <w:rFonts w:ascii="Times New Roman" w:hAnsi="Times New Roman" w:cs="Times New Roman"/>
                <w:sz w:val="21"/>
                <w:szCs w:val="21"/>
              </w:rPr>
              <w:lastRenderedPageBreak/>
              <w:t>9</w:t>
            </w:r>
          </w:p>
        </w:tc>
        <w:tc>
          <w:tcPr>
            <w:tcW w:w="2508" w:type="dxa"/>
            <w:shd w:val="clear" w:color="auto" w:fill="auto"/>
            <w:vAlign w:val="center"/>
          </w:tcPr>
          <w:p w:rsidR="001939FD" w:rsidRPr="00E83411" w:rsidRDefault="001939FD" w:rsidP="00F21524">
            <w:pPr>
              <w:jc w:val="center"/>
              <w:rPr>
                <w:rFonts w:ascii="Times New Roman" w:hAnsi="Times New Roman" w:cs="Times New Roman"/>
                <w:sz w:val="21"/>
                <w:szCs w:val="21"/>
              </w:rPr>
            </w:pPr>
            <w:r w:rsidRPr="00E83411">
              <w:rPr>
                <w:rFonts w:ascii="Times New Roman" w:hAnsi="Times New Roman" w:cs="Times New Roman"/>
                <w:sz w:val="21"/>
                <w:szCs w:val="21"/>
              </w:rPr>
              <w:t>Улично-дорожная сеть сельского населенного пункта</w:t>
            </w:r>
          </w:p>
        </w:tc>
        <w:tc>
          <w:tcPr>
            <w:tcW w:w="752" w:type="dxa"/>
            <w:shd w:val="clear" w:color="auto" w:fill="auto"/>
            <w:vAlign w:val="center"/>
          </w:tcPr>
          <w:p w:rsidR="001939FD" w:rsidRPr="00E83411" w:rsidRDefault="001939FD" w:rsidP="00F21524">
            <w:pPr>
              <w:jc w:val="center"/>
              <w:rPr>
                <w:rFonts w:ascii="Times New Roman" w:hAnsi="Times New Roman" w:cs="Times New Roman"/>
                <w:sz w:val="21"/>
                <w:szCs w:val="21"/>
              </w:rPr>
            </w:pPr>
            <w:r w:rsidRPr="00E83411">
              <w:rPr>
                <w:rFonts w:ascii="Times New Roman" w:hAnsi="Times New Roman" w:cs="Times New Roman"/>
                <w:sz w:val="21"/>
                <w:szCs w:val="21"/>
              </w:rPr>
              <w:t>-</w:t>
            </w:r>
          </w:p>
        </w:tc>
        <w:tc>
          <w:tcPr>
            <w:tcW w:w="2523" w:type="dxa"/>
            <w:shd w:val="clear" w:color="auto" w:fill="auto"/>
            <w:vAlign w:val="center"/>
          </w:tcPr>
          <w:p w:rsidR="001939FD" w:rsidRPr="00E83411" w:rsidRDefault="001939FD" w:rsidP="00F21524">
            <w:pPr>
              <w:jc w:val="center"/>
              <w:rPr>
                <w:rFonts w:ascii="Times New Roman" w:hAnsi="Times New Roman"/>
                <w:lang w:eastAsia="ar-SA"/>
              </w:rPr>
            </w:pPr>
            <w:r w:rsidRPr="00E83411">
              <w:rPr>
                <w:rFonts w:ascii="Times New Roman" w:hAnsi="Times New Roman"/>
                <w:lang w:eastAsia="ar-SA"/>
              </w:rPr>
              <w:t>Улица в жилой застройке</w:t>
            </w:r>
          </w:p>
        </w:tc>
        <w:tc>
          <w:tcPr>
            <w:tcW w:w="2097" w:type="dxa"/>
            <w:shd w:val="clear" w:color="auto" w:fill="auto"/>
            <w:vAlign w:val="center"/>
          </w:tcPr>
          <w:p w:rsidR="001939FD" w:rsidRPr="00E83411" w:rsidRDefault="001939FD" w:rsidP="001939FD">
            <w:pPr>
              <w:ind w:right="27"/>
              <w:jc w:val="center"/>
              <w:rPr>
                <w:rFonts w:ascii="Times New Roman" w:eastAsia="Times New Roman" w:hAnsi="Times New Roman"/>
              </w:rPr>
            </w:pPr>
            <w:r w:rsidRPr="00E83411">
              <w:rPr>
                <w:rFonts w:ascii="Times New Roman" w:eastAsia="Times New Roman" w:hAnsi="Times New Roman"/>
              </w:rPr>
              <w:t>0,242 км, ширина в границах красных линий – 20,0 м</w:t>
            </w:r>
          </w:p>
        </w:tc>
        <w:tc>
          <w:tcPr>
            <w:tcW w:w="1985" w:type="dxa"/>
            <w:shd w:val="clear" w:color="auto" w:fill="auto"/>
            <w:vAlign w:val="center"/>
          </w:tcPr>
          <w:p w:rsidR="001939FD" w:rsidRPr="00E83411" w:rsidRDefault="001939FD" w:rsidP="00F21524">
            <w:pPr>
              <w:ind w:right="27"/>
              <w:jc w:val="center"/>
              <w:rPr>
                <w:rFonts w:ascii="Times New Roman" w:eastAsia="Times New Roman" w:hAnsi="Times New Roman"/>
              </w:rPr>
            </w:pPr>
            <w:r w:rsidRPr="00E83411">
              <w:rPr>
                <w:rFonts w:ascii="Times New Roman" w:eastAsia="Times New Roman" w:hAnsi="Times New Roman"/>
              </w:rPr>
              <w:t>с. Звездино</w:t>
            </w:r>
          </w:p>
        </w:tc>
        <w:tc>
          <w:tcPr>
            <w:tcW w:w="2609" w:type="dxa"/>
            <w:shd w:val="clear" w:color="auto" w:fill="auto"/>
            <w:vAlign w:val="center"/>
          </w:tcPr>
          <w:p w:rsidR="001939FD" w:rsidRPr="00E83411" w:rsidRDefault="001939FD" w:rsidP="00F21524">
            <w:pPr>
              <w:jc w:val="center"/>
              <w:rPr>
                <w:rFonts w:ascii="Times New Roman" w:hAnsi="Times New Roman" w:cs="Times New Roman"/>
                <w:sz w:val="21"/>
                <w:szCs w:val="21"/>
              </w:rPr>
            </w:pPr>
            <w:r w:rsidRPr="00E83411">
              <w:rPr>
                <w:rFonts w:ascii="Times New Roman" w:hAnsi="Times New Roman" w:cs="Times New Roman"/>
                <w:sz w:val="21"/>
                <w:szCs w:val="21"/>
              </w:rPr>
              <w:t>Зона транспортной инфраструктуры</w:t>
            </w:r>
          </w:p>
        </w:tc>
        <w:tc>
          <w:tcPr>
            <w:tcW w:w="2463" w:type="dxa"/>
            <w:shd w:val="clear" w:color="auto" w:fill="auto"/>
            <w:vAlign w:val="center"/>
          </w:tcPr>
          <w:p w:rsidR="001939FD" w:rsidRPr="00E83411" w:rsidRDefault="001939FD" w:rsidP="00F21524">
            <w:pPr>
              <w:jc w:val="center"/>
              <w:rPr>
                <w:rFonts w:ascii="Times New Roman" w:hAnsi="Times New Roman" w:cs="Times New Roman"/>
                <w:sz w:val="21"/>
                <w:szCs w:val="21"/>
              </w:rPr>
            </w:pPr>
            <w:r w:rsidRPr="00E83411">
              <w:rPr>
                <w:rFonts w:ascii="Times New Roman" w:hAnsi="Times New Roman" w:cs="Times New Roman"/>
                <w:sz w:val="21"/>
                <w:szCs w:val="21"/>
              </w:rPr>
              <w:t>-</w:t>
            </w:r>
          </w:p>
        </w:tc>
      </w:tr>
      <w:tr w:rsidR="001939FD" w:rsidRPr="00E83411" w:rsidTr="00B41C89">
        <w:trPr>
          <w:cantSplit/>
          <w:jc w:val="center"/>
        </w:trPr>
        <w:tc>
          <w:tcPr>
            <w:tcW w:w="709" w:type="dxa"/>
            <w:shd w:val="clear" w:color="auto" w:fill="auto"/>
            <w:vAlign w:val="center"/>
          </w:tcPr>
          <w:p w:rsidR="001939FD" w:rsidRPr="00E83411" w:rsidRDefault="001939FD" w:rsidP="00F21524">
            <w:pPr>
              <w:jc w:val="center"/>
              <w:rPr>
                <w:rFonts w:ascii="Times New Roman" w:hAnsi="Times New Roman" w:cs="Times New Roman"/>
                <w:sz w:val="21"/>
                <w:szCs w:val="21"/>
              </w:rPr>
            </w:pPr>
            <w:r w:rsidRPr="00E83411">
              <w:rPr>
                <w:rFonts w:ascii="Times New Roman" w:hAnsi="Times New Roman" w:cs="Times New Roman"/>
                <w:sz w:val="21"/>
                <w:szCs w:val="21"/>
              </w:rPr>
              <w:t>10</w:t>
            </w:r>
          </w:p>
        </w:tc>
        <w:tc>
          <w:tcPr>
            <w:tcW w:w="2508" w:type="dxa"/>
            <w:shd w:val="clear" w:color="auto" w:fill="auto"/>
            <w:vAlign w:val="center"/>
          </w:tcPr>
          <w:p w:rsidR="001939FD" w:rsidRPr="00E83411" w:rsidRDefault="001939FD" w:rsidP="00F21524">
            <w:pPr>
              <w:jc w:val="center"/>
              <w:rPr>
                <w:rFonts w:ascii="Times New Roman" w:hAnsi="Times New Roman" w:cs="Times New Roman"/>
                <w:sz w:val="21"/>
                <w:szCs w:val="21"/>
              </w:rPr>
            </w:pPr>
            <w:r w:rsidRPr="00E83411">
              <w:rPr>
                <w:rFonts w:ascii="Times New Roman" w:hAnsi="Times New Roman" w:cs="Times New Roman"/>
                <w:sz w:val="21"/>
                <w:szCs w:val="21"/>
              </w:rPr>
              <w:t>Улично-дорожная сеть сельского населенного пункта</w:t>
            </w:r>
          </w:p>
        </w:tc>
        <w:tc>
          <w:tcPr>
            <w:tcW w:w="752" w:type="dxa"/>
            <w:shd w:val="clear" w:color="auto" w:fill="auto"/>
            <w:vAlign w:val="center"/>
          </w:tcPr>
          <w:p w:rsidR="001939FD" w:rsidRPr="00E83411" w:rsidRDefault="001939FD" w:rsidP="00F21524">
            <w:pPr>
              <w:jc w:val="center"/>
              <w:rPr>
                <w:rFonts w:ascii="Times New Roman" w:hAnsi="Times New Roman" w:cs="Times New Roman"/>
                <w:sz w:val="21"/>
                <w:szCs w:val="21"/>
              </w:rPr>
            </w:pPr>
            <w:r w:rsidRPr="00E83411">
              <w:rPr>
                <w:rFonts w:ascii="Times New Roman" w:hAnsi="Times New Roman" w:cs="Times New Roman"/>
                <w:sz w:val="21"/>
                <w:szCs w:val="21"/>
              </w:rPr>
              <w:t>-</w:t>
            </w:r>
          </w:p>
        </w:tc>
        <w:tc>
          <w:tcPr>
            <w:tcW w:w="2523" w:type="dxa"/>
            <w:shd w:val="clear" w:color="auto" w:fill="auto"/>
            <w:vAlign w:val="center"/>
          </w:tcPr>
          <w:p w:rsidR="001939FD" w:rsidRPr="00E83411" w:rsidRDefault="001939FD" w:rsidP="00F21524">
            <w:pPr>
              <w:jc w:val="center"/>
              <w:rPr>
                <w:rFonts w:ascii="Times New Roman" w:hAnsi="Times New Roman"/>
                <w:lang w:eastAsia="ar-SA"/>
              </w:rPr>
            </w:pPr>
            <w:r w:rsidRPr="00E83411">
              <w:rPr>
                <w:rFonts w:ascii="Times New Roman" w:hAnsi="Times New Roman"/>
                <w:lang w:eastAsia="ar-SA"/>
              </w:rPr>
              <w:t>Улица в жилой застройке</w:t>
            </w:r>
          </w:p>
        </w:tc>
        <w:tc>
          <w:tcPr>
            <w:tcW w:w="2097" w:type="dxa"/>
            <w:shd w:val="clear" w:color="auto" w:fill="auto"/>
            <w:vAlign w:val="center"/>
          </w:tcPr>
          <w:p w:rsidR="001939FD" w:rsidRPr="00E83411" w:rsidRDefault="001939FD" w:rsidP="001939FD">
            <w:pPr>
              <w:ind w:right="27"/>
              <w:jc w:val="center"/>
              <w:rPr>
                <w:rFonts w:ascii="Times New Roman" w:eastAsia="Times New Roman" w:hAnsi="Times New Roman"/>
              </w:rPr>
            </w:pPr>
            <w:r w:rsidRPr="00E83411">
              <w:rPr>
                <w:rFonts w:ascii="Times New Roman" w:eastAsia="Times New Roman" w:hAnsi="Times New Roman"/>
              </w:rPr>
              <w:t>0,671 км, ширина в границах красных линий – 20,0 м</w:t>
            </w:r>
          </w:p>
        </w:tc>
        <w:tc>
          <w:tcPr>
            <w:tcW w:w="1985" w:type="dxa"/>
            <w:shd w:val="clear" w:color="auto" w:fill="auto"/>
            <w:vAlign w:val="center"/>
          </w:tcPr>
          <w:p w:rsidR="001939FD" w:rsidRPr="00E83411" w:rsidRDefault="001939FD" w:rsidP="00F21524">
            <w:pPr>
              <w:ind w:right="27"/>
              <w:jc w:val="center"/>
              <w:rPr>
                <w:rFonts w:ascii="Times New Roman" w:eastAsia="Times New Roman" w:hAnsi="Times New Roman"/>
              </w:rPr>
            </w:pPr>
            <w:r w:rsidRPr="00E83411">
              <w:rPr>
                <w:rFonts w:ascii="Times New Roman" w:eastAsia="Times New Roman" w:hAnsi="Times New Roman"/>
              </w:rPr>
              <w:t>п. Пролетарский</w:t>
            </w:r>
          </w:p>
        </w:tc>
        <w:tc>
          <w:tcPr>
            <w:tcW w:w="2609" w:type="dxa"/>
            <w:shd w:val="clear" w:color="auto" w:fill="auto"/>
            <w:vAlign w:val="center"/>
          </w:tcPr>
          <w:p w:rsidR="001939FD" w:rsidRPr="00E83411" w:rsidRDefault="001939FD" w:rsidP="00F21524">
            <w:pPr>
              <w:jc w:val="center"/>
              <w:rPr>
                <w:rFonts w:ascii="Times New Roman" w:hAnsi="Times New Roman" w:cs="Times New Roman"/>
                <w:sz w:val="21"/>
                <w:szCs w:val="21"/>
              </w:rPr>
            </w:pPr>
            <w:r w:rsidRPr="00E83411">
              <w:rPr>
                <w:rFonts w:ascii="Times New Roman" w:hAnsi="Times New Roman" w:cs="Times New Roman"/>
                <w:sz w:val="21"/>
                <w:szCs w:val="21"/>
              </w:rPr>
              <w:t>Зона транспортной инфраструктуры</w:t>
            </w:r>
          </w:p>
        </w:tc>
        <w:tc>
          <w:tcPr>
            <w:tcW w:w="2463" w:type="dxa"/>
            <w:shd w:val="clear" w:color="auto" w:fill="auto"/>
            <w:vAlign w:val="center"/>
          </w:tcPr>
          <w:p w:rsidR="001939FD" w:rsidRPr="00E83411" w:rsidRDefault="001939FD" w:rsidP="00F21524">
            <w:pPr>
              <w:jc w:val="center"/>
              <w:rPr>
                <w:rFonts w:ascii="Times New Roman" w:hAnsi="Times New Roman" w:cs="Times New Roman"/>
                <w:sz w:val="21"/>
                <w:szCs w:val="21"/>
              </w:rPr>
            </w:pPr>
            <w:r w:rsidRPr="00E83411">
              <w:rPr>
                <w:rFonts w:ascii="Times New Roman" w:hAnsi="Times New Roman" w:cs="Times New Roman"/>
                <w:sz w:val="21"/>
                <w:szCs w:val="21"/>
              </w:rPr>
              <w:t>-</w:t>
            </w:r>
          </w:p>
        </w:tc>
      </w:tr>
      <w:tr w:rsidR="001939FD" w:rsidRPr="00E83411" w:rsidTr="00B41C89">
        <w:trPr>
          <w:cantSplit/>
          <w:jc w:val="center"/>
        </w:trPr>
        <w:tc>
          <w:tcPr>
            <w:tcW w:w="709" w:type="dxa"/>
            <w:shd w:val="clear" w:color="auto" w:fill="auto"/>
            <w:vAlign w:val="center"/>
          </w:tcPr>
          <w:p w:rsidR="001939FD" w:rsidRPr="00E83411" w:rsidRDefault="001939FD" w:rsidP="00F21524">
            <w:pPr>
              <w:jc w:val="center"/>
              <w:rPr>
                <w:rFonts w:ascii="Times New Roman" w:hAnsi="Times New Roman" w:cs="Times New Roman"/>
                <w:sz w:val="21"/>
                <w:szCs w:val="21"/>
              </w:rPr>
            </w:pPr>
            <w:r w:rsidRPr="00E83411">
              <w:rPr>
                <w:rFonts w:ascii="Times New Roman" w:hAnsi="Times New Roman" w:cs="Times New Roman"/>
                <w:sz w:val="21"/>
                <w:szCs w:val="21"/>
              </w:rPr>
              <w:t>11</w:t>
            </w:r>
          </w:p>
        </w:tc>
        <w:tc>
          <w:tcPr>
            <w:tcW w:w="2508" w:type="dxa"/>
            <w:shd w:val="clear" w:color="auto" w:fill="auto"/>
            <w:vAlign w:val="center"/>
          </w:tcPr>
          <w:p w:rsidR="001939FD" w:rsidRPr="00E83411" w:rsidRDefault="001939FD" w:rsidP="00F21524">
            <w:pPr>
              <w:jc w:val="center"/>
              <w:rPr>
                <w:rFonts w:ascii="Times New Roman" w:hAnsi="Times New Roman" w:cs="Times New Roman"/>
                <w:sz w:val="21"/>
                <w:szCs w:val="21"/>
              </w:rPr>
            </w:pPr>
            <w:r w:rsidRPr="00E83411">
              <w:rPr>
                <w:rFonts w:ascii="Times New Roman" w:hAnsi="Times New Roman" w:cs="Times New Roman"/>
                <w:sz w:val="21"/>
                <w:szCs w:val="21"/>
              </w:rPr>
              <w:t>Улично-дорожная сеть сельского населенного пункта</w:t>
            </w:r>
          </w:p>
        </w:tc>
        <w:tc>
          <w:tcPr>
            <w:tcW w:w="752" w:type="dxa"/>
            <w:shd w:val="clear" w:color="auto" w:fill="auto"/>
            <w:vAlign w:val="center"/>
          </w:tcPr>
          <w:p w:rsidR="001939FD" w:rsidRPr="00E83411" w:rsidRDefault="001939FD" w:rsidP="00F21524">
            <w:pPr>
              <w:jc w:val="center"/>
              <w:rPr>
                <w:rFonts w:ascii="Times New Roman" w:hAnsi="Times New Roman" w:cs="Times New Roman"/>
                <w:sz w:val="21"/>
                <w:szCs w:val="21"/>
              </w:rPr>
            </w:pPr>
            <w:r w:rsidRPr="00E83411">
              <w:rPr>
                <w:rFonts w:ascii="Times New Roman" w:hAnsi="Times New Roman" w:cs="Times New Roman"/>
                <w:sz w:val="21"/>
                <w:szCs w:val="21"/>
              </w:rPr>
              <w:t>-</w:t>
            </w:r>
          </w:p>
        </w:tc>
        <w:tc>
          <w:tcPr>
            <w:tcW w:w="2523" w:type="dxa"/>
            <w:shd w:val="clear" w:color="auto" w:fill="auto"/>
            <w:vAlign w:val="center"/>
          </w:tcPr>
          <w:p w:rsidR="001939FD" w:rsidRPr="00E83411" w:rsidRDefault="001939FD" w:rsidP="00F21524">
            <w:pPr>
              <w:jc w:val="center"/>
              <w:rPr>
                <w:rFonts w:ascii="Times New Roman" w:hAnsi="Times New Roman"/>
                <w:lang w:eastAsia="ar-SA"/>
              </w:rPr>
            </w:pPr>
            <w:r w:rsidRPr="00E83411">
              <w:rPr>
                <w:rFonts w:ascii="Times New Roman" w:hAnsi="Times New Roman"/>
                <w:lang w:eastAsia="ar-SA"/>
              </w:rPr>
              <w:t>Хозяйственный проезд</w:t>
            </w:r>
          </w:p>
        </w:tc>
        <w:tc>
          <w:tcPr>
            <w:tcW w:w="2097" w:type="dxa"/>
            <w:shd w:val="clear" w:color="auto" w:fill="auto"/>
            <w:vAlign w:val="center"/>
          </w:tcPr>
          <w:p w:rsidR="001939FD" w:rsidRPr="00E83411" w:rsidRDefault="001939FD" w:rsidP="001939FD">
            <w:pPr>
              <w:ind w:right="27"/>
              <w:jc w:val="center"/>
              <w:rPr>
                <w:rFonts w:ascii="Times New Roman" w:eastAsia="Times New Roman" w:hAnsi="Times New Roman"/>
              </w:rPr>
            </w:pPr>
            <w:r w:rsidRPr="00E83411">
              <w:rPr>
                <w:rFonts w:ascii="Times New Roman" w:eastAsia="Times New Roman" w:hAnsi="Times New Roman"/>
              </w:rPr>
              <w:t>0,654 км, ширина в границах красных линий – 10,0 м</w:t>
            </w:r>
          </w:p>
        </w:tc>
        <w:tc>
          <w:tcPr>
            <w:tcW w:w="1985" w:type="dxa"/>
            <w:shd w:val="clear" w:color="auto" w:fill="auto"/>
            <w:vAlign w:val="center"/>
          </w:tcPr>
          <w:p w:rsidR="001939FD" w:rsidRPr="00E83411" w:rsidRDefault="001939FD" w:rsidP="00F21524">
            <w:pPr>
              <w:ind w:right="27"/>
              <w:jc w:val="center"/>
              <w:rPr>
                <w:rFonts w:ascii="Times New Roman" w:eastAsia="Times New Roman" w:hAnsi="Times New Roman"/>
              </w:rPr>
            </w:pPr>
            <w:r w:rsidRPr="00E83411">
              <w:rPr>
                <w:rFonts w:ascii="Times New Roman" w:eastAsia="Times New Roman" w:hAnsi="Times New Roman"/>
              </w:rPr>
              <w:t>п. Веселый</w:t>
            </w:r>
          </w:p>
        </w:tc>
        <w:tc>
          <w:tcPr>
            <w:tcW w:w="2609" w:type="dxa"/>
            <w:shd w:val="clear" w:color="auto" w:fill="auto"/>
            <w:vAlign w:val="center"/>
          </w:tcPr>
          <w:p w:rsidR="001939FD" w:rsidRPr="00E83411" w:rsidRDefault="001939FD" w:rsidP="00F21524">
            <w:pPr>
              <w:jc w:val="center"/>
              <w:rPr>
                <w:rFonts w:ascii="Times New Roman" w:hAnsi="Times New Roman" w:cs="Times New Roman"/>
                <w:sz w:val="21"/>
                <w:szCs w:val="21"/>
              </w:rPr>
            </w:pPr>
            <w:r w:rsidRPr="00E83411">
              <w:rPr>
                <w:rFonts w:ascii="Times New Roman" w:hAnsi="Times New Roman" w:cs="Times New Roman"/>
                <w:sz w:val="21"/>
                <w:szCs w:val="21"/>
              </w:rPr>
              <w:t>Зона транспортной инфраструктуры</w:t>
            </w:r>
          </w:p>
        </w:tc>
        <w:tc>
          <w:tcPr>
            <w:tcW w:w="2463" w:type="dxa"/>
            <w:shd w:val="clear" w:color="auto" w:fill="auto"/>
            <w:vAlign w:val="center"/>
          </w:tcPr>
          <w:p w:rsidR="001939FD" w:rsidRPr="00E83411" w:rsidRDefault="001939FD" w:rsidP="00F21524">
            <w:pPr>
              <w:jc w:val="center"/>
              <w:rPr>
                <w:rFonts w:ascii="Times New Roman" w:hAnsi="Times New Roman" w:cs="Times New Roman"/>
                <w:sz w:val="21"/>
                <w:szCs w:val="21"/>
              </w:rPr>
            </w:pPr>
            <w:r w:rsidRPr="00E83411">
              <w:rPr>
                <w:rFonts w:ascii="Times New Roman" w:hAnsi="Times New Roman" w:cs="Times New Roman"/>
                <w:sz w:val="21"/>
                <w:szCs w:val="21"/>
              </w:rPr>
              <w:t>-</w:t>
            </w:r>
          </w:p>
        </w:tc>
      </w:tr>
    </w:tbl>
    <w:p w:rsidR="0078417B" w:rsidRPr="00E83411" w:rsidRDefault="0078417B" w:rsidP="0091036A">
      <w:pPr>
        <w:pStyle w:val="af"/>
        <w:ind w:firstLine="0"/>
      </w:pPr>
    </w:p>
    <w:p w:rsidR="0078417B" w:rsidRPr="00E83411" w:rsidRDefault="0078417B" w:rsidP="0091036A">
      <w:pPr>
        <w:pStyle w:val="af"/>
      </w:pPr>
      <w:r w:rsidRPr="00E83411">
        <w:br w:type="page"/>
      </w:r>
    </w:p>
    <w:p w:rsidR="0078417B" w:rsidRPr="00E83411" w:rsidRDefault="0078417B" w:rsidP="0091036A">
      <w:pPr>
        <w:pStyle w:val="1"/>
        <w:numPr>
          <w:ilvl w:val="0"/>
          <w:numId w:val="0"/>
        </w:numPr>
        <w:tabs>
          <w:tab w:val="left" w:pos="993"/>
          <w:tab w:val="left" w:pos="1276"/>
        </w:tabs>
        <w:ind w:left="426"/>
        <w:jc w:val="center"/>
        <w:rPr>
          <w:rFonts w:eastAsia="BatangChe"/>
          <w:caps w:val="0"/>
          <w:sz w:val="26"/>
          <w:szCs w:val="26"/>
        </w:rPr>
      </w:pPr>
      <w:bookmarkStart w:id="10" w:name="_Toc109103538"/>
      <w:bookmarkStart w:id="11" w:name="_Toc152141219"/>
      <w:r w:rsidRPr="00E83411">
        <w:rPr>
          <w:rFonts w:eastAsia="BatangChe"/>
          <w:caps w:val="0"/>
          <w:sz w:val="26"/>
          <w:szCs w:val="26"/>
        </w:rPr>
        <w:lastRenderedPageBreak/>
        <w:t>2</w:t>
      </w:r>
      <w:r w:rsidR="00EB5A7E" w:rsidRPr="00E83411">
        <w:rPr>
          <w:rFonts w:eastAsia="BatangChe"/>
          <w:caps w:val="0"/>
          <w:sz w:val="26"/>
          <w:szCs w:val="26"/>
        </w:rPr>
        <w:t>.</w:t>
      </w:r>
      <w:r w:rsidR="00EB5A7E" w:rsidRPr="00E83411">
        <w:rPr>
          <w:rFonts w:eastAsia="BatangChe"/>
          <w:caps w:val="0"/>
          <w:sz w:val="26"/>
          <w:szCs w:val="26"/>
        </w:rPr>
        <w:tab/>
      </w:r>
      <w:r w:rsidRPr="00E83411">
        <w:rPr>
          <w:rFonts w:eastAsia="BatangChe"/>
          <w:caps w:val="0"/>
          <w:sz w:val="26"/>
          <w:szCs w:val="26"/>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10"/>
      <w:bookmarkEnd w:id="11"/>
    </w:p>
    <w:p w:rsidR="0078417B" w:rsidRPr="00E83411" w:rsidRDefault="0078417B" w:rsidP="0091036A">
      <w:pPr>
        <w:pStyle w:val="af"/>
        <w:jc w:val="right"/>
        <w:rPr>
          <w:b/>
          <w:lang w:eastAsia="ru-RU"/>
        </w:rPr>
      </w:pPr>
    </w:p>
    <w:tbl>
      <w:tblPr>
        <w:tblStyle w:val="42"/>
        <w:tblW w:w="15805" w:type="dxa"/>
        <w:jc w:val="center"/>
        <w:tblLayout w:type="fixed"/>
        <w:tblLook w:val="04A0" w:firstRow="1" w:lastRow="0" w:firstColumn="1" w:lastColumn="0" w:noHBand="0" w:noVBand="1"/>
      </w:tblPr>
      <w:tblGrid>
        <w:gridCol w:w="567"/>
        <w:gridCol w:w="760"/>
        <w:gridCol w:w="5547"/>
        <w:gridCol w:w="709"/>
        <w:gridCol w:w="702"/>
        <w:gridCol w:w="716"/>
        <w:gridCol w:w="2268"/>
        <w:gridCol w:w="2268"/>
        <w:gridCol w:w="2268"/>
      </w:tblGrid>
      <w:tr w:rsidR="0078417B" w:rsidRPr="00E83411" w:rsidTr="00F16CD5">
        <w:trPr>
          <w:trHeight w:val="440"/>
          <w:tblHeader/>
          <w:jc w:val="center"/>
        </w:trPr>
        <w:tc>
          <w:tcPr>
            <w:tcW w:w="567" w:type="dxa"/>
            <w:vMerge w:val="restart"/>
            <w:shd w:val="clear" w:color="auto" w:fill="EAF1DD" w:themeFill="accent3" w:themeFillTint="33"/>
            <w:vAlign w:val="center"/>
          </w:tcPr>
          <w:p w:rsidR="0078417B" w:rsidRPr="00E83411" w:rsidRDefault="0078417B" w:rsidP="0091036A">
            <w:pPr>
              <w:jc w:val="center"/>
              <w:rPr>
                <w:rFonts w:ascii="Times New Roman" w:hAnsi="Times New Roman" w:cs="Times New Roman"/>
                <w:b/>
              </w:rPr>
            </w:pPr>
            <w:r w:rsidRPr="00E83411">
              <w:rPr>
                <w:rFonts w:ascii="Times New Roman" w:hAnsi="Times New Roman" w:cs="Times New Roman"/>
                <w:b/>
              </w:rPr>
              <w:t xml:space="preserve">№ </w:t>
            </w:r>
            <w:proofErr w:type="gramStart"/>
            <w:r w:rsidRPr="00E83411">
              <w:rPr>
                <w:rFonts w:ascii="Times New Roman" w:hAnsi="Times New Roman" w:cs="Times New Roman"/>
                <w:b/>
              </w:rPr>
              <w:t>п</w:t>
            </w:r>
            <w:proofErr w:type="gramEnd"/>
            <w:r w:rsidRPr="00E83411">
              <w:rPr>
                <w:rFonts w:ascii="Times New Roman" w:hAnsi="Times New Roman" w:cs="Times New Roman"/>
                <w:b/>
              </w:rPr>
              <w:t>/п</w:t>
            </w:r>
          </w:p>
        </w:tc>
        <w:tc>
          <w:tcPr>
            <w:tcW w:w="760" w:type="dxa"/>
            <w:vMerge w:val="restart"/>
            <w:shd w:val="clear" w:color="auto" w:fill="EAF1DD" w:themeFill="accent3" w:themeFillTint="33"/>
            <w:textDirection w:val="btLr"/>
            <w:vAlign w:val="center"/>
          </w:tcPr>
          <w:p w:rsidR="0078417B" w:rsidRPr="00E83411" w:rsidRDefault="0078417B" w:rsidP="0091036A">
            <w:pPr>
              <w:ind w:left="113" w:right="113"/>
              <w:jc w:val="center"/>
              <w:rPr>
                <w:rFonts w:ascii="Times New Roman" w:hAnsi="Times New Roman" w:cs="Times New Roman"/>
                <w:b/>
              </w:rPr>
            </w:pPr>
            <w:r w:rsidRPr="00E83411">
              <w:rPr>
                <w:rFonts w:ascii="Times New Roman" w:hAnsi="Times New Roman" w:cs="Times New Roman"/>
                <w:b/>
              </w:rPr>
              <w:t>№ по экспликации в графических материалах</w:t>
            </w:r>
          </w:p>
        </w:tc>
        <w:tc>
          <w:tcPr>
            <w:tcW w:w="5547" w:type="dxa"/>
            <w:vMerge w:val="restart"/>
            <w:shd w:val="clear" w:color="auto" w:fill="EAF1DD" w:themeFill="accent3" w:themeFillTint="33"/>
            <w:vAlign w:val="center"/>
          </w:tcPr>
          <w:p w:rsidR="0078417B" w:rsidRPr="00E83411" w:rsidRDefault="0078417B" w:rsidP="0091036A">
            <w:pPr>
              <w:jc w:val="center"/>
              <w:rPr>
                <w:rFonts w:ascii="Times New Roman" w:hAnsi="Times New Roman" w:cs="Times New Roman"/>
                <w:b/>
              </w:rPr>
            </w:pPr>
            <w:r w:rsidRPr="00E83411">
              <w:rPr>
                <w:rFonts w:ascii="Times New Roman" w:hAnsi="Times New Roman" w:cs="Times New Roman"/>
                <w:b/>
              </w:rPr>
              <w:t>Наименование</w:t>
            </w:r>
          </w:p>
        </w:tc>
        <w:tc>
          <w:tcPr>
            <w:tcW w:w="2127" w:type="dxa"/>
            <w:gridSpan w:val="3"/>
            <w:shd w:val="clear" w:color="auto" w:fill="EAF1DD" w:themeFill="accent3" w:themeFillTint="33"/>
            <w:vAlign w:val="center"/>
          </w:tcPr>
          <w:p w:rsidR="0078417B" w:rsidRPr="00E83411" w:rsidRDefault="0078417B" w:rsidP="0091036A">
            <w:pPr>
              <w:ind w:left="-108" w:right="-140"/>
              <w:jc w:val="center"/>
              <w:rPr>
                <w:rFonts w:ascii="Times New Roman" w:hAnsi="Times New Roman" w:cs="Times New Roman"/>
                <w:b/>
              </w:rPr>
            </w:pPr>
            <w:r w:rsidRPr="00E83411">
              <w:rPr>
                <w:rFonts w:ascii="Times New Roman" w:hAnsi="Times New Roman" w:cs="Times New Roman"/>
                <w:b/>
              </w:rPr>
              <w:t>Значение объектов</w:t>
            </w:r>
          </w:p>
        </w:tc>
        <w:tc>
          <w:tcPr>
            <w:tcW w:w="6804" w:type="dxa"/>
            <w:gridSpan w:val="3"/>
            <w:shd w:val="clear" w:color="auto" w:fill="EAF1DD" w:themeFill="accent3" w:themeFillTint="33"/>
            <w:vAlign w:val="center"/>
          </w:tcPr>
          <w:p w:rsidR="0078417B" w:rsidRPr="00E83411" w:rsidRDefault="0078417B" w:rsidP="0091036A">
            <w:pPr>
              <w:ind w:left="-34"/>
              <w:jc w:val="center"/>
              <w:rPr>
                <w:rFonts w:ascii="Times New Roman" w:hAnsi="Times New Roman" w:cs="Times New Roman"/>
                <w:b/>
              </w:rPr>
            </w:pPr>
            <w:r w:rsidRPr="00E83411">
              <w:rPr>
                <w:rFonts w:ascii="Times New Roman" w:hAnsi="Times New Roman" w:cs="Times New Roman"/>
                <w:b/>
              </w:rPr>
              <w:t>Параметры функциональных зон*</w:t>
            </w:r>
          </w:p>
        </w:tc>
      </w:tr>
      <w:tr w:rsidR="0078417B" w:rsidRPr="00E83411" w:rsidTr="00F16CD5">
        <w:trPr>
          <w:cantSplit/>
          <w:trHeight w:val="2341"/>
          <w:tblHeader/>
          <w:jc w:val="center"/>
        </w:trPr>
        <w:tc>
          <w:tcPr>
            <w:tcW w:w="567" w:type="dxa"/>
            <w:vMerge/>
            <w:shd w:val="clear" w:color="auto" w:fill="EAF1DD" w:themeFill="accent3" w:themeFillTint="33"/>
          </w:tcPr>
          <w:p w:rsidR="0078417B" w:rsidRPr="00E83411" w:rsidRDefault="0078417B" w:rsidP="0091036A">
            <w:pPr>
              <w:jc w:val="center"/>
              <w:rPr>
                <w:rFonts w:ascii="Times New Roman" w:hAnsi="Times New Roman" w:cs="Times New Roman"/>
                <w:b/>
              </w:rPr>
            </w:pPr>
          </w:p>
        </w:tc>
        <w:tc>
          <w:tcPr>
            <w:tcW w:w="760" w:type="dxa"/>
            <w:vMerge/>
            <w:shd w:val="clear" w:color="auto" w:fill="EAF1DD" w:themeFill="accent3" w:themeFillTint="33"/>
          </w:tcPr>
          <w:p w:rsidR="0078417B" w:rsidRPr="00E83411" w:rsidRDefault="0078417B" w:rsidP="0091036A">
            <w:pPr>
              <w:jc w:val="center"/>
              <w:rPr>
                <w:rFonts w:ascii="Times New Roman" w:hAnsi="Times New Roman" w:cs="Times New Roman"/>
                <w:b/>
              </w:rPr>
            </w:pPr>
          </w:p>
        </w:tc>
        <w:tc>
          <w:tcPr>
            <w:tcW w:w="5547" w:type="dxa"/>
            <w:vMerge/>
            <w:shd w:val="clear" w:color="auto" w:fill="EAF1DD" w:themeFill="accent3" w:themeFillTint="33"/>
          </w:tcPr>
          <w:p w:rsidR="0078417B" w:rsidRPr="00E83411" w:rsidRDefault="0078417B" w:rsidP="0091036A">
            <w:pPr>
              <w:jc w:val="center"/>
              <w:rPr>
                <w:rFonts w:ascii="Times New Roman" w:hAnsi="Times New Roman" w:cs="Times New Roman"/>
                <w:b/>
              </w:rPr>
            </w:pPr>
          </w:p>
        </w:tc>
        <w:tc>
          <w:tcPr>
            <w:tcW w:w="709" w:type="dxa"/>
            <w:shd w:val="clear" w:color="auto" w:fill="EAF1DD" w:themeFill="accent3" w:themeFillTint="33"/>
            <w:textDirection w:val="btLr"/>
            <w:vAlign w:val="center"/>
          </w:tcPr>
          <w:p w:rsidR="0078417B" w:rsidRPr="00E83411" w:rsidRDefault="0078417B" w:rsidP="0091036A">
            <w:pPr>
              <w:ind w:left="-108" w:right="-82"/>
              <w:jc w:val="center"/>
              <w:rPr>
                <w:rFonts w:ascii="Times New Roman" w:hAnsi="Times New Roman" w:cs="Times New Roman"/>
                <w:b/>
                <w:bCs/>
              </w:rPr>
            </w:pPr>
            <w:r w:rsidRPr="00E83411">
              <w:rPr>
                <w:rFonts w:ascii="Times New Roman" w:hAnsi="Times New Roman" w:cs="Times New Roman"/>
                <w:b/>
                <w:bCs/>
              </w:rPr>
              <w:t>Федерального</w:t>
            </w:r>
          </w:p>
        </w:tc>
        <w:tc>
          <w:tcPr>
            <w:tcW w:w="702" w:type="dxa"/>
            <w:shd w:val="clear" w:color="auto" w:fill="EAF1DD" w:themeFill="accent3" w:themeFillTint="33"/>
            <w:textDirection w:val="btLr"/>
            <w:vAlign w:val="center"/>
          </w:tcPr>
          <w:p w:rsidR="0078417B" w:rsidRPr="00E83411" w:rsidRDefault="0078417B" w:rsidP="0091036A">
            <w:pPr>
              <w:ind w:left="-108" w:right="-82"/>
              <w:jc w:val="center"/>
              <w:rPr>
                <w:rFonts w:ascii="Times New Roman" w:hAnsi="Times New Roman" w:cs="Times New Roman"/>
                <w:b/>
                <w:bCs/>
              </w:rPr>
            </w:pPr>
            <w:r w:rsidRPr="00E83411">
              <w:rPr>
                <w:rFonts w:ascii="Times New Roman" w:hAnsi="Times New Roman" w:cs="Times New Roman"/>
                <w:b/>
                <w:bCs/>
              </w:rPr>
              <w:t>Регионального</w:t>
            </w:r>
          </w:p>
        </w:tc>
        <w:tc>
          <w:tcPr>
            <w:tcW w:w="716" w:type="dxa"/>
            <w:shd w:val="clear" w:color="auto" w:fill="EAF1DD" w:themeFill="accent3" w:themeFillTint="33"/>
            <w:textDirection w:val="btLr"/>
            <w:vAlign w:val="center"/>
          </w:tcPr>
          <w:p w:rsidR="0078417B" w:rsidRPr="00E83411" w:rsidRDefault="0078417B" w:rsidP="0091036A">
            <w:pPr>
              <w:ind w:left="-134" w:right="-140"/>
              <w:jc w:val="center"/>
              <w:rPr>
                <w:rFonts w:ascii="Times New Roman" w:hAnsi="Times New Roman" w:cs="Times New Roman"/>
                <w:b/>
                <w:bCs/>
              </w:rPr>
            </w:pPr>
            <w:r w:rsidRPr="00E83411">
              <w:rPr>
                <w:rFonts w:ascii="Times New Roman" w:hAnsi="Times New Roman" w:cs="Times New Roman"/>
                <w:b/>
                <w:bCs/>
              </w:rPr>
              <w:t>Местного</w:t>
            </w:r>
          </w:p>
        </w:tc>
        <w:tc>
          <w:tcPr>
            <w:tcW w:w="2268" w:type="dxa"/>
            <w:shd w:val="clear" w:color="auto" w:fill="EAF1DD" w:themeFill="accent3" w:themeFillTint="33"/>
            <w:vAlign w:val="center"/>
          </w:tcPr>
          <w:p w:rsidR="0078417B" w:rsidRPr="00E83411" w:rsidRDefault="0078417B" w:rsidP="0091036A">
            <w:pPr>
              <w:jc w:val="center"/>
              <w:rPr>
                <w:rFonts w:ascii="Times New Roman" w:hAnsi="Times New Roman" w:cs="Times New Roman"/>
                <w:b/>
              </w:rPr>
            </w:pPr>
            <w:r w:rsidRPr="00E83411">
              <w:rPr>
                <w:rFonts w:ascii="Times New Roman" w:hAnsi="Times New Roman" w:cs="Times New Roman"/>
                <w:b/>
              </w:rPr>
              <w:t>Размеры земельных участков</w:t>
            </w:r>
          </w:p>
        </w:tc>
        <w:tc>
          <w:tcPr>
            <w:tcW w:w="2268" w:type="dxa"/>
            <w:shd w:val="clear" w:color="auto" w:fill="EAF1DD" w:themeFill="accent3" w:themeFillTint="33"/>
            <w:vAlign w:val="center"/>
          </w:tcPr>
          <w:p w:rsidR="0078417B" w:rsidRPr="00E83411" w:rsidRDefault="0078417B" w:rsidP="0091036A">
            <w:pPr>
              <w:jc w:val="center"/>
              <w:rPr>
                <w:rFonts w:ascii="Times New Roman" w:hAnsi="Times New Roman" w:cs="Times New Roman"/>
                <w:b/>
              </w:rPr>
            </w:pPr>
            <w:r w:rsidRPr="00E83411">
              <w:rPr>
                <w:rFonts w:ascii="Times New Roman" w:hAnsi="Times New Roman" w:cs="Times New Roman"/>
                <w:b/>
              </w:rPr>
              <w:t>Максимально допустимый коэффициент застройки зоны, %</w:t>
            </w:r>
          </w:p>
        </w:tc>
        <w:tc>
          <w:tcPr>
            <w:tcW w:w="2268" w:type="dxa"/>
            <w:shd w:val="clear" w:color="auto" w:fill="EAF1DD" w:themeFill="accent3" w:themeFillTint="33"/>
            <w:vAlign w:val="center"/>
          </w:tcPr>
          <w:p w:rsidR="0078417B" w:rsidRPr="00E83411" w:rsidRDefault="0078417B" w:rsidP="0091036A">
            <w:pPr>
              <w:jc w:val="center"/>
              <w:rPr>
                <w:rFonts w:ascii="Times New Roman" w:hAnsi="Times New Roman" w:cs="Times New Roman"/>
                <w:b/>
              </w:rPr>
            </w:pPr>
            <w:r w:rsidRPr="00E83411">
              <w:rPr>
                <w:rFonts w:ascii="Times New Roman" w:hAnsi="Times New Roman" w:cs="Times New Roman"/>
                <w:b/>
              </w:rPr>
              <w:t>Максимальная этажность застройки зоны</w:t>
            </w:r>
          </w:p>
        </w:tc>
      </w:tr>
      <w:tr w:rsidR="0078417B" w:rsidRPr="00E83411" w:rsidTr="00F16CD5">
        <w:trPr>
          <w:tblHeader/>
          <w:jc w:val="center"/>
        </w:trPr>
        <w:tc>
          <w:tcPr>
            <w:tcW w:w="567" w:type="dxa"/>
            <w:shd w:val="clear" w:color="auto" w:fill="EAF1DD" w:themeFill="accent3" w:themeFillTint="33"/>
          </w:tcPr>
          <w:p w:rsidR="0078417B" w:rsidRPr="00E83411" w:rsidRDefault="0078417B" w:rsidP="0091036A">
            <w:pPr>
              <w:jc w:val="center"/>
              <w:rPr>
                <w:rFonts w:ascii="Times New Roman" w:hAnsi="Times New Roman" w:cs="Times New Roman"/>
                <w:b/>
              </w:rPr>
            </w:pPr>
            <w:r w:rsidRPr="00E83411">
              <w:rPr>
                <w:rFonts w:ascii="Times New Roman" w:hAnsi="Times New Roman" w:cs="Times New Roman"/>
                <w:b/>
              </w:rPr>
              <w:t>1</w:t>
            </w:r>
          </w:p>
        </w:tc>
        <w:tc>
          <w:tcPr>
            <w:tcW w:w="760" w:type="dxa"/>
            <w:shd w:val="clear" w:color="auto" w:fill="EAF1DD" w:themeFill="accent3" w:themeFillTint="33"/>
          </w:tcPr>
          <w:p w:rsidR="0078417B" w:rsidRPr="00E83411" w:rsidRDefault="0078417B" w:rsidP="0091036A">
            <w:pPr>
              <w:jc w:val="center"/>
              <w:rPr>
                <w:rFonts w:ascii="Times New Roman" w:hAnsi="Times New Roman" w:cs="Times New Roman"/>
                <w:b/>
              </w:rPr>
            </w:pPr>
            <w:r w:rsidRPr="00E83411">
              <w:rPr>
                <w:rFonts w:ascii="Times New Roman" w:hAnsi="Times New Roman" w:cs="Times New Roman"/>
                <w:b/>
              </w:rPr>
              <w:t>2</w:t>
            </w:r>
          </w:p>
        </w:tc>
        <w:tc>
          <w:tcPr>
            <w:tcW w:w="5547" w:type="dxa"/>
            <w:shd w:val="clear" w:color="auto" w:fill="EAF1DD" w:themeFill="accent3" w:themeFillTint="33"/>
          </w:tcPr>
          <w:p w:rsidR="0078417B" w:rsidRPr="00E83411" w:rsidRDefault="0078417B" w:rsidP="0091036A">
            <w:pPr>
              <w:jc w:val="center"/>
              <w:rPr>
                <w:rFonts w:ascii="Times New Roman" w:hAnsi="Times New Roman" w:cs="Times New Roman"/>
                <w:b/>
              </w:rPr>
            </w:pPr>
            <w:r w:rsidRPr="00E83411">
              <w:rPr>
                <w:rFonts w:ascii="Times New Roman" w:hAnsi="Times New Roman" w:cs="Times New Roman"/>
                <w:b/>
              </w:rPr>
              <w:t>3</w:t>
            </w:r>
          </w:p>
        </w:tc>
        <w:tc>
          <w:tcPr>
            <w:tcW w:w="709" w:type="dxa"/>
            <w:shd w:val="clear" w:color="auto" w:fill="EAF1DD" w:themeFill="accent3" w:themeFillTint="33"/>
          </w:tcPr>
          <w:p w:rsidR="0078417B" w:rsidRPr="00E83411" w:rsidRDefault="0078417B" w:rsidP="0091036A">
            <w:pPr>
              <w:jc w:val="center"/>
              <w:rPr>
                <w:rFonts w:ascii="Times New Roman" w:hAnsi="Times New Roman" w:cs="Times New Roman"/>
                <w:b/>
              </w:rPr>
            </w:pPr>
            <w:r w:rsidRPr="00E83411">
              <w:rPr>
                <w:rFonts w:ascii="Times New Roman" w:hAnsi="Times New Roman" w:cs="Times New Roman"/>
                <w:b/>
              </w:rPr>
              <w:t>4</w:t>
            </w:r>
          </w:p>
        </w:tc>
        <w:tc>
          <w:tcPr>
            <w:tcW w:w="702" w:type="dxa"/>
            <w:shd w:val="clear" w:color="auto" w:fill="EAF1DD" w:themeFill="accent3" w:themeFillTint="33"/>
          </w:tcPr>
          <w:p w:rsidR="0078417B" w:rsidRPr="00E83411" w:rsidRDefault="0078417B" w:rsidP="0091036A">
            <w:pPr>
              <w:jc w:val="center"/>
              <w:rPr>
                <w:rFonts w:ascii="Times New Roman" w:hAnsi="Times New Roman" w:cs="Times New Roman"/>
                <w:b/>
              </w:rPr>
            </w:pPr>
            <w:r w:rsidRPr="00E83411">
              <w:rPr>
                <w:rFonts w:ascii="Times New Roman" w:hAnsi="Times New Roman" w:cs="Times New Roman"/>
                <w:b/>
              </w:rPr>
              <w:t>5</w:t>
            </w:r>
          </w:p>
        </w:tc>
        <w:tc>
          <w:tcPr>
            <w:tcW w:w="716" w:type="dxa"/>
            <w:shd w:val="clear" w:color="auto" w:fill="EAF1DD" w:themeFill="accent3" w:themeFillTint="33"/>
          </w:tcPr>
          <w:p w:rsidR="0078417B" w:rsidRPr="00E83411" w:rsidRDefault="0078417B" w:rsidP="0091036A">
            <w:pPr>
              <w:jc w:val="center"/>
              <w:rPr>
                <w:rFonts w:ascii="Times New Roman" w:hAnsi="Times New Roman" w:cs="Times New Roman"/>
                <w:b/>
              </w:rPr>
            </w:pPr>
            <w:r w:rsidRPr="00E83411">
              <w:rPr>
                <w:rFonts w:ascii="Times New Roman" w:hAnsi="Times New Roman" w:cs="Times New Roman"/>
                <w:b/>
              </w:rPr>
              <w:t>6</w:t>
            </w:r>
          </w:p>
        </w:tc>
        <w:tc>
          <w:tcPr>
            <w:tcW w:w="2268" w:type="dxa"/>
            <w:shd w:val="clear" w:color="auto" w:fill="EAF1DD" w:themeFill="accent3" w:themeFillTint="33"/>
          </w:tcPr>
          <w:p w:rsidR="0078417B" w:rsidRPr="00E83411" w:rsidRDefault="0078417B" w:rsidP="0091036A">
            <w:pPr>
              <w:jc w:val="center"/>
              <w:rPr>
                <w:rFonts w:ascii="Times New Roman" w:hAnsi="Times New Roman" w:cs="Times New Roman"/>
                <w:b/>
                <w:bCs/>
              </w:rPr>
            </w:pPr>
            <w:r w:rsidRPr="00E83411">
              <w:rPr>
                <w:rFonts w:ascii="Times New Roman" w:hAnsi="Times New Roman" w:cs="Times New Roman"/>
                <w:b/>
                <w:bCs/>
              </w:rPr>
              <w:t>7</w:t>
            </w:r>
          </w:p>
        </w:tc>
        <w:tc>
          <w:tcPr>
            <w:tcW w:w="2268" w:type="dxa"/>
            <w:shd w:val="clear" w:color="auto" w:fill="EAF1DD" w:themeFill="accent3" w:themeFillTint="33"/>
            <w:vAlign w:val="center"/>
          </w:tcPr>
          <w:p w:rsidR="0078417B" w:rsidRPr="00E83411" w:rsidRDefault="0078417B" w:rsidP="0091036A">
            <w:pPr>
              <w:jc w:val="center"/>
              <w:rPr>
                <w:rFonts w:ascii="Times New Roman" w:hAnsi="Times New Roman" w:cs="Times New Roman"/>
                <w:b/>
                <w:bCs/>
              </w:rPr>
            </w:pPr>
            <w:r w:rsidRPr="00E83411">
              <w:rPr>
                <w:rFonts w:ascii="Times New Roman" w:hAnsi="Times New Roman" w:cs="Times New Roman"/>
                <w:b/>
                <w:bCs/>
              </w:rPr>
              <w:t>8</w:t>
            </w:r>
          </w:p>
        </w:tc>
        <w:tc>
          <w:tcPr>
            <w:tcW w:w="2268" w:type="dxa"/>
            <w:shd w:val="clear" w:color="auto" w:fill="EAF1DD" w:themeFill="accent3" w:themeFillTint="33"/>
            <w:vAlign w:val="center"/>
          </w:tcPr>
          <w:p w:rsidR="0078417B" w:rsidRPr="00E83411" w:rsidRDefault="0078417B" w:rsidP="0091036A">
            <w:pPr>
              <w:jc w:val="center"/>
              <w:rPr>
                <w:rFonts w:ascii="Times New Roman" w:hAnsi="Times New Roman" w:cs="Times New Roman"/>
                <w:b/>
                <w:bCs/>
              </w:rPr>
            </w:pPr>
            <w:r w:rsidRPr="00E83411">
              <w:rPr>
                <w:rFonts w:ascii="Times New Roman" w:hAnsi="Times New Roman" w:cs="Times New Roman"/>
                <w:b/>
                <w:bCs/>
              </w:rPr>
              <w:t>9</w:t>
            </w:r>
          </w:p>
        </w:tc>
      </w:tr>
      <w:tr w:rsidR="0078417B" w:rsidRPr="00E83411" w:rsidTr="0078417B">
        <w:trPr>
          <w:jc w:val="center"/>
        </w:trPr>
        <w:tc>
          <w:tcPr>
            <w:tcW w:w="567" w:type="dxa"/>
            <w:shd w:val="clear" w:color="auto" w:fill="DAEEF3" w:themeFill="accent5" w:themeFillTint="33"/>
            <w:vAlign w:val="center"/>
          </w:tcPr>
          <w:p w:rsidR="0078417B" w:rsidRPr="00E83411" w:rsidRDefault="0078417B" w:rsidP="0091036A">
            <w:pPr>
              <w:jc w:val="center"/>
              <w:rPr>
                <w:rFonts w:ascii="Times New Roman" w:hAnsi="Times New Roman" w:cs="Times New Roman"/>
                <w:b/>
              </w:rPr>
            </w:pPr>
            <w:r w:rsidRPr="00E83411">
              <w:rPr>
                <w:rFonts w:ascii="Times New Roman" w:hAnsi="Times New Roman" w:cs="Times New Roman"/>
                <w:b/>
              </w:rPr>
              <w:t>1</w:t>
            </w:r>
          </w:p>
        </w:tc>
        <w:tc>
          <w:tcPr>
            <w:tcW w:w="15238" w:type="dxa"/>
            <w:gridSpan w:val="8"/>
            <w:shd w:val="clear" w:color="auto" w:fill="DAEEF3" w:themeFill="accent5" w:themeFillTint="33"/>
          </w:tcPr>
          <w:p w:rsidR="0078417B" w:rsidRPr="00E83411" w:rsidRDefault="0078417B" w:rsidP="0091036A">
            <w:pPr>
              <w:jc w:val="both"/>
              <w:rPr>
                <w:rFonts w:ascii="Times New Roman" w:hAnsi="Times New Roman" w:cs="Times New Roman"/>
                <w:b/>
                <w:bCs/>
              </w:rPr>
            </w:pPr>
            <w:r w:rsidRPr="00E83411">
              <w:rPr>
                <w:rFonts w:ascii="Times New Roman" w:hAnsi="Times New Roman" w:cs="Times New Roman"/>
                <w:b/>
                <w:bCs/>
              </w:rPr>
              <w:t>Жилые зоны</w:t>
            </w:r>
            <w:r w:rsidRPr="00E83411">
              <w:rPr>
                <w:rFonts w:ascii="Times New Roman" w:hAnsi="Times New Roman" w:cs="Times New Roman"/>
                <w:bCs/>
              </w:rPr>
              <w:t xml:space="preserve"> выделены для формирования жилых районов с низкой плотностью застройки и включают земельные участки, предназначенные для размещения индивидуальных жилых домов, </w:t>
            </w:r>
            <w:r w:rsidR="00D93B98" w:rsidRPr="00E83411">
              <w:rPr>
                <w:rFonts w:ascii="Times New Roman" w:hAnsi="Times New Roman" w:cs="Times New Roman"/>
                <w:bCs/>
              </w:rPr>
              <w:t>блокированных жилых домов</w:t>
            </w:r>
            <w:r w:rsidRPr="00E83411">
              <w:rPr>
                <w:rFonts w:ascii="Times New Roman" w:hAnsi="Times New Roman" w:cs="Times New Roman"/>
                <w:bCs/>
              </w:rPr>
              <w:t xml:space="preserve">, ведения личного подсобного хозяйства (приусадебный земельный участок), а также объектов с минимально разрешенным набором услуг местного значения, связанных с проживанием граждан и не оказывающих негативного воздействия на окружающую среду. </w:t>
            </w:r>
          </w:p>
        </w:tc>
      </w:tr>
      <w:tr w:rsidR="0078417B" w:rsidRPr="00E83411" w:rsidTr="0078417B">
        <w:trPr>
          <w:jc w:val="center"/>
        </w:trPr>
        <w:tc>
          <w:tcPr>
            <w:tcW w:w="567" w:type="dxa"/>
            <w:shd w:val="clear" w:color="auto" w:fill="auto"/>
            <w:vAlign w:val="center"/>
          </w:tcPr>
          <w:p w:rsidR="0078417B" w:rsidRPr="00E83411" w:rsidRDefault="0078417B" w:rsidP="0091036A">
            <w:pPr>
              <w:jc w:val="center"/>
              <w:rPr>
                <w:rFonts w:ascii="Times New Roman" w:hAnsi="Times New Roman" w:cs="Times New Roman"/>
              </w:rPr>
            </w:pPr>
            <w:r w:rsidRPr="00E83411">
              <w:rPr>
                <w:rFonts w:ascii="Times New Roman" w:hAnsi="Times New Roman" w:cs="Times New Roman"/>
              </w:rPr>
              <w:t>1.1</w:t>
            </w:r>
          </w:p>
        </w:tc>
        <w:tc>
          <w:tcPr>
            <w:tcW w:w="6307" w:type="dxa"/>
            <w:gridSpan w:val="2"/>
            <w:shd w:val="clear" w:color="auto" w:fill="auto"/>
            <w:vAlign w:val="center"/>
          </w:tcPr>
          <w:p w:rsidR="0078417B" w:rsidRPr="00E83411" w:rsidRDefault="0078417B" w:rsidP="0091036A">
            <w:pPr>
              <w:rPr>
                <w:rFonts w:ascii="Times New Roman" w:hAnsi="Times New Roman" w:cs="Times New Roman"/>
              </w:rPr>
            </w:pPr>
            <w:r w:rsidRPr="00E83411">
              <w:rPr>
                <w:rFonts w:ascii="Times New Roman" w:hAnsi="Times New Roman" w:cs="Times New Roman"/>
              </w:rPr>
              <w:t>Зона застройки индивидуальными жилыми домами</w:t>
            </w:r>
          </w:p>
        </w:tc>
        <w:tc>
          <w:tcPr>
            <w:tcW w:w="709" w:type="dxa"/>
            <w:shd w:val="clear" w:color="auto" w:fill="auto"/>
            <w:vAlign w:val="center"/>
          </w:tcPr>
          <w:p w:rsidR="0078417B" w:rsidRPr="00E83411" w:rsidRDefault="0078417B" w:rsidP="0091036A">
            <w:pPr>
              <w:jc w:val="center"/>
              <w:rPr>
                <w:rFonts w:ascii="Times New Roman" w:hAnsi="Times New Roman" w:cs="Times New Roman"/>
                <w:b/>
              </w:rPr>
            </w:pPr>
            <w:r w:rsidRPr="00E83411">
              <w:rPr>
                <w:rFonts w:ascii="Times New Roman" w:hAnsi="Times New Roman" w:cs="Times New Roman"/>
                <w:b/>
              </w:rPr>
              <w:t>-</w:t>
            </w:r>
          </w:p>
        </w:tc>
        <w:tc>
          <w:tcPr>
            <w:tcW w:w="702" w:type="dxa"/>
            <w:shd w:val="clear" w:color="auto" w:fill="auto"/>
            <w:vAlign w:val="center"/>
          </w:tcPr>
          <w:p w:rsidR="0078417B" w:rsidRPr="00E83411" w:rsidRDefault="0078417B" w:rsidP="0091036A">
            <w:pPr>
              <w:jc w:val="center"/>
              <w:rPr>
                <w:rFonts w:ascii="Times New Roman" w:hAnsi="Times New Roman" w:cs="Times New Roman"/>
                <w:b/>
              </w:rPr>
            </w:pPr>
            <w:r w:rsidRPr="00E83411">
              <w:rPr>
                <w:rFonts w:ascii="Times New Roman" w:hAnsi="Times New Roman" w:cs="Times New Roman"/>
                <w:b/>
              </w:rPr>
              <w:t>-</w:t>
            </w:r>
          </w:p>
        </w:tc>
        <w:tc>
          <w:tcPr>
            <w:tcW w:w="716" w:type="dxa"/>
            <w:shd w:val="clear" w:color="auto" w:fill="auto"/>
            <w:vAlign w:val="center"/>
          </w:tcPr>
          <w:p w:rsidR="0078417B" w:rsidRPr="00E83411" w:rsidRDefault="0078417B" w:rsidP="0091036A">
            <w:pPr>
              <w:jc w:val="center"/>
              <w:rPr>
                <w:rFonts w:ascii="Times New Roman" w:hAnsi="Times New Roman" w:cs="Times New Roman"/>
                <w:b/>
              </w:rPr>
            </w:pPr>
            <w:r w:rsidRPr="00E83411">
              <w:rPr>
                <w:rFonts w:ascii="Times New Roman" w:hAnsi="Times New Roman" w:cs="Times New Roman"/>
                <w:b/>
              </w:rPr>
              <w:t>-</w:t>
            </w:r>
          </w:p>
        </w:tc>
        <w:tc>
          <w:tcPr>
            <w:tcW w:w="2268" w:type="dxa"/>
            <w:shd w:val="clear" w:color="auto" w:fill="auto"/>
            <w:vAlign w:val="center"/>
          </w:tcPr>
          <w:p w:rsidR="0078417B" w:rsidRPr="00E83411" w:rsidRDefault="0078417B" w:rsidP="0091036A">
            <w:pPr>
              <w:jc w:val="center"/>
              <w:rPr>
                <w:rFonts w:ascii="Times New Roman" w:hAnsi="Times New Roman" w:cs="Times New Roman"/>
                <w:bCs/>
              </w:rPr>
            </w:pPr>
            <w:r w:rsidRPr="00E83411">
              <w:rPr>
                <w:rFonts w:ascii="Times New Roman" w:hAnsi="Times New Roman" w:cs="Times New Roman"/>
                <w:bCs/>
              </w:rPr>
              <w:t xml:space="preserve">400-1500 </w:t>
            </w:r>
            <w:r w:rsidRPr="00E83411">
              <w:rPr>
                <w:rFonts w:ascii="Times New Roman" w:hAnsi="Times New Roman" w:cs="Times New Roman"/>
                <w:bCs/>
              </w:rPr>
              <w:br/>
              <w:t>кв. м</w:t>
            </w:r>
          </w:p>
        </w:tc>
        <w:tc>
          <w:tcPr>
            <w:tcW w:w="2268" w:type="dxa"/>
            <w:shd w:val="clear" w:color="auto" w:fill="auto"/>
            <w:vAlign w:val="center"/>
          </w:tcPr>
          <w:p w:rsidR="0078417B" w:rsidRPr="00E83411" w:rsidRDefault="0078417B" w:rsidP="0091036A">
            <w:pPr>
              <w:jc w:val="center"/>
              <w:rPr>
                <w:rFonts w:ascii="Times New Roman" w:hAnsi="Times New Roman" w:cs="Times New Roman"/>
                <w:bCs/>
              </w:rPr>
            </w:pPr>
            <w:r w:rsidRPr="00E83411">
              <w:rPr>
                <w:rFonts w:ascii="Times New Roman" w:hAnsi="Times New Roman" w:cs="Times New Roman"/>
                <w:bCs/>
              </w:rPr>
              <w:t xml:space="preserve">30 (в условиях реконструкции – </w:t>
            </w:r>
          </w:p>
          <w:p w:rsidR="0078417B" w:rsidRPr="00E83411" w:rsidRDefault="0078417B" w:rsidP="0091036A">
            <w:pPr>
              <w:jc w:val="center"/>
              <w:rPr>
                <w:rFonts w:ascii="Times New Roman" w:hAnsi="Times New Roman" w:cs="Times New Roman"/>
                <w:bCs/>
              </w:rPr>
            </w:pPr>
            <w:r w:rsidRPr="00E83411">
              <w:rPr>
                <w:rFonts w:ascii="Times New Roman" w:hAnsi="Times New Roman" w:cs="Times New Roman"/>
                <w:bCs/>
              </w:rPr>
              <w:t>60 %)</w:t>
            </w:r>
          </w:p>
        </w:tc>
        <w:tc>
          <w:tcPr>
            <w:tcW w:w="2268" w:type="dxa"/>
            <w:shd w:val="clear" w:color="auto" w:fill="auto"/>
            <w:vAlign w:val="center"/>
          </w:tcPr>
          <w:p w:rsidR="0078417B" w:rsidRPr="00E83411" w:rsidRDefault="0078417B" w:rsidP="0091036A">
            <w:pPr>
              <w:jc w:val="center"/>
              <w:rPr>
                <w:rFonts w:ascii="Times New Roman" w:hAnsi="Times New Roman" w:cs="Times New Roman"/>
                <w:bCs/>
              </w:rPr>
            </w:pPr>
            <w:r w:rsidRPr="00E83411">
              <w:rPr>
                <w:rFonts w:ascii="Times New Roman" w:hAnsi="Times New Roman" w:cs="Times New Roman"/>
                <w:bCs/>
              </w:rPr>
              <w:t>3</w:t>
            </w:r>
          </w:p>
        </w:tc>
      </w:tr>
      <w:tr w:rsidR="0078417B" w:rsidRPr="00E83411" w:rsidTr="000B5C30">
        <w:trPr>
          <w:jc w:val="center"/>
        </w:trPr>
        <w:tc>
          <w:tcPr>
            <w:tcW w:w="567" w:type="dxa"/>
            <w:shd w:val="clear" w:color="auto" w:fill="DAEEF3" w:themeFill="accent5" w:themeFillTint="33"/>
            <w:vAlign w:val="center"/>
          </w:tcPr>
          <w:p w:rsidR="0078417B" w:rsidRPr="00E83411" w:rsidRDefault="0078417B" w:rsidP="0091036A">
            <w:pPr>
              <w:jc w:val="center"/>
              <w:rPr>
                <w:rFonts w:ascii="Times New Roman" w:hAnsi="Times New Roman" w:cs="Times New Roman"/>
                <w:b/>
              </w:rPr>
            </w:pPr>
            <w:r w:rsidRPr="00E83411">
              <w:rPr>
                <w:rFonts w:ascii="Times New Roman" w:hAnsi="Times New Roman" w:cs="Times New Roman"/>
                <w:b/>
              </w:rPr>
              <w:t>2</w:t>
            </w:r>
          </w:p>
        </w:tc>
        <w:tc>
          <w:tcPr>
            <w:tcW w:w="15238" w:type="dxa"/>
            <w:gridSpan w:val="8"/>
            <w:shd w:val="clear" w:color="auto" w:fill="DAEEF3" w:themeFill="accent5" w:themeFillTint="33"/>
            <w:vAlign w:val="center"/>
          </w:tcPr>
          <w:p w:rsidR="0078417B" w:rsidRPr="00E83411" w:rsidRDefault="0078417B" w:rsidP="0091036A">
            <w:pPr>
              <w:jc w:val="both"/>
              <w:rPr>
                <w:rFonts w:ascii="Times New Roman" w:hAnsi="Times New Roman" w:cs="Times New Roman"/>
                <w:bCs/>
              </w:rPr>
            </w:pPr>
            <w:r w:rsidRPr="00E83411">
              <w:rPr>
                <w:rFonts w:ascii="Times New Roman" w:hAnsi="Times New Roman" w:cs="Times New Roman"/>
                <w:b/>
                <w:bCs/>
              </w:rPr>
              <w:t>Общественно-деловые зоны</w:t>
            </w:r>
            <w:r w:rsidRPr="00E83411">
              <w:rPr>
                <w:rFonts w:ascii="Times New Roman" w:hAnsi="Times New Roman" w:cs="Times New Roman"/>
                <w:bCs/>
              </w:rPr>
              <w:t xml:space="preserve">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tc>
      </w:tr>
      <w:tr w:rsidR="00F16CD5" w:rsidRPr="00E83411" w:rsidTr="0078417B">
        <w:trPr>
          <w:jc w:val="center"/>
        </w:trPr>
        <w:tc>
          <w:tcPr>
            <w:tcW w:w="567" w:type="dxa"/>
            <w:shd w:val="clear" w:color="auto" w:fill="auto"/>
            <w:vAlign w:val="center"/>
          </w:tcPr>
          <w:p w:rsidR="00F16CD5" w:rsidRPr="00E83411" w:rsidRDefault="00F16CD5" w:rsidP="0091036A">
            <w:pPr>
              <w:jc w:val="center"/>
              <w:rPr>
                <w:rFonts w:ascii="Times New Roman" w:hAnsi="Times New Roman" w:cs="Times New Roman"/>
              </w:rPr>
            </w:pPr>
            <w:r w:rsidRPr="00E83411">
              <w:rPr>
                <w:rFonts w:ascii="Times New Roman" w:hAnsi="Times New Roman" w:cs="Times New Roman"/>
              </w:rPr>
              <w:t>2.1</w:t>
            </w:r>
          </w:p>
        </w:tc>
        <w:tc>
          <w:tcPr>
            <w:tcW w:w="6307" w:type="dxa"/>
            <w:gridSpan w:val="2"/>
            <w:shd w:val="clear" w:color="auto" w:fill="auto"/>
          </w:tcPr>
          <w:p w:rsidR="00F16CD5" w:rsidRPr="00E83411" w:rsidRDefault="00F16CD5" w:rsidP="0091036A">
            <w:pPr>
              <w:rPr>
                <w:rFonts w:ascii="Times New Roman" w:hAnsi="Times New Roman" w:cs="Times New Roman"/>
              </w:rPr>
            </w:pPr>
            <w:r w:rsidRPr="00E83411">
              <w:rPr>
                <w:rFonts w:ascii="Times New Roman" w:hAnsi="Times New Roman" w:cs="Times New Roman"/>
              </w:rPr>
              <w:t>Многофункциональная общественно-деловая зона</w:t>
            </w:r>
          </w:p>
        </w:tc>
        <w:tc>
          <w:tcPr>
            <w:tcW w:w="709" w:type="dxa"/>
            <w:shd w:val="clear" w:color="auto" w:fill="auto"/>
          </w:tcPr>
          <w:p w:rsidR="00F16CD5" w:rsidRPr="00E83411" w:rsidRDefault="00F16CD5" w:rsidP="0091036A">
            <w:pPr>
              <w:jc w:val="center"/>
              <w:rPr>
                <w:rFonts w:ascii="Times New Roman" w:hAnsi="Times New Roman" w:cs="Times New Roman"/>
                <w:b/>
              </w:rPr>
            </w:pPr>
            <w:r w:rsidRPr="00E83411">
              <w:rPr>
                <w:rFonts w:ascii="Times New Roman" w:hAnsi="Times New Roman" w:cs="Times New Roman"/>
                <w:b/>
              </w:rPr>
              <w:t>-</w:t>
            </w:r>
          </w:p>
        </w:tc>
        <w:tc>
          <w:tcPr>
            <w:tcW w:w="702" w:type="dxa"/>
            <w:shd w:val="clear" w:color="auto" w:fill="auto"/>
          </w:tcPr>
          <w:p w:rsidR="00F16CD5" w:rsidRPr="00E83411" w:rsidRDefault="00102E0F" w:rsidP="0091036A">
            <w:pPr>
              <w:jc w:val="center"/>
              <w:rPr>
                <w:rFonts w:ascii="Times New Roman" w:hAnsi="Times New Roman" w:cs="Times New Roman"/>
                <w:b/>
              </w:rPr>
            </w:pPr>
            <w:r w:rsidRPr="00E83411">
              <w:rPr>
                <w:rFonts w:ascii="Times New Roman" w:hAnsi="Times New Roman" w:cs="Times New Roman"/>
                <w:b/>
              </w:rPr>
              <w:t>-</w:t>
            </w:r>
          </w:p>
        </w:tc>
        <w:tc>
          <w:tcPr>
            <w:tcW w:w="716" w:type="dxa"/>
            <w:shd w:val="clear" w:color="auto" w:fill="auto"/>
          </w:tcPr>
          <w:p w:rsidR="00F16CD5" w:rsidRPr="00E83411" w:rsidRDefault="00F16CD5" w:rsidP="0091036A">
            <w:pPr>
              <w:jc w:val="center"/>
              <w:rPr>
                <w:rFonts w:ascii="Times New Roman" w:hAnsi="Times New Roman" w:cs="Times New Roman"/>
                <w:b/>
              </w:rPr>
            </w:pPr>
            <w:r w:rsidRPr="00E83411">
              <w:rPr>
                <w:rFonts w:ascii="Times New Roman" w:hAnsi="Times New Roman" w:cs="Times New Roman"/>
                <w:b/>
              </w:rPr>
              <w:t>-</w:t>
            </w:r>
          </w:p>
        </w:tc>
        <w:tc>
          <w:tcPr>
            <w:tcW w:w="2268" w:type="dxa"/>
            <w:shd w:val="clear" w:color="auto" w:fill="auto"/>
            <w:vAlign w:val="center"/>
          </w:tcPr>
          <w:p w:rsidR="00F16CD5" w:rsidRPr="00E83411" w:rsidRDefault="00F16CD5" w:rsidP="0091036A">
            <w:pPr>
              <w:jc w:val="center"/>
              <w:rPr>
                <w:rFonts w:ascii="Times New Roman" w:hAnsi="Times New Roman" w:cs="Times New Roman"/>
                <w:bCs/>
              </w:rPr>
            </w:pPr>
            <w:r w:rsidRPr="00E83411">
              <w:rPr>
                <w:rFonts w:ascii="Times New Roman" w:hAnsi="Times New Roman" w:cs="Times New Roman"/>
                <w:bCs/>
              </w:rPr>
              <w:t>от 0,01 га</w:t>
            </w:r>
          </w:p>
        </w:tc>
        <w:tc>
          <w:tcPr>
            <w:tcW w:w="2268" w:type="dxa"/>
            <w:shd w:val="clear" w:color="auto" w:fill="auto"/>
            <w:vAlign w:val="center"/>
          </w:tcPr>
          <w:p w:rsidR="00F16CD5" w:rsidRPr="00E83411" w:rsidRDefault="00F16CD5" w:rsidP="0091036A">
            <w:pPr>
              <w:jc w:val="center"/>
              <w:rPr>
                <w:rFonts w:ascii="Times New Roman" w:hAnsi="Times New Roman" w:cs="Times New Roman"/>
                <w:bCs/>
              </w:rPr>
            </w:pPr>
            <w:r w:rsidRPr="00E83411">
              <w:rPr>
                <w:rFonts w:ascii="Times New Roman" w:hAnsi="Times New Roman" w:cs="Times New Roman"/>
                <w:bCs/>
              </w:rPr>
              <w:t>80</w:t>
            </w:r>
          </w:p>
        </w:tc>
        <w:tc>
          <w:tcPr>
            <w:tcW w:w="2268" w:type="dxa"/>
            <w:shd w:val="clear" w:color="auto" w:fill="auto"/>
            <w:vAlign w:val="center"/>
          </w:tcPr>
          <w:p w:rsidR="00F16CD5" w:rsidRPr="00E83411" w:rsidRDefault="00F16CD5" w:rsidP="0091036A">
            <w:pPr>
              <w:jc w:val="center"/>
              <w:rPr>
                <w:rFonts w:ascii="Times New Roman" w:hAnsi="Times New Roman" w:cs="Times New Roman"/>
                <w:bCs/>
              </w:rPr>
            </w:pPr>
            <w:r w:rsidRPr="00E83411">
              <w:rPr>
                <w:rFonts w:ascii="Times New Roman" w:hAnsi="Times New Roman" w:cs="Times New Roman"/>
                <w:bCs/>
              </w:rPr>
              <w:t>3</w:t>
            </w:r>
          </w:p>
        </w:tc>
      </w:tr>
      <w:tr w:rsidR="00941183" w:rsidRPr="00E83411" w:rsidTr="0078417B">
        <w:trPr>
          <w:jc w:val="center"/>
        </w:trPr>
        <w:tc>
          <w:tcPr>
            <w:tcW w:w="567" w:type="dxa"/>
            <w:vMerge w:val="restart"/>
            <w:shd w:val="clear" w:color="auto" w:fill="auto"/>
            <w:vAlign w:val="center"/>
          </w:tcPr>
          <w:p w:rsidR="00941183" w:rsidRPr="00E83411" w:rsidRDefault="00941183" w:rsidP="0091036A">
            <w:pPr>
              <w:jc w:val="center"/>
              <w:rPr>
                <w:rFonts w:ascii="Times New Roman" w:hAnsi="Times New Roman" w:cs="Times New Roman"/>
              </w:rPr>
            </w:pPr>
            <w:r w:rsidRPr="00E83411">
              <w:rPr>
                <w:rFonts w:ascii="Times New Roman" w:hAnsi="Times New Roman" w:cs="Times New Roman"/>
              </w:rPr>
              <w:t>2.2</w:t>
            </w:r>
          </w:p>
        </w:tc>
        <w:tc>
          <w:tcPr>
            <w:tcW w:w="6307" w:type="dxa"/>
            <w:gridSpan w:val="2"/>
            <w:shd w:val="clear" w:color="auto" w:fill="auto"/>
            <w:vAlign w:val="center"/>
          </w:tcPr>
          <w:p w:rsidR="00941183" w:rsidRPr="00E83411" w:rsidRDefault="00941183" w:rsidP="0091036A">
            <w:pPr>
              <w:rPr>
                <w:rFonts w:ascii="Times New Roman" w:hAnsi="Times New Roman" w:cs="Times New Roman"/>
              </w:rPr>
            </w:pPr>
            <w:r w:rsidRPr="00E83411">
              <w:rPr>
                <w:rFonts w:ascii="Times New Roman" w:hAnsi="Times New Roman" w:cs="Times New Roman"/>
              </w:rPr>
              <w:t>Зона специализированной общественной застройки</w:t>
            </w:r>
          </w:p>
        </w:tc>
        <w:tc>
          <w:tcPr>
            <w:tcW w:w="709" w:type="dxa"/>
            <w:shd w:val="clear" w:color="auto" w:fill="auto"/>
          </w:tcPr>
          <w:p w:rsidR="00941183" w:rsidRPr="00E83411" w:rsidRDefault="00941183" w:rsidP="0091036A">
            <w:pPr>
              <w:jc w:val="center"/>
              <w:rPr>
                <w:rFonts w:ascii="Times New Roman" w:hAnsi="Times New Roman" w:cs="Times New Roman"/>
                <w:b/>
              </w:rPr>
            </w:pPr>
            <w:r w:rsidRPr="00E83411">
              <w:rPr>
                <w:rFonts w:ascii="Times New Roman" w:hAnsi="Times New Roman" w:cs="Times New Roman"/>
                <w:b/>
              </w:rPr>
              <w:t>-</w:t>
            </w:r>
          </w:p>
        </w:tc>
        <w:tc>
          <w:tcPr>
            <w:tcW w:w="702" w:type="dxa"/>
            <w:shd w:val="clear" w:color="auto" w:fill="auto"/>
          </w:tcPr>
          <w:p w:rsidR="00941183" w:rsidRPr="00E83411" w:rsidRDefault="00941183" w:rsidP="0091036A">
            <w:pPr>
              <w:jc w:val="center"/>
              <w:rPr>
                <w:rFonts w:ascii="Times New Roman" w:hAnsi="Times New Roman" w:cs="Times New Roman"/>
                <w:b/>
              </w:rPr>
            </w:pPr>
            <w:r w:rsidRPr="00E83411">
              <w:rPr>
                <w:rFonts w:ascii="Times New Roman" w:hAnsi="Times New Roman" w:cs="Times New Roman"/>
                <w:b/>
              </w:rPr>
              <w:t>-</w:t>
            </w:r>
          </w:p>
        </w:tc>
        <w:tc>
          <w:tcPr>
            <w:tcW w:w="716" w:type="dxa"/>
            <w:shd w:val="clear" w:color="auto" w:fill="auto"/>
          </w:tcPr>
          <w:p w:rsidR="00941183" w:rsidRPr="00E83411" w:rsidRDefault="00941183" w:rsidP="0091036A">
            <w:pPr>
              <w:jc w:val="center"/>
              <w:rPr>
                <w:rFonts w:ascii="Times New Roman" w:hAnsi="Times New Roman" w:cs="Times New Roman"/>
                <w:b/>
              </w:rPr>
            </w:pPr>
            <w:r w:rsidRPr="00E83411">
              <w:rPr>
                <w:rFonts w:ascii="Times New Roman" w:hAnsi="Times New Roman" w:cs="Times New Roman"/>
                <w:b/>
              </w:rPr>
              <w:t>+</w:t>
            </w:r>
          </w:p>
        </w:tc>
        <w:tc>
          <w:tcPr>
            <w:tcW w:w="2268" w:type="dxa"/>
            <w:shd w:val="clear" w:color="auto" w:fill="auto"/>
            <w:vAlign w:val="center"/>
          </w:tcPr>
          <w:p w:rsidR="00941183" w:rsidRPr="00E83411" w:rsidRDefault="00941183" w:rsidP="0091036A">
            <w:pPr>
              <w:jc w:val="center"/>
              <w:rPr>
                <w:rFonts w:ascii="Times New Roman" w:hAnsi="Times New Roman" w:cs="Times New Roman"/>
                <w:bCs/>
              </w:rPr>
            </w:pPr>
            <w:r w:rsidRPr="00E83411">
              <w:rPr>
                <w:rFonts w:ascii="Times New Roman" w:hAnsi="Times New Roman" w:cs="Times New Roman"/>
                <w:bCs/>
              </w:rPr>
              <w:t>от 0,01 га</w:t>
            </w:r>
          </w:p>
        </w:tc>
        <w:tc>
          <w:tcPr>
            <w:tcW w:w="2268" w:type="dxa"/>
            <w:shd w:val="clear" w:color="auto" w:fill="auto"/>
            <w:vAlign w:val="center"/>
          </w:tcPr>
          <w:p w:rsidR="00941183" w:rsidRPr="00E83411" w:rsidRDefault="00941183" w:rsidP="0091036A">
            <w:pPr>
              <w:jc w:val="center"/>
              <w:rPr>
                <w:rFonts w:ascii="Times New Roman" w:hAnsi="Times New Roman" w:cs="Times New Roman"/>
                <w:bCs/>
              </w:rPr>
            </w:pPr>
            <w:r w:rsidRPr="00E83411">
              <w:rPr>
                <w:rFonts w:ascii="Times New Roman" w:hAnsi="Times New Roman" w:cs="Times New Roman"/>
                <w:bCs/>
              </w:rPr>
              <w:t>80</w:t>
            </w:r>
          </w:p>
        </w:tc>
        <w:tc>
          <w:tcPr>
            <w:tcW w:w="2268" w:type="dxa"/>
            <w:shd w:val="clear" w:color="auto" w:fill="auto"/>
            <w:vAlign w:val="center"/>
          </w:tcPr>
          <w:p w:rsidR="00941183" w:rsidRPr="00E83411" w:rsidRDefault="00941183" w:rsidP="0091036A">
            <w:pPr>
              <w:jc w:val="center"/>
              <w:rPr>
                <w:rFonts w:ascii="Times New Roman" w:hAnsi="Times New Roman" w:cs="Times New Roman"/>
                <w:bCs/>
              </w:rPr>
            </w:pPr>
            <w:r w:rsidRPr="00E83411">
              <w:rPr>
                <w:rFonts w:ascii="Times New Roman" w:hAnsi="Times New Roman" w:cs="Times New Roman"/>
                <w:bCs/>
              </w:rPr>
              <w:t>3</w:t>
            </w:r>
          </w:p>
        </w:tc>
      </w:tr>
      <w:tr w:rsidR="00941183" w:rsidRPr="00E83411" w:rsidTr="0078417B">
        <w:trPr>
          <w:jc w:val="center"/>
        </w:trPr>
        <w:tc>
          <w:tcPr>
            <w:tcW w:w="567" w:type="dxa"/>
            <w:vMerge/>
            <w:shd w:val="clear" w:color="auto" w:fill="auto"/>
          </w:tcPr>
          <w:p w:rsidR="00941183" w:rsidRPr="00E83411" w:rsidRDefault="00941183" w:rsidP="0091036A">
            <w:pPr>
              <w:jc w:val="center"/>
              <w:rPr>
                <w:rFonts w:ascii="Times New Roman" w:hAnsi="Times New Roman" w:cs="Times New Roman"/>
                <w:b/>
              </w:rPr>
            </w:pPr>
          </w:p>
        </w:tc>
        <w:tc>
          <w:tcPr>
            <w:tcW w:w="15238" w:type="dxa"/>
            <w:gridSpan w:val="8"/>
            <w:shd w:val="clear" w:color="auto" w:fill="auto"/>
            <w:vAlign w:val="center"/>
          </w:tcPr>
          <w:p w:rsidR="00941183" w:rsidRPr="00E83411" w:rsidRDefault="00941183" w:rsidP="0091036A">
            <w:pPr>
              <w:rPr>
                <w:rFonts w:ascii="Times New Roman" w:hAnsi="Times New Roman" w:cs="Times New Roman"/>
                <w:b/>
                <w:bCs/>
              </w:rPr>
            </w:pPr>
            <w:r w:rsidRPr="00E83411">
              <w:rPr>
                <w:rFonts w:ascii="Times New Roman" w:hAnsi="Times New Roman" w:cs="Times New Roman"/>
                <w:b/>
                <w:i/>
              </w:rPr>
              <w:t>Размещение объектов местного значения муниципального района:</w:t>
            </w:r>
          </w:p>
        </w:tc>
      </w:tr>
      <w:tr w:rsidR="00941183" w:rsidRPr="00E83411" w:rsidTr="00F16CD5">
        <w:trPr>
          <w:jc w:val="center"/>
        </w:trPr>
        <w:tc>
          <w:tcPr>
            <w:tcW w:w="567" w:type="dxa"/>
            <w:vMerge/>
            <w:shd w:val="clear" w:color="auto" w:fill="auto"/>
          </w:tcPr>
          <w:p w:rsidR="00941183" w:rsidRPr="00E83411" w:rsidRDefault="00941183" w:rsidP="0091036A">
            <w:pPr>
              <w:jc w:val="center"/>
              <w:rPr>
                <w:rFonts w:ascii="Times New Roman" w:hAnsi="Times New Roman" w:cs="Times New Roman"/>
                <w:b/>
              </w:rPr>
            </w:pPr>
          </w:p>
        </w:tc>
        <w:tc>
          <w:tcPr>
            <w:tcW w:w="760" w:type="dxa"/>
            <w:shd w:val="clear" w:color="auto" w:fill="auto"/>
            <w:vAlign w:val="center"/>
          </w:tcPr>
          <w:p w:rsidR="00941183" w:rsidRPr="00E83411" w:rsidRDefault="00941183" w:rsidP="00ED2322">
            <w:pPr>
              <w:jc w:val="center"/>
              <w:rPr>
                <w:rFonts w:ascii="Times New Roman" w:hAnsi="Times New Roman" w:cs="Times New Roman"/>
              </w:rPr>
            </w:pPr>
            <w:r w:rsidRPr="00E83411">
              <w:rPr>
                <w:rFonts w:ascii="Times New Roman" w:hAnsi="Times New Roman" w:cs="Times New Roman"/>
              </w:rPr>
              <w:t>1.2</w:t>
            </w:r>
          </w:p>
        </w:tc>
        <w:tc>
          <w:tcPr>
            <w:tcW w:w="14478" w:type="dxa"/>
            <w:gridSpan w:val="7"/>
            <w:shd w:val="clear" w:color="auto" w:fill="auto"/>
            <w:vAlign w:val="center"/>
          </w:tcPr>
          <w:p w:rsidR="00941183" w:rsidRPr="00E83411" w:rsidRDefault="00941183" w:rsidP="00ED2322">
            <w:pPr>
              <w:rPr>
                <w:rFonts w:ascii="Times New Roman" w:hAnsi="Times New Roman" w:cs="Times New Roman"/>
                <w:b/>
                <w:bCs/>
              </w:rPr>
            </w:pPr>
            <w:r w:rsidRPr="00E83411">
              <w:rPr>
                <w:rFonts w:ascii="Times New Roman" w:hAnsi="Times New Roman" w:cs="Times New Roman"/>
              </w:rPr>
              <w:t>Организация дополнительного образования (1 объект, приспособленное помещение/не менее 61 места, размещение в составе учре</w:t>
            </w:r>
            <w:r w:rsidR="00806336" w:rsidRPr="00E83411">
              <w:rPr>
                <w:rFonts w:ascii="Times New Roman" w:hAnsi="Times New Roman" w:cs="Times New Roman"/>
              </w:rPr>
              <w:t>ждения культуры клубного типа),</w:t>
            </w:r>
            <w:r w:rsidRPr="00E83411">
              <w:rPr>
                <w:rFonts w:ascii="Times New Roman" w:hAnsi="Times New Roman" w:cs="Times New Roman"/>
              </w:rPr>
              <w:t xml:space="preserve"> с. Звездино;</w:t>
            </w:r>
          </w:p>
        </w:tc>
      </w:tr>
      <w:tr w:rsidR="00941183" w:rsidRPr="00E83411" w:rsidTr="00F16CD5">
        <w:trPr>
          <w:jc w:val="center"/>
        </w:trPr>
        <w:tc>
          <w:tcPr>
            <w:tcW w:w="567" w:type="dxa"/>
            <w:vMerge/>
            <w:shd w:val="clear" w:color="auto" w:fill="auto"/>
          </w:tcPr>
          <w:p w:rsidR="00941183" w:rsidRPr="00E83411" w:rsidRDefault="00941183" w:rsidP="0091036A">
            <w:pPr>
              <w:jc w:val="center"/>
              <w:rPr>
                <w:rFonts w:ascii="Times New Roman" w:hAnsi="Times New Roman" w:cs="Times New Roman"/>
                <w:b/>
              </w:rPr>
            </w:pPr>
          </w:p>
        </w:tc>
        <w:tc>
          <w:tcPr>
            <w:tcW w:w="760" w:type="dxa"/>
            <w:shd w:val="clear" w:color="auto" w:fill="auto"/>
            <w:vAlign w:val="center"/>
          </w:tcPr>
          <w:p w:rsidR="00941183" w:rsidRPr="00E83411" w:rsidRDefault="00941183" w:rsidP="00ED2322">
            <w:pPr>
              <w:jc w:val="center"/>
              <w:rPr>
                <w:rFonts w:ascii="Times New Roman" w:hAnsi="Times New Roman" w:cs="Times New Roman"/>
              </w:rPr>
            </w:pPr>
            <w:r w:rsidRPr="00E83411">
              <w:rPr>
                <w:rFonts w:ascii="Times New Roman" w:hAnsi="Times New Roman" w:cs="Times New Roman"/>
              </w:rPr>
              <w:t>1.1</w:t>
            </w:r>
          </w:p>
        </w:tc>
        <w:tc>
          <w:tcPr>
            <w:tcW w:w="14478" w:type="dxa"/>
            <w:gridSpan w:val="7"/>
            <w:shd w:val="clear" w:color="auto" w:fill="auto"/>
            <w:vAlign w:val="center"/>
          </w:tcPr>
          <w:p w:rsidR="00941183" w:rsidRPr="00E83411" w:rsidRDefault="00941183" w:rsidP="00ED2322">
            <w:pPr>
              <w:rPr>
                <w:rFonts w:ascii="Times New Roman" w:hAnsi="Times New Roman" w:cs="Times New Roman"/>
              </w:rPr>
            </w:pPr>
            <w:r w:rsidRPr="00E83411">
              <w:rPr>
                <w:rFonts w:ascii="Times New Roman" w:hAnsi="Times New Roman" w:cs="Times New Roman"/>
              </w:rPr>
              <w:t>Детский сад на 100 мест, с. Звездино, пер. Советский (площадь земельного участка – не менее 0,40 га);</w:t>
            </w:r>
          </w:p>
        </w:tc>
      </w:tr>
      <w:tr w:rsidR="00941183" w:rsidRPr="00E83411" w:rsidTr="00F16CD5">
        <w:trPr>
          <w:jc w:val="center"/>
        </w:trPr>
        <w:tc>
          <w:tcPr>
            <w:tcW w:w="567" w:type="dxa"/>
            <w:vMerge/>
            <w:shd w:val="clear" w:color="auto" w:fill="auto"/>
          </w:tcPr>
          <w:p w:rsidR="00941183" w:rsidRPr="00E83411" w:rsidRDefault="00941183" w:rsidP="0091036A">
            <w:pPr>
              <w:jc w:val="center"/>
              <w:rPr>
                <w:rFonts w:ascii="Times New Roman" w:hAnsi="Times New Roman" w:cs="Times New Roman"/>
                <w:b/>
              </w:rPr>
            </w:pPr>
          </w:p>
        </w:tc>
        <w:tc>
          <w:tcPr>
            <w:tcW w:w="760" w:type="dxa"/>
            <w:shd w:val="clear" w:color="auto" w:fill="auto"/>
            <w:vAlign w:val="center"/>
          </w:tcPr>
          <w:p w:rsidR="00941183" w:rsidRPr="00E83411" w:rsidRDefault="00941183" w:rsidP="00ED2322">
            <w:pPr>
              <w:jc w:val="center"/>
              <w:rPr>
                <w:rFonts w:ascii="Times New Roman" w:hAnsi="Times New Roman" w:cs="Times New Roman"/>
              </w:rPr>
            </w:pPr>
            <w:r w:rsidRPr="00E83411">
              <w:rPr>
                <w:rFonts w:ascii="Times New Roman" w:hAnsi="Times New Roman" w:cs="Times New Roman"/>
              </w:rPr>
              <w:t>2.1</w:t>
            </w:r>
          </w:p>
        </w:tc>
        <w:tc>
          <w:tcPr>
            <w:tcW w:w="14478" w:type="dxa"/>
            <w:gridSpan w:val="7"/>
            <w:shd w:val="clear" w:color="auto" w:fill="auto"/>
            <w:vAlign w:val="center"/>
          </w:tcPr>
          <w:p w:rsidR="00941183" w:rsidRPr="00E83411" w:rsidRDefault="00941183" w:rsidP="00ED2322">
            <w:pPr>
              <w:rPr>
                <w:rFonts w:ascii="Times New Roman" w:hAnsi="Times New Roman" w:cs="Times New Roman"/>
              </w:rPr>
            </w:pPr>
            <w:r w:rsidRPr="00E83411">
              <w:rPr>
                <w:rFonts w:ascii="Times New Roman" w:hAnsi="Times New Roman" w:cs="Times New Roman"/>
              </w:rPr>
              <w:t>Сельский клуб на 500 мест, с. Звездино, ул. Входная (площадь земельного участка – не менее 1,25 га).</w:t>
            </w:r>
          </w:p>
        </w:tc>
      </w:tr>
      <w:tr w:rsidR="00941183" w:rsidRPr="00E83411" w:rsidTr="00B41C89">
        <w:trPr>
          <w:jc w:val="center"/>
        </w:trPr>
        <w:tc>
          <w:tcPr>
            <w:tcW w:w="567" w:type="dxa"/>
            <w:vMerge/>
            <w:shd w:val="clear" w:color="auto" w:fill="auto"/>
          </w:tcPr>
          <w:p w:rsidR="00941183" w:rsidRPr="00E83411" w:rsidRDefault="00941183" w:rsidP="0091036A">
            <w:pPr>
              <w:jc w:val="center"/>
              <w:rPr>
                <w:rFonts w:ascii="Times New Roman" w:hAnsi="Times New Roman" w:cs="Times New Roman"/>
                <w:b/>
              </w:rPr>
            </w:pPr>
          </w:p>
        </w:tc>
        <w:tc>
          <w:tcPr>
            <w:tcW w:w="15238" w:type="dxa"/>
            <w:gridSpan w:val="8"/>
            <w:shd w:val="clear" w:color="auto" w:fill="auto"/>
            <w:vAlign w:val="center"/>
          </w:tcPr>
          <w:p w:rsidR="00941183" w:rsidRPr="00E83411" w:rsidRDefault="00941183" w:rsidP="0091036A">
            <w:pPr>
              <w:rPr>
                <w:rFonts w:ascii="Times New Roman" w:hAnsi="Times New Roman" w:cs="Times New Roman"/>
                <w:b/>
                <w:i/>
              </w:rPr>
            </w:pPr>
            <w:r w:rsidRPr="00E83411">
              <w:rPr>
                <w:rFonts w:ascii="Times New Roman" w:hAnsi="Times New Roman" w:cs="Times New Roman"/>
                <w:b/>
                <w:i/>
              </w:rPr>
              <w:t>Размещение объектов местного значения поселения:</w:t>
            </w:r>
          </w:p>
        </w:tc>
      </w:tr>
      <w:tr w:rsidR="00941183" w:rsidRPr="00E83411" w:rsidTr="00F16CD5">
        <w:trPr>
          <w:jc w:val="center"/>
        </w:trPr>
        <w:tc>
          <w:tcPr>
            <w:tcW w:w="567" w:type="dxa"/>
            <w:vMerge/>
            <w:shd w:val="clear" w:color="auto" w:fill="auto"/>
          </w:tcPr>
          <w:p w:rsidR="00941183" w:rsidRPr="00E83411" w:rsidRDefault="00941183" w:rsidP="0091036A">
            <w:pPr>
              <w:jc w:val="center"/>
              <w:rPr>
                <w:rFonts w:ascii="Times New Roman" w:hAnsi="Times New Roman" w:cs="Times New Roman"/>
                <w:b/>
              </w:rPr>
            </w:pPr>
          </w:p>
        </w:tc>
        <w:tc>
          <w:tcPr>
            <w:tcW w:w="760" w:type="dxa"/>
            <w:shd w:val="clear" w:color="auto" w:fill="auto"/>
            <w:vAlign w:val="center"/>
          </w:tcPr>
          <w:p w:rsidR="00941183" w:rsidRPr="00E83411" w:rsidRDefault="00941183" w:rsidP="0091036A">
            <w:pPr>
              <w:jc w:val="center"/>
              <w:rPr>
                <w:rFonts w:ascii="Times New Roman" w:hAnsi="Times New Roman" w:cs="Times New Roman"/>
              </w:rPr>
            </w:pPr>
            <w:r w:rsidRPr="00E83411">
              <w:rPr>
                <w:rFonts w:ascii="Times New Roman" w:hAnsi="Times New Roman" w:cs="Times New Roman"/>
              </w:rPr>
              <w:t>3.1</w:t>
            </w:r>
          </w:p>
        </w:tc>
        <w:tc>
          <w:tcPr>
            <w:tcW w:w="14478" w:type="dxa"/>
            <w:gridSpan w:val="7"/>
            <w:shd w:val="clear" w:color="auto" w:fill="auto"/>
            <w:vAlign w:val="center"/>
          </w:tcPr>
          <w:p w:rsidR="00941183" w:rsidRPr="00E83411" w:rsidRDefault="00941183" w:rsidP="00941183">
            <w:pPr>
              <w:rPr>
                <w:rFonts w:ascii="Times New Roman" w:hAnsi="Times New Roman"/>
              </w:rPr>
            </w:pPr>
            <w:r w:rsidRPr="00E83411">
              <w:rPr>
                <w:rFonts w:ascii="Times New Roman" w:hAnsi="Times New Roman"/>
                <w:lang w:eastAsia="ar-SA"/>
              </w:rPr>
              <w:t>Многофункциональная спортивная площадка (1 объект, 0,20 га), п. Майский, ул. Мира;</w:t>
            </w:r>
          </w:p>
        </w:tc>
      </w:tr>
      <w:tr w:rsidR="00941183" w:rsidRPr="00E83411" w:rsidTr="00F16CD5">
        <w:trPr>
          <w:jc w:val="center"/>
        </w:trPr>
        <w:tc>
          <w:tcPr>
            <w:tcW w:w="567" w:type="dxa"/>
            <w:vMerge/>
            <w:shd w:val="clear" w:color="auto" w:fill="auto"/>
          </w:tcPr>
          <w:p w:rsidR="00941183" w:rsidRPr="00E83411" w:rsidRDefault="00941183" w:rsidP="0091036A">
            <w:pPr>
              <w:jc w:val="center"/>
              <w:rPr>
                <w:rFonts w:ascii="Times New Roman" w:hAnsi="Times New Roman" w:cs="Times New Roman"/>
                <w:b/>
              </w:rPr>
            </w:pPr>
          </w:p>
        </w:tc>
        <w:tc>
          <w:tcPr>
            <w:tcW w:w="760" w:type="dxa"/>
            <w:shd w:val="clear" w:color="auto" w:fill="auto"/>
            <w:vAlign w:val="center"/>
          </w:tcPr>
          <w:p w:rsidR="00941183" w:rsidRPr="00E83411" w:rsidRDefault="00941183" w:rsidP="00941183">
            <w:pPr>
              <w:jc w:val="center"/>
              <w:rPr>
                <w:rFonts w:ascii="Times New Roman" w:hAnsi="Times New Roman" w:cs="Times New Roman"/>
              </w:rPr>
            </w:pPr>
            <w:r w:rsidRPr="00E83411">
              <w:rPr>
                <w:rFonts w:ascii="Times New Roman" w:hAnsi="Times New Roman" w:cs="Times New Roman"/>
              </w:rPr>
              <w:t>3.1</w:t>
            </w:r>
          </w:p>
        </w:tc>
        <w:tc>
          <w:tcPr>
            <w:tcW w:w="14478" w:type="dxa"/>
            <w:gridSpan w:val="7"/>
            <w:shd w:val="clear" w:color="auto" w:fill="auto"/>
            <w:vAlign w:val="center"/>
          </w:tcPr>
          <w:p w:rsidR="00941183" w:rsidRPr="00E83411" w:rsidRDefault="00941183" w:rsidP="00941183">
            <w:pPr>
              <w:rPr>
                <w:rFonts w:ascii="Times New Roman" w:hAnsi="Times New Roman"/>
              </w:rPr>
            </w:pPr>
            <w:r w:rsidRPr="00E83411">
              <w:rPr>
                <w:rFonts w:ascii="Times New Roman" w:hAnsi="Times New Roman"/>
                <w:lang w:eastAsia="ar-SA"/>
              </w:rPr>
              <w:t>Многофункциональная спортивная площадка (1 объект, 0,20 га), п. Пролетраский, ул. Стахановская;</w:t>
            </w:r>
          </w:p>
        </w:tc>
      </w:tr>
      <w:tr w:rsidR="00941183" w:rsidRPr="00E83411" w:rsidTr="00F16CD5">
        <w:trPr>
          <w:jc w:val="center"/>
        </w:trPr>
        <w:tc>
          <w:tcPr>
            <w:tcW w:w="567" w:type="dxa"/>
            <w:vMerge/>
            <w:shd w:val="clear" w:color="auto" w:fill="auto"/>
          </w:tcPr>
          <w:p w:rsidR="00941183" w:rsidRPr="00E83411" w:rsidRDefault="00941183" w:rsidP="0091036A">
            <w:pPr>
              <w:jc w:val="center"/>
              <w:rPr>
                <w:rFonts w:ascii="Times New Roman" w:hAnsi="Times New Roman" w:cs="Times New Roman"/>
                <w:b/>
              </w:rPr>
            </w:pPr>
          </w:p>
        </w:tc>
        <w:tc>
          <w:tcPr>
            <w:tcW w:w="760" w:type="dxa"/>
            <w:shd w:val="clear" w:color="auto" w:fill="auto"/>
            <w:vAlign w:val="center"/>
          </w:tcPr>
          <w:p w:rsidR="00941183" w:rsidRPr="00E83411" w:rsidRDefault="00941183" w:rsidP="0091036A">
            <w:pPr>
              <w:jc w:val="center"/>
              <w:rPr>
                <w:rFonts w:ascii="Times New Roman" w:hAnsi="Times New Roman" w:cs="Times New Roman"/>
              </w:rPr>
            </w:pPr>
            <w:r w:rsidRPr="00E83411">
              <w:rPr>
                <w:rFonts w:ascii="Times New Roman" w:hAnsi="Times New Roman" w:cs="Times New Roman"/>
              </w:rPr>
              <w:t>3.1</w:t>
            </w:r>
          </w:p>
        </w:tc>
        <w:tc>
          <w:tcPr>
            <w:tcW w:w="14478" w:type="dxa"/>
            <w:gridSpan w:val="7"/>
            <w:shd w:val="clear" w:color="auto" w:fill="auto"/>
            <w:vAlign w:val="center"/>
          </w:tcPr>
          <w:p w:rsidR="00941183" w:rsidRPr="00E83411" w:rsidRDefault="00941183" w:rsidP="00941183">
            <w:pPr>
              <w:rPr>
                <w:rFonts w:ascii="Times New Roman" w:hAnsi="Times New Roman"/>
                <w:lang w:eastAsia="ar-SA"/>
              </w:rPr>
            </w:pPr>
            <w:r w:rsidRPr="00E83411">
              <w:rPr>
                <w:rFonts w:ascii="Times New Roman" w:hAnsi="Times New Roman"/>
                <w:lang w:eastAsia="ar-SA"/>
              </w:rPr>
              <w:t>Многофункциональная спортивная площадка (1 объект, 0,20 га), п. Веселый, ул. Новая;</w:t>
            </w:r>
          </w:p>
        </w:tc>
      </w:tr>
      <w:tr w:rsidR="00941183" w:rsidRPr="00E83411" w:rsidTr="00F16CD5">
        <w:trPr>
          <w:jc w:val="center"/>
        </w:trPr>
        <w:tc>
          <w:tcPr>
            <w:tcW w:w="567" w:type="dxa"/>
            <w:vMerge/>
            <w:shd w:val="clear" w:color="auto" w:fill="auto"/>
          </w:tcPr>
          <w:p w:rsidR="00941183" w:rsidRPr="00E83411" w:rsidRDefault="00941183" w:rsidP="0091036A">
            <w:pPr>
              <w:jc w:val="center"/>
              <w:rPr>
                <w:rFonts w:ascii="Times New Roman" w:hAnsi="Times New Roman" w:cs="Times New Roman"/>
                <w:b/>
              </w:rPr>
            </w:pPr>
          </w:p>
        </w:tc>
        <w:tc>
          <w:tcPr>
            <w:tcW w:w="760" w:type="dxa"/>
            <w:shd w:val="clear" w:color="auto" w:fill="auto"/>
            <w:vAlign w:val="center"/>
          </w:tcPr>
          <w:p w:rsidR="00941183" w:rsidRPr="00E83411" w:rsidRDefault="00941183" w:rsidP="0091036A">
            <w:pPr>
              <w:jc w:val="center"/>
              <w:rPr>
                <w:rFonts w:ascii="Times New Roman" w:hAnsi="Times New Roman" w:cs="Times New Roman"/>
              </w:rPr>
            </w:pPr>
            <w:r w:rsidRPr="00E83411">
              <w:rPr>
                <w:rFonts w:ascii="Times New Roman" w:hAnsi="Times New Roman" w:cs="Times New Roman"/>
              </w:rPr>
              <w:t>3.1</w:t>
            </w:r>
          </w:p>
        </w:tc>
        <w:tc>
          <w:tcPr>
            <w:tcW w:w="14478" w:type="dxa"/>
            <w:gridSpan w:val="7"/>
            <w:shd w:val="clear" w:color="auto" w:fill="auto"/>
            <w:vAlign w:val="center"/>
          </w:tcPr>
          <w:p w:rsidR="00941183" w:rsidRPr="00E83411" w:rsidRDefault="00941183" w:rsidP="00941183">
            <w:pPr>
              <w:rPr>
                <w:rFonts w:ascii="Times New Roman" w:hAnsi="Times New Roman"/>
                <w:lang w:eastAsia="ar-SA"/>
              </w:rPr>
            </w:pPr>
            <w:r w:rsidRPr="00E83411">
              <w:rPr>
                <w:rFonts w:ascii="Times New Roman" w:hAnsi="Times New Roman"/>
                <w:lang w:eastAsia="ar-SA"/>
              </w:rPr>
              <w:t>Многофункциональная спортивная площадка (1 объект, 0,30 га), с. Звездино, ул. Входная;</w:t>
            </w:r>
          </w:p>
        </w:tc>
      </w:tr>
      <w:tr w:rsidR="00941183" w:rsidRPr="00E83411" w:rsidTr="00F16CD5">
        <w:trPr>
          <w:jc w:val="center"/>
        </w:trPr>
        <w:tc>
          <w:tcPr>
            <w:tcW w:w="567" w:type="dxa"/>
            <w:vMerge/>
            <w:shd w:val="clear" w:color="auto" w:fill="auto"/>
          </w:tcPr>
          <w:p w:rsidR="00941183" w:rsidRPr="00E83411" w:rsidRDefault="00941183" w:rsidP="0091036A">
            <w:pPr>
              <w:jc w:val="center"/>
              <w:rPr>
                <w:rFonts w:ascii="Times New Roman" w:hAnsi="Times New Roman" w:cs="Times New Roman"/>
                <w:b/>
              </w:rPr>
            </w:pPr>
          </w:p>
        </w:tc>
        <w:tc>
          <w:tcPr>
            <w:tcW w:w="760" w:type="dxa"/>
            <w:shd w:val="clear" w:color="auto" w:fill="auto"/>
            <w:vAlign w:val="center"/>
          </w:tcPr>
          <w:p w:rsidR="00941183" w:rsidRPr="00E83411" w:rsidRDefault="00941183" w:rsidP="0091036A">
            <w:pPr>
              <w:jc w:val="center"/>
              <w:rPr>
                <w:rFonts w:ascii="Times New Roman" w:hAnsi="Times New Roman" w:cs="Times New Roman"/>
              </w:rPr>
            </w:pPr>
            <w:r w:rsidRPr="00E83411">
              <w:rPr>
                <w:rFonts w:ascii="Times New Roman" w:hAnsi="Times New Roman" w:cs="Times New Roman"/>
              </w:rPr>
              <w:t>3.1</w:t>
            </w:r>
          </w:p>
        </w:tc>
        <w:tc>
          <w:tcPr>
            <w:tcW w:w="14478" w:type="dxa"/>
            <w:gridSpan w:val="7"/>
            <w:shd w:val="clear" w:color="auto" w:fill="auto"/>
            <w:vAlign w:val="center"/>
          </w:tcPr>
          <w:p w:rsidR="00941183" w:rsidRPr="00E83411" w:rsidRDefault="00941183" w:rsidP="00941183">
            <w:pPr>
              <w:rPr>
                <w:rFonts w:ascii="Times New Roman" w:hAnsi="Times New Roman"/>
                <w:lang w:eastAsia="ar-SA"/>
              </w:rPr>
            </w:pPr>
            <w:r w:rsidRPr="00E83411">
              <w:rPr>
                <w:rFonts w:ascii="Times New Roman" w:hAnsi="Times New Roman"/>
                <w:lang w:eastAsia="ar-SA"/>
              </w:rPr>
              <w:t>Многофункциональная спортивная площадка (1 объект, 0,20 га), д. Николаевка, ул. Центральная;</w:t>
            </w:r>
          </w:p>
        </w:tc>
      </w:tr>
      <w:tr w:rsidR="00941183" w:rsidRPr="00E83411" w:rsidTr="00F16CD5">
        <w:trPr>
          <w:jc w:val="center"/>
        </w:trPr>
        <w:tc>
          <w:tcPr>
            <w:tcW w:w="567" w:type="dxa"/>
            <w:vMerge/>
            <w:shd w:val="clear" w:color="auto" w:fill="auto"/>
          </w:tcPr>
          <w:p w:rsidR="00941183" w:rsidRPr="00E83411" w:rsidRDefault="00941183" w:rsidP="0091036A">
            <w:pPr>
              <w:jc w:val="center"/>
              <w:rPr>
                <w:rFonts w:ascii="Times New Roman" w:hAnsi="Times New Roman" w:cs="Times New Roman"/>
                <w:b/>
              </w:rPr>
            </w:pPr>
          </w:p>
        </w:tc>
        <w:tc>
          <w:tcPr>
            <w:tcW w:w="760" w:type="dxa"/>
            <w:shd w:val="clear" w:color="auto" w:fill="auto"/>
            <w:vAlign w:val="center"/>
          </w:tcPr>
          <w:p w:rsidR="00941183" w:rsidRPr="00E83411" w:rsidRDefault="00941183" w:rsidP="0091036A">
            <w:pPr>
              <w:jc w:val="center"/>
              <w:rPr>
                <w:rFonts w:ascii="Times New Roman" w:hAnsi="Times New Roman" w:cs="Times New Roman"/>
              </w:rPr>
            </w:pPr>
            <w:r w:rsidRPr="00E83411">
              <w:rPr>
                <w:rFonts w:ascii="Times New Roman" w:hAnsi="Times New Roman" w:cs="Times New Roman"/>
              </w:rPr>
              <w:t>3.2</w:t>
            </w:r>
          </w:p>
        </w:tc>
        <w:tc>
          <w:tcPr>
            <w:tcW w:w="14478" w:type="dxa"/>
            <w:gridSpan w:val="7"/>
            <w:shd w:val="clear" w:color="auto" w:fill="auto"/>
            <w:vAlign w:val="center"/>
          </w:tcPr>
          <w:p w:rsidR="00941183" w:rsidRPr="00E83411" w:rsidRDefault="00941183" w:rsidP="00941183">
            <w:pPr>
              <w:rPr>
                <w:rFonts w:ascii="Times New Roman" w:hAnsi="Times New Roman"/>
                <w:lang w:eastAsia="ar-SA"/>
              </w:rPr>
            </w:pPr>
            <w:r w:rsidRPr="00E83411">
              <w:rPr>
                <w:rFonts w:ascii="Times New Roman" w:hAnsi="Times New Roman"/>
                <w:lang w:eastAsia="ar-SA"/>
              </w:rPr>
              <w:t>Лыжная база (1 объект, 1,30 га), д. Николаевка.</w:t>
            </w:r>
          </w:p>
        </w:tc>
      </w:tr>
      <w:tr w:rsidR="00F16CD5" w:rsidRPr="00E83411" w:rsidTr="000B5C30">
        <w:trPr>
          <w:jc w:val="center"/>
        </w:trPr>
        <w:tc>
          <w:tcPr>
            <w:tcW w:w="567" w:type="dxa"/>
            <w:shd w:val="clear" w:color="auto" w:fill="DAEEF3" w:themeFill="accent5" w:themeFillTint="33"/>
            <w:vAlign w:val="center"/>
          </w:tcPr>
          <w:p w:rsidR="00F16CD5" w:rsidRPr="00E83411" w:rsidRDefault="00F16CD5" w:rsidP="0091036A">
            <w:pPr>
              <w:jc w:val="center"/>
              <w:rPr>
                <w:rFonts w:ascii="Times New Roman" w:hAnsi="Times New Roman" w:cs="Times New Roman"/>
                <w:b/>
              </w:rPr>
            </w:pPr>
            <w:r w:rsidRPr="00E83411">
              <w:rPr>
                <w:rFonts w:ascii="Times New Roman" w:hAnsi="Times New Roman" w:cs="Times New Roman"/>
                <w:b/>
              </w:rPr>
              <w:t>3</w:t>
            </w:r>
          </w:p>
        </w:tc>
        <w:tc>
          <w:tcPr>
            <w:tcW w:w="15238" w:type="dxa"/>
            <w:gridSpan w:val="8"/>
            <w:shd w:val="clear" w:color="auto" w:fill="DAEEF3" w:themeFill="accent5" w:themeFillTint="33"/>
            <w:vAlign w:val="center"/>
          </w:tcPr>
          <w:p w:rsidR="00F16CD5" w:rsidRPr="00E83411" w:rsidRDefault="00F16CD5" w:rsidP="0091036A">
            <w:pPr>
              <w:jc w:val="both"/>
              <w:rPr>
                <w:rFonts w:ascii="Times New Roman" w:hAnsi="Times New Roman" w:cs="Times New Roman"/>
                <w:bCs/>
              </w:rPr>
            </w:pPr>
            <w:r w:rsidRPr="00E83411">
              <w:rPr>
                <w:rFonts w:ascii="Times New Roman" w:hAnsi="Times New Roman" w:cs="Times New Roman"/>
                <w:b/>
                <w:bCs/>
              </w:rPr>
              <w:t>Производственные зоны, зоны инженерной и транспортной инфраструктур</w:t>
            </w:r>
            <w:r w:rsidRPr="00E83411">
              <w:rPr>
                <w:rFonts w:ascii="Times New Roman" w:hAnsi="Times New Roman" w:cs="Times New Roman"/>
                <w:bCs/>
              </w:rPr>
              <w:t xml:space="preserve">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tc>
      </w:tr>
      <w:tr w:rsidR="00F16CD5" w:rsidRPr="00E83411" w:rsidTr="0078417B">
        <w:trPr>
          <w:jc w:val="center"/>
        </w:trPr>
        <w:tc>
          <w:tcPr>
            <w:tcW w:w="567" w:type="dxa"/>
            <w:shd w:val="clear" w:color="auto" w:fill="auto"/>
            <w:vAlign w:val="center"/>
          </w:tcPr>
          <w:p w:rsidR="00F16CD5" w:rsidRPr="00E83411" w:rsidRDefault="00F16CD5" w:rsidP="0091036A">
            <w:pPr>
              <w:jc w:val="center"/>
              <w:rPr>
                <w:rFonts w:ascii="Times New Roman" w:hAnsi="Times New Roman" w:cs="Times New Roman"/>
              </w:rPr>
            </w:pPr>
            <w:r w:rsidRPr="00E83411">
              <w:rPr>
                <w:rFonts w:ascii="Times New Roman" w:hAnsi="Times New Roman" w:cs="Times New Roman"/>
              </w:rPr>
              <w:t>3.1</w:t>
            </w:r>
          </w:p>
        </w:tc>
        <w:tc>
          <w:tcPr>
            <w:tcW w:w="6307" w:type="dxa"/>
            <w:gridSpan w:val="2"/>
            <w:shd w:val="clear" w:color="auto" w:fill="auto"/>
            <w:vAlign w:val="center"/>
          </w:tcPr>
          <w:p w:rsidR="00F16CD5" w:rsidRPr="00E83411" w:rsidRDefault="00F16CD5" w:rsidP="0091036A">
            <w:pPr>
              <w:rPr>
                <w:rFonts w:ascii="Times New Roman" w:hAnsi="Times New Roman" w:cs="Times New Roman"/>
              </w:rPr>
            </w:pPr>
            <w:r w:rsidRPr="00E83411">
              <w:rPr>
                <w:rFonts w:ascii="Times New Roman" w:hAnsi="Times New Roman" w:cs="Times New Roman"/>
              </w:rPr>
              <w:t>Производственная зона</w:t>
            </w:r>
          </w:p>
        </w:tc>
        <w:tc>
          <w:tcPr>
            <w:tcW w:w="709" w:type="dxa"/>
            <w:shd w:val="clear" w:color="auto" w:fill="auto"/>
          </w:tcPr>
          <w:p w:rsidR="00F16CD5" w:rsidRPr="00E83411" w:rsidRDefault="00F16CD5" w:rsidP="0091036A">
            <w:pPr>
              <w:jc w:val="center"/>
              <w:rPr>
                <w:rFonts w:ascii="Times New Roman" w:hAnsi="Times New Roman" w:cs="Times New Roman"/>
                <w:b/>
              </w:rPr>
            </w:pPr>
            <w:r w:rsidRPr="00E83411">
              <w:rPr>
                <w:rFonts w:ascii="Times New Roman" w:hAnsi="Times New Roman" w:cs="Times New Roman"/>
                <w:b/>
              </w:rPr>
              <w:t>-</w:t>
            </w:r>
          </w:p>
        </w:tc>
        <w:tc>
          <w:tcPr>
            <w:tcW w:w="702" w:type="dxa"/>
            <w:shd w:val="clear" w:color="auto" w:fill="auto"/>
          </w:tcPr>
          <w:p w:rsidR="00F16CD5" w:rsidRPr="00E83411" w:rsidRDefault="00F16CD5" w:rsidP="0091036A">
            <w:pPr>
              <w:jc w:val="center"/>
              <w:rPr>
                <w:rFonts w:ascii="Times New Roman" w:hAnsi="Times New Roman" w:cs="Times New Roman"/>
                <w:b/>
              </w:rPr>
            </w:pPr>
            <w:r w:rsidRPr="00E83411">
              <w:rPr>
                <w:rFonts w:ascii="Times New Roman" w:hAnsi="Times New Roman" w:cs="Times New Roman"/>
                <w:b/>
              </w:rPr>
              <w:t>-</w:t>
            </w:r>
          </w:p>
        </w:tc>
        <w:tc>
          <w:tcPr>
            <w:tcW w:w="716" w:type="dxa"/>
            <w:shd w:val="clear" w:color="auto" w:fill="auto"/>
          </w:tcPr>
          <w:p w:rsidR="00F16CD5" w:rsidRPr="00E83411" w:rsidRDefault="00F16CD5" w:rsidP="0091036A">
            <w:pPr>
              <w:jc w:val="center"/>
              <w:rPr>
                <w:rFonts w:ascii="Times New Roman" w:hAnsi="Times New Roman" w:cs="Times New Roman"/>
                <w:b/>
              </w:rPr>
            </w:pPr>
            <w:r w:rsidRPr="00E83411">
              <w:rPr>
                <w:rFonts w:ascii="Times New Roman" w:hAnsi="Times New Roman" w:cs="Times New Roman"/>
                <w:b/>
              </w:rPr>
              <w:t>-</w:t>
            </w:r>
          </w:p>
        </w:tc>
        <w:tc>
          <w:tcPr>
            <w:tcW w:w="2268" w:type="dxa"/>
            <w:shd w:val="clear" w:color="auto" w:fill="auto"/>
            <w:vAlign w:val="center"/>
          </w:tcPr>
          <w:p w:rsidR="00F16CD5" w:rsidRPr="00E83411" w:rsidRDefault="00F16CD5" w:rsidP="0091036A">
            <w:pPr>
              <w:jc w:val="center"/>
              <w:rPr>
                <w:rFonts w:ascii="Times New Roman" w:hAnsi="Times New Roman" w:cs="Times New Roman"/>
                <w:bCs/>
              </w:rPr>
            </w:pPr>
            <w:r w:rsidRPr="00E83411">
              <w:rPr>
                <w:rFonts w:ascii="Times New Roman" w:hAnsi="Times New Roman" w:cs="Times New Roman"/>
                <w:bCs/>
              </w:rPr>
              <w:t>от 0,1 га</w:t>
            </w:r>
          </w:p>
        </w:tc>
        <w:tc>
          <w:tcPr>
            <w:tcW w:w="2268" w:type="dxa"/>
            <w:shd w:val="clear" w:color="auto" w:fill="auto"/>
            <w:vAlign w:val="center"/>
          </w:tcPr>
          <w:p w:rsidR="00F16CD5" w:rsidRPr="00E83411" w:rsidRDefault="00F16CD5" w:rsidP="0091036A">
            <w:pPr>
              <w:jc w:val="center"/>
              <w:rPr>
                <w:rFonts w:ascii="Times New Roman" w:hAnsi="Times New Roman" w:cs="Times New Roman"/>
                <w:bCs/>
              </w:rPr>
            </w:pPr>
            <w:r w:rsidRPr="00E83411">
              <w:rPr>
                <w:rFonts w:ascii="Times New Roman" w:hAnsi="Times New Roman" w:cs="Times New Roman"/>
                <w:bCs/>
              </w:rPr>
              <w:t>80</w:t>
            </w:r>
          </w:p>
        </w:tc>
        <w:tc>
          <w:tcPr>
            <w:tcW w:w="2268" w:type="dxa"/>
            <w:shd w:val="clear" w:color="auto" w:fill="auto"/>
            <w:vAlign w:val="center"/>
          </w:tcPr>
          <w:p w:rsidR="00F16CD5" w:rsidRPr="00E83411" w:rsidRDefault="00F16CD5" w:rsidP="0091036A">
            <w:pPr>
              <w:jc w:val="center"/>
              <w:rPr>
                <w:rFonts w:ascii="Times New Roman" w:hAnsi="Times New Roman" w:cs="Times New Roman"/>
                <w:bCs/>
              </w:rPr>
            </w:pPr>
            <w:r w:rsidRPr="00E83411">
              <w:rPr>
                <w:rFonts w:ascii="Times New Roman" w:hAnsi="Times New Roman" w:cs="Times New Roman"/>
                <w:bCs/>
              </w:rPr>
              <w:t>3</w:t>
            </w:r>
          </w:p>
        </w:tc>
      </w:tr>
      <w:tr w:rsidR="00F16CD5" w:rsidRPr="00E83411" w:rsidTr="0078417B">
        <w:trPr>
          <w:jc w:val="center"/>
        </w:trPr>
        <w:tc>
          <w:tcPr>
            <w:tcW w:w="567" w:type="dxa"/>
            <w:vMerge w:val="restart"/>
            <w:shd w:val="clear" w:color="auto" w:fill="auto"/>
            <w:vAlign w:val="center"/>
          </w:tcPr>
          <w:p w:rsidR="00F16CD5" w:rsidRPr="00E83411" w:rsidRDefault="00F16CD5" w:rsidP="0091036A">
            <w:pPr>
              <w:jc w:val="center"/>
              <w:rPr>
                <w:rFonts w:ascii="Times New Roman" w:hAnsi="Times New Roman" w:cs="Times New Roman"/>
              </w:rPr>
            </w:pPr>
            <w:r w:rsidRPr="00E83411">
              <w:rPr>
                <w:rFonts w:ascii="Times New Roman" w:hAnsi="Times New Roman" w:cs="Times New Roman"/>
              </w:rPr>
              <w:t>3.2</w:t>
            </w:r>
          </w:p>
        </w:tc>
        <w:tc>
          <w:tcPr>
            <w:tcW w:w="6307" w:type="dxa"/>
            <w:gridSpan w:val="2"/>
            <w:shd w:val="clear" w:color="auto" w:fill="auto"/>
            <w:vAlign w:val="center"/>
          </w:tcPr>
          <w:p w:rsidR="00F16CD5" w:rsidRPr="00E83411" w:rsidRDefault="00F16CD5" w:rsidP="0091036A">
            <w:pPr>
              <w:rPr>
                <w:rFonts w:ascii="Times New Roman" w:hAnsi="Times New Roman" w:cs="Times New Roman"/>
              </w:rPr>
            </w:pPr>
            <w:r w:rsidRPr="00E83411">
              <w:rPr>
                <w:rFonts w:ascii="Times New Roman" w:hAnsi="Times New Roman" w:cs="Times New Roman"/>
              </w:rPr>
              <w:t>Коммунально-складская зона</w:t>
            </w:r>
          </w:p>
        </w:tc>
        <w:tc>
          <w:tcPr>
            <w:tcW w:w="709" w:type="dxa"/>
            <w:shd w:val="clear" w:color="auto" w:fill="auto"/>
          </w:tcPr>
          <w:p w:rsidR="00F16CD5" w:rsidRPr="00E83411" w:rsidRDefault="00F16CD5" w:rsidP="0091036A">
            <w:pPr>
              <w:jc w:val="center"/>
              <w:rPr>
                <w:rFonts w:ascii="Times New Roman" w:hAnsi="Times New Roman" w:cs="Times New Roman"/>
                <w:b/>
              </w:rPr>
            </w:pPr>
            <w:r w:rsidRPr="00E83411">
              <w:rPr>
                <w:rFonts w:ascii="Times New Roman" w:hAnsi="Times New Roman" w:cs="Times New Roman"/>
                <w:b/>
              </w:rPr>
              <w:t>-</w:t>
            </w:r>
          </w:p>
        </w:tc>
        <w:tc>
          <w:tcPr>
            <w:tcW w:w="702" w:type="dxa"/>
            <w:shd w:val="clear" w:color="auto" w:fill="auto"/>
          </w:tcPr>
          <w:p w:rsidR="00F16CD5" w:rsidRPr="00E83411" w:rsidRDefault="00F16CD5" w:rsidP="0091036A">
            <w:pPr>
              <w:jc w:val="center"/>
              <w:rPr>
                <w:rFonts w:ascii="Times New Roman" w:hAnsi="Times New Roman" w:cs="Times New Roman"/>
                <w:b/>
              </w:rPr>
            </w:pPr>
            <w:r w:rsidRPr="00E83411">
              <w:rPr>
                <w:rFonts w:ascii="Times New Roman" w:hAnsi="Times New Roman" w:cs="Times New Roman"/>
                <w:b/>
              </w:rPr>
              <w:t>-</w:t>
            </w:r>
          </w:p>
        </w:tc>
        <w:tc>
          <w:tcPr>
            <w:tcW w:w="716" w:type="dxa"/>
            <w:shd w:val="clear" w:color="auto" w:fill="auto"/>
          </w:tcPr>
          <w:p w:rsidR="00F16CD5" w:rsidRPr="00E83411" w:rsidRDefault="00F16CD5" w:rsidP="0091036A">
            <w:pPr>
              <w:jc w:val="center"/>
              <w:rPr>
                <w:rFonts w:ascii="Times New Roman" w:hAnsi="Times New Roman" w:cs="Times New Roman"/>
                <w:b/>
              </w:rPr>
            </w:pPr>
            <w:r w:rsidRPr="00E83411">
              <w:rPr>
                <w:rFonts w:ascii="Times New Roman" w:hAnsi="Times New Roman" w:cs="Times New Roman"/>
                <w:b/>
              </w:rPr>
              <w:t>+</w:t>
            </w:r>
          </w:p>
        </w:tc>
        <w:tc>
          <w:tcPr>
            <w:tcW w:w="2268" w:type="dxa"/>
            <w:shd w:val="clear" w:color="auto" w:fill="auto"/>
            <w:vAlign w:val="center"/>
          </w:tcPr>
          <w:p w:rsidR="00F16CD5" w:rsidRPr="00E83411" w:rsidRDefault="00F16CD5" w:rsidP="0091036A">
            <w:pPr>
              <w:jc w:val="center"/>
              <w:rPr>
                <w:rFonts w:ascii="Times New Roman" w:hAnsi="Times New Roman" w:cs="Times New Roman"/>
                <w:bCs/>
              </w:rPr>
            </w:pPr>
            <w:r w:rsidRPr="00E83411">
              <w:rPr>
                <w:rFonts w:ascii="Times New Roman" w:hAnsi="Times New Roman" w:cs="Times New Roman"/>
                <w:bCs/>
              </w:rPr>
              <w:t>от 0,01 га</w:t>
            </w:r>
          </w:p>
        </w:tc>
        <w:tc>
          <w:tcPr>
            <w:tcW w:w="2268" w:type="dxa"/>
            <w:shd w:val="clear" w:color="auto" w:fill="auto"/>
            <w:vAlign w:val="center"/>
          </w:tcPr>
          <w:p w:rsidR="00F16CD5" w:rsidRPr="00E83411" w:rsidRDefault="00F16CD5" w:rsidP="0091036A">
            <w:pPr>
              <w:jc w:val="center"/>
              <w:rPr>
                <w:rFonts w:ascii="Times New Roman" w:hAnsi="Times New Roman" w:cs="Times New Roman"/>
                <w:bCs/>
              </w:rPr>
            </w:pPr>
            <w:r w:rsidRPr="00E83411">
              <w:rPr>
                <w:rFonts w:ascii="Times New Roman" w:hAnsi="Times New Roman" w:cs="Times New Roman"/>
                <w:bCs/>
              </w:rPr>
              <w:t>60</w:t>
            </w:r>
          </w:p>
        </w:tc>
        <w:tc>
          <w:tcPr>
            <w:tcW w:w="2268" w:type="dxa"/>
            <w:shd w:val="clear" w:color="auto" w:fill="auto"/>
            <w:vAlign w:val="center"/>
          </w:tcPr>
          <w:p w:rsidR="00F16CD5" w:rsidRPr="00E83411" w:rsidRDefault="00F16CD5" w:rsidP="0091036A">
            <w:pPr>
              <w:jc w:val="center"/>
              <w:rPr>
                <w:rFonts w:ascii="Times New Roman" w:hAnsi="Times New Roman" w:cs="Times New Roman"/>
                <w:bCs/>
              </w:rPr>
            </w:pPr>
            <w:r w:rsidRPr="00E83411">
              <w:rPr>
                <w:rFonts w:ascii="Times New Roman" w:hAnsi="Times New Roman" w:cs="Times New Roman"/>
                <w:bCs/>
              </w:rPr>
              <w:t>3</w:t>
            </w:r>
          </w:p>
        </w:tc>
      </w:tr>
      <w:tr w:rsidR="00F16CD5" w:rsidRPr="00E83411" w:rsidTr="0078417B">
        <w:trPr>
          <w:jc w:val="center"/>
        </w:trPr>
        <w:tc>
          <w:tcPr>
            <w:tcW w:w="567" w:type="dxa"/>
            <w:vMerge/>
            <w:shd w:val="clear" w:color="auto" w:fill="auto"/>
          </w:tcPr>
          <w:p w:rsidR="00F16CD5" w:rsidRPr="00E83411" w:rsidRDefault="00F16CD5" w:rsidP="0091036A">
            <w:pPr>
              <w:jc w:val="center"/>
              <w:rPr>
                <w:rFonts w:ascii="Times New Roman" w:hAnsi="Times New Roman" w:cs="Times New Roman"/>
                <w:b/>
              </w:rPr>
            </w:pPr>
          </w:p>
        </w:tc>
        <w:tc>
          <w:tcPr>
            <w:tcW w:w="15238" w:type="dxa"/>
            <w:gridSpan w:val="8"/>
            <w:shd w:val="clear" w:color="auto" w:fill="auto"/>
            <w:vAlign w:val="center"/>
          </w:tcPr>
          <w:p w:rsidR="00F16CD5" w:rsidRPr="00E83411" w:rsidRDefault="00F16CD5" w:rsidP="0091036A">
            <w:pPr>
              <w:rPr>
                <w:rFonts w:ascii="Times New Roman" w:hAnsi="Times New Roman" w:cs="Times New Roman"/>
                <w:b/>
                <w:bCs/>
              </w:rPr>
            </w:pPr>
            <w:r w:rsidRPr="00E83411">
              <w:rPr>
                <w:rFonts w:ascii="Times New Roman" w:hAnsi="Times New Roman" w:cs="Times New Roman"/>
                <w:b/>
                <w:i/>
              </w:rPr>
              <w:t>Размещение объектов местного значения муниципального района:</w:t>
            </w:r>
          </w:p>
        </w:tc>
      </w:tr>
      <w:tr w:rsidR="00F16CD5" w:rsidRPr="00E83411" w:rsidTr="00F16CD5">
        <w:trPr>
          <w:jc w:val="center"/>
        </w:trPr>
        <w:tc>
          <w:tcPr>
            <w:tcW w:w="567" w:type="dxa"/>
            <w:vMerge/>
            <w:shd w:val="clear" w:color="auto" w:fill="auto"/>
          </w:tcPr>
          <w:p w:rsidR="00F16CD5" w:rsidRPr="00E83411" w:rsidRDefault="00F16CD5" w:rsidP="0091036A">
            <w:pPr>
              <w:jc w:val="center"/>
              <w:rPr>
                <w:rFonts w:ascii="Times New Roman" w:hAnsi="Times New Roman" w:cs="Times New Roman"/>
                <w:b/>
              </w:rPr>
            </w:pPr>
          </w:p>
        </w:tc>
        <w:tc>
          <w:tcPr>
            <w:tcW w:w="760" w:type="dxa"/>
            <w:shd w:val="clear" w:color="auto" w:fill="auto"/>
            <w:vAlign w:val="center"/>
          </w:tcPr>
          <w:p w:rsidR="00F16CD5" w:rsidRPr="00E83411" w:rsidRDefault="00941183" w:rsidP="0091036A">
            <w:pPr>
              <w:jc w:val="center"/>
              <w:rPr>
                <w:rFonts w:ascii="Times New Roman" w:hAnsi="Times New Roman" w:cs="Times New Roman"/>
              </w:rPr>
            </w:pPr>
            <w:r w:rsidRPr="00E83411">
              <w:rPr>
                <w:rFonts w:ascii="Times New Roman" w:hAnsi="Times New Roman" w:cs="Times New Roman"/>
              </w:rPr>
              <w:t>8</w:t>
            </w:r>
            <w:r w:rsidR="00F16CD5" w:rsidRPr="00E83411">
              <w:rPr>
                <w:rFonts w:ascii="Times New Roman" w:hAnsi="Times New Roman" w:cs="Times New Roman"/>
              </w:rPr>
              <w:t>.1</w:t>
            </w:r>
          </w:p>
        </w:tc>
        <w:tc>
          <w:tcPr>
            <w:tcW w:w="14478" w:type="dxa"/>
            <w:gridSpan w:val="7"/>
            <w:shd w:val="clear" w:color="auto" w:fill="auto"/>
            <w:vAlign w:val="center"/>
          </w:tcPr>
          <w:p w:rsidR="00F16CD5" w:rsidRPr="00E83411" w:rsidRDefault="00F16CD5" w:rsidP="00941183">
            <w:pPr>
              <w:rPr>
                <w:rFonts w:ascii="Times New Roman" w:hAnsi="Times New Roman" w:cs="Times New Roman"/>
                <w:b/>
                <w:bCs/>
              </w:rPr>
            </w:pPr>
            <w:r w:rsidRPr="00E83411">
              <w:rPr>
                <w:rFonts w:ascii="Times New Roman" w:hAnsi="Times New Roman" w:cs="Times New Roman"/>
              </w:rPr>
              <w:t xml:space="preserve">Котельная № </w:t>
            </w:r>
            <w:r w:rsidR="00941183" w:rsidRPr="00E83411">
              <w:rPr>
                <w:rFonts w:ascii="Times New Roman" w:hAnsi="Times New Roman" w:cs="Times New Roman"/>
              </w:rPr>
              <w:t>5</w:t>
            </w:r>
            <w:r w:rsidRPr="00E83411">
              <w:rPr>
                <w:rFonts w:ascii="Times New Roman" w:hAnsi="Times New Roman" w:cs="Times New Roman"/>
              </w:rPr>
              <w:t xml:space="preserve"> (реконструкция), </w:t>
            </w:r>
            <w:r w:rsidR="00941183" w:rsidRPr="00E83411">
              <w:rPr>
                <w:rFonts w:ascii="Times New Roman" w:hAnsi="Times New Roman" w:cs="Times New Roman"/>
              </w:rPr>
              <w:t xml:space="preserve">мощность 4,1 МВт, </w:t>
            </w:r>
            <w:r w:rsidRPr="00E83411">
              <w:rPr>
                <w:rFonts w:ascii="Times New Roman" w:hAnsi="Times New Roman" w:cs="Times New Roman"/>
              </w:rPr>
              <w:t xml:space="preserve">с. </w:t>
            </w:r>
            <w:r w:rsidR="00941183" w:rsidRPr="00E83411">
              <w:rPr>
                <w:rFonts w:ascii="Times New Roman" w:hAnsi="Times New Roman" w:cs="Times New Roman"/>
              </w:rPr>
              <w:t>Звездино</w:t>
            </w:r>
            <w:r w:rsidRPr="00E83411">
              <w:rPr>
                <w:rFonts w:ascii="Times New Roman" w:hAnsi="Times New Roman" w:cs="Times New Roman"/>
              </w:rPr>
              <w:t>.</w:t>
            </w:r>
          </w:p>
        </w:tc>
      </w:tr>
      <w:tr w:rsidR="00102E0F" w:rsidRPr="00E83411" w:rsidTr="0078417B">
        <w:trPr>
          <w:jc w:val="center"/>
        </w:trPr>
        <w:tc>
          <w:tcPr>
            <w:tcW w:w="567" w:type="dxa"/>
            <w:vMerge w:val="restart"/>
            <w:shd w:val="clear" w:color="auto" w:fill="auto"/>
            <w:vAlign w:val="center"/>
          </w:tcPr>
          <w:p w:rsidR="00102E0F" w:rsidRPr="00E83411" w:rsidRDefault="00102E0F" w:rsidP="0091036A">
            <w:pPr>
              <w:jc w:val="center"/>
              <w:rPr>
                <w:rFonts w:ascii="Times New Roman" w:hAnsi="Times New Roman" w:cs="Times New Roman"/>
              </w:rPr>
            </w:pPr>
            <w:r w:rsidRPr="00E83411">
              <w:rPr>
                <w:rFonts w:ascii="Times New Roman" w:hAnsi="Times New Roman" w:cs="Times New Roman"/>
              </w:rPr>
              <w:t>3.3</w:t>
            </w:r>
          </w:p>
        </w:tc>
        <w:tc>
          <w:tcPr>
            <w:tcW w:w="6307" w:type="dxa"/>
            <w:gridSpan w:val="2"/>
            <w:shd w:val="clear" w:color="auto" w:fill="auto"/>
            <w:vAlign w:val="center"/>
          </w:tcPr>
          <w:p w:rsidR="00102E0F" w:rsidRPr="00E83411" w:rsidRDefault="00102E0F" w:rsidP="0091036A">
            <w:pPr>
              <w:rPr>
                <w:rFonts w:ascii="Times New Roman" w:hAnsi="Times New Roman" w:cs="Times New Roman"/>
              </w:rPr>
            </w:pPr>
            <w:r w:rsidRPr="00E83411">
              <w:rPr>
                <w:rFonts w:ascii="Times New Roman" w:hAnsi="Times New Roman" w:cs="Times New Roman"/>
              </w:rPr>
              <w:t>Зона инженерной инфраструктуры</w:t>
            </w:r>
          </w:p>
        </w:tc>
        <w:tc>
          <w:tcPr>
            <w:tcW w:w="709" w:type="dxa"/>
            <w:shd w:val="clear" w:color="auto" w:fill="auto"/>
            <w:vAlign w:val="center"/>
          </w:tcPr>
          <w:p w:rsidR="00102E0F" w:rsidRPr="00E83411" w:rsidRDefault="00102E0F" w:rsidP="0091036A">
            <w:pPr>
              <w:jc w:val="center"/>
              <w:rPr>
                <w:rFonts w:ascii="Times New Roman" w:hAnsi="Times New Roman" w:cs="Times New Roman"/>
                <w:b/>
              </w:rPr>
            </w:pPr>
            <w:r w:rsidRPr="00E83411">
              <w:rPr>
                <w:rFonts w:ascii="Times New Roman" w:hAnsi="Times New Roman" w:cs="Times New Roman"/>
                <w:b/>
              </w:rPr>
              <w:t>-</w:t>
            </w:r>
          </w:p>
        </w:tc>
        <w:tc>
          <w:tcPr>
            <w:tcW w:w="702" w:type="dxa"/>
            <w:shd w:val="clear" w:color="auto" w:fill="auto"/>
            <w:vAlign w:val="center"/>
          </w:tcPr>
          <w:p w:rsidR="00102E0F" w:rsidRPr="00E83411" w:rsidRDefault="00102E0F" w:rsidP="0091036A">
            <w:pPr>
              <w:jc w:val="center"/>
              <w:rPr>
                <w:rFonts w:ascii="Times New Roman" w:hAnsi="Times New Roman" w:cs="Times New Roman"/>
                <w:b/>
              </w:rPr>
            </w:pPr>
            <w:r w:rsidRPr="00E83411">
              <w:rPr>
                <w:rFonts w:ascii="Times New Roman" w:hAnsi="Times New Roman" w:cs="Times New Roman"/>
                <w:b/>
              </w:rPr>
              <w:t>-</w:t>
            </w:r>
          </w:p>
        </w:tc>
        <w:tc>
          <w:tcPr>
            <w:tcW w:w="716" w:type="dxa"/>
            <w:shd w:val="clear" w:color="auto" w:fill="auto"/>
            <w:vAlign w:val="center"/>
          </w:tcPr>
          <w:p w:rsidR="00102E0F" w:rsidRPr="00E83411" w:rsidRDefault="00102E0F" w:rsidP="0091036A">
            <w:pPr>
              <w:jc w:val="center"/>
              <w:rPr>
                <w:rFonts w:ascii="Times New Roman" w:hAnsi="Times New Roman" w:cs="Times New Roman"/>
                <w:b/>
              </w:rPr>
            </w:pPr>
            <w:r w:rsidRPr="00E83411">
              <w:rPr>
                <w:rFonts w:ascii="Times New Roman" w:hAnsi="Times New Roman" w:cs="Times New Roman"/>
                <w:b/>
              </w:rPr>
              <w:t>+</w:t>
            </w:r>
          </w:p>
        </w:tc>
        <w:tc>
          <w:tcPr>
            <w:tcW w:w="6804" w:type="dxa"/>
            <w:gridSpan w:val="3"/>
            <w:shd w:val="clear" w:color="auto" w:fill="auto"/>
          </w:tcPr>
          <w:p w:rsidR="00102E0F" w:rsidRPr="00E83411" w:rsidRDefault="00102E0F" w:rsidP="0091036A">
            <w:pPr>
              <w:jc w:val="center"/>
              <w:rPr>
                <w:rFonts w:ascii="Times New Roman" w:hAnsi="Times New Roman" w:cs="Times New Roman"/>
                <w:bCs/>
              </w:rPr>
            </w:pPr>
            <w:r w:rsidRPr="00E83411">
              <w:rPr>
                <w:rFonts w:ascii="Times New Roman" w:hAnsi="Times New Roman" w:cs="Times New Roman"/>
                <w:bCs/>
              </w:rPr>
              <w:t>в соответствии с РНГП по Омской области</w:t>
            </w:r>
          </w:p>
        </w:tc>
      </w:tr>
      <w:tr w:rsidR="00102E0F" w:rsidRPr="00E83411" w:rsidTr="0078417B">
        <w:trPr>
          <w:jc w:val="center"/>
        </w:trPr>
        <w:tc>
          <w:tcPr>
            <w:tcW w:w="567" w:type="dxa"/>
            <w:vMerge/>
            <w:shd w:val="clear" w:color="auto" w:fill="auto"/>
            <w:vAlign w:val="center"/>
          </w:tcPr>
          <w:p w:rsidR="00102E0F" w:rsidRPr="00E83411" w:rsidRDefault="00102E0F" w:rsidP="0091036A">
            <w:pPr>
              <w:jc w:val="center"/>
              <w:rPr>
                <w:rFonts w:ascii="Times New Roman" w:hAnsi="Times New Roman" w:cs="Times New Roman"/>
              </w:rPr>
            </w:pPr>
          </w:p>
        </w:tc>
        <w:tc>
          <w:tcPr>
            <w:tcW w:w="15238" w:type="dxa"/>
            <w:gridSpan w:val="8"/>
            <w:shd w:val="clear" w:color="auto" w:fill="auto"/>
            <w:vAlign w:val="center"/>
          </w:tcPr>
          <w:p w:rsidR="00102E0F" w:rsidRPr="00E83411" w:rsidRDefault="00102E0F" w:rsidP="0091036A">
            <w:pPr>
              <w:rPr>
                <w:rFonts w:ascii="Times New Roman" w:hAnsi="Times New Roman" w:cs="Times New Roman"/>
                <w:bCs/>
              </w:rPr>
            </w:pPr>
            <w:r w:rsidRPr="00E83411">
              <w:rPr>
                <w:rFonts w:ascii="Times New Roman" w:hAnsi="Times New Roman" w:cs="Times New Roman"/>
                <w:b/>
                <w:i/>
              </w:rPr>
              <w:t>Размещение объектов местного значения муниципального района:</w:t>
            </w:r>
          </w:p>
        </w:tc>
      </w:tr>
      <w:tr w:rsidR="00102E0F" w:rsidRPr="00E83411" w:rsidTr="00F16CD5">
        <w:trPr>
          <w:jc w:val="center"/>
        </w:trPr>
        <w:tc>
          <w:tcPr>
            <w:tcW w:w="567" w:type="dxa"/>
            <w:vMerge/>
            <w:shd w:val="clear" w:color="auto" w:fill="auto"/>
            <w:vAlign w:val="center"/>
          </w:tcPr>
          <w:p w:rsidR="00102E0F" w:rsidRPr="00E83411" w:rsidRDefault="00102E0F" w:rsidP="0091036A">
            <w:pPr>
              <w:jc w:val="center"/>
              <w:rPr>
                <w:rFonts w:ascii="Times New Roman" w:hAnsi="Times New Roman" w:cs="Times New Roman"/>
                <w:b/>
              </w:rPr>
            </w:pPr>
          </w:p>
        </w:tc>
        <w:tc>
          <w:tcPr>
            <w:tcW w:w="760" w:type="dxa"/>
            <w:shd w:val="clear" w:color="auto" w:fill="auto"/>
            <w:vAlign w:val="center"/>
          </w:tcPr>
          <w:p w:rsidR="00102E0F" w:rsidRPr="00E83411" w:rsidRDefault="00102E0F" w:rsidP="00997F18">
            <w:pPr>
              <w:jc w:val="center"/>
              <w:rPr>
                <w:rFonts w:ascii="Times New Roman" w:hAnsi="Times New Roman" w:cs="Times New Roman"/>
              </w:rPr>
            </w:pPr>
            <w:r w:rsidRPr="00E83411">
              <w:rPr>
                <w:rFonts w:ascii="Times New Roman" w:hAnsi="Times New Roman" w:cs="Times New Roman"/>
              </w:rPr>
              <w:t>9.</w:t>
            </w:r>
            <w:r w:rsidR="00997F18" w:rsidRPr="00E83411">
              <w:rPr>
                <w:rFonts w:ascii="Times New Roman" w:hAnsi="Times New Roman" w:cs="Times New Roman"/>
              </w:rPr>
              <w:t>2</w:t>
            </w:r>
          </w:p>
        </w:tc>
        <w:tc>
          <w:tcPr>
            <w:tcW w:w="14478" w:type="dxa"/>
            <w:gridSpan w:val="7"/>
            <w:shd w:val="clear" w:color="auto" w:fill="auto"/>
            <w:vAlign w:val="center"/>
          </w:tcPr>
          <w:p w:rsidR="00102E0F" w:rsidRPr="00E83411" w:rsidRDefault="00102E0F" w:rsidP="00941183">
            <w:pPr>
              <w:rPr>
                <w:rFonts w:ascii="Times New Roman" w:hAnsi="Times New Roman" w:cs="Times New Roman"/>
                <w:b/>
                <w:bCs/>
              </w:rPr>
            </w:pPr>
            <w:r w:rsidRPr="00E83411">
              <w:rPr>
                <w:rFonts w:ascii="Times New Roman" w:hAnsi="Times New Roman" w:cs="Times New Roman"/>
              </w:rPr>
              <w:t>Водопроводная насосная станция (1 объект, не менее 72,0 куб. м/сутки), п. Веселый;</w:t>
            </w:r>
          </w:p>
        </w:tc>
      </w:tr>
      <w:tr w:rsidR="00102E0F" w:rsidRPr="00E83411" w:rsidTr="00F16CD5">
        <w:trPr>
          <w:jc w:val="center"/>
        </w:trPr>
        <w:tc>
          <w:tcPr>
            <w:tcW w:w="567" w:type="dxa"/>
            <w:vMerge/>
            <w:shd w:val="clear" w:color="auto" w:fill="auto"/>
            <w:vAlign w:val="center"/>
          </w:tcPr>
          <w:p w:rsidR="00102E0F" w:rsidRPr="00E83411" w:rsidRDefault="00102E0F" w:rsidP="0091036A">
            <w:pPr>
              <w:jc w:val="center"/>
              <w:rPr>
                <w:rFonts w:ascii="Times New Roman" w:hAnsi="Times New Roman" w:cs="Times New Roman"/>
                <w:b/>
              </w:rPr>
            </w:pPr>
          </w:p>
        </w:tc>
        <w:tc>
          <w:tcPr>
            <w:tcW w:w="760" w:type="dxa"/>
            <w:shd w:val="clear" w:color="auto" w:fill="auto"/>
            <w:vAlign w:val="center"/>
          </w:tcPr>
          <w:p w:rsidR="00102E0F" w:rsidRPr="00E83411" w:rsidRDefault="00102E0F" w:rsidP="00997F18">
            <w:pPr>
              <w:jc w:val="center"/>
              <w:rPr>
                <w:rFonts w:ascii="Times New Roman" w:hAnsi="Times New Roman" w:cs="Times New Roman"/>
              </w:rPr>
            </w:pPr>
            <w:r w:rsidRPr="00E83411">
              <w:rPr>
                <w:rFonts w:ascii="Times New Roman" w:hAnsi="Times New Roman" w:cs="Times New Roman"/>
              </w:rPr>
              <w:t>9.</w:t>
            </w:r>
            <w:r w:rsidR="00997F18" w:rsidRPr="00E83411">
              <w:rPr>
                <w:rFonts w:ascii="Times New Roman" w:hAnsi="Times New Roman" w:cs="Times New Roman"/>
              </w:rPr>
              <w:t>2</w:t>
            </w:r>
          </w:p>
        </w:tc>
        <w:tc>
          <w:tcPr>
            <w:tcW w:w="14478" w:type="dxa"/>
            <w:gridSpan w:val="7"/>
            <w:shd w:val="clear" w:color="auto" w:fill="auto"/>
            <w:vAlign w:val="center"/>
          </w:tcPr>
          <w:p w:rsidR="00102E0F" w:rsidRPr="00E83411" w:rsidRDefault="00102E0F" w:rsidP="00941183">
            <w:pPr>
              <w:rPr>
                <w:rFonts w:ascii="Times New Roman" w:hAnsi="Times New Roman" w:cs="Times New Roman"/>
                <w:b/>
                <w:bCs/>
              </w:rPr>
            </w:pPr>
            <w:r w:rsidRPr="00E83411">
              <w:rPr>
                <w:rFonts w:ascii="Times New Roman" w:hAnsi="Times New Roman" w:cs="Times New Roman"/>
              </w:rPr>
              <w:t xml:space="preserve">Водопроводная насосная станция (1 объект, не менее 62,0 куб. м/сутки), </w:t>
            </w:r>
            <w:r w:rsidR="00D14794" w:rsidRPr="00E83411">
              <w:rPr>
                <w:rFonts w:ascii="Times New Roman" w:hAnsi="Times New Roman" w:cs="Times New Roman"/>
              </w:rPr>
              <w:t>п. Пролетарский</w:t>
            </w:r>
            <w:r w:rsidRPr="00E83411">
              <w:rPr>
                <w:rFonts w:ascii="Times New Roman" w:hAnsi="Times New Roman" w:cs="Times New Roman"/>
              </w:rPr>
              <w:t>;</w:t>
            </w:r>
          </w:p>
        </w:tc>
      </w:tr>
      <w:tr w:rsidR="00102E0F" w:rsidRPr="00E83411" w:rsidTr="00D14794">
        <w:trPr>
          <w:trHeight w:val="165"/>
          <w:jc w:val="center"/>
        </w:trPr>
        <w:tc>
          <w:tcPr>
            <w:tcW w:w="567" w:type="dxa"/>
            <w:vMerge/>
            <w:shd w:val="clear" w:color="auto" w:fill="auto"/>
            <w:vAlign w:val="center"/>
          </w:tcPr>
          <w:p w:rsidR="00102E0F" w:rsidRPr="00E83411" w:rsidRDefault="00102E0F" w:rsidP="0091036A">
            <w:pPr>
              <w:jc w:val="center"/>
              <w:rPr>
                <w:rFonts w:ascii="Times New Roman" w:hAnsi="Times New Roman" w:cs="Times New Roman"/>
                <w:b/>
              </w:rPr>
            </w:pPr>
          </w:p>
        </w:tc>
        <w:tc>
          <w:tcPr>
            <w:tcW w:w="760" w:type="dxa"/>
            <w:shd w:val="clear" w:color="auto" w:fill="auto"/>
            <w:vAlign w:val="center"/>
          </w:tcPr>
          <w:p w:rsidR="00102E0F" w:rsidRPr="00E83411" w:rsidRDefault="00102E0F" w:rsidP="00997F18">
            <w:pPr>
              <w:jc w:val="center"/>
              <w:rPr>
                <w:rFonts w:ascii="Times New Roman" w:hAnsi="Times New Roman" w:cs="Times New Roman"/>
              </w:rPr>
            </w:pPr>
            <w:r w:rsidRPr="00E83411">
              <w:rPr>
                <w:rFonts w:ascii="Times New Roman" w:hAnsi="Times New Roman" w:cs="Times New Roman"/>
              </w:rPr>
              <w:t>9.</w:t>
            </w:r>
            <w:r w:rsidR="00997F18" w:rsidRPr="00E83411">
              <w:rPr>
                <w:rFonts w:ascii="Times New Roman" w:hAnsi="Times New Roman" w:cs="Times New Roman"/>
              </w:rPr>
              <w:t>3</w:t>
            </w:r>
          </w:p>
        </w:tc>
        <w:tc>
          <w:tcPr>
            <w:tcW w:w="14478" w:type="dxa"/>
            <w:gridSpan w:val="7"/>
            <w:shd w:val="clear" w:color="auto" w:fill="auto"/>
            <w:vAlign w:val="center"/>
          </w:tcPr>
          <w:p w:rsidR="00102E0F" w:rsidRPr="00E83411" w:rsidRDefault="00997F18" w:rsidP="00D14794">
            <w:pPr>
              <w:rPr>
                <w:rFonts w:ascii="Times New Roman" w:hAnsi="Times New Roman" w:cs="Times New Roman"/>
              </w:rPr>
            </w:pPr>
            <w:r w:rsidRPr="00E83411">
              <w:rPr>
                <w:rFonts w:ascii="Times New Roman" w:hAnsi="Times New Roman" w:cs="Times New Roman"/>
              </w:rPr>
              <w:t xml:space="preserve">Резервуар чистой воды (1 объект, </w:t>
            </w:r>
            <w:r w:rsidR="00C03541" w:rsidRPr="00E83411">
              <w:rPr>
                <w:rFonts w:ascii="Times New Roman" w:hAnsi="Times New Roman" w:cs="Times New Roman"/>
              </w:rPr>
              <w:t>не менее 1</w:t>
            </w:r>
            <w:r w:rsidR="00D14794" w:rsidRPr="00E83411">
              <w:rPr>
                <w:rFonts w:ascii="Times New Roman" w:hAnsi="Times New Roman" w:cs="Times New Roman"/>
              </w:rPr>
              <w:t>08</w:t>
            </w:r>
            <w:r w:rsidR="00A24326" w:rsidRPr="00E83411">
              <w:rPr>
                <w:rFonts w:ascii="Times New Roman" w:hAnsi="Times New Roman" w:cs="Times New Roman"/>
              </w:rPr>
              <w:t>,0</w:t>
            </w:r>
            <w:r w:rsidRPr="00E83411">
              <w:rPr>
                <w:rFonts w:ascii="Times New Roman" w:hAnsi="Times New Roman" w:cs="Times New Roman"/>
              </w:rPr>
              <w:t xml:space="preserve"> куб. м), п. Веселый</w:t>
            </w:r>
            <w:r w:rsidR="00102E0F" w:rsidRPr="00E83411">
              <w:rPr>
                <w:rFonts w:ascii="Times New Roman" w:hAnsi="Times New Roman" w:cs="Times New Roman"/>
              </w:rPr>
              <w:t>;</w:t>
            </w:r>
          </w:p>
        </w:tc>
      </w:tr>
      <w:tr w:rsidR="00D14794" w:rsidRPr="00E83411" w:rsidTr="00F16CD5">
        <w:trPr>
          <w:jc w:val="center"/>
        </w:trPr>
        <w:tc>
          <w:tcPr>
            <w:tcW w:w="567" w:type="dxa"/>
            <w:vMerge/>
            <w:shd w:val="clear" w:color="auto" w:fill="auto"/>
            <w:vAlign w:val="center"/>
          </w:tcPr>
          <w:p w:rsidR="00D14794" w:rsidRPr="00E83411" w:rsidRDefault="00D14794" w:rsidP="0091036A">
            <w:pPr>
              <w:jc w:val="center"/>
              <w:rPr>
                <w:rFonts w:ascii="Times New Roman" w:hAnsi="Times New Roman" w:cs="Times New Roman"/>
                <w:b/>
              </w:rPr>
            </w:pPr>
          </w:p>
        </w:tc>
        <w:tc>
          <w:tcPr>
            <w:tcW w:w="760" w:type="dxa"/>
            <w:shd w:val="clear" w:color="auto" w:fill="auto"/>
            <w:vAlign w:val="center"/>
          </w:tcPr>
          <w:p w:rsidR="00D14794" w:rsidRPr="00E83411" w:rsidRDefault="00D14794" w:rsidP="00A10D8D">
            <w:pPr>
              <w:jc w:val="center"/>
              <w:rPr>
                <w:rFonts w:ascii="Times New Roman" w:hAnsi="Times New Roman" w:cs="Times New Roman"/>
              </w:rPr>
            </w:pPr>
            <w:r w:rsidRPr="00E83411">
              <w:rPr>
                <w:rFonts w:ascii="Times New Roman" w:hAnsi="Times New Roman" w:cs="Times New Roman"/>
              </w:rPr>
              <w:t>9.3</w:t>
            </w:r>
          </w:p>
        </w:tc>
        <w:tc>
          <w:tcPr>
            <w:tcW w:w="14478" w:type="dxa"/>
            <w:gridSpan w:val="7"/>
            <w:shd w:val="clear" w:color="auto" w:fill="auto"/>
            <w:vAlign w:val="center"/>
          </w:tcPr>
          <w:p w:rsidR="00D14794" w:rsidRPr="00E83411" w:rsidRDefault="00D14794" w:rsidP="00A10D8D">
            <w:pPr>
              <w:rPr>
                <w:rFonts w:ascii="Times New Roman" w:hAnsi="Times New Roman" w:cs="Times New Roman"/>
              </w:rPr>
            </w:pPr>
            <w:r w:rsidRPr="00E83411">
              <w:rPr>
                <w:rFonts w:ascii="Times New Roman" w:hAnsi="Times New Roman" w:cs="Times New Roman"/>
              </w:rPr>
              <w:t>Резервуар чистой воды (1 объект, не менее 108,0 куб. м), п. Пролетарский;</w:t>
            </w:r>
          </w:p>
        </w:tc>
      </w:tr>
      <w:tr w:rsidR="00102E0F" w:rsidRPr="00E83411" w:rsidTr="00F16CD5">
        <w:trPr>
          <w:jc w:val="center"/>
        </w:trPr>
        <w:tc>
          <w:tcPr>
            <w:tcW w:w="567" w:type="dxa"/>
            <w:vMerge/>
            <w:shd w:val="clear" w:color="auto" w:fill="auto"/>
            <w:vAlign w:val="center"/>
          </w:tcPr>
          <w:p w:rsidR="00102E0F" w:rsidRPr="00E83411" w:rsidRDefault="00102E0F" w:rsidP="0091036A">
            <w:pPr>
              <w:jc w:val="center"/>
              <w:rPr>
                <w:rFonts w:ascii="Times New Roman" w:hAnsi="Times New Roman" w:cs="Times New Roman"/>
                <w:b/>
              </w:rPr>
            </w:pPr>
          </w:p>
        </w:tc>
        <w:tc>
          <w:tcPr>
            <w:tcW w:w="760" w:type="dxa"/>
            <w:shd w:val="clear" w:color="auto" w:fill="auto"/>
            <w:vAlign w:val="center"/>
          </w:tcPr>
          <w:p w:rsidR="00102E0F" w:rsidRPr="00E83411" w:rsidRDefault="00102E0F" w:rsidP="0091036A">
            <w:pPr>
              <w:jc w:val="center"/>
              <w:rPr>
                <w:rFonts w:ascii="Times New Roman" w:hAnsi="Times New Roman" w:cs="Times New Roman"/>
              </w:rPr>
            </w:pPr>
            <w:r w:rsidRPr="00E83411">
              <w:rPr>
                <w:rFonts w:ascii="Times New Roman" w:hAnsi="Times New Roman" w:cs="Times New Roman"/>
              </w:rPr>
              <w:t>9.6</w:t>
            </w:r>
          </w:p>
        </w:tc>
        <w:tc>
          <w:tcPr>
            <w:tcW w:w="14478" w:type="dxa"/>
            <w:gridSpan w:val="7"/>
            <w:shd w:val="clear" w:color="auto" w:fill="auto"/>
            <w:vAlign w:val="center"/>
          </w:tcPr>
          <w:p w:rsidR="00102E0F" w:rsidRPr="00E83411" w:rsidRDefault="00102E0F" w:rsidP="00941183">
            <w:pPr>
              <w:rPr>
                <w:rFonts w:ascii="Times New Roman" w:hAnsi="Times New Roman" w:cs="Times New Roman"/>
              </w:rPr>
            </w:pPr>
            <w:r w:rsidRPr="00E83411">
              <w:rPr>
                <w:rFonts w:ascii="Times New Roman" w:hAnsi="Times New Roman" w:cs="Times New Roman"/>
              </w:rPr>
              <w:t>Канализационные очитсные сооружения (КОС), с. Звездино, производительность не менее 0,5 тыс. куб. м/сутки, санитарно-защитная зона – 200 м;</w:t>
            </w:r>
          </w:p>
        </w:tc>
      </w:tr>
      <w:tr w:rsidR="00102E0F" w:rsidRPr="00E83411" w:rsidTr="00F16CD5">
        <w:trPr>
          <w:jc w:val="center"/>
        </w:trPr>
        <w:tc>
          <w:tcPr>
            <w:tcW w:w="567" w:type="dxa"/>
            <w:vMerge/>
            <w:shd w:val="clear" w:color="auto" w:fill="auto"/>
            <w:vAlign w:val="center"/>
          </w:tcPr>
          <w:p w:rsidR="00102E0F" w:rsidRPr="00E83411" w:rsidRDefault="00102E0F" w:rsidP="0091036A">
            <w:pPr>
              <w:jc w:val="center"/>
              <w:rPr>
                <w:rFonts w:ascii="Times New Roman" w:hAnsi="Times New Roman" w:cs="Times New Roman"/>
                <w:b/>
              </w:rPr>
            </w:pPr>
          </w:p>
        </w:tc>
        <w:tc>
          <w:tcPr>
            <w:tcW w:w="760" w:type="dxa"/>
            <w:shd w:val="clear" w:color="auto" w:fill="auto"/>
            <w:vAlign w:val="center"/>
          </w:tcPr>
          <w:p w:rsidR="00102E0F" w:rsidRPr="00E83411" w:rsidRDefault="00102E0F" w:rsidP="00102E0F">
            <w:pPr>
              <w:jc w:val="center"/>
              <w:rPr>
                <w:rFonts w:ascii="Times New Roman" w:hAnsi="Times New Roman" w:cs="Times New Roman"/>
              </w:rPr>
            </w:pPr>
            <w:r w:rsidRPr="00E83411">
              <w:rPr>
                <w:rFonts w:ascii="Times New Roman" w:hAnsi="Times New Roman" w:cs="Times New Roman"/>
              </w:rPr>
              <w:t>10.2</w:t>
            </w:r>
          </w:p>
        </w:tc>
        <w:tc>
          <w:tcPr>
            <w:tcW w:w="14478" w:type="dxa"/>
            <w:gridSpan w:val="7"/>
            <w:shd w:val="clear" w:color="auto" w:fill="auto"/>
            <w:vAlign w:val="center"/>
          </w:tcPr>
          <w:p w:rsidR="00102E0F" w:rsidRPr="00E83411" w:rsidRDefault="00102E0F" w:rsidP="00102E0F">
            <w:pPr>
              <w:rPr>
                <w:rFonts w:ascii="Times New Roman" w:hAnsi="Times New Roman" w:cs="Times New Roman"/>
                <w:b/>
                <w:bCs/>
              </w:rPr>
            </w:pPr>
            <w:r w:rsidRPr="00E83411">
              <w:rPr>
                <w:rFonts w:ascii="Times New Roman" w:hAnsi="Times New Roman" w:cs="Times New Roman"/>
              </w:rPr>
              <w:t>ГРПШ (1 объект, пропускная способность 15 куб. м/час) в д. Николаевка;</w:t>
            </w:r>
          </w:p>
        </w:tc>
      </w:tr>
      <w:tr w:rsidR="00102E0F" w:rsidRPr="00E83411" w:rsidTr="00F16CD5">
        <w:trPr>
          <w:jc w:val="center"/>
        </w:trPr>
        <w:tc>
          <w:tcPr>
            <w:tcW w:w="567" w:type="dxa"/>
            <w:vMerge/>
            <w:shd w:val="clear" w:color="auto" w:fill="auto"/>
            <w:vAlign w:val="center"/>
          </w:tcPr>
          <w:p w:rsidR="00102E0F" w:rsidRPr="00E83411" w:rsidRDefault="00102E0F" w:rsidP="0091036A">
            <w:pPr>
              <w:jc w:val="center"/>
              <w:rPr>
                <w:rFonts w:ascii="Times New Roman" w:hAnsi="Times New Roman" w:cs="Times New Roman"/>
                <w:b/>
              </w:rPr>
            </w:pPr>
          </w:p>
        </w:tc>
        <w:tc>
          <w:tcPr>
            <w:tcW w:w="760" w:type="dxa"/>
            <w:shd w:val="clear" w:color="auto" w:fill="auto"/>
            <w:vAlign w:val="center"/>
          </w:tcPr>
          <w:p w:rsidR="00102E0F" w:rsidRPr="00E83411" w:rsidRDefault="00102E0F" w:rsidP="0091036A">
            <w:pPr>
              <w:jc w:val="center"/>
              <w:rPr>
                <w:rFonts w:ascii="Times New Roman" w:hAnsi="Times New Roman" w:cs="Times New Roman"/>
              </w:rPr>
            </w:pPr>
            <w:r w:rsidRPr="00E83411">
              <w:rPr>
                <w:rFonts w:ascii="Times New Roman" w:hAnsi="Times New Roman" w:cs="Times New Roman"/>
              </w:rPr>
              <w:t>10.2</w:t>
            </w:r>
          </w:p>
        </w:tc>
        <w:tc>
          <w:tcPr>
            <w:tcW w:w="14478" w:type="dxa"/>
            <w:gridSpan w:val="7"/>
            <w:shd w:val="clear" w:color="auto" w:fill="auto"/>
            <w:vAlign w:val="center"/>
          </w:tcPr>
          <w:p w:rsidR="00102E0F" w:rsidRPr="00E83411" w:rsidRDefault="00102E0F" w:rsidP="00102E0F">
            <w:pPr>
              <w:rPr>
                <w:rFonts w:ascii="Times New Roman" w:hAnsi="Times New Roman" w:cs="Times New Roman"/>
                <w:b/>
                <w:bCs/>
              </w:rPr>
            </w:pPr>
            <w:r w:rsidRPr="00E83411">
              <w:rPr>
                <w:rFonts w:ascii="Times New Roman" w:hAnsi="Times New Roman" w:cs="Times New Roman"/>
              </w:rPr>
              <w:t>ГРПШ (1 объект, пропускная способность 300 куб. м/час) в п. Веселый;</w:t>
            </w:r>
          </w:p>
        </w:tc>
      </w:tr>
      <w:tr w:rsidR="00102E0F" w:rsidRPr="00E83411" w:rsidTr="00F16CD5">
        <w:trPr>
          <w:jc w:val="center"/>
        </w:trPr>
        <w:tc>
          <w:tcPr>
            <w:tcW w:w="567" w:type="dxa"/>
            <w:vMerge/>
            <w:shd w:val="clear" w:color="auto" w:fill="auto"/>
            <w:vAlign w:val="center"/>
          </w:tcPr>
          <w:p w:rsidR="00102E0F" w:rsidRPr="00E83411" w:rsidRDefault="00102E0F" w:rsidP="0091036A">
            <w:pPr>
              <w:jc w:val="center"/>
              <w:rPr>
                <w:rFonts w:ascii="Times New Roman" w:hAnsi="Times New Roman" w:cs="Times New Roman"/>
                <w:b/>
              </w:rPr>
            </w:pPr>
          </w:p>
        </w:tc>
        <w:tc>
          <w:tcPr>
            <w:tcW w:w="760" w:type="dxa"/>
            <w:shd w:val="clear" w:color="auto" w:fill="auto"/>
            <w:vAlign w:val="center"/>
          </w:tcPr>
          <w:p w:rsidR="00102E0F" w:rsidRPr="00E83411" w:rsidRDefault="00102E0F" w:rsidP="0091036A">
            <w:pPr>
              <w:jc w:val="center"/>
              <w:rPr>
                <w:rFonts w:ascii="Times New Roman" w:hAnsi="Times New Roman" w:cs="Times New Roman"/>
              </w:rPr>
            </w:pPr>
            <w:r w:rsidRPr="00E83411">
              <w:rPr>
                <w:rFonts w:ascii="Times New Roman" w:hAnsi="Times New Roman" w:cs="Times New Roman"/>
              </w:rPr>
              <w:t>10.2</w:t>
            </w:r>
          </w:p>
        </w:tc>
        <w:tc>
          <w:tcPr>
            <w:tcW w:w="14478" w:type="dxa"/>
            <w:gridSpan w:val="7"/>
            <w:shd w:val="clear" w:color="auto" w:fill="auto"/>
            <w:vAlign w:val="center"/>
          </w:tcPr>
          <w:p w:rsidR="00102E0F" w:rsidRPr="00E83411" w:rsidRDefault="00102E0F" w:rsidP="00102E0F">
            <w:pPr>
              <w:rPr>
                <w:rFonts w:ascii="Times New Roman" w:hAnsi="Times New Roman" w:cs="Times New Roman"/>
                <w:b/>
                <w:bCs/>
              </w:rPr>
            </w:pPr>
            <w:r w:rsidRPr="00E83411">
              <w:rPr>
                <w:rFonts w:ascii="Times New Roman" w:hAnsi="Times New Roman" w:cs="Times New Roman"/>
              </w:rPr>
              <w:t>ГРПШ (1 объект, пропускная способность 300 куб. м/час) в п. Пролетарский.</w:t>
            </w:r>
          </w:p>
        </w:tc>
      </w:tr>
      <w:tr w:rsidR="00102E0F" w:rsidRPr="00E83411" w:rsidTr="0078417B">
        <w:trPr>
          <w:jc w:val="center"/>
        </w:trPr>
        <w:tc>
          <w:tcPr>
            <w:tcW w:w="567" w:type="dxa"/>
            <w:vMerge w:val="restart"/>
            <w:shd w:val="clear" w:color="auto" w:fill="auto"/>
            <w:vAlign w:val="center"/>
          </w:tcPr>
          <w:p w:rsidR="00102E0F" w:rsidRPr="00E83411" w:rsidRDefault="00102E0F" w:rsidP="0091036A">
            <w:pPr>
              <w:jc w:val="center"/>
              <w:rPr>
                <w:rFonts w:ascii="Times New Roman" w:hAnsi="Times New Roman" w:cs="Times New Roman"/>
              </w:rPr>
            </w:pPr>
            <w:r w:rsidRPr="00E83411">
              <w:rPr>
                <w:rFonts w:ascii="Times New Roman" w:hAnsi="Times New Roman" w:cs="Times New Roman"/>
              </w:rPr>
              <w:t>3.4</w:t>
            </w:r>
          </w:p>
        </w:tc>
        <w:tc>
          <w:tcPr>
            <w:tcW w:w="6307" w:type="dxa"/>
            <w:gridSpan w:val="2"/>
            <w:shd w:val="clear" w:color="auto" w:fill="auto"/>
            <w:vAlign w:val="center"/>
          </w:tcPr>
          <w:p w:rsidR="00102E0F" w:rsidRPr="00E83411" w:rsidRDefault="00102E0F" w:rsidP="0091036A">
            <w:pPr>
              <w:rPr>
                <w:rFonts w:ascii="Times New Roman" w:hAnsi="Times New Roman" w:cs="Times New Roman"/>
              </w:rPr>
            </w:pPr>
            <w:r w:rsidRPr="00E83411">
              <w:rPr>
                <w:rFonts w:ascii="Times New Roman" w:hAnsi="Times New Roman" w:cs="Times New Roman"/>
              </w:rPr>
              <w:t>Зона транспортной инфраструктуры</w:t>
            </w:r>
          </w:p>
        </w:tc>
        <w:tc>
          <w:tcPr>
            <w:tcW w:w="709" w:type="dxa"/>
            <w:shd w:val="clear" w:color="auto" w:fill="auto"/>
          </w:tcPr>
          <w:p w:rsidR="00102E0F" w:rsidRPr="00E83411" w:rsidRDefault="00102E0F" w:rsidP="0091036A">
            <w:pPr>
              <w:jc w:val="center"/>
              <w:rPr>
                <w:rFonts w:ascii="Times New Roman" w:hAnsi="Times New Roman" w:cs="Times New Roman"/>
                <w:b/>
              </w:rPr>
            </w:pPr>
            <w:r w:rsidRPr="00E83411">
              <w:rPr>
                <w:rFonts w:ascii="Times New Roman" w:hAnsi="Times New Roman" w:cs="Times New Roman"/>
                <w:b/>
              </w:rPr>
              <w:t>+</w:t>
            </w:r>
          </w:p>
        </w:tc>
        <w:tc>
          <w:tcPr>
            <w:tcW w:w="702" w:type="dxa"/>
            <w:shd w:val="clear" w:color="auto" w:fill="auto"/>
          </w:tcPr>
          <w:p w:rsidR="00102E0F" w:rsidRPr="00E83411" w:rsidRDefault="00102E0F" w:rsidP="0091036A">
            <w:pPr>
              <w:jc w:val="center"/>
              <w:rPr>
                <w:rFonts w:ascii="Times New Roman" w:hAnsi="Times New Roman" w:cs="Times New Roman"/>
                <w:b/>
              </w:rPr>
            </w:pPr>
            <w:r w:rsidRPr="00E83411">
              <w:rPr>
                <w:rFonts w:ascii="Times New Roman" w:hAnsi="Times New Roman" w:cs="Times New Roman"/>
                <w:b/>
              </w:rPr>
              <w:t>-</w:t>
            </w:r>
          </w:p>
        </w:tc>
        <w:tc>
          <w:tcPr>
            <w:tcW w:w="716" w:type="dxa"/>
            <w:shd w:val="clear" w:color="auto" w:fill="auto"/>
          </w:tcPr>
          <w:p w:rsidR="00102E0F" w:rsidRPr="00E83411" w:rsidRDefault="00102E0F" w:rsidP="0091036A">
            <w:pPr>
              <w:jc w:val="center"/>
              <w:rPr>
                <w:rFonts w:ascii="Times New Roman" w:hAnsi="Times New Roman" w:cs="Times New Roman"/>
                <w:b/>
              </w:rPr>
            </w:pPr>
            <w:r w:rsidRPr="00E83411">
              <w:rPr>
                <w:rFonts w:ascii="Times New Roman" w:hAnsi="Times New Roman" w:cs="Times New Roman"/>
                <w:b/>
              </w:rPr>
              <w:t>-</w:t>
            </w:r>
          </w:p>
        </w:tc>
        <w:tc>
          <w:tcPr>
            <w:tcW w:w="6804" w:type="dxa"/>
            <w:gridSpan w:val="3"/>
            <w:shd w:val="clear" w:color="auto" w:fill="auto"/>
          </w:tcPr>
          <w:p w:rsidR="00102E0F" w:rsidRPr="00E83411" w:rsidRDefault="00102E0F" w:rsidP="0091036A">
            <w:pPr>
              <w:jc w:val="center"/>
              <w:rPr>
                <w:rFonts w:ascii="Times New Roman" w:hAnsi="Times New Roman" w:cs="Times New Roman"/>
                <w:b/>
                <w:bCs/>
              </w:rPr>
            </w:pPr>
            <w:r w:rsidRPr="00E83411">
              <w:rPr>
                <w:rFonts w:ascii="Times New Roman" w:hAnsi="Times New Roman" w:cs="Times New Roman"/>
                <w:bCs/>
              </w:rPr>
              <w:t>в соответствии с РНГП по Омской области</w:t>
            </w:r>
          </w:p>
        </w:tc>
      </w:tr>
      <w:tr w:rsidR="00102E0F" w:rsidRPr="00E83411" w:rsidTr="0078417B">
        <w:trPr>
          <w:jc w:val="center"/>
        </w:trPr>
        <w:tc>
          <w:tcPr>
            <w:tcW w:w="567" w:type="dxa"/>
            <w:vMerge/>
            <w:shd w:val="clear" w:color="auto" w:fill="auto"/>
            <w:vAlign w:val="center"/>
          </w:tcPr>
          <w:p w:rsidR="00102E0F" w:rsidRPr="00E83411" w:rsidRDefault="00102E0F" w:rsidP="0091036A">
            <w:pPr>
              <w:jc w:val="center"/>
              <w:rPr>
                <w:rFonts w:ascii="Times New Roman" w:hAnsi="Times New Roman" w:cs="Times New Roman"/>
              </w:rPr>
            </w:pPr>
          </w:p>
        </w:tc>
        <w:tc>
          <w:tcPr>
            <w:tcW w:w="15238" w:type="dxa"/>
            <w:gridSpan w:val="8"/>
            <w:shd w:val="clear" w:color="auto" w:fill="auto"/>
            <w:vAlign w:val="center"/>
          </w:tcPr>
          <w:p w:rsidR="00102E0F" w:rsidRPr="00E83411" w:rsidRDefault="00102E0F" w:rsidP="0091036A">
            <w:pPr>
              <w:rPr>
                <w:rFonts w:ascii="Times New Roman" w:hAnsi="Times New Roman" w:cs="Times New Roman"/>
                <w:bCs/>
              </w:rPr>
            </w:pPr>
            <w:r w:rsidRPr="00E83411">
              <w:rPr>
                <w:rFonts w:ascii="Times New Roman" w:hAnsi="Times New Roman" w:cs="Times New Roman"/>
                <w:b/>
                <w:i/>
              </w:rPr>
              <w:t>Размещение объектов федерального значения:</w:t>
            </w:r>
          </w:p>
        </w:tc>
      </w:tr>
      <w:tr w:rsidR="00102E0F" w:rsidRPr="00E83411" w:rsidTr="00F16CD5">
        <w:trPr>
          <w:jc w:val="center"/>
        </w:trPr>
        <w:tc>
          <w:tcPr>
            <w:tcW w:w="567" w:type="dxa"/>
            <w:vMerge/>
            <w:shd w:val="clear" w:color="auto" w:fill="auto"/>
          </w:tcPr>
          <w:p w:rsidR="00102E0F" w:rsidRPr="00E83411" w:rsidRDefault="00102E0F" w:rsidP="0091036A">
            <w:pPr>
              <w:jc w:val="center"/>
              <w:rPr>
                <w:rFonts w:ascii="Times New Roman" w:hAnsi="Times New Roman" w:cs="Times New Roman"/>
                <w:b/>
              </w:rPr>
            </w:pPr>
          </w:p>
        </w:tc>
        <w:tc>
          <w:tcPr>
            <w:tcW w:w="760" w:type="dxa"/>
            <w:shd w:val="clear" w:color="auto" w:fill="auto"/>
            <w:vAlign w:val="center"/>
          </w:tcPr>
          <w:p w:rsidR="00102E0F" w:rsidRPr="00E83411" w:rsidRDefault="00102E0F" w:rsidP="0091036A">
            <w:pPr>
              <w:jc w:val="center"/>
              <w:rPr>
                <w:rFonts w:ascii="Times New Roman" w:hAnsi="Times New Roman" w:cs="Times New Roman"/>
                <w:b/>
              </w:rPr>
            </w:pPr>
            <w:r w:rsidRPr="00E83411">
              <w:rPr>
                <w:rFonts w:ascii="Times New Roman" w:hAnsi="Times New Roman" w:cs="Times New Roman"/>
                <w:b/>
              </w:rPr>
              <w:t>-</w:t>
            </w:r>
          </w:p>
        </w:tc>
        <w:tc>
          <w:tcPr>
            <w:tcW w:w="14478" w:type="dxa"/>
            <w:gridSpan w:val="7"/>
            <w:shd w:val="clear" w:color="auto" w:fill="auto"/>
            <w:vAlign w:val="center"/>
          </w:tcPr>
          <w:p w:rsidR="00102E0F" w:rsidRPr="00E83411" w:rsidRDefault="00102E0F" w:rsidP="00102E0F">
            <w:pPr>
              <w:rPr>
                <w:rFonts w:ascii="Times New Roman" w:hAnsi="Times New Roman" w:cs="Times New Roman"/>
              </w:rPr>
            </w:pPr>
            <w:r w:rsidRPr="00E83411">
              <w:rPr>
                <w:rFonts w:ascii="Times New Roman" w:hAnsi="Times New Roman" w:cs="Times New Roman"/>
              </w:rPr>
              <w:t xml:space="preserve">Реконструкция автомобильной дороги Р-254 «Иртыш» Челябинск - Курган - Омск - Новосибирск, реконструкция участка </w:t>
            </w:r>
            <w:proofErr w:type="gramStart"/>
            <w:r w:rsidRPr="00E83411">
              <w:rPr>
                <w:rFonts w:ascii="Times New Roman" w:hAnsi="Times New Roman" w:cs="Times New Roman"/>
              </w:rPr>
              <w:t>км</w:t>
            </w:r>
            <w:proofErr w:type="gramEnd"/>
            <w:r w:rsidRPr="00E83411">
              <w:rPr>
                <w:rFonts w:ascii="Times New Roman" w:hAnsi="Times New Roman" w:cs="Times New Roman"/>
              </w:rPr>
              <w:t xml:space="preserve"> 12 + 950 - км 1454 + 009 протяженностью 1451,1 км, категория IБ (в поселении – 18,84 км). Местоположение объекта: Омская область, Москаленский муниципальный район, Звездинское сельское поселение.</w:t>
            </w:r>
          </w:p>
        </w:tc>
      </w:tr>
      <w:tr w:rsidR="00102E0F" w:rsidRPr="00E83411" w:rsidTr="000B5C30">
        <w:trPr>
          <w:jc w:val="center"/>
        </w:trPr>
        <w:tc>
          <w:tcPr>
            <w:tcW w:w="567" w:type="dxa"/>
            <w:shd w:val="clear" w:color="auto" w:fill="DAEEF3" w:themeFill="accent5" w:themeFillTint="33"/>
            <w:vAlign w:val="center"/>
          </w:tcPr>
          <w:p w:rsidR="00102E0F" w:rsidRPr="00E83411" w:rsidRDefault="00102E0F" w:rsidP="0091036A">
            <w:pPr>
              <w:jc w:val="center"/>
              <w:rPr>
                <w:rFonts w:ascii="Times New Roman" w:hAnsi="Times New Roman" w:cs="Times New Roman"/>
                <w:b/>
              </w:rPr>
            </w:pPr>
            <w:r w:rsidRPr="00E83411">
              <w:rPr>
                <w:rFonts w:ascii="Times New Roman" w:hAnsi="Times New Roman" w:cs="Times New Roman"/>
                <w:b/>
              </w:rPr>
              <w:t>4</w:t>
            </w:r>
          </w:p>
        </w:tc>
        <w:tc>
          <w:tcPr>
            <w:tcW w:w="15238" w:type="dxa"/>
            <w:gridSpan w:val="8"/>
            <w:shd w:val="clear" w:color="auto" w:fill="DAEEF3" w:themeFill="accent5" w:themeFillTint="33"/>
            <w:vAlign w:val="center"/>
          </w:tcPr>
          <w:p w:rsidR="00102E0F" w:rsidRPr="00E83411" w:rsidRDefault="00102E0F" w:rsidP="0091036A">
            <w:pPr>
              <w:jc w:val="both"/>
              <w:rPr>
                <w:rFonts w:ascii="Times New Roman" w:hAnsi="Times New Roman" w:cs="Times New Roman"/>
                <w:bCs/>
              </w:rPr>
            </w:pPr>
            <w:r w:rsidRPr="00E83411">
              <w:rPr>
                <w:rFonts w:ascii="Times New Roman" w:hAnsi="Times New Roman" w:cs="Times New Roman"/>
                <w:b/>
                <w:bCs/>
              </w:rPr>
              <w:t>Зоны сельскохозяйственного использования</w:t>
            </w:r>
            <w:r w:rsidRPr="00E83411">
              <w:rPr>
                <w:rFonts w:ascii="Times New Roman" w:hAnsi="Times New Roman" w:cs="Times New Roman"/>
                <w:bCs/>
              </w:rPr>
              <w:t xml:space="preserve"> включают сельскохозяйственные угодья – пашни, сенокосы, пастбища, залежи, земли, занятые многолетними насаждениями (садами, виноградниками и другими), территории,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tc>
      </w:tr>
      <w:tr w:rsidR="00102E0F" w:rsidRPr="00E83411" w:rsidTr="0078417B">
        <w:trPr>
          <w:jc w:val="center"/>
        </w:trPr>
        <w:tc>
          <w:tcPr>
            <w:tcW w:w="567" w:type="dxa"/>
            <w:shd w:val="clear" w:color="auto" w:fill="auto"/>
            <w:vAlign w:val="center"/>
          </w:tcPr>
          <w:p w:rsidR="00102E0F" w:rsidRPr="00E83411" w:rsidRDefault="00102E0F" w:rsidP="0091036A">
            <w:pPr>
              <w:jc w:val="center"/>
              <w:rPr>
                <w:rFonts w:ascii="Times New Roman" w:hAnsi="Times New Roman" w:cs="Times New Roman"/>
              </w:rPr>
            </w:pPr>
            <w:r w:rsidRPr="00E83411">
              <w:rPr>
                <w:rFonts w:ascii="Times New Roman" w:hAnsi="Times New Roman" w:cs="Times New Roman"/>
              </w:rPr>
              <w:t>4.1</w:t>
            </w:r>
          </w:p>
        </w:tc>
        <w:tc>
          <w:tcPr>
            <w:tcW w:w="6307" w:type="dxa"/>
            <w:gridSpan w:val="2"/>
            <w:shd w:val="clear" w:color="auto" w:fill="auto"/>
            <w:vAlign w:val="center"/>
          </w:tcPr>
          <w:p w:rsidR="00102E0F" w:rsidRPr="00E83411" w:rsidRDefault="00102E0F" w:rsidP="0091036A">
            <w:pPr>
              <w:rPr>
                <w:rFonts w:ascii="Times New Roman" w:hAnsi="Times New Roman" w:cs="Times New Roman"/>
              </w:rPr>
            </w:pPr>
            <w:r w:rsidRPr="00E83411">
              <w:rPr>
                <w:rFonts w:ascii="Times New Roman" w:hAnsi="Times New Roman" w:cs="Times New Roman"/>
              </w:rPr>
              <w:t>Зона сельскохозяйственных угодий</w:t>
            </w:r>
          </w:p>
        </w:tc>
        <w:tc>
          <w:tcPr>
            <w:tcW w:w="709" w:type="dxa"/>
            <w:shd w:val="clear" w:color="auto" w:fill="auto"/>
          </w:tcPr>
          <w:p w:rsidR="00102E0F" w:rsidRPr="00E83411" w:rsidRDefault="00102E0F" w:rsidP="0091036A">
            <w:pPr>
              <w:jc w:val="center"/>
              <w:rPr>
                <w:rFonts w:ascii="Times New Roman" w:hAnsi="Times New Roman" w:cs="Times New Roman"/>
                <w:b/>
              </w:rPr>
            </w:pPr>
            <w:r w:rsidRPr="00E83411">
              <w:rPr>
                <w:rFonts w:ascii="Times New Roman" w:hAnsi="Times New Roman" w:cs="Times New Roman"/>
                <w:b/>
              </w:rPr>
              <w:t>-</w:t>
            </w:r>
          </w:p>
        </w:tc>
        <w:tc>
          <w:tcPr>
            <w:tcW w:w="702" w:type="dxa"/>
            <w:shd w:val="clear" w:color="auto" w:fill="auto"/>
          </w:tcPr>
          <w:p w:rsidR="00102E0F" w:rsidRPr="00E83411" w:rsidRDefault="00102E0F" w:rsidP="0091036A">
            <w:pPr>
              <w:jc w:val="center"/>
              <w:rPr>
                <w:rFonts w:ascii="Times New Roman" w:hAnsi="Times New Roman" w:cs="Times New Roman"/>
                <w:b/>
              </w:rPr>
            </w:pPr>
            <w:r w:rsidRPr="00E83411">
              <w:rPr>
                <w:rFonts w:ascii="Times New Roman" w:hAnsi="Times New Roman" w:cs="Times New Roman"/>
                <w:b/>
              </w:rPr>
              <w:t>-</w:t>
            </w:r>
          </w:p>
        </w:tc>
        <w:tc>
          <w:tcPr>
            <w:tcW w:w="716" w:type="dxa"/>
            <w:shd w:val="clear" w:color="auto" w:fill="auto"/>
          </w:tcPr>
          <w:p w:rsidR="00102E0F" w:rsidRPr="00E83411" w:rsidRDefault="00102E0F" w:rsidP="0091036A">
            <w:pPr>
              <w:jc w:val="center"/>
              <w:rPr>
                <w:rFonts w:ascii="Times New Roman" w:hAnsi="Times New Roman" w:cs="Times New Roman"/>
                <w:b/>
              </w:rPr>
            </w:pPr>
            <w:r w:rsidRPr="00E83411">
              <w:rPr>
                <w:rFonts w:ascii="Times New Roman" w:hAnsi="Times New Roman" w:cs="Times New Roman"/>
                <w:b/>
              </w:rPr>
              <w:t>-</w:t>
            </w:r>
          </w:p>
        </w:tc>
        <w:tc>
          <w:tcPr>
            <w:tcW w:w="2268" w:type="dxa"/>
            <w:shd w:val="clear" w:color="auto" w:fill="auto"/>
            <w:vAlign w:val="center"/>
          </w:tcPr>
          <w:p w:rsidR="00102E0F" w:rsidRPr="00E83411" w:rsidRDefault="00102E0F" w:rsidP="0091036A">
            <w:pPr>
              <w:jc w:val="center"/>
              <w:rPr>
                <w:rFonts w:ascii="Times New Roman" w:hAnsi="Times New Roman" w:cs="Times New Roman"/>
                <w:bCs/>
              </w:rPr>
            </w:pPr>
            <w:r w:rsidRPr="00E83411">
              <w:rPr>
                <w:rFonts w:ascii="Times New Roman" w:hAnsi="Times New Roman" w:cs="Times New Roman"/>
                <w:bCs/>
              </w:rPr>
              <w:t>от 0,04 га</w:t>
            </w:r>
          </w:p>
        </w:tc>
        <w:tc>
          <w:tcPr>
            <w:tcW w:w="2268" w:type="dxa"/>
            <w:shd w:val="clear" w:color="auto" w:fill="auto"/>
            <w:vAlign w:val="center"/>
          </w:tcPr>
          <w:p w:rsidR="00102E0F" w:rsidRPr="00E83411" w:rsidRDefault="00102E0F" w:rsidP="0091036A">
            <w:pPr>
              <w:jc w:val="center"/>
              <w:rPr>
                <w:rFonts w:ascii="Times New Roman" w:hAnsi="Times New Roman" w:cs="Times New Roman"/>
                <w:b/>
              </w:rPr>
            </w:pPr>
            <w:r w:rsidRPr="00E83411">
              <w:rPr>
                <w:rFonts w:ascii="Times New Roman" w:hAnsi="Times New Roman" w:cs="Times New Roman"/>
                <w:b/>
              </w:rPr>
              <w:t>-</w:t>
            </w:r>
          </w:p>
        </w:tc>
        <w:tc>
          <w:tcPr>
            <w:tcW w:w="2268" w:type="dxa"/>
            <w:shd w:val="clear" w:color="auto" w:fill="auto"/>
            <w:vAlign w:val="center"/>
          </w:tcPr>
          <w:p w:rsidR="00102E0F" w:rsidRPr="00E83411" w:rsidRDefault="00102E0F" w:rsidP="0091036A">
            <w:pPr>
              <w:jc w:val="center"/>
              <w:rPr>
                <w:rFonts w:ascii="Times New Roman" w:hAnsi="Times New Roman" w:cs="Times New Roman"/>
                <w:b/>
              </w:rPr>
            </w:pPr>
            <w:r w:rsidRPr="00E83411">
              <w:rPr>
                <w:rFonts w:ascii="Times New Roman" w:hAnsi="Times New Roman" w:cs="Times New Roman"/>
                <w:b/>
              </w:rPr>
              <w:t>-</w:t>
            </w:r>
          </w:p>
        </w:tc>
      </w:tr>
      <w:tr w:rsidR="00102E0F" w:rsidRPr="00E83411" w:rsidTr="0078417B">
        <w:trPr>
          <w:jc w:val="center"/>
        </w:trPr>
        <w:tc>
          <w:tcPr>
            <w:tcW w:w="567" w:type="dxa"/>
            <w:shd w:val="clear" w:color="auto" w:fill="auto"/>
            <w:vAlign w:val="center"/>
          </w:tcPr>
          <w:p w:rsidR="00102E0F" w:rsidRPr="00E83411" w:rsidRDefault="00102E0F" w:rsidP="0091036A">
            <w:pPr>
              <w:jc w:val="center"/>
              <w:rPr>
                <w:rFonts w:ascii="Times New Roman" w:hAnsi="Times New Roman" w:cs="Times New Roman"/>
              </w:rPr>
            </w:pPr>
            <w:r w:rsidRPr="00E83411">
              <w:rPr>
                <w:rFonts w:ascii="Times New Roman" w:hAnsi="Times New Roman" w:cs="Times New Roman"/>
              </w:rPr>
              <w:t>4.2</w:t>
            </w:r>
          </w:p>
        </w:tc>
        <w:tc>
          <w:tcPr>
            <w:tcW w:w="6307" w:type="dxa"/>
            <w:gridSpan w:val="2"/>
            <w:shd w:val="clear" w:color="auto" w:fill="auto"/>
            <w:vAlign w:val="center"/>
          </w:tcPr>
          <w:p w:rsidR="00102E0F" w:rsidRPr="00E83411" w:rsidRDefault="00102E0F" w:rsidP="0091036A">
            <w:pPr>
              <w:rPr>
                <w:rFonts w:ascii="Times New Roman" w:hAnsi="Times New Roman" w:cs="Times New Roman"/>
              </w:rPr>
            </w:pPr>
            <w:r w:rsidRPr="00E83411">
              <w:rPr>
                <w:rFonts w:ascii="Times New Roman" w:hAnsi="Times New Roman" w:cs="Times New Roman"/>
              </w:rPr>
              <w:t>Зона сельскохозяйственного использования</w:t>
            </w:r>
          </w:p>
        </w:tc>
        <w:tc>
          <w:tcPr>
            <w:tcW w:w="709" w:type="dxa"/>
            <w:shd w:val="clear" w:color="auto" w:fill="auto"/>
          </w:tcPr>
          <w:p w:rsidR="00102E0F" w:rsidRPr="00E83411" w:rsidRDefault="00102E0F" w:rsidP="0091036A">
            <w:pPr>
              <w:jc w:val="center"/>
              <w:rPr>
                <w:rFonts w:ascii="Times New Roman" w:hAnsi="Times New Roman" w:cs="Times New Roman"/>
                <w:b/>
              </w:rPr>
            </w:pPr>
            <w:r w:rsidRPr="00E83411">
              <w:rPr>
                <w:rFonts w:ascii="Times New Roman" w:hAnsi="Times New Roman" w:cs="Times New Roman"/>
                <w:b/>
              </w:rPr>
              <w:t>-</w:t>
            </w:r>
          </w:p>
        </w:tc>
        <w:tc>
          <w:tcPr>
            <w:tcW w:w="702" w:type="dxa"/>
            <w:shd w:val="clear" w:color="auto" w:fill="auto"/>
          </w:tcPr>
          <w:p w:rsidR="00102E0F" w:rsidRPr="00E83411" w:rsidRDefault="00102E0F" w:rsidP="0091036A">
            <w:pPr>
              <w:jc w:val="center"/>
              <w:rPr>
                <w:rFonts w:ascii="Times New Roman" w:hAnsi="Times New Roman" w:cs="Times New Roman"/>
                <w:b/>
              </w:rPr>
            </w:pPr>
            <w:r w:rsidRPr="00E83411">
              <w:rPr>
                <w:rFonts w:ascii="Times New Roman" w:hAnsi="Times New Roman" w:cs="Times New Roman"/>
                <w:b/>
              </w:rPr>
              <w:t>-</w:t>
            </w:r>
          </w:p>
        </w:tc>
        <w:tc>
          <w:tcPr>
            <w:tcW w:w="716" w:type="dxa"/>
            <w:shd w:val="clear" w:color="auto" w:fill="auto"/>
          </w:tcPr>
          <w:p w:rsidR="00102E0F" w:rsidRPr="00E83411" w:rsidRDefault="00102E0F" w:rsidP="0091036A">
            <w:pPr>
              <w:jc w:val="center"/>
              <w:rPr>
                <w:rFonts w:ascii="Times New Roman" w:hAnsi="Times New Roman" w:cs="Times New Roman"/>
                <w:b/>
              </w:rPr>
            </w:pPr>
            <w:r w:rsidRPr="00E83411">
              <w:rPr>
                <w:rFonts w:ascii="Times New Roman" w:hAnsi="Times New Roman" w:cs="Times New Roman"/>
                <w:b/>
              </w:rPr>
              <w:t>-</w:t>
            </w:r>
          </w:p>
        </w:tc>
        <w:tc>
          <w:tcPr>
            <w:tcW w:w="2268" w:type="dxa"/>
            <w:shd w:val="clear" w:color="auto" w:fill="auto"/>
            <w:vAlign w:val="center"/>
          </w:tcPr>
          <w:p w:rsidR="00102E0F" w:rsidRPr="00E83411" w:rsidRDefault="00102E0F" w:rsidP="0091036A">
            <w:pPr>
              <w:jc w:val="center"/>
              <w:rPr>
                <w:rFonts w:ascii="Times New Roman" w:hAnsi="Times New Roman" w:cs="Times New Roman"/>
                <w:bCs/>
              </w:rPr>
            </w:pPr>
            <w:r w:rsidRPr="00E83411">
              <w:rPr>
                <w:rFonts w:ascii="Times New Roman" w:hAnsi="Times New Roman" w:cs="Times New Roman"/>
                <w:bCs/>
              </w:rPr>
              <w:t>от 0,04 га</w:t>
            </w:r>
          </w:p>
        </w:tc>
        <w:tc>
          <w:tcPr>
            <w:tcW w:w="2268" w:type="dxa"/>
            <w:shd w:val="clear" w:color="auto" w:fill="auto"/>
            <w:vAlign w:val="center"/>
          </w:tcPr>
          <w:p w:rsidR="00102E0F" w:rsidRPr="00E83411" w:rsidRDefault="00102E0F" w:rsidP="0091036A">
            <w:pPr>
              <w:jc w:val="center"/>
              <w:rPr>
                <w:rFonts w:ascii="Times New Roman" w:hAnsi="Times New Roman" w:cs="Times New Roman"/>
                <w:b/>
              </w:rPr>
            </w:pPr>
            <w:r w:rsidRPr="00E83411">
              <w:rPr>
                <w:rFonts w:ascii="Times New Roman" w:hAnsi="Times New Roman" w:cs="Times New Roman"/>
                <w:b/>
              </w:rPr>
              <w:t>-</w:t>
            </w:r>
          </w:p>
        </w:tc>
        <w:tc>
          <w:tcPr>
            <w:tcW w:w="2268" w:type="dxa"/>
            <w:shd w:val="clear" w:color="auto" w:fill="auto"/>
            <w:vAlign w:val="center"/>
          </w:tcPr>
          <w:p w:rsidR="00102E0F" w:rsidRPr="00E83411" w:rsidRDefault="00102E0F" w:rsidP="0091036A">
            <w:pPr>
              <w:jc w:val="center"/>
              <w:rPr>
                <w:rFonts w:ascii="Times New Roman" w:hAnsi="Times New Roman" w:cs="Times New Roman"/>
                <w:b/>
              </w:rPr>
            </w:pPr>
            <w:r w:rsidRPr="00E83411">
              <w:rPr>
                <w:rFonts w:ascii="Times New Roman" w:hAnsi="Times New Roman" w:cs="Times New Roman"/>
                <w:b/>
              </w:rPr>
              <w:t>-</w:t>
            </w:r>
          </w:p>
        </w:tc>
      </w:tr>
      <w:tr w:rsidR="00806336" w:rsidRPr="00E83411" w:rsidTr="0078417B">
        <w:trPr>
          <w:jc w:val="center"/>
        </w:trPr>
        <w:tc>
          <w:tcPr>
            <w:tcW w:w="567" w:type="dxa"/>
            <w:shd w:val="clear" w:color="auto" w:fill="auto"/>
            <w:vAlign w:val="center"/>
          </w:tcPr>
          <w:p w:rsidR="00806336" w:rsidRPr="00E83411" w:rsidRDefault="00806336" w:rsidP="0091036A">
            <w:pPr>
              <w:jc w:val="center"/>
              <w:rPr>
                <w:rFonts w:ascii="Times New Roman" w:hAnsi="Times New Roman" w:cs="Times New Roman"/>
              </w:rPr>
            </w:pPr>
            <w:r w:rsidRPr="00E83411">
              <w:rPr>
                <w:rFonts w:ascii="Times New Roman" w:hAnsi="Times New Roman" w:cs="Times New Roman"/>
              </w:rPr>
              <w:t>4.3</w:t>
            </w:r>
          </w:p>
        </w:tc>
        <w:tc>
          <w:tcPr>
            <w:tcW w:w="6307" w:type="dxa"/>
            <w:gridSpan w:val="2"/>
            <w:shd w:val="clear" w:color="auto" w:fill="auto"/>
            <w:vAlign w:val="center"/>
          </w:tcPr>
          <w:p w:rsidR="00806336" w:rsidRPr="00E83411" w:rsidRDefault="00806336" w:rsidP="0091036A">
            <w:pPr>
              <w:rPr>
                <w:rFonts w:ascii="Times New Roman" w:hAnsi="Times New Roman" w:cs="Times New Roman"/>
              </w:rPr>
            </w:pPr>
            <w:r w:rsidRPr="00E83411">
              <w:rPr>
                <w:rFonts w:ascii="Times New Roman" w:hAnsi="Times New Roman" w:cs="Times New Roman"/>
              </w:rPr>
              <w:t>Зона садоводства, огородничества</w:t>
            </w:r>
          </w:p>
        </w:tc>
        <w:tc>
          <w:tcPr>
            <w:tcW w:w="709" w:type="dxa"/>
            <w:shd w:val="clear" w:color="auto" w:fill="auto"/>
          </w:tcPr>
          <w:p w:rsidR="00806336" w:rsidRPr="00E83411" w:rsidRDefault="00806336" w:rsidP="00F21524">
            <w:pPr>
              <w:jc w:val="center"/>
              <w:rPr>
                <w:rFonts w:ascii="Times New Roman" w:hAnsi="Times New Roman" w:cs="Times New Roman"/>
                <w:b/>
              </w:rPr>
            </w:pPr>
            <w:r w:rsidRPr="00E83411">
              <w:rPr>
                <w:rFonts w:ascii="Times New Roman" w:hAnsi="Times New Roman" w:cs="Times New Roman"/>
                <w:b/>
              </w:rPr>
              <w:t>-</w:t>
            </w:r>
          </w:p>
        </w:tc>
        <w:tc>
          <w:tcPr>
            <w:tcW w:w="702" w:type="dxa"/>
            <w:shd w:val="clear" w:color="auto" w:fill="auto"/>
          </w:tcPr>
          <w:p w:rsidR="00806336" w:rsidRPr="00E83411" w:rsidRDefault="00806336" w:rsidP="00F21524">
            <w:pPr>
              <w:jc w:val="center"/>
              <w:rPr>
                <w:rFonts w:ascii="Times New Roman" w:hAnsi="Times New Roman" w:cs="Times New Roman"/>
                <w:b/>
              </w:rPr>
            </w:pPr>
            <w:r w:rsidRPr="00E83411">
              <w:rPr>
                <w:rFonts w:ascii="Times New Roman" w:hAnsi="Times New Roman" w:cs="Times New Roman"/>
                <w:b/>
              </w:rPr>
              <w:t>-</w:t>
            </w:r>
          </w:p>
        </w:tc>
        <w:tc>
          <w:tcPr>
            <w:tcW w:w="716" w:type="dxa"/>
            <w:shd w:val="clear" w:color="auto" w:fill="auto"/>
          </w:tcPr>
          <w:p w:rsidR="00806336" w:rsidRPr="00E83411" w:rsidRDefault="00806336" w:rsidP="00F21524">
            <w:pPr>
              <w:jc w:val="center"/>
              <w:rPr>
                <w:rFonts w:ascii="Times New Roman" w:hAnsi="Times New Roman" w:cs="Times New Roman"/>
                <w:b/>
              </w:rPr>
            </w:pPr>
            <w:r w:rsidRPr="00E83411">
              <w:rPr>
                <w:rFonts w:ascii="Times New Roman" w:hAnsi="Times New Roman" w:cs="Times New Roman"/>
                <w:b/>
              </w:rPr>
              <w:t>-</w:t>
            </w:r>
          </w:p>
        </w:tc>
        <w:tc>
          <w:tcPr>
            <w:tcW w:w="2268" w:type="dxa"/>
            <w:shd w:val="clear" w:color="auto" w:fill="auto"/>
            <w:vAlign w:val="center"/>
          </w:tcPr>
          <w:p w:rsidR="00806336" w:rsidRPr="00E83411" w:rsidRDefault="00806336" w:rsidP="00F21524">
            <w:pPr>
              <w:jc w:val="center"/>
              <w:rPr>
                <w:rFonts w:ascii="Times New Roman" w:hAnsi="Times New Roman" w:cs="Times New Roman"/>
                <w:bCs/>
              </w:rPr>
            </w:pPr>
            <w:r w:rsidRPr="00E83411">
              <w:rPr>
                <w:rFonts w:ascii="Times New Roman" w:hAnsi="Times New Roman" w:cs="Times New Roman"/>
                <w:bCs/>
              </w:rPr>
              <w:t>от 0,04 га</w:t>
            </w:r>
          </w:p>
        </w:tc>
        <w:tc>
          <w:tcPr>
            <w:tcW w:w="2268" w:type="dxa"/>
            <w:shd w:val="clear" w:color="auto" w:fill="auto"/>
            <w:vAlign w:val="center"/>
          </w:tcPr>
          <w:p w:rsidR="00806336" w:rsidRPr="00E83411" w:rsidRDefault="00806336" w:rsidP="00F21524">
            <w:pPr>
              <w:jc w:val="center"/>
              <w:rPr>
                <w:rFonts w:ascii="Times New Roman" w:hAnsi="Times New Roman" w:cs="Times New Roman"/>
                <w:b/>
              </w:rPr>
            </w:pPr>
            <w:r w:rsidRPr="00E83411">
              <w:rPr>
                <w:rFonts w:ascii="Times New Roman" w:hAnsi="Times New Roman" w:cs="Times New Roman"/>
                <w:b/>
              </w:rPr>
              <w:t>-</w:t>
            </w:r>
          </w:p>
        </w:tc>
        <w:tc>
          <w:tcPr>
            <w:tcW w:w="2268" w:type="dxa"/>
            <w:shd w:val="clear" w:color="auto" w:fill="auto"/>
            <w:vAlign w:val="center"/>
          </w:tcPr>
          <w:p w:rsidR="00806336" w:rsidRPr="00E83411" w:rsidRDefault="00806336" w:rsidP="00F21524">
            <w:pPr>
              <w:jc w:val="center"/>
              <w:rPr>
                <w:rFonts w:ascii="Times New Roman" w:hAnsi="Times New Roman" w:cs="Times New Roman"/>
                <w:b/>
              </w:rPr>
            </w:pPr>
            <w:r w:rsidRPr="00E83411">
              <w:rPr>
                <w:rFonts w:ascii="Times New Roman" w:hAnsi="Times New Roman" w:cs="Times New Roman"/>
                <w:b/>
              </w:rPr>
              <w:t>-</w:t>
            </w:r>
          </w:p>
        </w:tc>
      </w:tr>
      <w:tr w:rsidR="00102E0F" w:rsidRPr="00E83411" w:rsidTr="0078417B">
        <w:trPr>
          <w:jc w:val="center"/>
        </w:trPr>
        <w:tc>
          <w:tcPr>
            <w:tcW w:w="567" w:type="dxa"/>
            <w:shd w:val="clear" w:color="auto" w:fill="auto"/>
            <w:vAlign w:val="center"/>
          </w:tcPr>
          <w:p w:rsidR="00102E0F" w:rsidRPr="00E83411" w:rsidRDefault="00102E0F" w:rsidP="00806336">
            <w:pPr>
              <w:jc w:val="center"/>
              <w:rPr>
                <w:rFonts w:ascii="Times New Roman" w:hAnsi="Times New Roman" w:cs="Times New Roman"/>
              </w:rPr>
            </w:pPr>
            <w:r w:rsidRPr="00E83411">
              <w:rPr>
                <w:rFonts w:ascii="Times New Roman" w:hAnsi="Times New Roman" w:cs="Times New Roman"/>
              </w:rPr>
              <w:t>4.</w:t>
            </w:r>
            <w:r w:rsidR="00806336" w:rsidRPr="00E83411">
              <w:rPr>
                <w:rFonts w:ascii="Times New Roman" w:hAnsi="Times New Roman" w:cs="Times New Roman"/>
              </w:rPr>
              <w:t>4</w:t>
            </w:r>
          </w:p>
        </w:tc>
        <w:tc>
          <w:tcPr>
            <w:tcW w:w="6307" w:type="dxa"/>
            <w:gridSpan w:val="2"/>
            <w:shd w:val="clear" w:color="auto" w:fill="auto"/>
            <w:vAlign w:val="center"/>
          </w:tcPr>
          <w:p w:rsidR="00102E0F" w:rsidRPr="00E83411" w:rsidRDefault="00102E0F" w:rsidP="0091036A">
            <w:pPr>
              <w:rPr>
                <w:rFonts w:ascii="Times New Roman" w:hAnsi="Times New Roman" w:cs="Times New Roman"/>
              </w:rPr>
            </w:pPr>
            <w:r w:rsidRPr="00E83411">
              <w:rPr>
                <w:rFonts w:ascii="Times New Roman" w:hAnsi="Times New Roman" w:cs="Times New Roman"/>
              </w:rPr>
              <w:t>Производственная зона сельскохозяйственных предприятий</w:t>
            </w:r>
          </w:p>
        </w:tc>
        <w:tc>
          <w:tcPr>
            <w:tcW w:w="709" w:type="dxa"/>
            <w:shd w:val="clear" w:color="auto" w:fill="auto"/>
          </w:tcPr>
          <w:p w:rsidR="00102E0F" w:rsidRPr="00E83411" w:rsidRDefault="00102E0F" w:rsidP="0091036A">
            <w:pPr>
              <w:jc w:val="center"/>
              <w:rPr>
                <w:rFonts w:ascii="Times New Roman" w:hAnsi="Times New Roman" w:cs="Times New Roman"/>
                <w:b/>
              </w:rPr>
            </w:pPr>
            <w:r w:rsidRPr="00E83411">
              <w:rPr>
                <w:rFonts w:ascii="Times New Roman" w:hAnsi="Times New Roman" w:cs="Times New Roman"/>
                <w:b/>
              </w:rPr>
              <w:t>-</w:t>
            </w:r>
          </w:p>
        </w:tc>
        <w:tc>
          <w:tcPr>
            <w:tcW w:w="702" w:type="dxa"/>
            <w:shd w:val="clear" w:color="auto" w:fill="auto"/>
          </w:tcPr>
          <w:p w:rsidR="00102E0F" w:rsidRPr="00E83411" w:rsidRDefault="00102E0F" w:rsidP="0091036A">
            <w:pPr>
              <w:jc w:val="center"/>
              <w:rPr>
                <w:rFonts w:ascii="Times New Roman" w:hAnsi="Times New Roman" w:cs="Times New Roman"/>
                <w:b/>
              </w:rPr>
            </w:pPr>
            <w:r w:rsidRPr="00E83411">
              <w:rPr>
                <w:rFonts w:ascii="Times New Roman" w:hAnsi="Times New Roman" w:cs="Times New Roman"/>
                <w:b/>
              </w:rPr>
              <w:t>-</w:t>
            </w:r>
          </w:p>
        </w:tc>
        <w:tc>
          <w:tcPr>
            <w:tcW w:w="716" w:type="dxa"/>
            <w:shd w:val="clear" w:color="auto" w:fill="auto"/>
          </w:tcPr>
          <w:p w:rsidR="00102E0F" w:rsidRPr="00E83411" w:rsidRDefault="00102E0F" w:rsidP="0091036A">
            <w:pPr>
              <w:jc w:val="center"/>
              <w:rPr>
                <w:rFonts w:ascii="Times New Roman" w:hAnsi="Times New Roman" w:cs="Times New Roman"/>
                <w:b/>
              </w:rPr>
            </w:pPr>
            <w:r w:rsidRPr="00E83411">
              <w:rPr>
                <w:rFonts w:ascii="Times New Roman" w:hAnsi="Times New Roman" w:cs="Times New Roman"/>
                <w:b/>
              </w:rPr>
              <w:t>-</w:t>
            </w:r>
          </w:p>
        </w:tc>
        <w:tc>
          <w:tcPr>
            <w:tcW w:w="2268" w:type="dxa"/>
            <w:shd w:val="clear" w:color="auto" w:fill="auto"/>
            <w:vAlign w:val="center"/>
          </w:tcPr>
          <w:p w:rsidR="00102E0F" w:rsidRPr="00E83411" w:rsidRDefault="00102E0F" w:rsidP="0091036A">
            <w:pPr>
              <w:jc w:val="center"/>
              <w:rPr>
                <w:rFonts w:ascii="Times New Roman" w:hAnsi="Times New Roman" w:cs="Times New Roman"/>
                <w:bCs/>
              </w:rPr>
            </w:pPr>
            <w:r w:rsidRPr="00E83411">
              <w:rPr>
                <w:rFonts w:ascii="Times New Roman" w:hAnsi="Times New Roman" w:cs="Times New Roman"/>
                <w:bCs/>
              </w:rPr>
              <w:t>от 0,04 га</w:t>
            </w:r>
          </w:p>
        </w:tc>
        <w:tc>
          <w:tcPr>
            <w:tcW w:w="2268" w:type="dxa"/>
            <w:shd w:val="clear" w:color="auto" w:fill="auto"/>
            <w:vAlign w:val="center"/>
          </w:tcPr>
          <w:p w:rsidR="00102E0F" w:rsidRPr="00E83411" w:rsidRDefault="00102E0F" w:rsidP="0091036A">
            <w:pPr>
              <w:jc w:val="center"/>
              <w:rPr>
                <w:rFonts w:ascii="Times New Roman" w:hAnsi="Times New Roman" w:cs="Times New Roman"/>
                <w:bCs/>
              </w:rPr>
            </w:pPr>
            <w:r w:rsidRPr="00E83411">
              <w:rPr>
                <w:rFonts w:ascii="Times New Roman" w:hAnsi="Times New Roman" w:cs="Times New Roman"/>
                <w:bCs/>
              </w:rPr>
              <w:t>75</w:t>
            </w:r>
          </w:p>
        </w:tc>
        <w:tc>
          <w:tcPr>
            <w:tcW w:w="2268" w:type="dxa"/>
            <w:shd w:val="clear" w:color="auto" w:fill="auto"/>
            <w:vAlign w:val="center"/>
          </w:tcPr>
          <w:p w:rsidR="00102E0F" w:rsidRPr="00E83411" w:rsidRDefault="00102E0F" w:rsidP="0091036A">
            <w:pPr>
              <w:jc w:val="center"/>
              <w:rPr>
                <w:rFonts w:ascii="Times New Roman" w:hAnsi="Times New Roman" w:cs="Times New Roman"/>
                <w:bCs/>
              </w:rPr>
            </w:pPr>
            <w:r w:rsidRPr="00E83411">
              <w:rPr>
                <w:rFonts w:ascii="Times New Roman" w:hAnsi="Times New Roman" w:cs="Times New Roman"/>
                <w:bCs/>
              </w:rPr>
              <w:t>3</w:t>
            </w:r>
          </w:p>
        </w:tc>
      </w:tr>
      <w:tr w:rsidR="00102E0F" w:rsidRPr="00E83411" w:rsidTr="00D035AA">
        <w:trPr>
          <w:jc w:val="center"/>
        </w:trPr>
        <w:tc>
          <w:tcPr>
            <w:tcW w:w="567" w:type="dxa"/>
            <w:shd w:val="clear" w:color="auto" w:fill="DAEEF3" w:themeFill="accent5" w:themeFillTint="33"/>
            <w:vAlign w:val="center"/>
          </w:tcPr>
          <w:p w:rsidR="00102E0F" w:rsidRPr="00E83411" w:rsidRDefault="00102E0F" w:rsidP="0091036A">
            <w:pPr>
              <w:jc w:val="center"/>
              <w:rPr>
                <w:rFonts w:ascii="Times New Roman" w:hAnsi="Times New Roman" w:cs="Times New Roman"/>
                <w:b/>
              </w:rPr>
            </w:pPr>
            <w:r w:rsidRPr="00E83411">
              <w:rPr>
                <w:rFonts w:ascii="Times New Roman" w:hAnsi="Times New Roman" w:cs="Times New Roman"/>
                <w:b/>
              </w:rPr>
              <w:t>5</w:t>
            </w:r>
          </w:p>
        </w:tc>
        <w:tc>
          <w:tcPr>
            <w:tcW w:w="15238" w:type="dxa"/>
            <w:gridSpan w:val="8"/>
            <w:shd w:val="clear" w:color="auto" w:fill="DAEEF3" w:themeFill="accent5" w:themeFillTint="33"/>
            <w:vAlign w:val="center"/>
          </w:tcPr>
          <w:p w:rsidR="00102E0F" w:rsidRPr="00E83411" w:rsidRDefault="00102E0F" w:rsidP="0091036A">
            <w:pPr>
              <w:jc w:val="both"/>
              <w:rPr>
                <w:rFonts w:ascii="Times New Roman" w:hAnsi="Times New Roman" w:cs="Times New Roman"/>
                <w:bCs/>
              </w:rPr>
            </w:pPr>
            <w:r w:rsidRPr="00E83411">
              <w:rPr>
                <w:rFonts w:ascii="Times New Roman" w:hAnsi="Times New Roman" w:cs="Times New Roman"/>
                <w:b/>
                <w:bCs/>
              </w:rPr>
              <w:t>Зоны рекреационного назначения</w:t>
            </w:r>
            <w:r w:rsidRPr="00E83411">
              <w:rPr>
                <w:rFonts w:ascii="Times New Roman" w:hAnsi="Times New Roman" w:cs="Times New Roman"/>
                <w:bCs/>
              </w:rPr>
              <w:t xml:space="preserve"> включают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tc>
      </w:tr>
      <w:tr w:rsidR="00102E0F" w:rsidRPr="00E83411" w:rsidTr="0078417B">
        <w:trPr>
          <w:jc w:val="center"/>
        </w:trPr>
        <w:tc>
          <w:tcPr>
            <w:tcW w:w="567" w:type="dxa"/>
            <w:shd w:val="clear" w:color="auto" w:fill="auto"/>
            <w:vAlign w:val="center"/>
          </w:tcPr>
          <w:p w:rsidR="00102E0F" w:rsidRPr="00E83411" w:rsidRDefault="00102E0F" w:rsidP="0091036A">
            <w:pPr>
              <w:jc w:val="center"/>
              <w:rPr>
                <w:rFonts w:ascii="Times New Roman" w:hAnsi="Times New Roman" w:cs="Times New Roman"/>
              </w:rPr>
            </w:pPr>
            <w:r w:rsidRPr="00E83411">
              <w:rPr>
                <w:rFonts w:ascii="Times New Roman" w:hAnsi="Times New Roman" w:cs="Times New Roman"/>
              </w:rPr>
              <w:t>5.1</w:t>
            </w:r>
          </w:p>
        </w:tc>
        <w:tc>
          <w:tcPr>
            <w:tcW w:w="6307" w:type="dxa"/>
            <w:gridSpan w:val="2"/>
            <w:shd w:val="clear" w:color="auto" w:fill="auto"/>
            <w:vAlign w:val="center"/>
          </w:tcPr>
          <w:p w:rsidR="00102E0F" w:rsidRPr="00E83411" w:rsidRDefault="00102E0F" w:rsidP="0091036A">
            <w:pPr>
              <w:rPr>
                <w:rFonts w:ascii="Times New Roman" w:hAnsi="Times New Roman" w:cs="Times New Roman"/>
              </w:rPr>
            </w:pPr>
            <w:r w:rsidRPr="00E83411">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709" w:type="dxa"/>
            <w:shd w:val="clear" w:color="auto" w:fill="auto"/>
            <w:vAlign w:val="center"/>
          </w:tcPr>
          <w:p w:rsidR="00102E0F" w:rsidRPr="00E83411" w:rsidRDefault="00102E0F" w:rsidP="0091036A">
            <w:pPr>
              <w:jc w:val="center"/>
              <w:rPr>
                <w:rFonts w:ascii="Times New Roman" w:hAnsi="Times New Roman" w:cs="Times New Roman"/>
                <w:b/>
              </w:rPr>
            </w:pPr>
            <w:r w:rsidRPr="00E83411">
              <w:rPr>
                <w:rFonts w:ascii="Times New Roman" w:hAnsi="Times New Roman" w:cs="Times New Roman"/>
                <w:b/>
              </w:rPr>
              <w:t>-</w:t>
            </w:r>
          </w:p>
        </w:tc>
        <w:tc>
          <w:tcPr>
            <w:tcW w:w="702" w:type="dxa"/>
            <w:shd w:val="clear" w:color="auto" w:fill="auto"/>
            <w:vAlign w:val="center"/>
          </w:tcPr>
          <w:p w:rsidR="00102E0F" w:rsidRPr="00E83411" w:rsidRDefault="00102E0F" w:rsidP="0091036A">
            <w:pPr>
              <w:jc w:val="center"/>
              <w:rPr>
                <w:rFonts w:ascii="Times New Roman" w:hAnsi="Times New Roman" w:cs="Times New Roman"/>
                <w:b/>
              </w:rPr>
            </w:pPr>
            <w:r w:rsidRPr="00E83411">
              <w:rPr>
                <w:rFonts w:ascii="Times New Roman" w:hAnsi="Times New Roman" w:cs="Times New Roman"/>
                <w:b/>
              </w:rPr>
              <w:t>-</w:t>
            </w:r>
          </w:p>
        </w:tc>
        <w:tc>
          <w:tcPr>
            <w:tcW w:w="716" w:type="dxa"/>
            <w:shd w:val="clear" w:color="auto" w:fill="auto"/>
            <w:vAlign w:val="center"/>
          </w:tcPr>
          <w:p w:rsidR="00102E0F" w:rsidRPr="00E83411" w:rsidRDefault="00102E0F" w:rsidP="0091036A">
            <w:pPr>
              <w:jc w:val="center"/>
              <w:rPr>
                <w:rFonts w:ascii="Times New Roman" w:hAnsi="Times New Roman" w:cs="Times New Roman"/>
                <w:b/>
              </w:rPr>
            </w:pPr>
            <w:r w:rsidRPr="00E83411">
              <w:rPr>
                <w:rFonts w:ascii="Times New Roman" w:hAnsi="Times New Roman" w:cs="Times New Roman"/>
                <w:b/>
              </w:rPr>
              <w:t>-</w:t>
            </w:r>
          </w:p>
        </w:tc>
        <w:tc>
          <w:tcPr>
            <w:tcW w:w="2268" w:type="dxa"/>
            <w:shd w:val="clear" w:color="auto" w:fill="auto"/>
            <w:vAlign w:val="center"/>
          </w:tcPr>
          <w:p w:rsidR="00102E0F" w:rsidRPr="00E83411" w:rsidRDefault="00102E0F" w:rsidP="0091036A">
            <w:pPr>
              <w:jc w:val="center"/>
              <w:rPr>
                <w:rFonts w:ascii="Times New Roman" w:hAnsi="Times New Roman" w:cs="Times New Roman"/>
                <w:b/>
              </w:rPr>
            </w:pPr>
            <w:r w:rsidRPr="00E83411">
              <w:rPr>
                <w:rFonts w:ascii="Times New Roman" w:hAnsi="Times New Roman" w:cs="Times New Roman"/>
                <w:b/>
              </w:rPr>
              <w:t>-</w:t>
            </w:r>
          </w:p>
        </w:tc>
        <w:tc>
          <w:tcPr>
            <w:tcW w:w="2268" w:type="dxa"/>
            <w:shd w:val="clear" w:color="auto" w:fill="auto"/>
            <w:vAlign w:val="center"/>
          </w:tcPr>
          <w:p w:rsidR="00102E0F" w:rsidRPr="00E83411" w:rsidRDefault="00102E0F" w:rsidP="0091036A">
            <w:pPr>
              <w:jc w:val="center"/>
              <w:rPr>
                <w:rFonts w:ascii="Times New Roman" w:hAnsi="Times New Roman" w:cs="Times New Roman"/>
                <w:b/>
              </w:rPr>
            </w:pPr>
            <w:r w:rsidRPr="00E83411">
              <w:rPr>
                <w:rFonts w:ascii="Times New Roman" w:hAnsi="Times New Roman" w:cs="Times New Roman"/>
                <w:b/>
              </w:rPr>
              <w:t>-</w:t>
            </w:r>
          </w:p>
        </w:tc>
        <w:tc>
          <w:tcPr>
            <w:tcW w:w="2268" w:type="dxa"/>
            <w:shd w:val="clear" w:color="auto" w:fill="auto"/>
            <w:vAlign w:val="center"/>
          </w:tcPr>
          <w:p w:rsidR="00102E0F" w:rsidRPr="00E83411" w:rsidRDefault="00102E0F" w:rsidP="0091036A">
            <w:pPr>
              <w:jc w:val="center"/>
              <w:rPr>
                <w:rFonts w:ascii="Times New Roman" w:hAnsi="Times New Roman" w:cs="Times New Roman"/>
                <w:b/>
              </w:rPr>
            </w:pPr>
            <w:r w:rsidRPr="00E83411">
              <w:rPr>
                <w:rFonts w:ascii="Times New Roman" w:hAnsi="Times New Roman" w:cs="Times New Roman"/>
                <w:b/>
              </w:rPr>
              <w:t>-</w:t>
            </w:r>
          </w:p>
        </w:tc>
      </w:tr>
      <w:tr w:rsidR="00102E0F" w:rsidRPr="00E83411" w:rsidTr="00D035AA">
        <w:trPr>
          <w:jc w:val="center"/>
        </w:trPr>
        <w:tc>
          <w:tcPr>
            <w:tcW w:w="567" w:type="dxa"/>
            <w:shd w:val="clear" w:color="auto" w:fill="DAEEF3" w:themeFill="accent5" w:themeFillTint="33"/>
            <w:vAlign w:val="center"/>
          </w:tcPr>
          <w:p w:rsidR="00102E0F" w:rsidRPr="00E83411" w:rsidRDefault="00102E0F" w:rsidP="0091036A">
            <w:pPr>
              <w:jc w:val="center"/>
              <w:rPr>
                <w:rFonts w:ascii="Times New Roman" w:hAnsi="Times New Roman" w:cs="Times New Roman"/>
                <w:b/>
              </w:rPr>
            </w:pPr>
            <w:r w:rsidRPr="00E83411">
              <w:rPr>
                <w:rFonts w:ascii="Times New Roman" w:hAnsi="Times New Roman" w:cs="Times New Roman"/>
                <w:b/>
              </w:rPr>
              <w:t>6</w:t>
            </w:r>
          </w:p>
        </w:tc>
        <w:tc>
          <w:tcPr>
            <w:tcW w:w="15238" w:type="dxa"/>
            <w:gridSpan w:val="8"/>
            <w:shd w:val="clear" w:color="auto" w:fill="DAEEF3" w:themeFill="accent5" w:themeFillTint="33"/>
            <w:vAlign w:val="center"/>
          </w:tcPr>
          <w:p w:rsidR="00102E0F" w:rsidRPr="00E83411" w:rsidRDefault="00102E0F" w:rsidP="0091036A">
            <w:pPr>
              <w:rPr>
                <w:rFonts w:ascii="Times New Roman" w:hAnsi="Times New Roman" w:cs="Times New Roman"/>
                <w:bCs/>
              </w:rPr>
            </w:pPr>
            <w:r w:rsidRPr="00E83411">
              <w:rPr>
                <w:rFonts w:ascii="Times New Roman" w:hAnsi="Times New Roman" w:cs="Times New Roman"/>
                <w:b/>
                <w:bCs/>
              </w:rPr>
              <w:t>Зоны специального назначения</w:t>
            </w:r>
            <w:r w:rsidRPr="00E83411">
              <w:rPr>
                <w:rFonts w:ascii="Times New Roman" w:hAnsi="Times New Roman" w:cs="Times New Roman"/>
                <w:bCs/>
              </w:rPr>
              <w:t xml:space="preserve"> включают территории,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tc>
      </w:tr>
      <w:tr w:rsidR="00102E0F" w:rsidRPr="00E83411" w:rsidTr="0078417B">
        <w:trPr>
          <w:jc w:val="center"/>
        </w:trPr>
        <w:tc>
          <w:tcPr>
            <w:tcW w:w="567" w:type="dxa"/>
            <w:shd w:val="clear" w:color="auto" w:fill="auto"/>
            <w:vAlign w:val="center"/>
          </w:tcPr>
          <w:p w:rsidR="00102E0F" w:rsidRPr="00E83411" w:rsidRDefault="00102E0F" w:rsidP="0091036A">
            <w:pPr>
              <w:jc w:val="center"/>
              <w:rPr>
                <w:rFonts w:ascii="Times New Roman" w:hAnsi="Times New Roman" w:cs="Times New Roman"/>
              </w:rPr>
            </w:pPr>
            <w:r w:rsidRPr="00E83411">
              <w:rPr>
                <w:rFonts w:ascii="Times New Roman" w:hAnsi="Times New Roman" w:cs="Times New Roman"/>
              </w:rPr>
              <w:t>6.1</w:t>
            </w:r>
          </w:p>
        </w:tc>
        <w:tc>
          <w:tcPr>
            <w:tcW w:w="6307" w:type="dxa"/>
            <w:gridSpan w:val="2"/>
            <w:shd w:val="clear" w:color="auto" w:fill="auto"/>
            <w:vAlign w:val="center"/>
          </w:tcPr>
          <w:p w:rsidR="00102E0F" w:rsidRPr="00E83411" w:rsidRDefault="00102E0F" w:rsidP="0091036A">
            <w:pPr>
              <w:rPr>
                <w:rFonts w:ascii="Times New Roman" w:hAnsi="Times New Roman" w:cs="Times New Roman"/>
              </w:rPr>
            </w:pPr>
            <w:r w:rsidRPr="00E83411">
              <w:rPr>
                <w:rFonts w:ascii="Times New Roman" w:hAnsi="Times New Roman" w:cs="Times New Roman"/>
              </w:rPr>
              <w:t>Зона кладбищ</w:t>
            </w:r>
          </w:p>
        </w:tc>
        <w:tc>
          <w:tcPr>
            <w:tcW w:w="709" w:type="dxa"/>
            <w:shd w:val="clear" w:color="auto" w:fill="auto"/>
          </w:tcPr>
          <w:p w:rsidR="00102E0F" w:rsidRPr="00E83411" w:rsidRDefault="00102E0F" w:rsidP="0091036A">
            <w:pPr>
              <w:jc w:val="center"/>
              <w:rPr>
                <w:rFonts w:ascii="Times New Roman" w:hAnsi="Times New Roman" w:cs="Times New Roman"/>
                <w:b/>
              </w:rPr>
            </w:pPr>
            <w:r w:rsidRPr="00E83411">
              <w:rPr>
                <w:rFonts w:ascii="Times New Roman" w:hAnsi="Times New Roman" w:cs="Times New Roman"/>
                <w:b/>
              </w:rPr>
              <w:t>-</w:t>
            </w:r>
          </w:p>
        </w:tc>
        <w:tc>
          <w:tcPr>
            <w:tcW w:w="702" w:type="dxa"/>
            <w:shd w:val="clear" w:color="auto" w:fill="auto"/>
          </w:tcPr>
          <w:p w:rsidR="00102E0F" w:rsidRPr="00E83411" w:rsidRDefault="00102E0F" w:rsidP="0091036A">
            <w:pPr>
              <w:jc w:val="center"/>
              <w:rPr>
                <w:rFonts w:ascii="Times New Roman" w:hAnsi="Times New Roman" w:cs="Times New Roman"/>
                <w:b/>
              </w:rPr>
            </w:pPr>
            <w:r w:rsidRPr="00E83411">
              <w:rPr>
                <w:rFonts w:ascii="Times New Roman" w:hAnsi="Times New Roman" w:cs="Times New Roman"/>
                <w:b/>
              </w:rPr>
              <w:t>-</w:t>
            </w:r>
          </w:p>
        </w:tc>
        <w:tc>
          <w:tcPr>
            <w:tcW w:w="716" w:type="dxa"/>
            <w:shd w:val="clear" w:color="auto" w:fill="auto"/>
          </w:tcPr>
          <w:p w:rsidR="00102E0F" w:rsidRPr="00E83411" w:rsidRDefault="00102E0F" w:rsidP="0091036A">
            <w:pPr>
              <w:jc w:val="center"/>
              <w:rPr>
                <w:rFonts w:ascii="Times New Roman" w:hAnsi="Times New Roman" w:cs="Times New Roman"/>
                <w:b/>
              </w:rPr>
            </w:pPr>
            <w:r w:rsidRPr="00E83411">
              <w:rPr>
                <w:rFonts w:ascii="Times New Roman" w:hAnsi="Times New Roman" w:cs="Times New Roman"/>
                <w:b/>
              </w:rPr>
              <w:t>-</w:t>
            </w:r>
          </w:p>
        </w:tc>
        <w:tc>
          <w:tcPr>
            <w:tcW w:w="2268" w:type="dxa"/>
            <w:shd w:val="clear" w:color="auto" w:fill="auto"/>
            <w:vAlign w:val="center"/>
          </w:tcPr>
          <w:p w:rsidR="00102E0F" w:rsidRPr="00E83411" w:rsidRDefault="00102E0F" w:rsidP="0091036A">
            <w:pPr>
              <w:jc w:val="center"/>
              <w:rPr>
                <w:rFonts w:ascii="Times New Roman" w:hAnsi="Times New Roman" w:cs="Times New Roman"/>
                <w:bCs/>
              </w:rPr>
            </w:pPr>
            <w:r w:rsidRPr="00E83411">
              <w:rPr>
                <w:rFonts w:ascii="Times New Roman" w:hAnsi="Times New Roman" w:cs="Times New Roman"/>
                <w:bCs/>
              </w:rPr>
              <w:t>0,24 га на 1000 чел.</w:t>
            </w:r>
          </w:p>
        </w:tc>
        <w:tc>
          <w:tcPr>
            <w:tcW w:w="2268" w:type="dxa"/>
            <w:shd w:val="clear" w:color="auto" w:fill="auto"/>
            <w:vAlign w:val="center"/>
          </w:tcPr>
          <w:p w:rsidR="00102E0F" w:rsidRPr="00E83411" w:rsidRDefault="00102E0F" w:rsidP="0091036A">
            <w:pPr>
              <w:jc w:val="center"/>
              <w:rPr>
                <w:rFonts w:ascii="Times New Roman" w:hAnsi="Times New Roman" w:cs="Times New Roman"/>
                <w:bCs/>
              </w:rPr>
            </w:pPr>
            <w:r w:rsidRPr="00E83411">
              <w:rPr>
                <w:rFonts w:ascii="Times New Roman" w:hAnsi="Times New Roman" w:cs="Times New Roman"/>
                <w:bCs/>
              </w:rPr>
              <w:t>75</w:t>
            </w:r>
          </w:p>
        </w:tc>
        <w:tc>
          <w:tcPr>
            <w:tcW w:w="2268" w:type="dxa"/>
            <w:shd w:val="clear" w:color="auto" w:fill="auto"/>
            <w:vAlign w:val="center"/>
          </w:tcPr>
          <w:p w:rsidR="00102E0F" w:rsidRPr="00E83411" w:rsidRDefault="00102E0F" w:rsidP="0091036A">
            <w:pPr>
              <w:jc w:val="center"/>
              <w:rPr>
                <w:rFonts w:ascii="Times New Roman" w:hAnsi="Times New Roman" w:cs="Times New Roman"/>
                <w:b/>
                <w:bCs/>
              </w:rPr>
            </w:pPr>
            <w:r w:rsidRPr="00E83411">
              <w:rPr>
                <w:rFonts w:ascii="Times New Roman" w:hAnsi="Times New Roman" w:cs="Times New Roman"/>
                <w:b/>
                <w:bCs/>
              </w:rPr>
              <w:t>-</w:t>
            </w:r>
          </w:p>
        </w:tc>
      </w:tr>
      <w:tr w:rsidR="00102E0F" w:rsidRPr="00E83411" w:rsidTr="0078417B">
        <w:trPr>
          <w:jc w:val="center"/>
        </w:trPr>
        <w:tc>
          <w:tcPr>
            <w:tcW w:w="567" w:type="dxa"/>
            <w:vMerge w:val="restart"/>
            <w:shd w:val="clear" w:color="auto" w:fill="auto"/>
            <w:vAlign w:val="center"/>
          </w:tcPr>
          <w:p w:rsidR="00102E0F" w:rsidRPr="00E83411" w:rsidRDefault="00102E0F" w:rsidP="0091036A">
            <w:pPr>
              <w:jc w:val="center"/>
              <w:rPr>
                <w:rFonts w:ascii="Times New Roman" w:hAnsi="Times New Roman" w:cs="Times New Roman"/>
              </w:rPr>
            </w:pPr>
            <w:r w:rsidRPr="00E83411">
              <w:rPr>
                <w:rFonts w:ascii="Times New Roman" w:hAnsi="Times New Roman" w:cs="Times New Roman"/>
              </w:rPr>
              <w:t>6.2</w:t>
            </w:r>
          </w:p>
        </w:tc>
        <w:tc>
          <w:tcPr>
            <w:tcW w:w="6307" w:type="dxa"/>
            <w:gridSpan w:val="2"/>
            <w:shd w:val="clear" w:color="auto" w:fill="auto"/>
            <w:vAlign w:val="center"/>
          </w:tcPr>
          <w:p w:rsidR="00102E0F" w:rsidRPr="00E83411" w:rsidRDefault="00102E0F" w:rsidP="0091036A">
            <w:pPr>
              <w:rPr>
                <w:rFonts w:ascii="Times New Roman" w:hAnsi="Times New Roman" w:cs="Times New Roman"/>
              </w:rPr>
            </w:pPr>
            <w:r w:rsidRPr="00E83411">
              <w:rPr>
                <w:rFonts w:ascii="Times New Roman" w:hAnsi="Times New Roman" w:cs="Times New Roman"/>
              </w:rPr>
              <w:t>Зона складирования и захоронения отходов</w:t>
            </w:r>
          </w:p>
        </w:tc>
        <w:tc>
          <w:tcPr>
            <w:tcW w:w="709" w:type="dxa"/>
            <w:shd w:val="clear" w:color="auto" w:fill="auto"/>
          </w:tcPr>
          <w:p w:rsidR="00102E0F" w:rsidRPr="00E83411" w:rsidRDefault="00102E0F" w:rsidP="0091036A">
            <w:pPr>
              <w:jc w:val="center"/>
              <w:rPr>
                <w:rFonts w:ascii="Times New Roman" w:hAnsi="Times New Roman" w:cs="Times New Roman"/>
                <w:b/>
              </w:rPr>
            </w:pPr>
            <w:r w:rsidRPr="00E83411">
              <w:rPr>
                <w:rFonts w:ascii="Times New Roman" w:hAnsi="Times New Roman" w:cs="Times New Roman"/>
                <w:b/>
              </w:rPr>
              <w:t>-</w:t>
            </w:r>
          </w:p>
        </w:tc>
        <w:tc>
          <w:tcPr>
            <w:tcW w:w="702" w:type="dxa"/>
            <w:shd w:val="clear" w:color="auto" w:fill="auto"/>
          </w:tcPr>
          <w:p w:rsidR="00102E0F" w:rsidRPr="00E83411" w:rsidRDefault="00102E0F" w:rsidP="0091036A">
            <w:pPr>
              <w:jc w:val="center"/>
              <w:rPr>
                <w:rFonts w:ascii="Times New Roman" w:hAnsi="Times New Roman" w:cs="Times New Roman"/>
                <w:b/>
              </w:rPr>
            </w:pPr>
            <w:r w:rsidRPr="00E83411">
              <w:rPr>
                <w:rFonts w:ascii="Times New Roman" w:hAnsi="Times New Roman" w:cs="Times New Roman"/>
                <w:b/>
              </w:rPr>
              <w:t>-</w:t>
            </w:r>
          </w:p>
        </w:tc>
        <w:tc>
          <w:tcPr>
            <w:tcW w:w="716" w:type="dxa"/>
            <w:shd w:val="clear" w:color="auto" w:fill="auto"/>
          </w:tcPr>
          <w:p w:rsidR="00102E0F" w:rsidRPr="00E83411" w:rsidRDefault="006C654D" w:rsidP="0091036A">
            <w:pPr>
              <w:jc w:val="center"/>
              <w:rPr>
                <w:rFonts w:ascii="Times New Roman" w:hAnsi="Times New Roman" w:cs="Times New Roman"/>
                <w:b/>
              </w:rPr>
            </w:pPr>
            <w:r w:rsidRPr="00E83411">
              <w:rPr>
                <w:rFonts w:ascii="Times New Roman" w:hAnsi="Times New Roman" w:cs="Times New Roman"/>
                <w:b/>
              </w:rPr>
              <w:t>-</w:t>
            </w:r>
          </w:p>
        </w:tc>
        <w:tc>
          <w:tcPr>
            <w:tcW w:w="2268" w:type="dxa"/>
            <w:shd w:val="clear" w:color="auto" w:fill="auto"/>
            <w:vAlign w:val="center"/>
          </w:tcPr>
          <w:p w:rsidR="00102E0F" w:rsidRPr="00E83411" w:rsidRDefault="00102E0F" w:rsidP="0091036A">
            <w:pPr>
              <w:jc w:val="center"/>
              <w:rPr>
                <w:rFonts w:ascii="Times New Roman" w:hAnsi="Times New Roman" w:cs="Times New Roman"/>
                <w:bCs/>
              </w:rPr>
            </w:pPr>
            <w:r w:rsidRPr="00E83411">
              <w:rPr>
                <w:rFonts w:ascii="Times New Roman" w:hAnsi="Times New Roman" w:cs="Times New Roman"/>
                <w:bCs/>
              </w:rPr>
              <w:t>0,02-2,0 га</w:t>
            </w:r>
          </w:p>
        </w:tc>
        <w:tc>
          <w:tcPr>
            <w:tcW w:w="2268" w:type="dxa"/>
            <w:shd w:val="clear" w:color="auto" w:fill="auto"/>
            <w:vAlign w:val="center"/>
          </w:tcPr>
          <w:p w:rsidR="00102E0F" w:rsidRPr="00E83411" w:rsidRDefault="00102E0F" w:rsidP="0091036A">
            <w:pPr>
              <w:jc w:val="center"/>
              <w:rPr>
                <w:rFonts w:ascii="Times New Roman" w:hAnsi="Times New Roman" w:cs="Times New Roman"/>
                <w:bCs/>
              </w:rPr>
            </w:pPr>
            <w:r w:rsidRPr="00E83411">
              <w:rPr>
                <w:rFonts w:ascii="Times New Roman" w:hAnsi="Times New Roman" w:cs="Times New Roman"/>
                <w:bCs/>
              </w:rPr>
              <w:t>95</w:t>
            </w:r>
          </w:p>
        </w:tc>
        <w:tc>
          <w:tcPr>
            <w:tcW w:w="2268" w:type="dxa"/>
            <w:shd w:val="clear" w:color="auto" w:fill="auto"/>
            <w:vAlign w:val="center"/>
          </w:tcPr>
          <w:p w:rsidR="00102E0F" w:rsidRPr="00E83411" w:rsidRDefault="00102E0F" w:rsidP="0091036A">
            <w:pPr>
              <w:jc w:val="center"/>
              <w:rPr>
                <w:rFonts w:ascii="Times New Roman" w:hAnsi="Times New Roman" w:cs="Times New Roman"/>
                <w:b/>
                <w:bCs/>
              </w:rPr>
            </w:pPr>
            <w:r w:rsidRPr="00E83411">
              <w:rPr>
                <w:rFonts w:ascii="Times New Roman" w:hAnsi="Times New Roman" w:cs="Times New Roman"/>
                <w:b/>
                <w:bCs/>
              </w:rPr>
              <w:t>-</w:t>
            </w:r>
          </w:p>
        </w:tc>
      </w:tr>
      <w:tr w:rsidR="00102E0F" w:rsidRPr="00E83411" w:rsidTr="00B41C89">
        <w:trPr>
          <w:jc w:val="center"/>
        </w:trPr>
        <w:tc>
          <w:tcPr>
            <w:tcW w:w="567" w:type="dxa"/>
            <w:vMerge/>
            <w:shd w:val="clear" w:color="auto" w:fill="auto"/>
            <w:vAlign w:val="center"/>
          </w:tcPr>
          <w:p w:rsidR="00102E0F" w:rsidRPr="00E83411" w:rsidRDefault="00102E0F" w:rsidP="0091036A">
            <w:pPr>
              <w:jc w:val="center"/>
              <w:rPr>
                <w:rFonts w:ascii="Times New Roman" w:hAnsi="Times New Roman" w:cs="Times New Roman"/>
              </w:rPr>
            </w:pPr>
          </w:p>
        </w:tc>
        <w:tc>
          <w:tcPr>
            <w:tcW w:w="15238" w:type="dxa"/>
            <w:gridSpan w:val="8"/>
            <w:shd w:val="clear" w:color="auto" w:fill="auto"/>
            <w:vAlign w:val="center"/>
          </w:tcPr>
          <w:p w:rsidR="00102E0F" w:rsidRPr="00E83411" w:rsidRDefault="00102E0F" w:rsidP="0091036A">
            <w:pPr>
              <w:rPr>
                <w:rFonts w:ascii="Times New Roman" w:hAnsi="Times New Roman" w:cs="Times New Roman"/>
                <w:b/>
                <w:bCs/>
                <w:i/>
              </w:rPr>
            </w:pPr>
            <w:r w:rsidRPr="00E83411">
              <w:rPr>
                <w:rFonts w:ascii="Times New Roman" w:hAnsi="Times New Roman" w:cs="Times New Roman"/>
                <w:b/>
                <w:i/>
              </w:rPr>
              <w:t>Объекты утилизации, обезвреживания, размещения отходов производства и потребления (объекты местного значения муниципального района):</w:t>
            </w:r>
          </w:p>
        </w:tc>
      </w:tr>
      <w:tr w:rsidR="000A5454" w:rsidRPr="00E83411" w:rsidTr="000A5454">
        <w:trPr>
          <w:trHeight w:val="251"/>
          <w:jc w:val="center"/>
        </w:trPr>
        <w:tc>
          <w:tcPr>
            <w:tcW w:w="567" w:type="dxa"/>
            <w:vMerge/>
            <w:shd w:val="clear" w:color="auto" w:fill="auto"/>
            <w:vAlign w:val="center"/>
          </w:tcPr>
          <w:p w:rsidR="000A5454" w:rsidRPr="00E83411" w:rsidRDefault="000A5454" w:rsidP="0091036A">
            <w:pPr>
              <w:jc w:val="center"/>
              <w:rPr>
                <w:rFonts w:ascii="Times New Roman" w:hAnsi="Times New Roman" w:cs="Times New Roman"/>
              </w:rPr>
            </w:pPr>
          </w:p>
        </w:tc>
        <w:tc>
          <w:tcPr>
            <w:tcW w:w="760" w:type="dxa"/>
            <w:shd w:val="clear" w:color="auto" w:fill="auto"/>
            <w:vAlign w:val="center"/>
          </w:tcPr>
          <w:p w:rsidR="000A5454" w:rsidRPr="00E83411" w:rsidRDefault="000A5454" w:rsidP="001E79C2">
            <w:pPr>
              <w:jc w:val="center"/>
              <w:rPr>
                <w:rFonts w:ascii="Times New Roman" w:hAnsi="Times New Roman" w:cs="Times New Roman"/>
              </w:rPr>
            </w:pPr>
            <w:r w:rsidRPr="00E83411">
              <w:rPr>
                <w:rFonts w:ascii="Times New Roman" w:hAnsi="Times New Roman" w:cs="Times New Roman"/>
              </w:rPr>
              <w:t>14.6</w:t>
            </w:r>
          </w:p>
        </w:tc>
        <w:tc>
          <w:tcPr>
            <w:tcW w:w="14478" w:type="dxa"/>
            <w:gridSpan w:val="7"/>
            <w:shd w:val="clear" w:color="auto" w:fill="auto"/>
            <w:vAlign w:val="center"/>
          </w:tcPr>
          <w:p w:rsidR="000A5454" w:rsidRPr="00E83411" w:rsidRDefault="000A5454" w:rsidP="000A5454">
            <w:pPr>
              <w:rPr>
                <w:rFonts w:ascii="Times New Roman" w:hAnsi="Times New Roman" w:cs="Times New Roman"/>
                <w:b/>
                <w:bCs/>
              </w:rPr>
            </w:pPr>
            <w:r w:rsidRPr="00E83411">
              <w:rPr>
                <w:rFonts w:ascii="Times New Roman" w:hAnsi="Times New Roman" w:cs="Times New Roman"/>
              </w:rPr>
              <w:t>Объект утилизации, уничтожения биологических отходов, 1 объект (планируемый к ликвидации), с. Звездино.</w:t>
            </w:r>
          </w:p>
        </w:tc>
      </w:tr>
      <w:tr w:rsidR="00102E0F" w:rsidRPr="00E83411" w:rsidTr="0078417B">
        <w:trPr>
          <w:jc w:val="center"/>
        </w:trPr>
        <w:tc>
          <w:tcPr>
            <w:tcW w:w="567" w:type="dxa"/>
            <w:shd w:val="clear" w:color="auto" w:fill="auto"/>
            <w:vAlign w:val="center"/>
          </w:tcPr>
          <w:p w:rsidR="00102E0F" w:rsidRPr="00E83411" w:rsidRDefault="00102E0F" w:rsidP="0091036A">
            <w:pPr>
              <w:jc w:val="center"/>
              <w:rPr>
                <w:rFonts w:ascii="Times New Roman" w:hAnsi="Times New Roman" w:cs="Times New Roman"/>
              </w:rPr>
            </w:pPr>
            <w:r w:rsidRPr="00E83411">
              <w:rPr>
                <w:rFonts w:ascii="Times New Roman" w:hAnsi="Times New Roman" w:cs="Times New Roman"/>
              </w:rPr>
              <w:t>6.3</w:t>
            </w:r>
          </w:p>
        </w:tc>
        <w:tc>
          <w:tcPr>
            <w:tcW w:w="6307" w:type="dxa"/>
            <w:gridSpan w:val="2"/>
            <w:shd w:val="clear" w:color="auto" w:fill="auto"/>
            <w:vAlign w:val="center"/>
          </w:tcPr>
          <w:p w:rsidR="00102E0F" w:rsidRPr="00E83411" w:rsidRDefault="00102E0F" w:rsidP="0091036A">
            <w:pPr>
              <w:rPr>
                <w:rFonts w:ascii="Times New Roman" w:hAnsi="Times New Roman" w:cs="Times New Roman"/>
              </w:rPr>
            </w:pPr>
            <w:r w:rsidRPr="00E83411">
              <w:rPr>
                <w:rFonts w:ascii="Times New Roman" w:hAnsi="Times New Roman" w:cs="Times New Roman"/>
              </w:rPr>
              <w:t>Зона озелененных территорий специального назначения</w:t>
            </w:r>
          </w:p>
        </w:tc>
        <w:tc>
          <w:tcPr>
            <w:tcW w:w="709" w:type="dxa"/>
            <w:shd w:val="clear" w:color="auto" w:fill="auto"/>
          </w:tcPr>
          <w:p w:rsidR="00102E0F" w:rsidRPr="00E83411" w:rsidRDefault="00102E0F" w:rsidP="0091036A">
            <w:pPr>
              <w:jc w:val="center"/>
              <w:rPr>
                <w:rFonts w:ascii="Times New Roman" w:hAnsi="Times New Roman" w:cs="Times New Roman"/>
                <w:b/>
              </w:rPr>
            </w:pPr>
            <w:r w:rsidRPr="00E83411">
              <w:rPr>
                <w:rFonts w:ascii="Times New Roman" w:hAnsi="Times New Roman" w:cs="Times New Roman"/>
                <w:b/>
              </w:rPr>
              <w:t>-</w:t>
            </w:r>
          </w:p>
        </w:tc>
        <w:tc>
          <w:tcPr>
            <w:tcW w:w="702" w:type="dxa"/>
            <w:shd w:val="clear" w:color="auto" w:fill="auto"/>
          </w:tcPr>
          <w:p w:rsidR="00102E0F" w:rsidRPr="00E83411" w:rsidRDefault="00102E0F" w:rsidP="0091036A">
            <w:pPr>
              <w:jc w:val="center"/>
              <w:rPr>
                <w:rFonts w:ascii="Times New Roman" w:hAnsi="Times New Roman" w:cs="Times New Roman"/>
                <w:b/>
              </w:rPr>
            </w:pPr>
            <w:r w:rsidRPr="00E83411">
              <w:rPr>
                <w:rFonts w:ascii="Times New Roman" w:hAnsi="Times New Roman" w:cs="Times New Roman"/>
                <w:b/>
              </w:rPr>
              <w:t>-</w:t>
            </w:r>
          </w:p>
        </w:tc>
        <w:tc>
          <w:tcPr>
            <w:tcW w:w="716" w:type="dxa"/>
            <w:shd w:val="clear" w:color="auto" w:fill="auto"/>
          </w:tcPr>
          <w:p w:rsidR="00102E0F" w:rsidRPr="00E83411" w:rsidRDefault="00102E0F" w:rsidP="0091036A">
            <w:pPr>
              <w:jc w:val="center"/>
              <w:rPr>
                <w:rFonts w:ascii="Times New Roman" w:hAnsi="Times New Roman" w:cs="Times New Roman"/>
                <w:b/>
              </w:rPr>
            </w:pPr>
            <w:r w:rsidRPr="00E83411">
              <w:rPr>
                <w:rFonts w:ascii="Times New Roman" w:hAnsi="Times New Roman" w:cs="Times New Roman"/>
                <w:b/>
              </w:rPr>
              <w:t>-</w:t>
            </w:r>
          </w:p>
        </w:tc>
        <w:tc>
          <w:tcPr>
            <w:tcW w:w="2268" w:type="dxa"/>
            <w:shd w:val="clear" w:color="auto" w:fill="auto"/>
          </w:tcPr>
          <w:p w:rsidR="00102E0F" w:rsidRPr="00E83411" w:rsidRDefault="00102E0F" w:rsidP="0091036A">
            <w:pPr>
              <w:jc w:val="center"/>
              <w:rPr>
                <w:rFonts w:ascii="Times New Roman" w:hAnsi="Times New Roman" w:cs="Times New Roman"/>
                <w:b/>
                <w:bCs/>
              </w:rPr>
            </w:pPr>
            <w:r w:rsidRPr="00E83411">
              <w:rPr>
                <w:rFonts w:ascii="Times New Roman" w:hAnsi="Times New Roman" w:cs="Times New Roman"/>
                <w:b/>
                <w:bCs/>
              </w:rPr>
              <w:t>-</w:t>
            </w:r>
          </w:p>
        </w:tc>
        <w:tc>
          <w:tcPr>
            <w:tcW w:w="2268" w:type="dxa"/>
            <w:shd w:val="clear" w:color="auto" w:fill="auto"/>
            <w:vAlign w:val="center"/>
          </w:tcPr>
          <w:p w:rsidR="00102E0F" w:rsidRPr="00E83411" w:rsidRDefault="00102E0F" w:rsidP="0091036A">
            <w:pPr>
              <w:jc w:val="center"/>
              <w:rPr>
                <w:rFonts w:ascii="Times New Roman" w:hAnsi="Times New Roman" w:cs="Times New Roman"/>
                <w:b/>
                <w:bCs/>
              </w:rPr>
            </w:pPr>
            <w:r w:rsidRPr="00E83411">
              <w:rPr>
                <w:rFonts w:ascii="Times New Roman" w:hAnsi="Times New Roman" w:cs="Times New Roman"/>
                <w:b/>
                <w:bCs/>
              </w:rPr>
              <w:t>-</w:t>
            </w:r>
          </w:p>
        </w:tc>
        <w:tc>
          <w:tcPr>
            <w:tcW w:w="2268" w:type="dxa"/>
            <w:shd w:val="clear" w:color="auto" w:fill="auto"/>
            <w:vAlign w:val="center"/>
          </w:tcPr>
          <w:p w:rsidR="00102E0F" w:rsidRPr="00E83411" w:rsidRDefault="00102E0F" w:rsidP="0091036A">
            <w:pPr>
              <w:jc w:val="center"/>
              <w:rPr>
                <w:rFonts w:ascii="Times New Roman" w:hAnsi="Times New Roman" w:cs="Times New Roman"/>
                <w:b/>
                <w:bCs/>
              </w:rPr>
            </w:pPr>
            <w:r w:rsidRPr="00E83411">
              <w:rPr>
                <w:rFonts w:ascii="Times New Roman" w:hAnsi="Times New Roman" w:cs="Times New Roman"/>
                <w:b/>
                <w:bCs/>
              </w:rPr>
              <w:t>-</w:t>
            </w:r>
          </w:p>
        </w:tc>
      </w:tr>
      <w:tr w:rsidR="00753E4B" w:rsidRPr="00E83411" w:rsidTr="006C654D">
        <w:trPr>
          <w:jc w:val="center"/>
        </w:trPr>
        <w:tc>
          <w:tcPr>
            <w:tcW w:w="567" w:type="dxa"/>
            <w:shd w:val="clear" w:color="auto" w:fill="DAEEF3" w:themeFill="accent5" w:themeFillTint="33"/>
            <w:vAlign w:val="center"/>
          </w:tcPr>
          <w:p w:rsidR="00753E4B" w:rsidRPr="00E83411" w:rsidRDefault="00753E4B" w:rsidP="0091036A">
            <w:pPr>
              <w:jc w:val="center"/>
              <w:rPr>
                <w:rFonts w:ascii="Times New Roman" w:hAnsi="Times New Roman" w:cs="Times New Roman"/>
                <w:b/>
              </w:rPr>
            </w:pPr>
            <w:r w:rsidRPr="00E83411">
              <w:rPr>
                <w:rFonts w:ascii="Times New Roman" w:hAnsi="Times New Roman" w:cs="Times New Roman"/>
                <w:b/>
              </w:rPr>
              <w:t>7</w:t>
            </w:r>
          </w:p>
        </w:tc>
        <w:tc>
          <w:tcPr>
            <w:tcW w:w="15238" w:type="dxa"/>
            <w:gridSpan w:val="8"/>
            <w:shd w:val="clear" w:color="auto" w:fill="DAEEF3" w:themeFill="accent5" w:themeFillTint="33"/>
            <w:vAlign w:val="center"/>
          </w:tcPr>
          <w:p w:rsidR="00753E4B" w:rsidRPr="00E83411" w:rsidRDefault="00753E4B" w:rsidP="00753E4B">
            <w:pPr>
              <w:rPr>
                <w:rFonts w:ascii="Times New Roman" w:hAnsi="Times New Roman" w:cs="Times New Roman"/>
                <w:b/>
                <w:bCs/>
              </w:rPr>
            </w:pPr>
            <w:r w:rsidRPr="00E83411">
              <w:rPr>
                <w:rFonts w:ascii="Times New Roman" w:hAnsi="Times New Roman" w:cs="Times New Roman"/>
                <w:b/>
                <w:bCs/>
              </w:rPr>
              <w:t xml:space="preserve">Иные зоны </w:t>
            </w:r>
            <w:r w:rsidRPr="00E83411">
              <w:rPr>
                <w:rFonts w:ascii="Times New Roman" w:hAnsi="Times New Roman" w:cs="Times New Roman"/>
                <w:bCs/>
              </w:rPr>
              <w:t>включают территории, на которых осуществление хозяйственной деятельности маловероятно или невозможно.</w:t>
            </w:r>
          </w:p>
        </w:tc>
      </w:tr>
      <w:tr w:rsidR="000A5454" w:rsidRPr="00E83411" w:rsidTr="0078417B">
        <w:trPr>
          <w:jc w:val="center"/>
        </w:trPr>
        <w:tc>
          <w:tcPr>
            <w:tcW w:w="567" w:type="dxa"/>
            <w:vMerge w:val="restart"/>
            <w:shd w:val="clear" w:color="auto" w:fill="auto"/>
            <w:vAlign w:val="center"/>
          </w:tcPr>
          <w:p w:rsidR="000A5454" w:rsidRPr="00E83411" w:rsidRDefault="000A5454" w:rsidP="0091036A">
            <w:pPr>
              <w:jc w:val="center"/>
              <w:rPr>
                <w:rFonts w:ascii="Times New Roman" w:hAnsi="Times New Roman" w:cs="Times New Roman"/>
              </w:rPr>
            </w:pPr>
            <w:r w:rsidRPr="00E83411">
              <w:rPr>
                <w:rFonts w:ascii="Times New Roman" w:hAnsi="Times New Roman" w:cs="Times New Roman"/>
              </w:rPr>
              <w:t>7.1</w:t>
            </w:r>
          </w:p>
        </w:tc>
        <w:tc>
          <w:tcPr>
            <w:tcW w:w="6307" w:type="dxa"/>
            <w:gridSpan w:val="2"/>
            <w:shd w:val="clear" w:color="auto" w:fill="auto"/>
            <w:vAlign w:val="center"/>
          </w:tcPr>
          <w:p w:rsidR="000A5454" w:rsidRPr="00E83411" w:rsidRDefault="000A5454" w:rsidP="0091036A">
            <w:pPr>
              <w:rPr>
                <w:rFonts w:ascii="Times New Roman" w:hAnsi="Times New Roman" w:cs="Times New Roman"/>
              </w:rPr>
            </w:pPr>
            <w:r w:rsidRPr="00E83411">
              <w:rPr>
                <w:rFonts w:ascii="Times New Roman" w:hAnsi="Times New Roman" w:cs="Times New Roman"/>
              </w:rPr>
              <w:t>Иные зоны</w:t>
            </w:r>
          </w:p>
        </w:tc>
        <w:tc>
          <w:tcPr>
            <w:tcW w:w="709" w:type="dxa"/>
            <w:shd w:val="clear" w:color="auto" w:fill="auto"/>
          </w:tcPr>
          <w:p w:rsidR="000A5454" w:rsidRPr="00E83411" w:rsidRDefault="000A5454" w:rsidP="0091036A">
            <w:pPr>
              <w:jc w:val="center"/>
              <w:rPr>
                <w:rFonts w:ascii="Times New Roman" w:hAnsi="Times New Roman" w:cs="Times New Roman"/>
                <w:b/>
              </w:rPr>
            </w:pPr>
            <w:r w:rsidRPr="00E83411">
              <w:rPr>
                <w:rFonts w:ascii="Times New Roman" w:hAnsi="Times New Roman" w:cs="Times New Roman"/>
                <w:b/>
              </w:rPr>
              <w:t>-</w:t>
            </w:r>
          </w:p>
        </w:tc>
        <w:tc>
          <w:tcPr>
            <w:tcW w:w="702" w:type="dxa"/>
            <w:shd w:val="clear" w:color="auto" w:fill="auto"/>
          </w:tcPr>
          <w:p w:rsidR="000A5454" w:rsidRPr="00E83411" w:rsidRDefault="000A5454" w:rsidP="0091036A">
            <w:pPr>
              <w:jc w:val="center"/>
              <w:rPr>
                <w:rFonts w:ascii="Times New Roman" w:hAnsi="Times New Roman" w:cs="Times New Roman"/>
                <w:b/>
              </w:rPr>
            </w:pPr>
            <w:r w:rsidRPr="00E83411">
              <w:rPr>
                <w:rFonts w:ascii="Times New Roman" w:hAnsi="Times New Roman" w:cs="Times New Roman"/>
                <w:b/>
              </w:rPr>
              <w:t>-</w:t>
            </w:r>
          </w:p>
        </w:tc>
        <w:tc>
          <w:tcPr>
            <w:tcW w:w="716" w:type="dxa"/>
            <w:shd w:val="clear" w:color="auto" w:fill="auto"/>
          </w:tcPr>
          <w:p w:rsidR="000A5454" w:rsidRPr="00E83411" w:rsidRDefault="000A5454" w:rsidP="0091036A">
            <w:pPr>
              <w:jc w:val="center"/>
              <w:rPr>
                <w:rFonts w:ascii="Times New Roman" w:hAnsi="Times New Roman" w:cs="Times New Roman"/>
                <w:b/>
              </w:rPr>
            </w:pPr>
            <w:r w:rsidRPr="00E83411">
              <w:rPr>
                <w:rFonts w:ascii="Times New Roman" w:hAnsi="Times New Roman" w:cs="Times New Roman"/>
                <w:b/>
              </w:rPr>
              <w:t>-</w:t>
            </w:r>
          </w:p>
        </w:tc>
        <w:tc>
          <w:tcPr>
            <w:tcW w:w="2268" w:type="dxa"/>
            <w:shd w:val="clear" w:color="auto" w:fill="auto"/>
          </w:tcPr>
          <w:p w:rsidR="000A5454" w:rsidRPr="00E83411" w:rsidRDefault="000A5454" w:rsidP="0091036A">
            <w:pPr>
              <w:jc w:val="center"/>
              <w:rPr>
                <w:rFonts w:ascii="Times New Roman" w:hAnsi="Times New Roman" w:cs="Times New Roman"/>
                <w:b/>
                <w:bCs/>
              </w:rPr>
            </w:pPr>
            <w:r w:rsidRPr="00E83411">
              <w:rPr>
                <w:rFonts w:ascii="Times New Roman" w:hAnsi="Times New Roman" w:cs="Times New Roman"/>
                <w:b/>
                <w:bCs/>
              </w:rPr>
              <w:t>-</w:t>
            </w:r>
          </w:p>
        </w:tc>
        <w:tc>
          <w:tcPr>
            <w:tcW w:w="2268" w:type="dxa"/>
            <w:shd w:val="clear" w:color="auto" w:fill="auto"/>
            <w:vAlign w:val="center"/>
          </w:tcPr>
          <w:p w:rsidR="000A5454" w:rsidRPr="00E83411" w:rsidRDefault="000A5454" w:rsidP="0091036A">
            <w:pPr>
              <w:jc w:val="center"/>
              <w:rPr>
                <w:rFonts w:ascii="Times New Roman" w:hAnsi="Times New Roman" w:cs="Times New Roman"/>
                <w:b/>
                <w:bCs/>
              </w:rPr>
            </w:pPr>
            <w:r w:rsidRPr="00E83411">
              <w:rPr>
                <w:rFonts w:ascii="Times New Roman" w:hAnsi="Times New Roman" w:cs="Times New Roman"/>
                <w:b/>
                <w:bCs/>
              </w:rPr>
              <w:t>-</w:t>
            </w:r>
          </w:p>
        </w:tc>
        <w:tc>
          <w:tcPr>
            <w:tcW w:w="2268" w:type="dxa"/>
            <w:shd w:val="clear" w:color="auto" w:fill="auto"/>
            <w:vAlign w:val="center"/>
          </w:tcPr>
          <w:p w:rsidR="000A5454" w:rsidRPr="00E83411" w:rsidRDefault="000A5454" w:rsidP="0091036A">
            <w:pPr>
              <w:jc w:val="center"/>
              <w:rPr>
                <w:rFonts w:ascii="Times New Roman" w:hAnsi="Times New Roman" w:cs="Times New Roman"/>
                <w:b/>
                <w:bCs/>
              </w:rPr>
            </w:pPr>
            <w:r w:rsidRPr="00E83411">
              <w:rPr>
                <w:rFonts w:ascii="Times New Roman" w:hAnsi="Times New Roman" w:cs="Times New Roman"/>
                <w:b/>
                <w:bCs/>
              </w:rPr>
              <w:t>-</w:t>
            </w:r>
          </w:p>
        </w:tc>
      </w:tr>
      <w:tr w:rsidR="000A5454" w:rsidRPr="00E83411" w:rsidTr="0026027E">
        <w:trPr>
          <w:jc w:val="center"/>
        </w:trPr>
        <w:tc>
          <w:tcPr>
            <w:tcW w:w="567" w:type="dxa"/>
            <w:vMerge/>
            <w:shd w:val="clear" w:color="auto" w:fill="auto"/>
            <w:vAlign w:val="center"/>
          </w:tcPr>
          <w:p w:rsidR="000A5454" w:rsidRPr="00E83411" w:rsidRDefault="000A5454" w:rsidP="0091036A">
            <w:pPr>
              <w:jc w:val="center"/>
              <w:rPr>
                <w:rFonts w:ascii="Times New Roman" w:hAnsi="Times New Roman" w:cs="Times New Roman"/>
              </w:rPr>
            </w:pPr>
          </w:p>
        </w:tc>
        <w:tc>
          <w:tcPr>
            <w:tcW w:w="15238" w:type="dxa"/>
            <w:gridSpan w:val="8"/>
            <w:shd w:val="clear" w:color="auto" w:fill="auto"/>
            <w:vAlign w:val="center"/>
          </w:tcPr>
          <w:p w:rsidR="000A5454" w:rsidRPr="00E83411" w:rsidRDefault="000A5454" w:rsidP="006C654D">
            <w:pPr>
              <w:rPr>
                <w:rFonts w:ascii="Times New Roman" w:hAnsi="Times New Roman" w:cs="Times New Roman"/>
                <w:b/>
                <w:bCs/>
              </w:rPr>
            </w:pPr>
            <w:r w:rsidRPr="00E83411">
              <w:rPr>
                <w:rFonts w:ascii="Times New Roman" w:hAnsi="Times New Roman" w:cs="Times New Roman"/>
                <w:b/>
                <w:i/>
              </w:rPr>
              <w:t>Объекты утилизации, обезвреживания, размещения отходов производства и потребления (объекты местного значения муниципального района):</w:t>
            </w:r>
          </w:p>
        </w:tc>
      </w:tr>
      <w:tr w:rsidR="000A5454" w:rsidRPr="00E83411" w:rsidTr="000A5454">
        <w:trPr>
          <w:jc w:val="center"/>
        </w:trPr>
        <w:tc>
          <w:tcPr>
            <w:tcW w:w="567" w:type="dxa"/>
            <w:vMerge/>
            <w:shd w:val="clear" w:color="auto" w:fill="auto"/>
            <w:vAlign w:val="center"/>
          </w:tcPr>
          <w:p w:rsidR="000A5454" w:rsidRPr="00E83411" w:rsidRDefault="000A5454" w:rsidP="0091036A">
            <w:pPr>
              <w:jc w:val="center"/>
              <w:rPr>
                <w:rFonts w:ascii="Times New Roman" w:hAnsi="Times New Roman" w:cs="Times New Roman"/>
              </w:rPr>
            </w:pPr>
          </w:p>
        </w:tc>
        <w:tc>
          <w:tcPr>
            <w:tcW w:w="760" w:type="dxa"/>
            <w:shd w:val="clear" w:color="auto" w:fill="auto"/>
            <w:vAlign w:val="center"/>
          </w:tcPr>
          <w:p w:rsidR="000A5454" w:rsidRPr="00E83411" w:rsidRDefault="000A5454" w:rsidP="0091036A">
            <w:pPr>
              <w:rPr>
                <w:rFonts w:ascii="Times New Roman" w:hAnsi="Times New Roman" w:cs="Times New Roman"/>
              </w:rPr>
            </w:pPr>
            <w:r w:rsidRPr="00E83411">
              <w:rPr>
                <w:rFonts w:ascii="Times New Roman" w:hAnsi="Times New Roman" w:cs="Times New Roman"/>
              </w:rPr>
              <w:t>14.1</w:t>
            </w:r>
          </w:p>
        </w:tc>
        <w:tc>
          <w:tcPr>
            <w:tcW w:w="14478" w:type="dxa"/>
            <w:gridSpan w:val="7"/>
            <w:shd w:val="clear" w:color="auto" w:fill="auto"/>
            <w:vAlign w:val="center"/>
          </w:tcPr>
          <w:p w:rsidR="000A5454" w:rsidRPr="00E83411" w:rsidRDefault="000A5454" w:rsidP="00F03B7D">
            <w:pPr>
              <w:rPr>
                <w:rFonts w:ascii="Times New Roman" w:hAnsi="Times New Roman" w:cs="Times New Roman"/>
                <w:b/>
                <w:bCs/>
              </w:rPr>
            </w:pPr>
            <w:r w:rsidRPr="00E83411">
              <w:rPr>
                <w:rFonts w:ascii="Times New Roman" w:hAnsi="Times New Roman" w:cs="Times New Roman"/>
              </w:rPr>
              <w:t>Мест</w:t>
            </w:r>
            <w:r w:rsidR="00F03B7D" w:rsidRPr="00E83411">
              <w:rPr>
                <w:rFonts w:ascii="Times New Roman" w:hAnsi="Times New Roman" w:cs="Times New Roman"/>
              </w:rPr>
              <w:t>о</w:t>
            </w:r>
            <w:r w:rsidRPr="00E83411">
              <w:rPr>
                <w:rFonts w:ascii="Times New Roman" w:hAnsi="Times New Roman" w:cs="Times New Roman"/>
              </w:rPr>
              <w:t xml:space="preserve"> несанкционированного размещения отходов производства и потребления, 1 объект (планируемый к ликвидации), п. Пролетарский;</w:t>
            </w:r>
          </w:p>
        </w:tc>
      </w:tr>
      <w:tr w:rsidR="000A5454" w:rsidRPr="00E83411" w:rsidTr="000A5454">
        <w:trPr>
          <w:jc w:val="center"/>
        </w:trPr>
        <w:tc>
          <w:tcPr>
            <w:tcW w:w="567" w:type="dxa"/>
            <w:vMerge/>
            <w:shd w:val="clear" w:color="auto" w:fill="auto"/>
            <w:vAlign w:val="center"/>
          </w:tcPr>
          <w:p w:rsidR="000A5454" w:rsidRPr="00E83411" w:rsidRDefault="000A5454" w:rsidP="0091036A">
            <w:pPr>
              <w:jc w:val="center"/>
              <w:rPr>
                <w:rFonts w:ascii="Times New Roman" w:hAnsi="Times New Roman" w:cs="Times New Roman"/>
              </w:rPr>
            </w:pPr>
          </w:p>
        </w:tc>
        <w:tc>
          <w:tcPr>
            <w:tcW w:w="760" w:type="dxa"/>
            <w:shd w:val="clear" w:color="auto" w:fill="auto"/>
            <w:vAlign w:val="center"/>
          </w:tcPr>
          <w:p w:rsidR="000A5454" w:rsidRPr="00E83411" w:rsidRDefault="000A5454" w:rsidP="0091036A">
            <w:pPr>
              <w:rPr>
                <w:rFonts w:ascii="Times New Roman" w:hAnsi="Times New Roman" w:cs="Times New Roman"/>
              </w:rPr>
            </w:pPr>
            <w:r w:rsidRPr="00E83411">
              <w:rPr>
                <w:rFonts w:ascii="Times New Roman" w:hAnsi="Times New Roman" w:cs="Times New Roman"/>
              </w:rPr>
              <w:t>14.2</w:t>
            </w:r>
          </w:p>
        </w:tc>
        <w:tc>
          <w:tcPr>
            <w:tcW w:w="14478" w:type="dxa"/>
            <w:gridSpan w:val="7"/>
            <w:shd w:val="clear" w:color="auto" w:fill="auto"/>
            <w:vAlign w:val="center"/>
          </w:tcPr>
          <w:p w:rsidR="000A5454" w:rsidRPr="00E83411" w:rsidRDefault="000A5454" w:rsidP="00F03B7D">
            <w:pPr>
              <w:rPr>
                <w:rFonts w:ascii="Times New Roman" w:hAnsi="Times New Roman" w:cs="Times New Roman"/>
                <w:b/>
                <w:bCs/>
              </w:rPr>
            </w:pPr>
            <w:r w:rsidRPr="00E83411">
              <w:rPr>
                <w:rFonts w:ascii="Times New Roman" w:hAnsi="Times New Roman" w:cs="Times New Roman"/>
              </w:rPr>
              <w:t>Мест</w:t>
            </w:r>
            <w:r w:rsidR="00F03B7D" w:rsidRPr="00E83411">
              <w:rPr>
                <w:rFonts w:ascii="Times New Roman" w:hAnsi="Times New Roman" w:cs="Times New Roman"/>
              </w:rPr>
              <w:t>о</w:t>
            </w:r>
            <w:r w:rsidRPr="00E83411">
              <w:rPr>
                <w:rFonts w:ascii="Times New Roman" w:hAnsi="Times New Roman" w:cs="Times New Roman"/>
              </w:rPr>
              <w:t xml:space="preserve"> несанкционированного размещения отходов производства и потребления, 1 объект (планируемый к ликвидации), п. Майский;</w:t>
            </w:r>
          </w:p>
        </w:tc>
      </w:tr>
      <w:tr w:rsidR="000A5454" w:rsidRPr="00E83411" w:rsidTr="0026027E">
        <w:trPr>
          <w:jc w:val="center"/>
        </w:trPr>
        <w:tc>
          <w:tcPr>
            <w:tcW w:w="567" w:type="dxa"/>
            <w:vMerge/>
            <w:shd w:val="clear" w:color="auto" w:fill="auto"/>
            <w:vAlign w:val="center"/>
          </w:tcPr>
          <w:p w:rsidR="000A5454" w:rsidRPr="00E83411" w:rsidRDefault="000A5454" w:rsidP="0091036A">
            <w:pPr>
              <w:jc w:val="center"/>
              <w:rPr>
                <w:rFonts w:ascii="Times New Roman" w:hAnsi="Times New Roman" w:cs="Times New Roman"/>
              </w:rPr>
            </w:pPr>
          </w:p>
        </w:tc>
        <w:tc>
          <w:tcPr>
            <w:tcW w:w="760" w:type="dxa"/>
            <w:shd w:val="clear" w:color="auto" w:fill="auto"/>
            <w:vAlign w:val="center"/>
          </w:tcPr>
          <w:p w:rsidR="000A5454" w:rsidRPr="00E83411" w:rsidRDefault="000A5454" w:rsidP="0091036A">
            <w:pPr>
              <w:rPr>
                <w:rFonts w:ascii="Times New Roman" w:hAnsi="Times New Roman" w:cs="Times New Roman"/>
              </w:rPr>
            </w:pPr>
            <w:r w:rsidRPr="00E83411">
              <w:rPr>
                <w:rFonts w:ascii="Times New Roman" w:hAnsi="Times New Roman" w:cs="Times New Roman"/>
              </w:rPr>
              <w:t>14.3</w:t>
            </w:r>
          </w:p>
        </w:tc>
        <w:tc>
          <w:tcPr>
            <w:tcW w:w="14478" w:type="dxa"/>
            <w:gridSpan w:val="7"/>
            <w:shd w:val="clear" w:color="auto" w:fill="auto"/>
            <w:vAlign w:val="center"/>
          </w:tcPr>
          <w:p w:rsidR="000A5454" w:rsidRPr="00E83411" w:rsidRDefault="000A5454" w:rsidP="00F03B7D">
            <w:pPr>
              <w:rPr>
                <w:rFonts w:ascii="Times New Roman" w:hAnsi="Times New Roman" w:cs="Times New Roman"/>
                <w:b/>
                <w:bCs/>
              </w:rPr>
            </w:pPr>
            <w:r w:rsidRPr="00E83411">
              <w:rPr>
                <w:rFonts w:ascii="Times New Roman" w:hAnsi="Times New Roman" w:cs="Times New Roman"/>
              </w:rPr>
              <w:t>Мест</w:t>
            </w:r>
            <w:r w:rsidR="00F03B7D" w:rsidRPr="00E83411">
              <w:rPr>
                <w:rFonts w:ascii="Times New Roman" w:hAnsi="Times New Roman" w:cs="Times New Roman"/>
              </w:rPr>
              <w:t>о</w:t>
            </w:r>
            <w:r w:rsidRPr="00E83411">
              <w:rPr>
                <w:rFonts w:ascii="Times New Roman" w:hAnsi="Times New Roman" w:cs="Times New Roman"/>
              </w:rPr>
              <w:t xml:space="preserve"> несанкционированного размещения отходов производства и потребления, 1 объект (планируемый к ликвидации), д. Николаевка;</w:t>
            </w:r>
          </w:p>
        </w:tc>
      </w:tr>
      <w:tr w:rsidR="000A5454" w:rsidRPr="00E83411" w:rsidTr="000A5454">
        <w:trPr>
          <w:jc w:val="center"/>
        </w:trPr>
        <w:tc>
          <w:tcPr>
            <w:tcW w:w="567" w:type="dxa"/>
            <w:vMerge/>
            <w:shd w:val="clear" w:color="auto" w:fill="auto"/>
            <w:vAlign w:val="center"/>
          </w:tcPr>
          <w:p w:rsidR="000A5454" w:rsidRPr="00E83411" w:rsidRDefault="000A5454" w:rsidP="0091036A">
            <w:pPr>
              <w:jc w:val="center"/>
              <w:rPr>
                <w:rFonts w:ascii="Times New Roman" w:hAnsi="Times New Roman" w:cs="Times New Roman"/>
              </w:rPr>
            </w:pPr>
          </w:p>
        </w:tc>
        <w:tc>
          <w:tcPr>
            <w:tcW w:w="760" w:type="dxa"/>
            <w:shd w:val="clear" w:color="auto" w:fill="auto"/>
            <w:vAlign w:val="center"/>
          </w:tcPr>
          <w:p w:rsidR="000A5454" w:rsidRPr="00E83411" w:rsidRDefault="000A5454" w:rsidP="001E79C2">
            <w:pPr>
              <w:rPr>
                <w:rFonts w:ascii="Times New Roman" w:hAnsi="Times New Roman" w:cs="Times New Roman"/>
              </w:rPr>
            </w:pPr>
            <w:r w:rsidRPr="00E83411">
              <w:rPr>
                <w:rFonts w:ascii="Times New Roman" w:hAnsi="Times New Roman" w:cs="Times New Roman"/>
              </w:rPr>
              <w:t>14.4</w:t>
            </w:r>
          </w:p>
        </w:tc>
        <w:tc>
          <w:tcPr>
            <w:tcW w:w="14478" w:type="dxa"/>
            <w:gridSpan w:val="7"/>
            <w:shd w:val="clear" w:color="auto" w:fill="auto"/>
            <w:vAlign w:val="center"/>
          </w:tcPr>
          <w:p w:rsidR="000A5454" w:rsidRPr="00E83411" w:rsidRDefault="000A5454" w:rsidP="00F03B7D">
            <w:pPr>
              <w:rPr>
                <w:rFonts w:ascii="Times New Roman" w:hAnsi="Times New Roman" w:cs="Times New Roman"/>
                <w:b/>
                <w:bCs/>
              </w:rPr>
            </w:pPr>
            <w:r w:rsidRPr="00E83411">
              <w:rPr>
                <w:rFonts w:ascii="Times New Roman" w:hAnsi="Times New Roman" w:cs="Times New Roman"/>
              </w:rPr>
              <w:t>Мест</w:t>
            </w:r>
            <w:r w:rsidR="00F03B7D" w:rsidRPr="00E83411">
              <w:rPr>
                <w:rFonts w:ascii="Times New Roman" w:hAnsi="Times New Roman" w:cs="Times New Roman"/>
              </w:rPr>
              <w:t>о</w:t>
            </w:r>
            <w:r w:rsidRPr="00E83411">
              <w:rPr>
                <w:rFonts w:ascii="Times New Roman" w:hAnsi="Times New Roman" w:cs="Times New Roman"/>
              </w:rPr>
              <w:t xml:space="preserve"> несанкционированного размещения отходов производства и потребления, 1 объект (планируемый к ликвидации), п. Веселый;</w:t>
            </w:r>
          </w:p>
        </w:tc>
      </w:tr>
      <w:tr w:rsidR="000A5454" w:rsidRPr="00E83411" w:rsidTr="000A5454">
        <w:trPr>
          <w:jc w:val="center"/>
        </w:trPr>
        <w:tc>
          <w:tcPr>
            <w:tcW w:w="567" w:type="dxa"/>
            <w:vMerge/>
            <w:shd w:val="clear" w:color="auto" w:fill="auto"/>
            <w:vAlign w:val="center"/>
          </w:tcPr>
          <w:p w:rsidR="000A5454" w:rsidRPr="00E83411" w:rsidRDefault="000A5454" w:rsidP="0091036A">
            <w:pPr>
              <w:jc w:val="center"/>
              <w:rPr>
                <w:rFonts w:ascii="Times New Roman" w:hAnsi="Times New Roman" w:cs="Times New Roman"/>
              </w:rPr>
            </w:pPr>
          </w:p>
        </w:tc>
        <w:tc>
          <w:tcPr>
            <w:tcW w:w="760" w:type="dxa"/>
            <w:shd w:val="clear" w:color="auto" w:fill="auto"/>
            <w:vAlign w:val="center"/>
          </w:tcPr>
          <w:p w:rsidR="000A5454" w:rsidRPr="00E83411" w:rsidRDefault="000A5454" w:rsidP="0091036A">
            <w:pPr>
              <w:rPr>
                <w:rFonts w:ascii="Times New Roman" w:hAnsi="Times New Roman" w:cs="Times New Roman"/>
              </w:rPr>
            </w:pPr>
            <w:r w:rsidRPr="00E83411">
              <w:rPr>
                <w:rFonts w:ascii="Times New Roman" w:hAnsi="Times New Roman" w:cs="Times New Roman"/>
              </w:rPr>
              <w:t>14.5</w:t>
            </w:r>
          </w:p>
        </w:tc>
        <w:tc>
          <w:tcPr>
            <w:tcW w:w="14478" w:type="dxa"/>
            <w:gridSpan w:val="7"/>
            <w:shd w:val="clear" w:color="auto" w:fill="auto"/>
            <w:vAlign w:val="center"/>
          </w:tcPr>
          <w:p w:rsidR="000A5454" w:rsidRPr="00E83411" w:rsidRDefault="000A5454" w:rsidP="00F03B7D">
            <w:pPr>
              <w:rPr>
                <w:rFonts w:ascii="Times New Roman" w:hAnsi="Times New Roman" w:cs="Times New Roman"/>
                <w:b/>
                <w:bCs/>
              </w:rPr>
            </w:pPr>
            <w:r w:rsidRPr="00E83411">
              <w:rPr>
                <w:rFonts w:ascii="Times New Roman" w:hAnsi="Times New Roman" w:cs="Times New Roman"/>
              </w:rPr>
              <w:t>Мест</w:t>
            </w:r>
            <w:r w:rsidR="00F03B7D" w:rsidRPr="00E83411">
              <w:rPr>
                <w:rFonts w:ascii="Times New Roman" w:hAnsi="Times New Roman" w:cs="Times New Roman"/>
              </w:rPr>
              <w:t>о</w:t>
            </w:r>
            <w:r w:rsidRPr="00E83411">
              <w:rPr>
                <w:rFonts w:ascii="Times New Roman" w:hAnsi="Times New Roman" w:cs="Times New Roman"/>
              </w:rPr>
              <w:t xml:space="preserve"> несанкционированного размещения отходов производства и потребления, 1 объект (планируемый к ликвидации), с. Звездино.</w:t>
            </w:r>
          </w:p>
        </w:tc>
      </w:tr>
      <w:tr w:rsidR="00102E0F" w:rsidRPr="00E83411" w:rsidTr="0078417B">
        <w:trPr>
          <w:jc w:val="center"/>
        </w:trPr>
        <w:tc>
          <w:tcPr>
            <w:tcW w:w="15805" w:type="dxa"/>
            <w:gridSpan w:val="9"/>
            <w:shd w:val="clear" w:color="auto" w:fill="auto"/>
          </w:tcPr>
          <w:p w:rsidR="00102E0F" w:rsidRPr="00E83411" w:rsidRDefault="00102E0F" w:rsidP="0091036A">
            <w:pPr>
              <w:jc w:val="both"/>
              <w:rPr>
                <w:rFonts w:ascii="Times New Roman" w:hAnsi="Times New Roman" w:cs="Times New Roman"/>
                <w:b/>
                <w:bCs/>
              </w:rPr>
            </w:pPr>
            <w:r w:rsidRPr="00E83411">
              <w:rPr>
                <w:rFonts w:ascii="Times New Roman" w:hAnsi="Times New Roman" w:cs="Times New Roman"/>
                <w:b/>
                <w:bCs/>
              </w:rPr>
              <w:t>Примечание</w:t>
            </w:r>
            <w:proofErr w:type="gramStart"/>
            <w:r w:rsidRPr="00E83411">
              <w:rPr>
                <w:rFonts w:ascii="Times New Roman" w:hAnsi="Times New Roman" w:cs="Times New Roman"/>
                <w:b/>
                <w:bCs/>
              </w:rPr>
              <w:t xml:space="preserve"> (*): </w:t>
            </w:r>
            <w:proofErr w:type="gramEnd"/>
            <w:r w:rsidRPr="00E83411">
              <w:rPr>
                <w:rFonts w:ascii="Times New Roman" w:hAnsi="Times New Roman" w:cs="Times New Roman"/>
                <w:bCs/>
              </w:rPr>
              <w:t>Допускается изменение установленных параметров застройки функциональных зон с учетом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 и особенностей конкретного объекта в пределах одной функциональной зоны согласно Региональным нормативам градостроительного проектирования по Омской области, градостроительным регламентам.</w:t>
            </w:r>
          </w:p>
        </w:tc>
      </w:tr>
    </w:tbl>
    <w:p w:rsidR="00AF1834" w:rsidRPr="00E83411" w:rsidRDefault="00AF1834" w:rsidP="00AF1834">
      <w:pPr>
        <w:tabs>
          <w:tab w:val="left" w:pos="1134"/>
        </w:tabs>
        <w:spacing w:after="0"/>
        <w:ind w:firstLine="720"/>
        <w:jc w:val="both"/>
        <w:rPr>
          <w:rFonts w:ascii="Times New Roman" w:eastAsia="BatangChe" w:hAnsi="Times New Roman"/>
          <w:sz w:val="26"/>
          <w:szCs w:val="26"/>
        </w:rPr>
      </w:pPr>
    </w:p>
    <w:p w:rsidR="00A4728E" w:rsidRPr="00E83411" w:rsidRDefault="00A4728E" w:rsidP="00AF1834">
      <w:pPr>
        <w:tabs>
          <w:tab w:val="left" w:pos="1134"/>
        </w:tabs>
        <w:spacing w:after="0"/>
        <w:ind w:firstLine="720"/>
        <w:jc w:val="both"/>
        <w:rPr>
          <w:rFonts w:ascii="Times New Roman" w:eastAsia="BatangChe" w:hAnsi="Times New Roman"/>
          <w:sz w:val="26"/>
          <w:szCs w:val="26"/>
        </w:rPr>
      </w:pPr>
    </w:p>
    <w:p w:rsidR="00A4728E" w:rsidRPr="00E83411" w:rsidRDefault="00A4728E" w:rsidP="00AF1834">
      <w:pPr>
        <w:tabs>
          <w:tab w:val="left" w:pos="1134"/>
        </w:tabs>
        <w:spacing w:after="0"/>
        <w:ind w:firstLine="720"/>
        <w:jc w:val="both"/>
        <w:rPr>
          <w:rFonts w:ascii="Times New Roman" w:eastAsia="BatangChe" w:hAnsi="Times New Roman"/>
          <w:sz w:val="26"/>
          <w:szCs w:val="26"/>
        </w:rPr>
        <w:sectPr w:rsidR="00A4728E" w:rsidRPr="00E83411" w:rsidSect="0078417B">
          <w:pgSz w:w="16838" w:h="11906" w:orient="landscape"/>
          <w:pgMar w:top="1418" w:right="1134" w:bottom="567" w:left="1134" w:header="709" w:footer="709" w:gutter="0"/>
          <w:cols w:space="708"/>
          <w:docGrid w:linePitch="360"/>
        </w:sectPr>
      </w:pPr>
    </w:p>
    <w:p w:rsidR="00A4728E" w:rsidRPr="00E83411" w:rsidRDefault="00A4728E" w:rsidP="00806336">
      <w:pPr>
        <w:pStyle w:val="31"/>
        <w:keepLines w:val="0"/>
        <w:spacing w:before="240" w:after="240" w:line="26" w:lineRule="atLeast"/>
        <w:ind w:left="709" w:hanging="2"/>
        <w:rPr>
          <w:rFonts w:ascii="Times New Roman" w:eastAsia="Calibri" w:hAnsi="Times New Roman" w:cs="Times New Roman"/>
          <w:color w:val="auto"/>
          <w:sz w:val="26"/>
          <w:szCs w:val="26"/>
          <w:lang w:val="ru-RU" w:eastAsia="ru-RU" w:bidi="ar-SA"/>
        </w:rPr>
      </w:pPr>
      <w:r w:rsidRPr="00E83411">
        <w:rPr>
          <w:rFonts w:ascii="Times New Roman" w:eastAsia="Calibri" w:hAnsi="Times New Roman" w:cs="Times New Roman"/>
          <w:color w:val="auto"/>
          <w:sz w:val="26"/>
          <w:szCs w:val="26"/>
          <w:lang w:val="ru-RU" w:eastAsia="ru-RU" w:bidi="ar-SA"/>
        </w:rPr>
        <w:lastRenderedPageBreak/>
        <w:t>Сведения о местоположении линейных объектов федерального значения, линейных объектов регионального значения, линейных объектов местного значения, отображенных в графических материалах</w:t>
      </w:r>
    </w:p>
    <w:p w:rsidR="00A4728E" w:rsidRPr="00E83411" w:rsidRDefault="00A4728E" w:rsidP="00A4728E">
      <w:pPr>
        <w:tabs>
          <w:tab w:val="left" w:pos="1134"/>
        </w:tabs>
        <w:spacing w:after="0"/>
        <w:ind w:firstLine="720"/>
        <w:jc w:val="both"/>
        <w:rPr>
          <w:rFonts w:ascii="Times New Roman" w:eastAsia="BatangChe" w:hAnsi="Times New Roman"/>
          <w:sz w:val="26"/>
          <w:szCs w:val="26"/>
        </w:rPr>
      </w:pPr>
      <w:r w:rsidRPr="00E83411">
        <w:rPr>
          <w:rFonts w:ascii="Times New Roman" w:eastAsia="BatangChe" w:hAnsi="Times New Roman"/>
          <w:sz w:val="26"/>
          <w:szCs w:val="26"/>
        </w:rPr>
        <w:t>В соответствии с пп. 53 п. 2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утвержденной распоряжением Правительства Российской Федерации от 19.03.2013 № 384-р, на территории Звездинского сельского поселения предусмотрены следующие мероприятия:</w:t>
      </w:r>
    </w:p>
    <w:p w:rsidR="00A4728E" w:rsidRPr="00E83411" w:rsidRDefault="00A4728E" w:rsidP="00A4728E">
      <w:pPr>
        <w:tabs>
          <w:tab w:val="left" w:pos="1134"/>
        </w:tabs>
        <w:spacing w:after="0"/>
        <w:ind w:firstLine="720"/>
        <w:jc w:val="both"/>
        <w:rPr>
          <w:rFonts w:ascii="Times New Roman" w:eastAsia="BatangChe" w:hAnsi="Times New Roman"/>
          <w:sz w:val="26"/>
          <w:szCs w:val="26"/>
        </w:rPr>
      </w:pPr>
      <w:r w:rsidRPr="00E83411">
        <w:rPr>
          <w:rFonts w:ascii="Times New Roman" w:eastAsia="BatangChe" w:hAnsi="Times New Roman"/>
          <w:sz w:val="26"/>
          <w:szCs w:val="26"/>
        </w:rPr>
        <w:t xml:space="preserve">1) реконструкция автомобильной дороги Р-254 «Иртыш» Челябинск - </w:t>
      </w:r>
      <w:r w:rsidRPr="00E83411">
        <w:rPr>
          <w:rFonts w:ascii="Times New Roman" w:eastAsia="BatangChe" w:hAnsi="Times New Roman"/>
          <w:sz w:val="26"/>
          <w:szCs w:val="26"/>
        </w:rPr>
        <w:br/>
        <w:t>Курган - Омск - Новосибирск:</w:t>
      </w:r>
    </w:p>
    <w:p w:rsidR="00A4728E" w:rsidRPr="00E83411" w:rsidRDefault="00A4728E" w:rsidP="00A4728E">
      <w:pPr>
        <w:tabs>
          <w:tab w:val="left" w:pos="1134"/>
        </w:tabs>
        <w:spacing w:after="0"/>
        <w:ind w:firstLine="720"/>
        <w:jc w:val="both"/>
        <w:rPr>
          <w:rFonts w:ascii="Times New Roman" w:eastAsia="BatangChe" w:hAnsi="Times New Roman"/>
          <w:sz w:val="26"/>
          <w:szCs w:val="26"/>
        </w:rPr>
      </w:pPr>
      <w:r w:rsidRPr="00E83411">
        <w:rPr>
          <w:rFonts w:ascii="Times New Roman" w:eastAsia="BatangChe" w:hAnsi="Times New Roman"/>
          <w:sz w:val="26"/>
          <w:szCs w:val="26"/>
        </w:rPr>
        <w:t>-</w:t>
      </w:r>
      <w:r w:rsidRPr="00E83411">
        <w:rPr>
          <w:rFonts w:ascii="Times New Roman" w:eastAsia="BatangChe" w:hAnsi="Times New Roman"/>
          <w:sz w:val="26"/>
          <w:szCs w:val="26"/>
        </w:rPr>
        <w:tab/>
        <w:t xml:space="preserve">реконструкция участка </w:t>
      </w:r>
      <w:proofErr w:type="gramStart"/>
      <w:r w:rsidRPr="00E83411">
        <w:rPr>
          <w:rFonts w:ascii="Times New Roman" w:eastAsia="BatangChe" w:hAnsi="Times New Roman"/>
          <w:sz w:val="26"/>
          <w:szCs w:val="26"/>
        </w:rPr>
        <w:t>км</w:t>
      </w:r>
      <w:proofErr w:type="gramEnd"/>
      <w:r w:rsidRPr="00E83411">
        <w:rPr>
          <w:rFonts w:ascii="Times New Roman" w:eastAsia="BatangChe" w:hAnsi="Times New Roman"/>
          <w:sz w:val="26"/>
          <w:szCs w:val="26"/>
        </w:rPr>
        <w:t xml:space="preserve"> 12 + 950 - км 1454 + 009 протяженностью 1451,1 км, категория IБ;</w:t>
      </w:r>
    </w:p>
    <w:p w:rsidR="00A4728E" w:rsidRPr="00E83411" w:rsidRDefault="00A4728E" w:rsidP="00A4728E">
      <w:pPr>
        <w:tabs>
          <w:tab w:val="left" w:pos="1134"/>
        </w:tabs>
        <w:spacing w:after="0"/>
        <w:ind w:firstLine="720"/>
        <w:jc w:val="both"/>
        <w:rPr>
          <w:rFonts w:ascii="Times New Roman" w:eastAsia="BatangChe" w:hAnsi="Times New Roman"/>
          <w:sz w:val="26"/>
          <w:szCs w:val="26"/>
        </w:rPr>
      </w:pPr>
      <w:r w:rsidRPr="00E83411">
        <w:rPr>
          <w:rFonts w:ascii="Times New Roman" w:eastAsia="BatangChe" w:hAnsi="Times New Roman"/>
          <w:sz w:val="26"/>
          <w:szCs w:val="26"/>
        </w:rPr>
        <w:t>-</w:t>
      </w:r>
      <w:r w:rsidRPr="00E83411">
        <w:rPr>
          <w:rFonts w:ascii="Times New Roman" w:eastAsia="BatangChe" w:hAnsi="Times New Roman"/>
          <w:sz w:val="26"/>
          <w:szCs w:val="26"/>
        </w:rPr>
        <w:tab/>
        <w:t>реконструкция участков автомобильной дороги на подходах к многосторонним автомобильным пунктам пропуска на государственной границе Российской Федерации.</w:t>
      </w:r>
    </w:p>
    <w:p w:rsidR="00A4728E" w:rsidRPr="00E83411" w:rsidRDefault="00A4728E" w:rsidP="00A4728E">
      <w:pPr>
        <w:tabs>
          <w:tab w:val="left" w:pos="1134"/>
        </w:tabs>
        <w:spacing w:after="0"/>
        <w:ind w:firstLine="720"/>
        <w:jc w:val="both"/>
        <w:rPr>
          <w:rFonts w:ascii="Times New Roman" w:eastAsia="BatangChe" w:hAnsi="Times New Roman"/>
          <w:sz w:val="26"/>
          <w:szCs w:val="26"/>
        </w:rPr>
      </w:pPr>
      <w:r w:rsidRPr="00E83411">
        <w:rPr>
          <w:rFonts w:ascii="Times New Roman" w:eastAsia="BatangChe" w:hAnsi="Times New Roman"/>
          <w:sz w:val="26"/>
          <w:szCs w:val="26"/>
        </w:rPr>
        <w:t>В соотвествии с перечнем строящихся и реконструируемых объектов магистральных нефтепродуктопроводов, расположенных на территории Омской области, Схемы территориального планирования Российской Федерации в области федерального транспорта (в части трубопроводного транспорта), утвержденной распоряжением Правительства Российской Федерации от 06.05.2015 г. № 816-р, предусмотрено мероприятие:</w:t>
      </w:r>
    </w:p>
    <w:p w:rsidR="00A4728E" w:rsidRPr="00E83411" w:rsidRDefault="00A4728E" w:rsidP="00A4728E">
      <w:pPr>
        <w:tabs>
          <w:tab w:val="left" w:pos="1134"/>
        </w:tabs>
        <w:spacing w:after="0"/>
        <w:ind w:firstLine="720"/>
        <w:jc w:val="both"/>
        <w:rPr>
          <w:rFonts w:ascii="Times New Roman" w:eastAsia="BatangChe" w:hAnsi="Times New Roman"/>
          <w:sz w:val="26"/>
          <w:szCs w:val="26"/>
        </w:rPr>
      </w:pPr>
      <w:r w:rsidRPr="00E83411">
        <w:rPr>
          <w:rFonts w:ascii="Times New Roman" w:eastAsia="BatangChe" w:hAnsi="Times New Roman"/>
          <w:sz w:val="26"/>
          <w:szCs w:val="26"/>
        </w:rPr>
        <w:t>-</w:t>
      </w:r>
      <w:r w:rsidRPr="00E83411">
        <w:rPr>
          <w:rFonts w:ascii="Times New Roman" w:eastAsia="BatangChe" w:hAnsi="Times New Roman"/>
          <w:sz w:val="26"/>
          <w:szCs w:val="26"/>
        </w:rPr>
        <w:tab/>
        <w:t>«Магистральный нефтепродуктопровод «Уфа - Омск». Реконструкция на участке «Омск - Исилькуль» 1075,0-1048,7 км», пропускная способность до 3,64 млн. тонн в год, даметр 377 мм, протяженность 26,4 км (Омская область, Москаленский район, Звездинское сельское поселение, Роднодолинское сельское поселение, Исилькульский район, Кухаревское сельское поселение, Боевое сельское поселение, Исилькульское городское поселение), планируемый год реализации – 2027</w:t>
      </w:r>
      <w:r w:rsidRPr="00E83411">
        <w:rPr>
          <w:rStyle w:val="afff0"/>
          <w:rFonts w:ascii="Times New Roman" w:eastAsia="BatangChe" w:hAnsi="Times New Roman"/>
          <w:sz w:val="26"/>
          <w:szCs w:val="26"/>
        </w:rPr>
        <w:footnoteReference w:id="1"/>
      </w:r>
      <w:r w:rsidRPr="00E83411">
        <w:rPr>
          <w:rFonts w:ascii="Times New Roman" w:eastAsia="BatangChe" w:hAnsi="Times New Roman"/>
          <w:sz w:val="26"/>
          <w:szCs w:val="26"/>
        </w:rPr>
        <w:t>.</w:t>
      </w:r>
    </w:p>
    <w:p w:rsidR="00A4728E" w:rsidRPr="00E83411" w:rsidRDefault="00A4728E" w:rsidP="00A4728E">
      <w:pPr>
        <w:tabs>
          <w:tab w:val="left" w:pos="1134"/>
        </w:tabs>
        <w:spacing w:after="0"/>
        <w:ind w:firstLine="720"/>
        <w:jc w:val="both"/>
        <w:rPr>
          <w:rFonts w:ascii="Times New Roman" w:eastAsia="BatangChe" w:hAnsi="Times New Roman"/>
          <w:sz w:val="26"/>
          <w:szCs w:val="26"/>
        </w:rPr>
      </w:pPr>
      <w:r w:rsidRPr="00E83411">
        <w:rPr>
          <w:rFonts w:ascii="Times New Roman" w:eastAsia="BatangChe" w:hAnsi="Times New Roman"/>
          <w:sz w:val="26"/>
          <w:szCs w:val="26"/>
        </w:rPr>
        <w:t xml:space="preserve">Схемой территориального планирования Омской области, утвержденной постановлением Правительства Омской области от 19.08.2009 № 156-п, на территории </w:t>
      </w:r>
      <w:r w:rsidR="002A47A4" w:rsidRPr="00E83411">
        <w:rPr>
          <w:rFonts w:ascii="Times New Roman" w:eastAsia="BatangChe" w:hAnsi="Times New Roman"/>
          <w:sz w:val="26"/>
          <w:szCs w:val="26"/>
        </w:rPr>
        <w:t>Звездинского</w:t>
      </w:r>
      <w:r w:rsidRPr="00E83411">
        <w:rPr>
          <w:rFonts w:ascii="Times New Roman" w:eastAsia="BatangChe" w:hAnsi="Times New Roman"/>
          <w:sz w:val="26"/>
          <w:szCs w:val="26"/>
        </w:rPr>
        <w:t xml:space="preserve"> сельского поселения предусмотрен планируемый к размещению объект регионального значения:</w:t>
      </w:r>
    </w:p>
    <w:p w:rsidR="00A4728E" w:rsidRPr="00E83411" w:rsidRDefault="00A4728E" w:rsidP="00A4728E">
      <w:pPr>
        <w:tabs>
          <w:tab w:val="left" w:pos="1134"/>
        </w:tabs>
        <w:spacing w:after="0"/>
        <w:ind w:firstLine="720"/>
        <w:jc w:val="both"/>
        <w:rPr>
          <w:rFonts w:ascii="Times New Roman" w:eastAsia="BatangChe" w:hAnsi="Times New Roman"/>
          <w:sz w:val="26"/>
          <w:szCs w:val="26"/>
        </w:rPr>
      </w:pPr>
      <w:r w:rsidRPr="00E83411">
        <w:rPr>
          <w:rFonts w:ascii="Times New Roman" w:eastAsia="BatangChe" w:hAnsi="Times New Roman"/>
          <w:sz w:val="26"/>
          <w:szCs w:val="26"/>
        </w:rPr>
        <w:t>-</w:t>
      </w:r>
      <w:r w:rsidRPr="00E83411">
        <w:rPr>
          <w:rFonts w:ascii="Times New Roman" w:eastAsia="BatangChe" w:hAnsi="Times New Roman"/>
          <w:sz w:val="26"/>
          <w:szCs w:val="26"/>
        </w:rPr>
        <w:tab/>
        <w:t>«Газопровод-перемычка ГРС «Исилькульская» – ГРС «Москаленки» (строительство)», 40 (Д273), Омская область, Исилькульский, Москаленский муниципальные районы Омской области, гор реализации – 2035.</w:t>
      </w:r>
    </w:p>
    <w:p w:rsidR="00A4728E" w:rsidRPr="00E83411" w:rsidRDefault="00A4728E" w:rsidP="00A4728E">
      <w:pPr>
        <w:pStyle w:val="af"/>
      </w:pPr>
      <w:r w:rsidRPr="00E83411">
        <w:br w:type="page"/>
      </w:r>
    </w:p>
    <w:p w:rsidR="00A4728E" w:rsidRPr="00E83411" w:rsidRDefault="00A4728E" w:rsidP="00A4728E">
      <w:pPr>
        <w:tabs>
          <w:tab w:val="left" w:pos="1134"/>
        </w:tabs>
        <w:spacing w:after="0"/>
        <w:ind w:firstLine="720"/>
        <w:jc w:val="both"/>
        <w:rPr>
          <w:rFonts w:ascii="Times New Roman" w:eastAsia="BatangChe" w:hAnsi="Times New Roman"/>
          <w:sz w:val="26"/>
          <w:szCs w:val="26"/>
        </w:rPr>
      </w:pPr>
      <w:r w:rsidRPr="00E83411">
        <w:rPr>
          <w:rFonts w:ascii="Times New Roman" w:eastAsia="BatangChe" w:hAnsi="Times New Roman"/>
          <w:sz w:val="26"/>
          <w:szCs w:val="26"/>
        </w:rPr>
        <w:lastRenderedPageBreak/>
        <w:t>Линейные объекты</w:t>
      </w:r>
      <w:r w:rsidR="00B8563B" w:rsidRPr="00E83411">
        <w:rPr>
          <w:rFonts w:ascii="Times New Roman" w:eastAsia="BatangChe" w:hAnsi="Times New Roman"/>
          <w:sz w:val="26"/>
          <w:szCs w:val="26"/>
        </w:rPr>
        <w:t xml:space="preserve"> местного значения муниципального района</w:t>
      </w:r>
      <w:r w:rsidRPr="00E83411">
        <w:rPr>
          <w:rFonts w:ascii="Times New Roman" w:eastAsia="BatangChe" w:hAnsi="Times New Roman"/>
          <w:sz w:val="26"/>
          <w:szCs w:val="26"/>
        </w:rPr>
        <w:t xml:space="preserve">, </w:t>
      </w:r>
      <w:r w:rsidR="00B8563B" w:rsidRPr="00E83411">
        <w:rPr>
          <w:rFonts w:ascii="Times New Roman" w:eastAsia="BatangChe" w:hAnsi="Times New Roman"/>
          <w:sz w:val="26"/>
          <w:szCs w:val="26"/>
        </w:rPr>
        <w:t xml:space="preserve">планируемое </w:t>
      </w:r>
      <w:r w:rsidRPr="00E83411">
        <w:rPr>
          <w:rFonts w:ascii="Times New Roman" w:eastAsia="BatangChe" w:hAnsi="Times New Roman"/>
          <w:sz w:val="26"/>
          <w:szCs w:val="26"/>
        </w:rPr>
        <w:t>размещение которых предусмотрено</w:t>
      </w:r>
      <w:r w:rsidR="00B8563B" w:rsidRPr="00E83411">
        <w:rPr>
          <w:rFonts w:ascii="Times New Roman" w:eastAsia="BatangChe" w:hAnsi="Times New Roman"/>
          <w:sz w:val="26"/>
          <w:szCs w:val="26"/>
        </w:rPr>
        <w:t xml:space="preserve">, в сосотвествии со </w:t>
      </w:r>
      <w:r w:rsidRPr="00E83411">
        <w:rPr>
          <w:rFonts w:ascii="Times New Roman" w:eastAsia="BatangChe" w:hAnsi="Times New Roman"/>
          <w:sz w:val="26"/>
          <w:szCs w:val="26"/>
        </w:rPr>
        <w:t xml:space="preserve">Схемой территориального планирования Москаленского муниципального района Омской области, утвержденной решением Совета Москаленского муниципального района Омской </w:t>
      </w:r>
      <w:r w:rsidR="00B8563B" w:rsidRPr="00E83411">
        <w:rPr>
          <w:rFonts w:ascii="Times New Roman" w:eastAsia="BatangChe" w:hAnsi="Times New Roman"/>
          <w:sz w:val="26"/>
          <w:szCs w:val="26"/>
        </w:rPr>
        <w:t>Области от 20.12.2017 № 94/18</w:t>
      </w:r>
      <w:r w:rsidRPr="00E83411">
        <w:rPr>
          <w:rFonts w:ascii="Times New Roman" w:eastAsia="BatangChe" w:hAnsi="Times New Roman"/>
          <w:sz w:val="26"/>
          <w:szCs w:val="26"/>
        </w:rPr>
        <w:t>:</w:t>
      </w:r>
    </w:p>
    <w:p w:rsidR="00B8563B" w:rsidRPr="00E83411" w:rsidRDefault="00B8563B" w:rsidP="00A4728E">
      <w:pPr>
        <w:tabs>
          <w:tab w:val="left" w:pos="1134"/>
        </w:tabs>
        <w:spacing w:after="0"/>
        <w:ind w:firstLine="720"/>
        <w:jc w:val="both"/>
        <w:rPr>
          <w:rFonts w:ascii="Times New Roman" w:eastAsia="BatangChe" w:hAnsi="Times New Roman"/>
          <w:sz w:val="26"/>
          <w:szCs w:val="26"/>
        </w:rPr>
      </w:pPr>
      <w:r w:rsidRPr="00E83411">
        <w:rPr>
          <w:rFonts w:ascii="Times New Roman" w:eastAsia="BatangChe" w:hAnsi="Times New Roman"/>
          <w:sz w:val="26"/>
          <w:szCs w:val="26"/>
        </w:rPr>
        <w:t>-</w:t>
      </w:r>
      <w:r w:rsidRPr="00E83411">
        <w:rPr>
          <w:rFonts w:ascii="Times New Roman" w:eastAsia="BatangChe" w:hAnsi="Times New Roman"/>
          <w:sz w:val="26"/>
          <w:szCs w:val="26"/>
        </w:rPr>
        <w:tab/>
        <w:t xml:space="preserve">водопровод межпоселковый, общей протяженностью </w:t>
      </w:r>
      <w:r w:rsidR="00E53E11" w:rsidRPr="00E83411">
        <w:rPr>
          <w:rFonts w:ascii="Times New Roman" w:eastAsia="BatangChe" w:hAnsi="Times New Roman"/>
          <w:sz w:val="26"/>
          <w:szCs w:val="26"/>
        </w:rPr>
        <w:t>28,67</w:t>
      </w:r>
      <w:r w:rsidRPr="00E83411">
        <w:rPr>
          <w:rFonts w:ascii="Times New Roman" w:eastAsia="BatangChe" w:hAnsi="Times New Roman"/>
          <w:sz w:val="26"/>
          <w:szCs w:val="26"/>
        </w:rPr>
        <w:t xml:space="preserve"> км, Звездинское сельское поселение;</w:t>
      </w:r>
    </w:p>
    <w:p w:rsidR="00B8563B" w:rsidRPr="00E83411" w:rsidRDefault="00B8563B" w:rsidP="00B8563B">
      <w:pPr>
        <w:tabs>
          <w:tab w:val="left" w:pos="1134"/>
        </w:tabs>
        <w:spacing w:after="0"/>
        <w:ind w:firstLine="720"/>
        <w:jc w:val="both"/>
        <w:rPr>
          <w:rFonts w:ascii="Times New Roman" w:eastAsia="BatangChe" w:hAnsi="Times New Roman"/>
          <w:sz w:val="26"/>
          <w:szCs w:val="26"/>
        </w:rPr>
      </w:pPr>
      <w:r w:rsidRPr="00E83411">
        <w:rPr>
          <w:rFonts w:ascii="Times New Roman" w:eastAsia="BatangChe" w:hAnsi="Times New Roman"/>
          <w:sz w:val="26"/>
          <w:szCs w:val="26"/>
        </w:rPr>
        <w:t>-</w:t>
      </w:r>
      <w:r w:rsidRPr="00E83411">
        <w:rPr>
          <w:rFonts w:ascii="Times New Roman" w:eastAsia="BatangChe" w:hAnsi="Times New Roman"/>
          <w:sz w:val="26"/>
          <w:szCs w:val="26"/>
        </w:rPr>
        <w:tab/>
        <w:t xml:space="preserve">строительство </w:t>
      </w:r>
      <w:r w:rsidR="0039510A" w:rsidRPr="00E83411">
        <w:rPr>
          <w:rFonts w:ascii="Times New Roman" w:eastAsia="BatangChe" w:hAnsi="Times New Roman"/>
          <w:sz w:val="26"/>
          <w:szCs w:val="26"/>
        </w:rPr>
        <w:t xml:space="preserve">распределительных </w:t>
      </w:r>
      <w:r w:rsidRPr="00E83411">
        <w:rPr>
          <w:rFonts w:ascii="Times New Roman" w:eastAsia="BatangChe" w:hAnsi="Times New Roman"/>
          <w:sz w:val="26"/>
          <w:szCs w:val="26"/>
        </w:rPr>
        <w:t xml:space="preserve">сетей водоснабжения в населенных пунктах (п. Майский, д. Николаевка, п. Веселый, п. Пролетарский), общей протяженностью </w:t>
      </w:r>
      <w:r w:rsidR="00E53E11" w:rsidRPr="00E83411">
        <w:rPr>
          <w:rFonts w:ascii="Times New Roman" w:eastAsia="BatangChe" w:hAnsi="Times New Roman"/>
          <w:sz w:val="26"/>
          <w:szCs w:val="26"/>
        </w:rPr>
        <w:t>17,68</w:t>
      </w:r>
      <w:r w:rsidRPr="00E83411">
        <w:rPr>
          <w:rFonts w:ascii="Times New Roman" w:eastAsia="BatangChe" w:hAnsi="Times New Roman"/>
          <w:sz w:val="26"/>
          <w:szCs w:val="26"/>
        </w:rPr>
        <w:t xml:space="preserve"> км;</w:t>
      </w:r>
    </w:p>
    <w:p w:rsidR="00B8563B" w:rsidRPr="00E83411" w:rsidRDefault="00B8563B" w:rsidP="00A4728E">
      <w:pPr>
        <w:tabs>
          <w:tab w:val="left" w:pos="1134"/>
        </w:tabs>
        <w:spacing w:after="0"/>
        <w:ind w:firstLine="720"/>
        <w:jc w:val="both"/>
        <w:rPr>
          <w:rFonts w:ascii="Times New Roman" w:eastAsia="BatangChe" w:hAnsi="Times New Roman"/>
          <w:sz w:val="26"/>
          <w:szCs w:val="26"/>
        </w:rPr>
      </w:pPr>
      <w:r w:rsidRPr="00E83411">
        <w:rPr>
          <w:rFonts w:ascii="Times New Roman" w:eastAsia="BatangChe" w:hAnsi="Times New Roman"/>
          <w:sz w:val="26"/>
          <w:szCs w:val="26"/>
        </w:rPr>
        <w:t>-</w:t>
      </w:r>
      <w:r w:rsidRPr="00E83411">
        <w:rPr>
          <w:rFonts w:ascii="Times New Roman" w:eastAsia="BatangChe" w:hAnsi="Times New Roman"/>
          <w:sz w:val="26"/>
          <w:szCs w:val="26"/>
        </w:rPr>
        <w:tab/>
        <w:t xml:space="preserve">межпоселковый газопровод, общей протяженностью 25,98 км; </w:t>
      </w:r>
    </w:p>
    <w:p w:rsidR="00B8563B" w:rsidRPr="00D64882" w:rsidRDefault="00B8563B" w:rsidP="00A4728E">
      <w:pPr>
        <w:tabs>
          <w:tab w:val="left" w:pos="1134"/>
        </w:tabs>
        <w:spacing w:after="0"/>
        <w:ind w:firstLine="720"/>
        <w:jc w:val="both"/>
        <w:rPr>
          <w:rFonts w:ascii="Times New Roman" w:eastAsia="BatangChe" w:hAnsi="Times New Roman"/>
          <w:sz w:val="26"/>
          <w:szCs w:val="26"/>
        </w:rPr>
      </w:pPr>
      <w:r w:rsidRPr="00E83411">
        <w:rPr>
          <w:rFonts w:ascii="Times New Roman" w:eastAsia="BatangChe" w:hAnsi="Times New Roman"/>
          <w:sz w:val="26"/>
          <w:szCs w:val="26"/>
        </w:rPr>
        <w:t>-</w:t>
      </w:r>
      <w:r w:rsidRPr="00E83411">
        <w:rPr>
          <w:rFonts w:ascii="Times New Roman" w:eastAsia="BatangChe" w:hAnsi="Times New Roman"/>
          <w:sz w:val="26"/>
          <w:szCs w:val="26"/>
        </w:rPr>
        <w:tab/>
        <w:t xml:space="preserve">распределительный газопровод низкого давления в населенных пунктах </w:t>
      </w:r>
      <w:r w:rsidRPr="00E83411">
        <w:rPr>
          <w:rFonts w:ascii="Times New Roman" w:eastAsia="BatangChe" w:hAnsi="Times New Roman"/>
          <w:sz w:val="26"/>
          <w:szCs w:val="26"/>
        </w:rPr>
        <w:br/>
        <w:t>(п. Майский, д. Николаевка, п. Веселый, п. Пролетарский)</w:t>
      </w:r>
      <w:r w:rsidR="0039510A" w:rsidRPr="00E83411">
        <w:rPr>
          <w:rFonts w:ascii="Times New Roman" w:eastAsia="BatangChe" w:hAnsi="Times New Roman"/>
          <w:sz w:val="26"/>
          <w:szCs w:val="26"/>
        </w:rPr>
        <w:t>, общей протяженностью 25,37 км.</w:t>
      </w:r>
    </w:p>
    <w:p w:rsidR="007F76EF" w:rsidRPr="0078417B" w:rsidRDefault="007F76EF" w:rsidP="0091036A"/>
    <w:sectPr w:rsidR="007F76EF" w:rsidRPr="0078417B" w:rsidSect="00A4728E">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2CB" w:rsidRDefault="00A752CB" w:rsidP="009F545D">
      <w:pPr>
        <w:spacing w:after="0" w:line="240" w:lineRule="auto"/>
      </w:pPr>
      <w:r>
        <w:separator/>
      </w:r>
    </w:p>
  </w:endnote>
  <w:endnote w:type="continuationSeparator" w:id="0">
    <w:p w:rsidR="00A752CB" w:rsidRDefault="00A752CB" w:rsidP="009F5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27E" w:rsidRPr="004B70F4" w:rsidRDefault="0026027E">
    <w:pPr>
      <w:pStyle w:val="ab"/>
      <w:jc w:val="right"/>
      <w:rPr>
        <w:rFonts w:ascii="Times New Roman" w:hAnsi="Times New Roman" w:cs="Times New Roman"/>
      </w:rPr>
    </w:pPr>
  </w:p>
  <w:p w:rsidR="0026027E" w:rsidRDefault="0026027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2CB" w:rsidRDefault="00A752CB" w:rsidP="009F545D">
      <w:pPr>
        <w:spacing w:after="0" w:line="240" w:lineRule="auto"/>
      </w:pPr>
      <w:r>
        <w:separator/>
      </w:r>
    </w:p>
  </w:footnote>
  <w:footnote w:type="continuationSeparator" w:id="0">
    <w:p w:rsidR="00A752CB" w:rsidRDefault="00A752CB" w:rsidP="009F545D">
      <w:pPr>
        <w:spacing w:after="0" w:line="240" w:lineRule="auto"/>
      </w:pPr>
      <w:r>
        <w:continuationSeparator/>
      </w:r>
    </w:p>
  </w:footnote>
  <w:footnote w:id="1">
    <w:p w:rsidR="0026027E" w:rsidRPr="00F742B7" w:rsidRDefault="0026027E" w:rsidP="00A4728E">
      <w:pPr>
        <w:pStyle w:val="afa"/>
      </w:pPr>
      <w:r w:rsidRPr="00F742B7">
        <w:rPr>
          <w:rStyle w:val="afff0"/>
        </w:rPr>
        <w:footnoteRef/>
      </w:r>
      <w:r w:rsidRPr="00F742B7">
        <w:t xml:space="preserve"> </w:t>
      </w:r>
      <w:r>
        <w:t>У</w:t>
      </w:r>
      <w:r w:rsidRPr="00F742B7">
        <w:t>казан в соответствии с таблицей «Сведения о строящихся и реконструируемых объектах» материалов по обоснованию (Книга I, Часть 4) Схемы территориального планирования Российской Федерации в области федерального транспорта (в части трубопроводного транспорта), утвержденной распоряжением Правительства Российской Федерации от 06.05.2015 г. № 816-р. Мероприятия по реконструкции отражены на основании долгосрочной программы развития ПАО «Транснефть».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88028A2"/>
    <w:lvl w:ilvl="0">
      <w:start w:val="1"/>
      <w:numFmt w:val="bullet"/>
      <w:pStyle w:val="3"/>
      <w:lvlText w:val=""/>
      <w:lvlJc w:val="left"/>
      <w:pPr>
        <w:tabs>
          <w:tab w:val="num" w:pos="926"/>
        </w:tabs>
        <w:ind w:left="926" w:hanging="360"/>
      </w:pPr>
      <w:rPr>
        <w:rFonts w:ascii="Symbol" w:hAnsi="Symbol" w:hint="default"/>
      </w:rPr>
    </w:lvl>
  </w:abstractNum>
  <w:abstractNum w:abstractNumId="1">
    <w:nsid w:val="0FF86295"/>
    <w:multiLevelType w:val="hybridMultilevel"/>
    <w:tmpl w:val="45C86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4F54F7"/>
    <w:multiLevelType w:val="hybridMultilevel"/>
    <w:tmpl w:val="AA2617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3D61A4F"/>
    <w:multiLevelType w:val="hybridMultilevel"/>
    <w:tmpl w:val="E6A6F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DE64EE"/>
    <w:multiLevelType w:val="hybridMultilevel"/>
    <w:tmpl w:val="91E8D6CA"/>
    <w:lvl w:ilvl="0" w:tplc="4A3424A4">
      <w:start w:val="1"/>
      <w:numFmt w:val="bullet"/>
      <w:lvlText w:val="-"/>
      <w:lvlJc w:val="left"/>
      <w:pPr>
        <w:ind w:left="720" w:hanging="360"/>
      </w:pPr>
      <w:rPr>
        <w:rFonts w:ascii="Times New Roman" w:eastAsia="Times New Roman" w:hAnsi="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D91BC4"/>
    <w:multiLevelType w:val="hybridMultilevel"/>
    <w:tmpl w:val="AC0239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C6E4DB3"/>
    <w:multiLevelType w:val="hybridMultilevel"/>
    <w:tmpl w:val="27A44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5860D0"/>
    <w:multiLevelType w:val="hybridMultilevel"/>
    <w:tmpl w:val="071E6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5F3A5B"/>
    <w:multiLevelType w:val="hybridMultilevel"/>
    <w:tmpl w:val="F47E186C"/>
    <w:lvl w:ilvl="0" w:tplc="9DCAE990">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9">
    <w:nsid w:val="3C792B28"/>
    <w:multiLevelType w:val="hybridMultilevel"/>
    <w:tmpl w:val="9A1A6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507D7C"/>
    <w:multiLevelType w:val="hybridMultilevel"/>
    <w:tmpl w:val="8D601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D462B7"/>
    <w:multiLevelType w:val="hybridMultilevel"/>
    <w:tmpl w:val="C15A4CBE"/>
    <w:styleLink w:val="111"/>
    <w:lvl w:ilvl="0" w:tplc="746A8B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0076D2"/>
    <w:multiLevelType w:val="hybridMultilevel"/>
    <w:tmpl w:val="00FC4392"/>
    <w:lvl w:ilvl="0" w:tplc="52FE741A">
      <w:start w:val="1"/>
      <w:numFmt w:val="russianLower"/>
      <w:pStyle w:val="a"/>
      <w:lvlText w:val="%1)"/>
      <w:lvlJc w:val="left"/>
      <w:pPr>
        <w:tabs>
          <w:tab w:val="num" w:pos="851"/>
        </w:tabs>
        <w:ind w:left="0" w:firstLine="1004"/>
      </w:pPr>
      <w:rPr>
        <w:rFonts w:ascii="Times New Roman" w:hAnsi="Times New Roman" w:hint="default"/>
        <w:spacing w:val="0"/>
        <w:w w:val="100"/>
        <w:position w:val="0"/>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3">
    <w:nsid w:val="54411851"/>
    <w:multiLevelType w:val="multilevel"/>
    <w:tmpl w:val="05BC6D62"/>
    <w:lvl w:ilvl="0">
      <w:start w:val="1"/>
      <w:numFmt w:val="decimal"/>
      <w:lvlText w:val="%1."/>
      <w:lvlJc w:val="left"/>
      <w:pPr>
        <w:tabs>
          <w:tab w:val="num" w:pos="924"/>
        </w:tabs>
        <w:ind w:left="717" w:hanging="360"/>
      </w:pPr>
      <w:rPr>
        <w:rFonts w:cs="Times New Roman" w:hint="default"/>
      </w:rPr>
    </w:lvl>
    <w:lvl w:ilvl="1">
      <w:start w:val="1"/>
      <w:numFmt w:val="decimal"/>
      <w:lvlRestart w:val="0"/>
      <w:lvlText w:val="%1.%2."/>
      <w:lvlJc w:val="left"/>
      <w:pPr>
        <w:tabs>
          <w:tab w:val="num" w:pos="1149"/>
        </w:tabs>
        <w:ind w:left="1149" w:hanging="432"/>
      </w:pPr>
      <w:rPr>
        <w:rFonts w:cs="Times New Roman" w:hint="default"/>
      </w:rPr>
    </w:lvl>
    <w:lvl w:ilvl="2">
      <w:start w:val="1"/>
      <w:numFmt w:val="decimal"/>
      <w:lvlRestart w:val="0"/>
      <w:pStyle w:val="30"/>
      <w:lvlText w:val="%1.%2.%3."/>
      <w:lvlJc w:val="left"/>
      <w:pPr>
        <w:tabs>
          <w:tab w:val="num" w:pos="1581"/>
        </w:tabs>
        <w:ind w:left="1581" w:hanging="504"/>
      </w:pPr>
      <w:rPr>
        <w:rFonts w:cs="Times New Roman" w:hint="default"/>
      </w:rPr>
    </w:lvl>
    <w:lvl w:ilvl="3">
      <w:start w:val="1"/>
      <w:numFmt w:val="decimal"/>
      <w:lvlText w:val="%1.%2.%3.%4."/>
      <w:lvlJc w:val="left"/>
      <w:pPr>
        <w:tabs>
          <w:tab w:val="num" w:pos="2157"/>
        </w:tabs>
        <w:ind w:left="2085" w:hanging="648"/>
      </w:pPr>
      <w:rPr>
        <w:rFonts w:cs="Times New Roman" w:hint="default"/>
      </w:rPr>
    </w:lvl>
    <w:lvl w:ilvl="4">
      <w:start w:val="1"/>
      <w:numFmt w:val="decimal"/>
      <w:lvlText w:val="%1.%2.%3.%4.%5."/>
      <w:lvlJc w:val="left"/>
      <w:pPr>
        <w:tabs>
          <w:tab w:val="num" w:pos="2877"/>
        </w:tabs>
        <w:ind w:left="2589" w:hanging="792"/>
      </w:pPr>
      <w:rPr>
        <w:rFonts w:cs="Times New Roman" w:hint="default"/>
      </w:rPr>
    </w:lvl>
    <w:lvl w:ilvl="5">
      <w:start w:val="1"/>
      <w:numFmt w:val="decimal"/>
      <w:lvlText w:val="%1.%2.%3.%4.%5.%6."/>
      <w:lvlJc w:val="left"/>
      <w:pPr>
        <w:tabs>
          <w:tab w:val="num" w:pos="3237"/>
        </w:tabs>
        <w:ind w:left="3093" w:hanging="936"/>
      </w:pPr>
      <w:rPr>
        <w:rFonts w:cs="Times New Roman" w:hint="default"/>
      </w:rPr>
    </w:lvl>
    <w:lvl w:ilvl="6">
      <w:start w:val="1"/>
      <w:numFmt w:val="decimal"/>
      <w:lvlText w:val="%1.%2.%3.%4.%5.%6.%7."/>
      <w:lvlJc w:val="left"/>
      <w:pPr>
        <w:tabs>
          <w:tab w:val="num" w:pos="3957"/>
        </w:tabs>
        <w:ind w:left="3597" w:hanging="1080"/>
      </w:pPr>
      <w:rPr>
        <w:rFonts w:cs="Times New Roman" w:hint="default"/>
      </w:rPr>
    </w:lvl>
    <w:lvl w:ilvl="7">
      <w:start w:val="1"/>
      <w:numFmt w:val="decimal"/>
      <w:lvlText w:val="%1.%2.%3.%4.%5.%6.%7.%8."/>
      <w:lvlJc w:val="left"/>
      <w:pPr>
        <w:tabs>
          <w:tab w:val="num" w:pos="4317"/>
        </w:tabs>
        <w:ind w:left="4101" w:hanging="1224"/>
      </w:pPr>
      <w:rPr>
        <w:rFonts w:cs="Times New Roman" w:hint="default"/>
      </w:rPr>
    </w:lvl>
    <w:lvl w:ilvl="8">
      <w:start w:val="1"/>
      <w:numFmt w:val="decimal"/>
      <w:lvlText w:val="%1.%2.%3.%4.%5.%6.%7.%8.%9."/>
      <w:lvlJc w:val="left"/>
      <w:pPr>
        <w:tabs>
          <w:tab w:val="num" w:pos="5037"/>
        </w:tabs>
        <w:ind w:left="4677" w:hanging="1440"/>
      </w:pPr>
      <w:rPr>
        <w:rFonts w:cs="Times New Roman" w:hint="default"/>
      </w:rPr>
    </w:lvl>
  </w:abstractNum>
  <w:abstractNum w:abstractNumId="14">
    <w:nsid w:val="57D70D59"/>
    <w:multiLevelType w:val="hybridMultilevel"/>
    <w:tmpl w:val="E2C8BB50"/>
    <w:lvl w:ilvl="0" w:tplc="9D9CE2AC">
      <w:start w:val="1"/>
      <w:numFmt w:val="decimal"/>
      <w:pStyle w:val="a0"/>
      <w:lvlText w:val="Таблица %1."/>
      <w:lvlJc w:val="center"/>
      <w:pPr>
        <w:ind w:left="2160" w:hanging="360"/>
      </w:pPr>
      <w:rPr>
        <w:rFonts w:hint="default"/>
        <w:kern w:val="2"/>
        <w:position w:val="0"/>
        <w:sz w:val="26"/>
        <w:szCs w:val="26"/>
      </w:r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15">
    <w:nsid w:val="582B1F94"/>
    <w:multiLevelType w:val="multilevel"/>
    <w:tmpl w:val="A37EB4F2"/>
    <w:styleLink w:val="a1"/>
    <w:lvl w:ilvl="0">
      <w:start w:val="1"/>
      <w:numFmt w:val="decimal"/>
      <w:pStyle w:val="1"/>
      <w:suff w:val="space"/>
      <w:lvlText w:val="%1."/>
      <w:lvlJc w:val="left"/>
      <w:pPr>
        <w:ind w:left="144" w:firstLine="0"/>
      </w:pPr>
      <w:rPr>
        <w:rFonts w:hint="default"/>
      </w:rPr>
    </w:lvl>
    <w:lvl w:ilvl="1">
      <w:start w:val="1"/>
      <w:numFmt w:val="decimal"/>
      <w:pStyle w:val="11"/>
      <w:suff w:val="space"/>
      <w:lvlText w:val="%1.%2."/>
      <w:lvlJc w:val="left"/>
      <w:pPr>
        <w:ind w:left="144" w:firstLine="0"/>
      </w:pPr>
      <w:rPr>
        <w:rFonts w:hint="default"/>
      </w:rPr>
    </w:lvl>
    <w:lvl w:ilvl="2">
      <w:start w:val="1"/>
      <w:numFmt w:val="decimal"/>
      <w:pStyle w:val="1110"/>
      <w:suff w:val="space"/>
      <w:lvlText w:val="%1.%2.%3."/>
      <w:lvlJc w:val="left"/>
      <w:pPr>
        <w:ind w:left="144" w:firstLine="0"/>
      </w:pPr>
      <w:rPr>
        <w:rFonts w:hint="default"/>
      </w:rPr>
    </w:lvl>
    <w:lvl w:ilvl="3">
      <w:start w:val="1"/>
      <w:numFmt w:val="decimal"/>
      <w:pStyle w:val="a2"/>
      <w:suff w:val="space"/>
      <w:lvlText w:val="%1.%2.%3.%4"/>
      <w:lvlJc w:val="left"/>
      <w:pPr>
        <w:ind w:left="144" w:firstLine="0"/>
      </w:pPr>
      <w:rPr>
        <w:rFonts w:hint="default"/>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16">
    <w:nsid w:val="59E56589"/>
    <w:multiLevelType w:val="hybridMultilevel"/>
    <w:tmpl w:val="FCACE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9541BB"/>
    <w:multiLevelType w:val="hybridMultilevel"/>
    <w:tmpl w:val="1EFAB7D6"/>
    <w:lvl w:ilvl="0" w:tplc="04190001">
      <w:start w:val="1"/>
      <w:numFmt w:val="decimal"/>
      <w:pStyle w:val="a3"/>
      <w:lvlText w:val="Рисунок %1."/>
      <w:lvlJc w:val="center"/>
      <w:pPr>
        <w:ind w:left="360" w:hanging="360"/>
      </w:pPr>
      <w:rPr>
        <w:rFonts w:hint="default"/>
      </w:rPr>
    </w:lvl>
    <w:lvl w:ilvl="1" w:tplc="5F1E5B2E"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8">
    <w:nsid w:val="6C752378"/>
    <w:multiLevelType w:val="hybridMultilevel"/>
    <w:tmpl w:val="33024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8D7ED8"/>
    <w:multiLevelType w:val="hybridMultilevel"/>
    <w:tmpl w:val="0234EFA2"/>
    <w:lvl w:ilvl="0" w:tplc="D58E1FF8">
      <w:start w:val="1"/>
      <w:numFmt w:val="bullet"/>
      <w:pStyle w:val="a4"/>
      <w:lvlText w:val="-"/>
      <w:lvlJc w:val="left"/>
      <w:pPr>
        <w:ind w:left="1426" w:hanging="360"/>
      </w:pPr>
      <w:rPr>
        <w:rFonts w:ascii="Times New Roman" w:eastAsia="Times New Roman" w:hAnsi="Times New Roman" w:cs="Times New Roman" w:hint="default"/>
      </w:rPr>
    </w:lvl>
    <w:lvl w:ilvl="1" w:tplc="04190003">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0">
    <w:nsid w:val="7FA0662C"/>
    <w:multiLevelType w:val="hybridMultilevel"/>
    <w:tmpl w:val="0BF28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0"/>
  </w:num>
  <w:num w:numId="4">
    <w:abstractNumId w:val="14"/>
  </w:num>
  <w:num w:numId="5">
    <w:abstractNumId w:val="17"/>
  </w:num>
  <w:num w:numId="6">
    <w:abstractNumId w:val="12"/>
  </w:num>
  <w:num w:numId="7">
    <w:abstractNumId w:val="11"/>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8"/>
  </w:num>
  <w:num w:numId="15">
    <w:abstractNumId w:val="1"/>
  </w:num>
  <w:num w:numId="16">
    <w:abstractNumId w:val="3"/>
  </w:num>
  <w:num w:numId="17">
    <w:abstractNumId w:val="18"/>
  </w:num>
  <w:num w:numId="18">
    <w:abstractNumId w:val="9"/>
  </w:num>
  <w:num w:numId="19">
    <w:abstractNumId w:val="7"/>
  </w:num>
  <w:num w:numId="20">
    <w:abstractNumId w:val="10"/>
  </w:num>
  <w:num w:numId="21">
    <w:abstractNumId w:val="2"/>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F545D"/>
    <w:rsid w:val="000040BB"/>
    <w:rsid w:val="0000530E"/>
    <w:rsid w:val="000101C6"/>
    <w:rsid w:val="000107D3"/>
    <w:rsid w:val="00023C41"/>
    <w:rsid w:val="0003170E"/>
    <w:rsid w:val="000337BD"/>
    <w:rsid w:val="00042224"/>
    <w:rsid w:val="0004399C"/>
    <w:rsid w:val="00043DBF"/>
    <w:rsid w:val="00045E7A"/>
    <w:rsid w:val="00050BEC"/>
    <w:rsid w:val="00052DDA"/>
    <w:rsid w:val="000539BC"/>
    <w:rsid w:val="00053E46"/>
    <w:rsid w:val="00053FC2"/>
    <w:rsid w:val="00054969"/>
    <w:rsid w:val="00060AE9"/>
    <w:rsid w:val="00064BC9"/>
    <w:rsid w:val="00067BB3"/>
    <w:rsid w:val="000719AA"/>
    <w:rsid w:val="00076303"/>
    <w:rsid w:val="00076AD1"/>
    <w:rsid w:val="00081798"/>
    <w:rsid w:val="00082102"/>
    <w:rsid w:val="00084F9E"/>
    <w:rsid w:val="000856FD"/>
    <w:rsid w:val="00086316"/>
    <w:rsid w:val="000866FB"/>
    <w:rsid w:val="00090FEF"/>
    <w:rsid w:val="00091611"/>
    <w:rsid w:val="00091E5E"/>
    <w:rsid w:val="000A5454"/>
    <w:rsid w:val="000A6074"/>
    <w:rsid w:val="000B187D"/>
    <w:rsid w:val="000B2626"/>
    <w:rsid w:val="000B3198"/>
    <w:rsid w:val="000B3C90"/>
    <w:rsid w:val="000B5C30"/>
    <w:rsid w:val="000B6681"/>
    <w:rsid w:val="000B7E2C"/>
    <w:rsid w:val="000C29E3"/>
    <w:rsid w:val="000D1088"/>
    <w:rsid w:val="000D37AB"/>
    <w:rsid w:val="000D42E0"/>
    <w:rsid w:val="000E151D"/>
    <w:rsid w:val="000F0FCC"/>
    <w:rsid w:val="000F2B07"/>
    <w:rsid w:val="00102E0F"/>
    <w:rsid w:val="001048DF"/>
    <w:rsid w:val="0010653E"/>
    <w:rsid w:val="0010713E"/>
    <w:rsid w:val="00111058"/>
    <w:rsid w:val="001113BA"/>
    <w:rsid w:val="00111AA8"/>
    <w:rsid w:val="00114A00"/>
    <w:rsid w:val="00114E7E"/>
    <w:rsid w:val="001178D0"/>
    <w:rsid w:val="00120852"/>
    <w:rsid w:val="00121EA0"/>
    <w:rsid w:val="0012293F"/>
    <w:rsid w:val="00123BC9"/>
    <w:rsid w:val="00131DBE"/>
    <w:rsid w:val="00134298"/>
    <w:rsid w:val="00135F26"/>
    <w:rsid w:val="00136B84"/>
    <w:rsid w:val="00142070"/>
    <w:rsid w:val="00142FEA"/>
    <w:rsid w:val="00143955"/>
    <w:rsid w:val="00143AF2"/>
    <w:rsid w:val="00144322"/>
    <w:rsid w:val="0017091F"/>
    <w:rsid w:val="00170D72"/>
    <w:rsid w:val="00176372"/>
    <w:rsid w:val="0018093C"/>
    <w:rsid w:val="00180B49"/>
    <w:rsid w:val="00180E85"/>
    <w:rsid w:val="001811D2"/>
    <w:rsid w:val="00183C83"/>
    <w:rsid w:val="00184018"/>
    <w:rsid w:val="001842D4"/>
    <w:rsid w:val="001871BE"/>
    <w:rsid w:val="00187C3A"/>
    <w:rsid w:val="001939FD"/>
    <w:rsid w:val="00195B21"/>
    <w:rsid w:val="00195BA7"/>
    <w:rsid w:val="001963B1"/>
    <w:rsid w:val="001A75ED"/>
    <w:rsid w:val="001B33B3"/>
    <w:rsid w:val="001B385A"/>
    <w:rsid w:val="001B6676"/>
    <w:rsid w:val="001C383C"/>
    <w:rsid w:val="001C5915"/>
    <w:rsid w:val="001C5C65"/>
    <w:rsid w:val="001C6675"/>
    <w:rsid w:val="001D22BC"/>
    <w:rsid w:val="001D7BC5"/>
    <w:rsid w:val="001E1E18"/>
    <w:rsid w:val="001E2EC3"/>
    <w:rsid w:val="001E3C55"/>
    <w:rsid w:val="001E79C2"/>
    <w:rsid w:val="001F2957"/>
    <w:rsid w:val="001F4AF1"/>
    <w:rsid w:val="002001A7"/>
    <w:rsid w:val="0020392F"/>
    <w:rsid w:val="00204D75"/>
    <w:rsid w:val="00210DFD"/>
    <w:rsid w:val="0021176B"/>
    <w:rsid w:val="00212373"/>
    <w:rsid w:val="002145B3"/>
    <w:rsid w:val="00214C14"/>
    <w:rsid w:val="00216576"/>
    <w:rsid w:val="00223450"/>
    <w:rsid w:val="00227BAE"/>
    <w:rsid w:val="002341CA"/>
    <w:rsid w:val="0023556B"/>
    <w:rsid w:val="00240CD0"/>
    <w:rsid w:val="002415E5"/>
    <w:rsid w:val="00242020"/>
    <w:rsid w:val="00242563"/>
    <w:rsid w:val="00242C9A"/>
    <w:rsid w:val="00244F22"/>
    <w:rsid w:val="00247E83"/>
    <w:rsid w:val="00252878"/>
    <w:rsid w:val="0026027E"/>
    <w:rsid w:val="00262A8A"/>
    <w:rsid w:val="00265EC9"/>
    <w:rsid w:val="002679F1"/>
    <w:rsid w:val="00280E09"/>
    <w:rsid w:val="00281C2A"/>
    <w:rsid w:val="00287510"/>
    <w:rsid w:val="00291465"/>
    <w:rsid w:val="00293E15"/>
    <w:rsid w:val="00297406"/>
    <w:rsid w:val="002A47A4"/>
    <w:rsid w:val="002A4879"/>
    <w:rsid w:val="002A5112"/>
    <w:rsid w:val="002B1898"/>
    <w:rsid w:val="002B3AD1"/>
    <w:rsid w:val="002B5BB4"/>
    <w:rsid w:val="002B71A9"/>
    <w:rsid w:val="002C1EA2"/>
    <w:rsid w:val="002C32A7"/>
    <w:rsid w:val="002C5C42"/>
    <w:rsid w:val="002C6218"/>
    <w:rsid w:val="002C6298"/>
    <w:rsid w:val="002D1056"/>
    <w:rsid w:val="002D4037"/>
    <w:rsid w:val="002D5C74"/>
    <w:rsid w:val="002D6CD5"/>
    <w:rsid w:val="002E1FCD"/>
    <w:rsid w:val="002E3EA2"/>
    <w:rsid w:val="002E79FD"/>
    <w:rsid w:val="002F0A74"/>
    <w:rsid w:val="002F217C"/>
    <w:rsid w:val="002F28C8"/>
    <w:rsid w:val="002F49C1"/>
    <w:rsid w:val="002F63E6"/>
    <w:rsid w:val="002F76C6"/>
    <w:rsid w:val="00300C53"/>
    <w:rsid w:val="0030255A"/>
    <w:rsid w:val="003035E3"/>
    <w:rsid w:val="0030389A"/>
    <w:rsid w:val="00307823"/>
    <w:rsid w:val="00311475"/>
    <w:rsid w:val="003169E9"/>
    <w:rsid w:val="00316D08"/>
    <w:rsid w:val="00317AA1"/>
    <w:rsid w:val="00320540"/>
    <w:rsid w:val="00320A36"/>
    <w:rsid w:val="00323656"/>
    <w:rsid w:val="00332E90"/>
    <w:rsid w:val="00337373"/>
    <w:rsid w:val="003408BE"/>
    <w:rsid w:val="003430EF"/>
    <w:rsid w:val="003459D7"/>
    <w:rsid w:val="00346D85"/>
    <w:rsid w:val="003470B5"/>
    <w:rsid w:val="0034737C"/>
    <w:rsid w:val="0035254A"/>
    <w:rsid w:val="003538A0"/>
    <w:rsid w:val="00356B96"/>
    <w:rsid w:val="00357556"/>
    <w:rsid w:val="00372BA3"/>
    <w:rsid w:val="0038056E"/>
    <w:rsid w:val="003815B4"/>
    <w:rsid w:val="00383CF4"/>
    <w:rsid w:val="00385213"/>
    <w:rsid w:val="003926BD"/>
    <w:rsid w:val="00392F19"/>
    <w:rsid w:val="0039510A"/>
    <w:rsid w:val="003A63A4"/>
    <w:rsid w:val="003B1491"/>
    <w:rsid w:val="003B1DFF"/>
    <w:rsid w:val="003B2141"/>
    <w:rsid w:val="003B325D"/>
    <w:rsid w:val="003B3A9E"/>
    <w:rsid w:val="003B4359"/>
    <w:rsid w:val="003B43B8"/>
    <w:rsid w:val="003B442D"/>
    <w:rsid w:val="003B5B42"/>
    <w:rsid w:val="003B767D"/>
    <w:rsid w:val="003C052C"/>
    <w:rsid w:val="003C2899"/>
    <w:rsid w:val="003C2F6C"/>
    <w:rsid w:val="003D03A2"/>
    <w:rsid w:val="003D2D2B"/>
    <w:rsid w:val="003D557E"/>
    <w:rsid w:val="003D6657"/>
    <w:rsid w:val="003D72FE"/>
    <w:rsid w:val="003E054B"/>
    <w:rsid w:val="003E1F0F"/>
    <w:rsid w:val="003E7219"/>
    <w:rsid w:val="003E7A3B"/>
    <w:rsid w:val="004052F2"/>
    <w:rsid w:val="00405A76"/>
    <w:rsid w:val="00412B0D"/>
    <w:rsid w:val="00414B6F"/>
    <w:rsid w:val="004201BE"/>
    <w:rsid w:val="004251A2"/>
    <w:rsid w:val="0042632D"/>
    <w:rsid w:val="00431D15"/>
    <w:rsid w:val="00433E87"/>
    <w:rsid w:val="00436845"/>
    <w:rsid w:val="00436F9A"/>
    <w:rsid w:val="004419E7"/>
    <w:rsid w:val="004505E8"/>
    <w:rsid w:val="00451733"/>
    <w:rsid w:val="004530F4"/>
    <w:rsid w:val="004532E5"/>
    <w:rsid w:val="00454FC3"/>
    <w:rsid w:val="004566DC"/>
    <w:rsid w:val="00462463"/>
    <w:rsid w:val="00464D41"/>
    <w:rsid w:val="00465C54"/>
    <w:rsid w:val="00470D7A"/>
    <w:rsid w:val="0047130F"/>
    <w:rsid w:val="00471B55"/>
    <w:rsid w:val="0047797D"/>
    <w:rsid w:val="00483C23"/>
    <w:rsid w:val="004877B6"/>
    <w:rsid w:val="0049296C"/>
    <w:rsid w:val="00495F3E"/>
    <w:rsid w:val="00496C27"/>
    <w:rsid w:val="004A1079"/>
    <w:rsid w:val="004A3A50"/>
    <w:rsid w:val="004A613F"/>
    <w:rsid w:val="004B02F4"/>
    <w:rsid w:val="004B1CAD"/>
    <w:rsid w:val="004B70F4"/>
    <w:rsid w:val="004B72BE"/>
    <w:rsid w:val="004C1B59"/>
    <w:rsid w:val="004C2A5E"/>
    <w:rsid w:val="004C4766"/>
    <w:rsid w:val="004C49C9"/>
    <w:rsid w:val="004C5A77"/>
    <w:rsid w:val="004C67E3"/>
    <w:rsid w:val="004D2211"/>
    <w:rsid w:val="004D3002"/>
    <w:rsid w:val="004D4D59"/>
    <w:rsid w:val="004D509B"/>
    <w:rsid w:val="004D5FC4"/>
    <w:rsid w:val="004D6E03"/>
    <w:rsid w:val="004D7456"/>
    <w:rsid w:val="004D7606"/>
    <w:rsid w:val="004D78CC"/>
    <w:rsid w:val="004E1809"/>
    <w:rsid w:val="004E23C4"/>
    <w:rsid w:val="004E2FEB"/>
    <w:rsid w:val="004F0B43"/>
    <w:rsid w:val="004F0EBC"/>
    <w:rsid w:val="004F4313"/>
    <w:rsid w:val="004F6B8C"/>
    <w:rsid w:val="004F6FC4"/>
    <w:rsid w:val="0050129B"/>
    <w:rsid w:val="00510075"/>
    <w:rsid w:val="00512AE5"/>
    <w:rsid w:val="00514996"/>
    <w:rsid w:val="00515905"/>
    <w:rsid w:val="00515A8B"/>
    <w:rsid w:val="00516E85"/>
    <w:rsid w:val="00520314"/>
    <w:rsid w:val="00520481"/>
    <w:rsid w:val="00520B3E"/>
    <w:rsid w:val="00527CEC"/>
    <w:rsid w:val="00530AC8"/>
    <w:rsid w:val="005311EC"/>
    <w:rsid w:val="00531356"/>
    <w:rsid w:val="00532384"/>
    <w:rsid w:val="005330D7"/>
    <w:rsid w:val="005345B4"/>
    <w:rsid w:val="00535F97"/>
    <w:rsid w:val="005363A7"/>
    <w:rsid w:val="00537331"/>
    <w:rsid w:val="00550D6C"/>
    <w:rsid w:val="00552789"/>
    <w:rsid w:val="005556D9"/>
    <w:rsid w:val="0055690F"/>
    <w:rsid w:val="00557469"/>
    <w:rsid w:val="00560A8B"/>
    <w:rsid w:val="00562B58"/>
    <w:rsid w:val="00564E60"/>
    <w:rsid w:val="00565FB7"/>
    <w:rsid w:val="0057155E"/>
    <w:rsid w:val="005734BD"/>
    <w:rsid w:val="00577688"/>
    <w:rsid w:val="00581056"/>
    <w:rsid w:val="00581CA8"/>
    <w:rsid w:val="0058260D"/>
    <w:rsid w:val="00582DBC"/>
    <w:rsid w:val="00583CB6"/>
    <w:rsid w:val="00592C62"/>
    <w:rsid w:val="005931BB"/>
    <w:rsid w:val="005A0035"/>
    <w:rsid w:val="005A0677"/>
    <w:rsid w:val="005A0EFA"/>
    <w:rsid w:val="005A1ECD"/>
    <w:rsid w:val="005A2491"/>
    <w:rsid w:val="005A31C3"/>
    <w:rsid w:val="005A469C"/>
    <w:rsid w:val="005A527E"/>
    <w:rsid w:val="005A5386"/>
    <w:rsid w:val="005A61BD"/>
    <w:rsid w:val="005A6F17"/>
    <w:rsid w:val="005A706F"/>
    <w:rsid w:val="005B4CEA"/>
    <w:rsid w:val="005C0872"/>
    <w:rsid w:val="005C17B3"/>
    <w:rsid w:val="005D0145"/>
    <w:rsid w:val="005D45CB"/>
    <w:rsid w:val="005D7D6B"/>
    <w:rsid w:val="005E069D"/>
    <w:rsid w:val="005E07F5"/>
    <w:rsid w:val="005E1330"/>
    <w:rsid w:val="005E2767"/>
    <w:rsid w:val="005E32DF"/>
    <w:rsid w:val="005F0B43"/>
    <w:rsid w:val="005F3222"/>
    <w:rsid w:val="005F351D"/>
    <w:rsid w:val="005F4284"/>
    <w:rsid w:val="0060363E"/>
    <w:rsid w:val="00604CB1"/>
    <w:rsid w:val="00610599"/>
    <w:rsid w:val="00611D33"/>
    <w:rsid w:val="006165DF"/>
    <w:rsid w:val="00620EB5"/>
    <w:rsid w:val="006219B8"/>
    <w:rsid w:val="00631699"/>
    <w:rsid w:val="006357F4"/>
    <w:rsid w:val="00641BD8"/>
    <w:rsid w:val="00641D5E"/>
    <w:rsid w:val="00643242"/>
    <w:rsid w:val="00643CF3"/>
    <w:rsid w:val="00645D60"/>
    <w:rsid w:val="006503E7"/>
    <w:rsid w:val="00655F09"/>
    <w:rsid w:val="00667209"/>
    <w:rsid w:val="00671943"/>
    <w:rsid w:val="00674A3C"/>
    <w:rsid w:val="00676E47"/>
    <w:rsid w:val="00681E5F"/>
    <w:rsid w:val="00683D4D"/>
    <w:rsid w:val="00684D09"/>
    <w:rsid w:val="00684D36"/>
    <w:rsid w:val="00686AE3"/>
    <w:rsid w:val="0068754C"/>
    <w:rsid w:val="006A1956"/>
    <w:rsid w:val="006A380C"/>
    <w:rsid w:val="006A7E27"/>
    <w:rsid w:val="006B0439"/>
    <w:rsid w:val="006B1EA7"/>
    <w:rsid w:val="006B5C0B"/>
    <w:rsid w:val="006B755D"/>
    <w:rsid w:val="006C05B4"/>
    <w:rsid w:val="006C0A2C"/>
    <w:rsid w:val="006C25D5"/>
    <w:rsid w:val="006C3BA9"/>
    <w:rsid w:val="006C63F7"/>
    <w:rsid w:val="006C654D"/>
    <w:rsid w:val="006C6AB3"/>
    <w:rsid w:val="006C7DBA"/>
    <w:rsid w:val="006D23DB"/>
    <w:rsid w:val="006E1977"/>
    <w:rsid w:val="006E1EF7"/>
    <w:rsid w:val="006E5396"/>
    <w:rsid w:val="006E6E88"/>
    <w:rsid w:val="006F1D7B"/>
    <w:rsid w:val="006F70A7"/>
    <w:rsid w:val="00706B30"/>
    <w:rsid w:val="00706F94"/>
    <w:rsid w:val="00706FE7"/>
    <w:rsid w:val="00707B28"/>
    <w:rsid w:val="00710D27"/>
    <w:rsid w:val="00711F27"/>
    <w:rsid w:val="007123F6"/>
    <w:rsid w:val="00712E3C"/>
    <w:rsid w:val="0071596D"/>
    <w:rsid w:val="00726C5E"/>
    <w:rsid w:val="00730526"/>
    <w:rsid w:val="0073759B"/>
    <w:rsid w:val="00742530"/>
    <w:rsid w:val="007425CF"/>
    <w:rsid w:val="007467BD"/>
    <w:rsid w:val="007512C2"/>
    <w:rsid w:val="0075290D"/>
    <w:rsid w:val="00752CB9"/>
    <w:rsid w:val="00753E4B"/>
    <w:rsid w:val="00754283"/>
    <w:rsid w:val="00762C97"/>
    <w:rsid w:val="00762ED3"/>
    <w:rsid w:val="0076526E"/>
    <w:rsid w:val="007654D0"/>
    <w:rsid w:val="00770735"/>
    <w:rsid w:val="007754CD"/>
    <w:rsid w:val="00776061"/>
    <w:rsid w:val="00777E72"/>
    <w:rsid w:val="00777EAE"/>
    <w:rsid w:val="0078417B"/>
    <w:rsid w:val="0078754F"/>
    <w:rsid w:val="007906A2"/>
    <w:rsid w:val="0079447C"/>
    <w:rsid w:val="007A00CC"/>
    <w:rsid w:val="007A0368"/>
    <w:rsid w:val="007A1213"/>
    <w:rsid w:val="007A18D1"/>
    <w:rsid w:val="007A5BAB"/>
    <w:rsid w:val="007A6CD2"/>
    <w:rsid w:val="007B3E3E"/>
    <w:rsid w:val="007B53CA"/>
    <w:rsid w:val="007B6504"/>
    <w:rsid w:val="007C3B58"/>
    <w:rsid w:val="007C48B3"/>
    <w:rsid w:val="007C5572"/>
    <w:rsid w:val="007C5611"/>
    <w:rsid w:val="007D707E"/>
    <w:rsid w:val="007E0BC9"/>
    <w:rsid w:val="007E2BFA"/>
    <w:rsid w:val="007E52EA"/>
    <w:rsid w:val="007E7023"/>
    <w:rsid w:val="007F0251"/>
    <w:rsid w:val="007F043F"/>
    <w:rsid w:val="007F051F"/>
    <w:rsid w:val="007F58A0"/>
    <w:rsid w:val="007F76EF"/>
    <w:rsid w:val="00800BDD"/>
    <w:rsid w:val="0080158A"/>
    <w:rsid w:val="00802020"/>
    <w:rsid w:val="00802252"/>
    <w:rsid w:val="00803028"/>
    <w:rsid w:val="00805C2D"/>
    <w:rsid w:val="00806336"/>
    <w:rsid w:val="008077EE"/>
    <w:rsid w:val="008126FF"/>
    <w:rsid w:val="00814BBB"/>
    <w:rsid w:val="0082220A"/>
    <w:rsid w:val="0082480B"/>
    <w:rsid w:val="00831AD7"/>
    <w:rsid w:val="00832E9E"/>
    <w:rsid w:val="008373B3"/>
    <w:rsid w:val="008414F6"/>
    <w:rsid w:val="00842B16"/>
    <w:rsid w:val="00843B14"/>
    <w:rsid w:val="00851126"/>
    <w:rsid w:val="00853E25"/>
    <w:rsid w:val="00855E74"/>
    <w:rsid w:val="00857497"/>
    <w:rsid w:val="00860936"/>
    <w:rsid w:val="00862BAD"/>
    <w:rsid w:val="00863DC8"/>
    <w:rsid w:val="00864DAD"/>
    <w:rsid w:val="008671A8"/>
    <w:rsid w:val="008711C2"/>
    <w:rsid w:val="0087147D"/>
    <w:rsid w:val="00872847"/>
    <w:rsid w:val="00873CBE"/>
    <w:rsid w:val="008743B3"/>
    <w:rsid w:val="0088105B"/>
    <w:rsid w:val="008820B1"/>
    <w:rsid w:val="008912B8"/>
    <w:rsid w:val="00896724"/>
    <w:rsid w:val="008A0C9B"/>
    <w:rsid w:val="008A5FFC"/>
    <w:rsid w:val="008B0F81"/>
    <w:rsid w:val="008B479F"/>
    <w:rsid w:val="008B797F"/>
    <w:rsid w:val="008C3C01"/>
    <w:rsid w:val="008C68FD"/>
    <w:rsid w:val="008C7453"/>
    <w:rsid w:val="008D00AE"/>
    <w:rsid w:val="008D4D4E"/>
    <w:rsid w:val="008D608A"/>
    <w:rsid w:val="008D68F0"/>
    <w:rsid w:val="008D69C0"/>
    <w:rsid w:val="008D6F2D"/>
    <w:rsid w:val="008E44B0"/>
    <w:rsid w:val="008E550E"/>
    <w:rsid w:val="008E72D3"/>
    <w:rsid w:val="008E7E5E"/>
    <w:rsid w:val="008F43A4"/>
    <w:rsid w:val="008F6B93"/>
    <w:rsid w:val="008F78C2"/>
    <w:rsid w:val="009039F9"/>
    <w:rsid w:val="00904463"/>
    <w:rsid w:val="00904A27"/>
    <w:rsid w:val="0090576A"/>
    <w:rsid w:val="009074D2"/>
    <w:rsid w:val="00907FB3"/>
    <w:rsid w:val="0091009C"/>
    <w:rsid w:val="0091036A"/>
    <w:rsid w:val="0091247E"/>
    <w:rsid w:val="00913AF9"/>
    <w:rsid w:val="00913E3F"/>
    <w:rsid w:val="00916A1E"/>
    <w:rsid w:val="0092143B"/>
    <w:rsid w:val="0092213A"/>
    <w:rsid w:val="00922571"/>
    <w:rsid w:val="009329DC"/>
    <w:rsid w:val="0093772C"/>
    <w:rsid w:val="00937E2A"/>
    <w:rsid w:val="00941183"/>
    <w:rsid w:val="00941C95"/>
    <w:rsid w:val="009431B1"/>
    <w:rsid w:val="0094726D"/>
    <w:rsid w:val="00947459"/>
    <w:rsid w:val="0095180D"/>
    <w:rsid w:val="009607F8"/>
    <w:rsid w:val="00961060"/>
    <w:rsid w:val="00967ED6"/>
    <w:rsid w:val="00972A86"/>
    <w:rsid w:val="00976DD2"/>
    <w:rsid w:val="00976FAB"/>
    <w:rsid w:val="00981D4A"/>
    <w:rsid w:val="0098303E"/>
    <w:rsid w:val="0098408E"/>
    <w:rsid w:val="0098455D"/>
    <w:rsid w:val="00984ABD"/>
    <w:rsid w:val="00984C74"/>
    <w:rsid w:val="00987276"/>
    <w:rsid w:val="009917B2"/>
    <w:rsid w:val="00992052"/>
    <w:rsid w:val="00995CE3"/>
    <w:rsid w:val="00997C21"/>
    <w:rsid w:val="00997F18"/>
    <w:rsid w:val="009A04CE"/>
    <w:rsid w:val="009A09E4"/>
    <w:rsid w:val="009B250A"/>
    <w:rsid w:val="009C480A"/>
    <w:rsid w:val="009C5DD8"/>
    <w:rsid w:val="009D1F4E"/>
    <w:rsid w:val="009D3B56"/>
    <w:rsid w:val="009D48F8"/>
    <w:rsid w:val="009D5297"/>
    <w:rsid w:val="009D53AE"/>
    <w:rsid w:val="009E5BB8"/>
    <w:rsid w:val="009E78F1"/>
    <w:rsid w:val="009F0078"/>
    <w:rsid w:val="009F23FD"/>
    <w:rsid w:val="009F545D"/>
    <w:rsid w:val="009F6339"/>
    <w:rsid w:val="009F6673"/>
    <w:rsid w:val="009F6A06"/>
    <w:rsid w:val="009F6F9A"/>
    <w:rsid w:val="00A00D05"/>
    <w:rsid w:val="00A051B6"/>
    <w:rsid w:val="00A0605B"/>
    <w:rsid w:val="00A10299"/>
    <w:rsid w:val="00A1121F"/>
    <w:rsid w:val="00A11BB1"/>
    <w:rsid w:val="00A1697D"/>
    <w:rsid w:val="00A20BBA"/>
    <w:rsid w:val="00A233B5"/>
    <w:rsid w:val="00A24326"/>
    <w:rsid w:val="00A25737"/>
    <w:rsid w:val="00A26B87"/>
    <w:rsid w:val="00A2723C"/>
    <w:rsid w:val="00A3079F"/>
    <w:rsid w:val="00A33CF6"/>
    <w:rsid w:val="00A3506C"/>
    <w:rsid w:val="00A35E60"/>
    <w:rsid w:val="00A37555"/>
    <w:rsid w:val="00A44E86"/>
    <w:rsid w:val="00A45A35"/>
    <w:rsid w:val="00A4728E"/>
    <w:rsid w:val="00A4743A"/>
    <w:rsid w:val="00A51C41"/>
    <w:rsid w:val="00A549DD"/>
    <w:rsid w:val="00A628D7"/>
    <w:rsid w:val="00A6338F"/>
    <w:rsid w:val="00A6549A"/>
    <w:rsid w:val="00A6646B"/>
    <w:rsid w:val="00A66963"/>
    <w:rsid w:val="00A66DBF"/>
    <w:rsid w:val="00A6703E"/>
    <w:rsid w:val="00A701AC"/>
    <w:rsid w:val="00A716C9"/>
    <w:rsid w:val="00A72956"/>
    <w:rsid w:val="00A73C23"/>
    <w:rsid w:val="00A752CB"/>
    <w:rsid w:val="00A83DC7"/>
    <w:rsid w:val="00A87351"/>
    <w:rsid w:val="00A90563"/>
    <w:rsid w:val="00A92A0F"/>
    <w:rsid w:val="00A92BE9"/>
    <w:rsid w:val="00A93520"/>
    <w:rsid w:val="00A937B2"/>
    <w:rsid w:val="00A94827"/>
    <w:rsid w:val="00A948FA"/>
    <w:rsid w:val="00AA605A"/>
    <w:rsid w:val="00AA63EF"/>
    <w:rsid w:val="00AA7CFA"/>
    <w:rsid w:val="00AB0052"/>
    <w:rsid w:val="00AB0412"/>
    <w:rsid w:val="00AB2DE9"/>
    <w:rsid w:val="00AC11A7"/>
    <w:rsid w:val="00AC331C"/>
    <w:rsid w:val="00AC4263"/>
    <w:rsid w:val="00AC7A90"/>
    <w:rsid w:val="00AC7B3D"/>
    <w:rsid w:val="00AD4DE2"/>
    <w:rsid w:val="00AD7350"/>
    <w:rsid w:val="00AD7364"/>
    <w:rsid w:val="00AE02BB"/>
    <w:rsid w:val="00AE4051"/>
    <w:rsid w:val="00AF1834"/>
    <w:rsid w:val="00AF309A"/>
    <w:rsid w:val="00AF7E83"/>
    <w:rsid w:val="00B06A3F"/>
    <w:rsid w:val="00B11EAE"/>
    <w:rsid w:val="00B13DC2"/>
    <w:rsid w:val="00B15733"/>
    <w:rsid w:val="00B173FB"/>
    <w:rsid w:val="00B20612"/>
    <w:rsid w:val="00B20892"/>
    <w:rsid w:val="00B2506E"/>
    <w:rsid w:val="00B267A6"/>
    <w:rsid w:val="00B32A16"/>
    <w:rsid w:val="00B3428E"/>
    <w:rsid w:val="00B34D5E"/>
    <w:rsid w:val="00B35BDA"/>
    <w:rsid w:val="00B35C36"/>
    <w:rsid w:val="00B35C94"/>
    <w:rsid w:val="00B36546"/>
    <w:rsid w:val="00B408E8"/>
    <w:rsid w:val="00B4136C"/>
    <w:rsid w:val="00B41C89"/>
    <w:rsid w:val="00B43A08"/>
    <w:rsid w:val="00B47669"/>
    <w:rsid w:val="00B57018"/>
    <w:rsid w:val="00B716D3"/>
    <w:rsid w:val="00B71F12"/>
    <w:rsid w:val="00B73B75"/>
    <w:rsid w:val="00B745B0"/>
    <w:rsid w:val="00B810B8"/>
    <w:rsid w:val="00B8563B"/>
    <w:rsid w:val="00B86084"/>
    <w:rsid w:val="00B96ADE"/>
    <w:rsid w:val="00B975DC"/>
    <w:rsid w:val="00BA2889"/>
    <w:rsid w:val="00BA3BAE"/>
    <w:rsid w:val="00BA3D0E"/>
    <w:rsid w:val="00BA6E2F"/>
    <w:rsid w:val="00BA7B57"/>
    <w:rsid w:val="00BB0D92"/>
    <w:rsid w:val="00BB5A92"/>
    <w:rsid w:val="00BC21DE"/>
    <w:rsid w:val="00BC22EE"/>
    <w:rsid w:val="00BC6A1D"/>
    <w:rsid w:val="00BD295C"/>
    <w:rsid w:val="00BD6571"/>
    <w:rsid w:val="00BE04B4"/>
    <w:rsid w:val="00BE14ED"/>
    <w:rsid w:val="00BE2A74"/>
    <w:rsid w:val="00BE5463"/>
    <w:rsid w:val="00BF285F"/>
    <w:rsid w:val="00BF72ED"/>
    <w:rsid w:val="00C0020F"/>
    <w:rsid w:val="00C024CF"/>
    <w:rsid w:val="00C03541"/>
    <w:rsid w:val="00C03A8E"/>
    <w:rsid w:val="00C051F5"/>
    <w:rsid w:val="00C05EC2"/>
    <w:rsid w:val="00C16B25"/>
    <w:rsid w:val="00C17F6D"/>
    <w:rsid w:val="00C21A3F"/>
    <w:rsid w:val="00C2460D"/>
    <w:rsid w:val="00C24CBA"/>
    <w:rsid w:val="00C2591F"/>
    <w:rsid w:val="00C25A03"/>
    <w:rsid w:val="00C25D64"/>
    <w:rsid w:val="00C26707"/>
    <w:rsid w:val="00C270EC"/>
    <w:rsid w:val="00C27101"/>
    <w:rsid w:val="00C27349"/>
    <w:rsid w:val="00C438B1"/>
    <w:rsid w:val="00C441AF"/>
    <w:rsid w:val="00C4432C"/>
    <w:rsid w:val="00C45CD5"/>
    <w:rsid w:val="00C50877"/>
    <w:rsid w:val="00C52DC6"/>
    <w:rsid w:val="00C60E04"/>
    <w:rsid w:val="00C62390"/>
    <w:rsid w:val="00C67357"/>
    <w:rsid w:val="00C73772"/>
    <w:rsid w:val="00C73EA0"/>
    <w:rsid w:val="00C74789"/>
    <w:rsid w:val="00C75651"/>
    <w:rsid w:val="00C75A77"/>
    <w:rsid w:val="00C800AD"/>
    <w:rsid w:val="00C86A6E"/>
    <w:rsid w:val="00C87597"/>
    <w:rsid w:val="00C94AC1"/>
    <w:rsid w:val="00C9577A"/>
    <w:rsid w:val="00C979A2"/>
    <w:rsid w:val="00CA08BB"/>
    <w:rsid w:val="00CA1C81"/>
    <w:rsid w:val="00CA24E2"/>
    <w:rsid w:val="00CA5108"/>
    <w:rsid w:val="00CB062C"/>
    <w:rsid w:val="00CB0AEA"/>
    <w:rsid w:val="00CB135F"/>
    <w:rsid w:val="00CB2B9C"/>
    <w:rsid w:val="00CB4849"/>
    <w:rsid w:val="00CC1696"/>
    <w:rsid w:val="00CC3CAF"/>
    <w:rsid w:val="00CC4126"/>
    <w:rsid w:val="00CC5123"/>
    <w:rsid w:val="00CC5354"/>
    <w:rsid w:val="00CC7AC7"/>
    <w:rsid w:val="00CD18D4"/>
    <w:rsid w:val="00CD3063"/>
    <w:rsid w:val="00CD4911"/>
    <w:rsid w:val="00CD4D57"/>
    <w:rsid w:val="00CD501D"/>
    <w:rsid w:val="00CD62BC"/>
    <w:rsid w:val="00CE2366"/>
    <w:rsid w:val="00CE40DD"/>
    <w:rsid w:val="00CE7EEA"/>
    <w:rsid w:val="00CF05C0"/>
    <w:rsid w:val="00CF1454"/>
    <w:rsid w:val="00CF567D"/>
    <w:rsid w:val="00CF64DB"/>
    <w:rsid w:val="00D035AA"/>
    <w:rsid w:val="00D0555A"/>
    <w:rsid w:val="00D100DE"/>
    <w:rsid w:val="00D1434F"/>
    <w:rsid w:val="00D14794"/>
    <w:rsid w:val="00D174BB"/>
    <w:rsid w:val="00D176EB"/>
    <w:rsid w:val="00D20223"/>
    <w:rsid w:val="00D30DED"/>
    <w:rsid w:val="00D31EEE"/>
    <w:rsid w:val="00D37416"/>
    <w:rsid w:val="00D45A38"/>
    <w:rsid w:val="00D50E4A"/>
    <w:rsid w:val="00D535F9"/>
    <w:rsid w:val="00D55457"/>
    <w:rsid w:val="00D62008"/>
    <w:rsid w:val="00D6225C"/>
    <w:rsid w:val="00D65AD7"/>
    <w:rsid w:val="00D66FF9"/>
    <w:rsid w:val="00D70DA9"/>
    <w:rsid w:val="00D83015"/>
    <w:rsid w:val="00D8350D"/>
    <w:rsid w:val="00D839E3"/>
    <w:rsid w:val="00D85D46"/>
    <w:rsid w:val="00D86186"/>
    <w:rsid w:val="00D90D27"/>
    <w:rsid w:val="00D91AE6"/>
    <w:rsid w:val="00D92169"/>
    <w:rsid w:val="00D93B98"/>
    <w:rsid w:val="00DA0715"/>
    <w:rsid w:val="00DA1CAF"/>
    <w:rsid w:val="00DA6D41"/>
    <w:rsid w:val="00DB4290"/>
    <w:rsid w:val="00DB59C1"/>
    <w:rsid w:val="00DB6E02"/>
    <w:rsid w:val="00DC20D2"/>
    <w:rsid w:val="00DC36E7"/>
    <w:rsid w:val="00DC44DB"/>
    <w:rsid w:val="00DC46C0"/>
    <w:rsid w:val="00DC498F"/>
    <w:rsid w:val="00DD30B0"/>
    <w:rsid w:val="00DD31AE"/>
    <w:rsid w:val="00DD4162"/>
    <w:rsid w:val="00DD4B89"/>
    <w:rsid w:val="00DE1260"/>
    <w:rsid w:val="00DE63B6"/>
    <w:rsid w:val="00DE7E17"/>
    <w:rsid w:val="00E022D5"/>
    <w:rsid w:val="00E03A8A"/>
    <w:rsid w:val="00E041D0"/>
    <w:rsid w:val="00E076CF"/>
    <w:rsid w:val="00E140D3"/>
    <w:rsid w:val="00E15381"/>
    <w:rsid w:val="00E1654B"/>
    <w:rsid w:val="00E2293F"/>
    <w:rsid w:val="00E2480A"/>
    <w:rsid w:val="00E2535E"/>
    <w:rsid w:val="00E26007"/>
    <w:rsid w:val="00E273E7"/>
    <w:rsid w:val="00E277A6"/>
    <w:rsid w:val="00E37FB6"/>
    <w:rsid w:val="00E416F1"/>
    <w:rsid w:val="00E41F0B"/>
    <w:rsid w:val="00E43365"/>
    <w:rsid w:val="00E434FB"/>
    <w:rsid w:val="00E474E7"/>
    <w:rsid w:val="00E51AB7"/>
    <w:rsid w:val="00E52AA7"/>
    <w:rsid w:val="00E53B54"/>
    <w:rsid w:val="00E53E11"/>
    <w:rsid w:val="00E54361"/>
    <w:rsid w:val="00E54460"/>
    <w:rsid w:val="00E60BC0"/>
    <w:rsid w:val="00E60DF5"/>
    <w:rsid w:val="00E62124"/>
    <w:rsid w:val="00E64A40"/>
    <w:rsid w:val="00E66F08"/>
    <w:rsid w:val="00E70D23"/>
    <w:rsid w:val="00E765F4"/>
    <w:rsid w:val="00E824ED"/>
    <w:rsid w:val="00E83411"/>
    <w:rsid w:val="00E848F0"/>
    <w:rsid w:val="00E91157"/>
    <w:rsid w:val="00E916C2"/>
    <w:rsid w:val="00E91EF5"/>
    <w:rsid w:val="00E92A8D"/>
    <w:rsid w:val="00E93698"/>
    <w:rsid w:val="00E946D7"/>
    <w:rsid w:val="00EA06B6"/>
    <w:rsid w:val="00EA25F9"/>
    <w:rsid w:val="00EA5A3D"/>
    <w:rsid w:val="00EA63E3"/>
    <w:rsid w:val="00EA7CD0"/>
    <w:rsid w:val="00EB00BD"/>
    <w:rsid w:val="00EB0A85"/>
    <w:rsid w:val="00EB2533"/>
    <w:rsid w:val="00EB33AE"/>
    <w:rsid w:val="00EB4BAF"/>
    <w:rsid w:val="00EB5218"/>
    <w:rsid w:val="00EB5A7E"/>
    <w:rsid w:val="00ED08E8"/>
    <w:rsid w:val="00ED2322"/>
    <w:rsid w:val="00ED4A4C"/>
    <w:rsid w:val="00ED680D"/>
    <w:rsid w:val="00EF0AC5"/>
    <w:rsid w:val="00EF25D4"/>
    <w:rsid w:val="00EF3F3C"/>
    <w:rsid w:val="00EF4DF3"/>
    <w:rsid w:val="00EF53A9"/>
    <w:rsid w:val="00EF6F1C"/>
    <w:rsid w:val="00F00544"/>
    <w:rsid w:val="00F0073B"/>
    <w:rsid w:val="00F03B7D"/>
    <w:rsid w:val="00F041A7"/>
    <w:rsid w:val="00F0638F"/>
    <w:rsid w:val="00F06736"/>
    <w:rsid w:val="00F06870"/>
    <w:rsid w:val="00F07397"/>
    <w:rsid w:val="00F1214D"/>
    <w:rsid w:val="00F1311C"/>
    <w:rsid w:val="00F152B4"/>
    <w:rsid w:val="00F16CD5"/>
    <w:rsid w:val="00F21524"/>
    <w:rsid w:val="00F27B8B"/>
    <w:rsid w:val="00F3070C"/>
    <w:rsid w:val="00F3094D"/>
    <w:rsid w:val="00F31805"/>
    <w:rsid w:val="00F324F9"/>
    <w:rsid w:val="00F339D2"/>
    <w:rsid w:val="00F33C65"/>
    <w:rsid w:val="00F34831"/>
    <w:rsid w:val="00F35E4F"/>
    <w:rsid w:val="00F35ECE"/>
    <w:rsid w:val="00F37DED"/>
    <w:rsid w:val="00F444DE"/>
    <w:rsid w:val="00F45051"/>
    <w:rsid w:val="00F452B9"/>
    <w:rsid w:val="00F457E2"/>
    <w:rsid w:val="00F45D5C"/>
    <w:rsid w:val="00F54AED"/>
    <w:rsid w:val="00F6189C"/>
    <w:rsid w:val="00F6274A"/>
    <w:rsid w:val="00F63B22"/>
    <w:rsid w:val="00F64AF2"/>
    <w:rsid w:val="00F70EB3"/>
    <w:rsid w:val="00F71D53"/>
    <w:rsid w:val="00F746D3"/>
    <w:rsid w:val="00F76717"/>
    <w:rsid w:val="00F80482"/>
    <w:rsid w:val="00F809B7"/>
    <w:rsid w:val="00F81E46"/>
    <w:rsid w:val="00F83D7D"/>
    <w:rsid w:val="00F847C8"/>
    <w:rsid w:val="00F86E12"/>
    <w:rsid w:val="00F901A5"/>
    <w:rsid w:val="00F90C60"/>
    <w:rsid w:val="00F91405"/>
    <w:rsid w:val="00FA00B4"/>
    <w:rsid w:val="00FA6167"/>
    <w:rsid w:val="00FB3A8C"/>
    <w:rsid w:val="00FB3DF0"/>
    <w:rsid w:val="00FC00B1"/>
    <w:rsid w:val="00FC02E4"/>
    <w:rsid w:val="00FC1345"/>
    <w:rsid w:val="00FC3AEB"/>
    <w:rsid w:val="00FD0553"/>
    <w:rsid w:val="00FD50E2"/>
    <w:rsid w:val="00FD5828"/>
    <w:rsid w:val="00FE2759"/>
    <w:rsid w:val="00FE6288"/>
    <w:rsid w:val="00FF03BB"/>
    <w:rsid w:val="00FF0FF7"/>
    <w:rsid w:val="00FF5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0719AA"/>
  </w:style>
  <w:style w:type="paragraph" w:styleId="10">
    <w:name w:val="heading 1"/>
    <w:aliases w:val="1"/>
    <w:basedOn w:val="a5"/>
    <w:next w:val="a5"/>
    <w:link w:val="12"/>
    <w:uiPriority w:val="99"/>
    <w:qFormat/>
    <w:rsid w:val="00AD7364"/>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5"/>
    <w:next w:val="a5"/>
    <w:link w:val="20"/>
    <w:uiPriority w:val="9"/>
    <w:semiHidden/>
    <w:unhideWhenUsed/>
    <w:qFormat/>
    <w:rsid w:val="00AD7364"/>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bidi="en-US"/>
    </w:rPr>
  </w:style>
  <w:style w:type="paragraph" w:styleId="31">
    <w:name w:val="heading 3"/>
    <w:aliases w:val="Знак,Знак3,Знак3 Знак"/>
    <w:basedOn w:val="a5"/>
    <w:next w:val="a5"/>
    <w:link w:val="32"/>
    <w:uiPriority w:val="99"/>
    <w:unhideWhenUsed/>
    <w:qFormat/>
    <w:rsid w:val="00AD7364"/>
    <w:pPr>
      <w:keepNext/>
      <w:keepLines/>
      <w:spacing w:before="200" w:after="0"/>
      <w:outlineLvl w:val="2"/>
    </w:pPr>
    <w:rPr>
      <w:rFonts w:asciiTheme="majorHAnsi" w:eastAsiaTheme="majorEastAsia" w:hAnsiTheme="majorHAnsi" w:cstheme="majorBidi"/>
      <w:b/>
      <w:bCs/>
      <w:color w:val="4F81BD" w:themeColor="accent1"/>
      <w:lang w:val="en-US" w:eastAsia="en-US" w:bidi="en-US"/>
    </w:rPr>
  </w:style>
  <w:style w:type="paragraph" w:styleId="4">
    <w:name w:val="heading 4"/>
    <w:basedOn w:val="a5"/>
    <w:next w:val="a5"/>
    <w:link w:val="40"/>
    <w:uiPriority w:val="9"/>
    <w:semiHidden/>
    <w:unhideWhenUsed/>
    <w:qFormat/>
    <w:rsid w:val="00AD7364"/>
    <w:pPr>
      <w:keepNext/>
      <w:keepLines/>
      <w:spacing w:before="200" w:after="0"/>
      <w:outlineLvl w:val="3"/>
    </w:pPr>
    <w:rPr>
      <w:rFonts w:asciiTheme="majorHAnsi" w:eastAsiaTheme="majorEastAsia" w:hAnsiTheme="majorHAnsi" w:cstheme="majorBidi"/>
      <w:b/>
      <w:bCs/>
      <w:i/>
      <w:iCs/>
      <w:color w:val="4F81BD" w:themeColor="accent1"/>
      <w:lang w:val="en-US" w:eastAsia="en-US" w:bidi="en-US"/>
    </w:rPr>
  </w:style>
  <w:style w:type="paragraph" w:styleId="5">
    <w:name w:val="heading 5"/>
    <w:basedOn w:val="a5"/>
    <w:next w:val="a5"/>
    <w:link w:val="50"/>
    <w:unhideWhenUsed/>
    <w:qFormat/>
    <w:rsid w:val="00AD7364"/>
    <w:pPr>
      <w:keepNext/>
      <w:keepLines/>
      <w:spacing w:before="200" w:after="0"/>
      <w:outlineLvl w:val="4"/>
    </w:pPr>
    <w:rPr>
      <w:rFonts w:asciiTheme="majorHAnsi" w:eastAsiaTheme="majorEastAsia" w:hAnsiTheme="majorHAnsi" w:cstheme="majorBidi"/>
      <w:color w:val="243F60" w:themeColor="accent1" w:themeShade="7F"/>
      <w:lang w:val="en-US" w:eastAsia="en-US" w:bidi="en-US"/>
    </w:rPr>
  </w:style>
  <w:style w:type="paragraph" w:styleId="6">
    <w:name w:val="heading 6"/>
    <w:basedOn w:val="a5"/>
    <w:next w:val="a5"/>
    <w:link w:val="60"/>
    <w:uiPriority w:val="9"/>
    <w:semiHidden/>
    <w:unhideWhenUsed/>
    <w:qFormat/>
    <w:rsid w:val="00AD7364"/>
    <w:pPr>
      <w:keepNext/>
      <w:keepLines/>
      <w:spacing w:before="200" w:after="0"/>
      <w:outlineLvl w:val="5"/>
    </w:pPr>
    <w:rPr>
      <w:rFonts w:asciiTheme="majorHAnsi" w:eastAsiaTheme="majorEastAsia" w:hAnsiTheme="majorHAnsi" w:cstheme="majorBidi"/>
      <w:i/>
      <w:iCs/>
      <w:color w:val="243F60" w:themeColor="accent1" w:themeShade="7F"/>
      <w:lang w:val="en-US" w:eastAsia="en-US" w:bidi="en-US"/>
    </w:rPr>
  </w:style>
  <w:style w:type="paragraph" w:styleId="7">
    <w:name w:val="heading 7"/>
    <w:basedOn w:val="a5"/>
    <w:next w:val="a5"/>
    <w:link w:val="70"/>
    <w:uiPriority w:val="9"/>
    <w:semiHidden/>
    <w:unhideWhenUsed/>
    <w:qFormat/>
    <w:rsid w:val="00AD7364"/>
    <w:pPr>
      <w:keepNext/>
      <w:keepLines/>
      <w:spacing w:before="200" w:after="0"/>
      <w:outlineLvl w:val="6"/>
    </w:pPr>
    <w:rPr>
      <w:rFonts w:asciiTheme="majorHAnsi" w:eastAsiaTheme="majorEastAsia" w:hAnsiTheme="majorHAnsi" w:cstheme="majorBidi"/>
      <w:i/>
      <w:iCs/>
      <w:color w:val="404040" w:themeColor="text1" w:themeTint="BF"/>
      <w:lang w:val="en-US" w:eastAsia="en-US" w:bidi="en-US"/>
    </w:rPr>
  </w:style>
  <w:style w:type="paragraph" w:styleId="8">
    <w:name w:val="heading 8"/>
    <w:basedOn w:val="a5"/>
    <w:next w:val="a5"/>
    <w:link w:val="80"/>
    <w:uiPriority w:val="9"/>
    <w:semiHidden/>
    <w:unhideWhenUsed/>
    <w:qFormat/>
    <w:rsid w:val="00AD7364"/>
    <w:pPr>
      <w:keepNext/>
      <w:keepLines/>
      <w:spacing w:before="200" w:after="0"/>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5"/>
    <w:next w:val="a5"/>
    <w:link w:val="90"/>
    <w:uiPriority w:val="9"/>
    <w:semiHidden/>
    <w:unhideWhenUsed/>
    <w:qFormat/>
    <w:rsid w:val="00AD7364"/>
    <w:pPr>
      <w:keepNext/>
      <w:keepLines/>
      <w:spacing w:before="200" w:after="0"/>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aa"/>
    <w:uiPriority w:val="99"/>
    <w:unhideWhenUsed/>
    <w:rsid w:val="009F545D"/>
    <w:pPr>
      <w:tabs>
        <w:tab w:val="center" w:pos="4677"/>
        <w:tab w:val="right" w:pos="9355"/>
      </w:tabs>
      <w:spacing w:after="0" w:line="240" w:lineRule="auto"/>
    </w:pPr>
  </w:style>
  <w:style w:type="character" w:customStyle="1" w:styleId="aa">
    <w:name w:val="Верхний колонтитул Знак"/>
    <w:basedOn w:val="a6"/>
    <w:link w:val="a9"/>
    <w:uiPriority w:val="99"/>
    <w:rsid w:val="009F545D"/>
  </w:style>
  <w:style w:type="paragraph" w:styleId="ab">
    <w:name w:val="footer"/>
    <w:basedOn w:val="a5"/>
    <w:link w:val="ac"/>
    <w:uiPriority w:val="99"/>
    <w:unhideWhenUsed/>
    <w:rsid w:val="009F545D"/>
    <w:pPr>
      <w:tabs>
        <w:tab w:val="center" w:pos="4677"/>
        <w:tab w:val="right" w:pos="9355"/>
      </w:tabs>
      <w:spacing w:after="0" w:line="240" w:lineRule="auto"/>
    </w:pPr>
  </w:style>
  <w:style w:type="character" w:customStyle="1" w:styleId="ac">
    <w:name w:val="Нижний колонтитул Знак"/>
    <w:basedOn w:val="a6"/>
    <w:link w:val="ab"/>
    <w:uiPriority w:val="99"/>
    <w:rsid w:val="009F545D"/>
  </w:style>
  <w:style w:type="table" w:styleId="ad">
    <w:name w:val="Table Grid"/>
    <w:basedOn w:val="a7"/>
    <w:uiPriority w:val="59"/>
    <w:rsid w:val="009F54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e">
    <w:name w:val="НЗФ_Заголовок_Состав"/>
    <w:next w:val="a5"/>
    <w:qFormat/>
    <w:rsid w:val="003430EF"/>
    <w:pPr>
      <w:spacing w:before="100" w:after="100" w:line="240" w:lineRule="auto"/>
      <w:jc w:val="center"/>
      <w:outlineLvl w:val="0"/>
    </w:pPr>
    <w:rPr>
      <w:rFonts w:ascii="Times New Roman" w:eastAsia="Calibri" w:hAnsi="Times New Roman" w:cs="Times New Roman"/>
      <w:b/>
      <w:caps/>
      <w:sz w:val="26"/>
    </w:rPr>
  </w:style>
  <w:style w:type="paragraph" w:customStyle="1" w:styleId="af">
    <w:name w:val="НЗФ_Текст"/>
    <w:qFormat/>
    <w:rsid w:val="003430EF"/>
    <w:pPr>
      <w:spacing w:after="0"/>
      <w:ind w:firstLine="706"/>
      <w:jc w:val="both"/>
    </w:pPr>
    <w:rPr>
      <w:rFonts w:ascii="Times New Roman" w:eastAsia="Calibri" w:hAnsi="Times New Roman" w:cs="Times New Roman"/>
      <w:sz w:val="24"/>
      <w:lang w:eastAsia="en-US"/>
    </w:rPr>
  </w:style>
  <w:style w:type="paragraph" w:customStyle="1" w:styleId="a4">
    <w:name w:val="НЗФ_Текст_Список"/>
    <w:basedOn w:val="af"/>
    <w:qFormat/>
    <w:rsid w:val="003430EF"/>
    <w:pPr>
      <w:numPr>
        <w:numId w:val="1"/>
      </w:numPr>
      <w:tabs>
        <w:tab w:val="left" w:pos="900"/>
      </w:tabs>
      <w:ind w:left="0" w:firstLine="706"/>
    </w:pPr>
    <w:rPr>
      <w:lang w:eastAsia="ru-RU"/>
    </w:rPr>
  </w:style>
  <w:style w:type="paragraph" w:customStyle="1" w:styleId="11">
    <w:name w:val="НЗФ_ЗАГОЛОВОК 1.1."/>
    <w:next w:val="af"/>
    <w:qFormat/>
    <w:rsid w:val="003430EF"/>
    <w:pPr>
      <w:numPr>
        <w:ilvl w:val="1"/>
        <w:numId w:val="2"/>
      </w:numPr>
      <w:spacing w:before="200" w:line="240" w:lineRule="auto"/>
      <w:outlineLvl w:val="1"/>
    </w:pPr>
    <w:rPr>
      <w:rFonts w:ascii="Times New Roman" w:eastAsia="Calibri" w:hAnsi="Times New Roman" w:cs="Times New Roman"/>
      <w:b/>
      <w:noProof/>
      <w:sz w:val="26"/>
      <w:szCs w:val="24"/>
      <w:lang w:eastAsia="en-US"/>
    </w:rPr>
  </w:style>
  <w:style w:type="paragraph" w:customStyle="1" w:styleId="1110">
    <w:name w:val="НЗФ_Заголовок 1.1.1"/>
    <w:next w:val="af"/>
    <w:qFormat/>
    <w:rsid w:val="003430EF"/>
    <w:pPr>
      <w:numPr>
        <w:ilvl w:val="2"/>
        <w:numId w:val="2"/>
      </w:numPr>
      <w:spacing w:before="200" w:line="240" w:lineRule="auto"/>
      <w:outlineLvl w:val="2"/>
    </w:pPr>
    <w:rPr>
      <w:rFonts w:ascii="Times New Roman" w:eastAsia="Calibri" w:hAnsi="Times New Roman" w:cs="Times New Roman"/>
      <w:b/>
      <w:sz w:val="24"/>
      <w:lang w:eastAsia="en-US"/>
    </w:rPr>
  </w:style>
  <w:style w:type="paragraph" w:customStyle="1" w:styleId="1">
    <w:name w:val="НЗФ_Заголовок 1."/>
    <w:next w:val="af"/>
    <w:qFormat/>
    <w:rsid w:val="003430EF"/>
    <w:pPr>
      <w:numPr>
        <w:numId w:val="2"/>
      </w:numPr>
      <w:spacing w:before="200" w:line="240" w:lineRule="auto"/>
      <w:outlineLvl w:val="0"/>
    </w:pPr>
    <w:rPr>
      <w:rFonts w:ascii="Times New Roman" w:eastAsia="Calibri" w:hAnsi="Times New Roman" w:cs="Times New Roman"/>
      <w:b/>
      <w:caps/>
      <w:sz w:val="28"/>
    </w:rPr>
  </w:style>
  <w:style w:type="paragraph" w:customStyle="1" w:styleId="a2">
    <w:name w:val="НЗФ_Подзаголовок в тексте"/>
    <w:next w:val="af"/>
    <w:qFormat/>
    <w:rsid w:val="003430EF"/>
    <w:pPr>
      <w:numPr>
        <w:ilvl w:val="3"/>
        <w:numId w:val="2"/>
      </w:numPr>
      <w:spacing w:before="100" w:after="100" w:line="240" w:lineRule="auto"/>
      <w:outlineLvl w:val="3"/>
    </w:pPr>
    <w:rPr>
      <w:rFonts w:ascii="Times New Roman" w:eastAsia="Calibri" w:hAnsi="Times New Roman" w:cs="Times New Roman"/>
      <w:sz w:val="24"/>
      <w:u w:val="single"/>
    </w:rPr>
  </w:style>
  <w:style w:type="numbering" w:customStyle="1" w:styleId="a1">
    <w:name w:val="НЗФ"/>
    <w:uiPriority w:val="99"/>
    <w:rsid w:val="003430EF"/>
    <w:pPr>
      <w:numPr>
        <w:numId w:val="2"/>
      </w:numPr>
    </w:pPr>
  </w:style>
  <w:style w:type="paragraph" w:styleId="af0">
    <w:name w:val="List Paragraph"/>
    <w:basedOn w:val="a5"/>
    <w:link w:val="af1"/>
    <w:uiPriority w:val="34"/>
    <w:qFormat/>
    <w:rsid w:val="004505E8"/>
    <w:pPr>
      <w:widowControl w:val="0"/>
      <w:spacing w:after="0" w:line="240" w:lineRule="auto"/>
    </w:pPr>
    <w:rPr>
      <w:rFonts w:ascii="Calibri" w:eastAsia="Calibri" w:hAnsi="Calibri" w:cs="Times New Roman"/>
      <w:sz w:val="20"/>
      <w:szCs w:val="20"/>
      <w:lang w:val="en-US"/>
    </w:rPr>
  </w:style>
  <w:style w:type="character" w:customStyle="1" w:styleId="af1">
    <w:name w:val="Абзац списка Знак"/>
    <w:link w:val="af0"/>
    <w:uiPriority w:val="99"/>
    <w:locked/>
    <w:rsid w:val="004505E8"/>
    <w:rPr>
      <w:rFonts w:ascii="Calibri" w:eastAsia="Calibri" w:hAnsi="Calibri" w:cs="Times New Roman"/>
      <w:sz w:val="20"/>
      <w:szCs w:val="20"/>
      <w:lang w:val="en-US"/>
    </w:rPr>
  </w:style>
  <w:style w:type="paragraph" w:customStyle="1" w:styleId="110">
    <w:name w:val="Табличный_боковик_11"/>
    <w:link w:val="112"/>
    <w:qFormat/>
    <w:rsid w:val="00A6338F"/>
    <w:pPr>
      <w:spacing w:after="0" w:line="240" w:lineRule="auto"/>
    </w:pPr>
    <w:rPr>
      <w:rFonts w:ascii="Times New Roman" w:eastAsia="Times New Roman" w:hAnsi="Times New Roman" w:cs="Times New Roman"/>
      <w:szCs w:val="24"/>
    </w:rPr>
  </w:style>
  <w:style w:type="character" w:customStyle="1" w:styleId="112">
    <w:name w:val="Табличный_боковик_11 Знак"/>
    <w:link w:val="110"/>
    <w:rsid w:val="00A6338F"/>
    <w:rPr>
      <w:rFonts w:ascii="Times New Roman" w:eastAsia="Times New Roman" w:hAnsi="Times New Roman" w:cs="Times New Roman"/>
      <w:szCs w:val="24"/>
    </w:rPr>
  </w:style>
  <w:style w:type="character" w:customStyle="1" w:styleId="12">
    <w:name w:val="Заголовок 1 Знак"/>
    <w:aliases w:val="1 Знак"/>
    <w:basedOn w:val="a6"/>
    <w:link w:val="10"/>
    <w:uiPriority w:val="99"/>
    <w:rsid w:val="00AD7364"/>
    <w:rPr>
      <w:rFonts w:asciiTheme="majorHAnsi" w:eastAsiaTheme="majorEastAsia" w:hAnsiTheme="majorHAnsi" w:cstheme="majorBidi"/>
      <w:b/>
      <w:bCs/>
      <w:color w:val="365F91" w:themeColor="accent1" w:themeShade="BF"/>
      <w:sz w:val="28"/>
      <w:szCs w:val="28"/>
      <w:lang w:val="en-US" w:eastAsia="en-US" w:bidi="en-US"/>
    </w:rPr>
  </w:style>
  <w:style w:type="character" w:customStyle="1" w:styleId="20">
    <w:name w:val="Заголовок 2 Знак"/>
    <w:basedOn w:val="a6"/>
    <w:link w:val="2"/>
    <w:uiPriority w:val="9"/>
    <w:semiHidden/>
    <w:rsid w:val="00AD7364"/>
    <w:rPr>
      <w:rFonts w:asciiTheme="majorHAnsi" w:eastAsiaTheme="majorEastAsia" w:hAnsiTheme="majorHAnsi" w:cstheme="majorBidi"/>
      <w:b/>
      <w:bCs/>
      <w:color w:val="4F81BD" w:themeColor="accent1"/>
      <w:sz w:val="26"/>
      <w:szCs w:val="26"/>
      <w:lang w:val="en-US" w:eastAsia="en-US" w:bidi="en-US"/>
    </w:rPr>
  </w:style>
  <w:style w:type="character" w:customStyle="1" w:styleId="32">
    <w:name w:val="Заголовок 3 Знак"/>
    <w:aliases w:val="Знак Знак,Знак3 Знак1,Знак3 Знак Знак"/>
    <w:basedOn w:val="a6"/>
    <w:link w:val="31"/>
    <w:uiPriority w:val="99"/>
    <w:rsid w:val="00AD7364"/>
    <w:rPr>
      <w:rFonts w:asciiTheme="majorHAnsi" w:eastAsiaTheme="majorEastAsia" w:hAnsiTheme="majorHAnsi" w:cstheme="majorBidi"/>
      <w:b/>
      <w:bCs/>
      <w:color w:val="4F81BD" w:themeColor="accent1"/>
      <w:lang w:val="en-US" w:eastAsia="en-US" w:bidi="en-US"/>
    </w:rPr>
  </w:style>
  <w:style w:type="character" w:customStyle="1" w:styleId="40">
    <w:name w:val="Заголовок 4 Знак"/>
    <w:basedOn w:val="a6"/>
    <w:link w:val="4"/>
    <w:uiPriority w:val="9"/>
    <w:semiHidden/>
    <w:rsid w:val="00AD7364"/>
    <w:rPr>
      <w:rFonts w:asciiTheme="majorHAnsi" w:eastAsiaTheme="majorEastAsia" w:hAnsiTheme="majorHAnsi" w:cstheme="majorBidi"/>
      <w:b/>
      <w:bCs/>
      <w:i/>
      <w:iCs/>
      <w:color w:val="4F81BD" w:themeColor="accent1"/>
      <w:lang w:val="en-US" w:eastAsia="en-US" w:bidi="en-US"/>
    </w:rPr>
  </w:style>
  <w:style w:type="character" w:customStyle="1" w:styleId="50">
    <w:name w:val="Заголовок 5 Знак"/>
    <w:basedOn w:val="a6"/>
    <w:link w:val="5"/>
    <w:rsid w:val="00AD7364"/>
    <w:rPr>
      <w:rFonts w:asciiTheme="majorHAnsi" w:eastAsiaTheme="majorEastAsia" w:hAnsiTheme="majorHAnsi" w:cstheme="majorBidi"/>
      <w:color w:val="243F60" w:themeColor="accent1" w:themeShade="7F"/>
      <w:lang w:val="en-US" w:eastAsia="en-US" w:bidi="en-US"/>
    </w:rPr>
  </w:style>
  <w:style w:type="character" w:customStyle="1" w:styleId="60">
    <w:name w:val="Заголовок 6 Знак"/>
    <w:basedOn w:val="a6"/>
    <w:link w:val="6"/>
    <w:uiPriority w:val="9"/>
    <w:semiHidden/>
    <w:rsid w:val="00AD7364"/>
    <w:rPr>
      <w:rFonts w:asciiTheme="majorHAnsi" w:eastAsiaTheme="majorEastAsia" w:hAnsiTheme="majorHAnsi" w:cstheme="majorBidi"/>
      <w:i/>
      <w:iCs/>
      <w:color w:val="243F60" w:themeColor="accent1" w:themeShade="7F"/>
      <w:lang w:val="en-US" w:eastAsia="en-US" w:bidi="en-US"/>
    </w:rPr>
  </w:style>
  <w:style w:type="character" w:customStyle="1" w:styleId="70">
    <w:name w:val="Заголовок 7 Знак"/>
    <w:basedOn w:val="a6"/>
    <w:link w:val="7"/>
    <w:uiPriority w:val="9"/>
    <w:semiHidden/>
    <w:rsid w:val="00AD7364"/>
    <w:rPr>
      <w:rFonts w:asciiTheme="majorHAnsi" w:eastAsiaTheme="majorEastAsia" w:hAnsiTheme="majorHAnsi" w:cstheme="majorBidi"/>
      <w:i/>
      <w:iCs/>
      <w:color w:val="404040" w:themeColor="text1" w:themeTint="BF"/>
      <w:lang w:val="en-US" w:eastAsia="en-US" w:bidi="en-US"/>
    </w:rPr>
  </w:style>
  <w:style w:type="character" w:customStyle="1" w:styleId="80">
    <w:name w:val="Заголовок 8 Знак"/>
    <w:basedOn w:val="a6"/>
    <w:link w:val="8"/>
    <w:uiPriority w:val="9"/>
    <w:semiHidden/>
    <w:rsid w:val="00AD7364"/>
    <w:rPr>
      <w:rFonts w:asciiTheme="majorHAnsi" w:eastAsiaTheme="majorEastAsia" w:hAnsiTheme="majorHAnsi" w:cstheme="majorBidi"/>
      <w:color w:val="4F81BD" w:themeColor="accent1"/>
      <w:sz w:val="20"/>
      <w:szCs w:val="20"/>
      <w:lang w:val="en-US" w:eastAsia="en-US" w:bidi="en-US"/>
    </w:rPr>
  </w:style>
  <w:style w:type="character" w:customStyle="1" w:styleId="90">
    <w:name w:val="Заголовок 9 Знак"/>
    <w:basedOn w:val="a6"/>
    <w:link w:val="9"/>
    <w:uiPriority w:val="9"/>
    <w:semiHidden/>
    <w:rsid w:val="00AD7364"/>
    <w:rPr>
      <w:rFonts w:asciiTheme="majorHAnsi" w:eastAsiaTheme="majorEastAsia" w:hAnsiTheme="majorHAnsi" w:cstheme="majorBidi"/>
      <w:i/>
      <w:iCs/>
      <w:color w:val="404040" w:themeColor="text1" w:themeTint="BF"/>
      <w:sz w:val="20"/>
      <w:szCs w:val="20"/>
      <w:lang w:val="en-US" w:eastAsia="en-US" w:bidi="en-US"/>
    </w:rPr>
  </w:style>
  <w:style w:type="numbering" w:customStyle="1" w:styleId="13">
    <w:name w:val="Нет списка1"/>
    <w:next w:val="a8"/>
    <w:uiPriority w:val="99"/>
    <w:semiHidden/>
    <w:unhideWhenUsed/>
    <w:rsid w:val="00AD7364"/>
  </w:style>
  <w:style w:type="numbering" w:customStyle="1" w:styleId="14">
    <w:name w:val="НЗФ1"/>
    <w:uiPriority w:val="99"/>
    <w:rsid w:val="00AD7364"/>
  </w:style>
  <w:style w:type="table" w:customStyle="1" w:styleId="15">
    <w:name w:val="Сетка таблицы1"/>
    <w:basedOn w:val="a7"/>
    <w:next w:val="ad"/>
    <w:rsid w:val="00AD736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ОГП_Штамп"/>
    <w:basedOn w:val="a5"/>
    <w:link w:val="af3"/>
    <w:rsid w:val="00AD7364"/>
    <w:pPr>
      <w:suppressLineNumbers/>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af3">
    <w:name w:val="ОГП_Штамп Знак"/>
    <w:basedOn w:val="a6"/>
    <w:link w:val="af2"/>
    <w:rsid w:val="00AD7364"/>
    <w:rPr>
      <w:rFonts w:ascii="Times New Roman" w:eastAsia="Times New Roman" w:hAnsi="Times New Roman" w:cs="Times New Roman"/>
      <w:sz w:val="20"/>
      <w:szCs w:val="20"/>
      <w:lang w:eastAsia="ar-SA"/>
    </w:rPr>
  </w:style>
  <w:style w:type="paragraph" w:styleId="af4">
    <w:name w:val="Balloon Text"/>
    <w:basedOn w:val="a5"/>
    <w:link w:val="af5"/>
    <w:semiHidden/>
    <w:unhideWhenUsed/>
    <w:rsid w:val="00AD7364"/>
    <w:pPr>
      <w:spacing w:after="0" w:line="240" w:lineRule="auto"/>
    </w:pPr>
    <w:rPr>
      <w:rFonts w:ascii="Tahoma" w:eastAsiaTheme="minorHAnsi" w:hAnsi="Tahoma" w:cs="Tahoma"/>
      <w:sz w:val="16"/>
      <w:szCs w:val="16"/>
      <w:lang w:eastAsia="en-US"/>
    </w:rPr>
  </w:style>
  <w:style w:type="character" w:customStyle="1" w:styleId="af5">
    <w:name w:val="Текст выноски Знак"/>
    <w:basedOn w:val="a6"/>
    <w:link w:val="af4"/>
    <w:semiHidden/>
    <w:rsid w:val="00AD7364"/>
    <w:rPr>
      <w:rFonts w:ascii="Tahoma" w:eastAsiaTheme="minorHAnsi" w:hAnsi="Tahoma" w:cs="Tahoma"/>
      <w:sz w:val="16"/>
      <w:szCs w:val="16"/>
      <w:lang w:eastAsia="en-US"/>
    </w:rPr>
  </w:style>
  <w:style w:type="paragraph" w:styleId="af6">
    <w:name w:val="Normal (Web)"/>
    <w:aliases w:val="Обычный (Web)"/>
    <w:basedOn w:val="a5"/>
    <w:unhideWhenUsed/>
    <w:rsid w:val="00AD7364"/>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styleId="af7">
    <w:name w:val="Emphasis"/>
    <w:basedOn w:val="a6"/>
    <w:uiPriority w:val="20"/>
    <w:qFormat/>
    <w:rsid w:val="00AD7364"/>
    <w:rPr>
      <w:i/>
      <w:iCs/>
    </w:rPr>
  </w:style>
  <w:style w:type="numbering" w:customStyle="1" w:styleId="113">
    <w:name w:val="НЗФ11"/>
    <w:uiPriority w:val="99"/>
    <w:rsid w:val="00AD7364"/>
  </w:style>
  <w:style w:type="paragraph" w:styleId="af8">
    <w:name w:val="Body Text"/>
    <w:basedOn w:val="a5"/>
    <w:link w:val="af9"/>
    <w:qFormat/>
    <w:rsid w:val="00AD7364"/>
    <w:pPr>
      <w:widowControl w:val="0"/>
      <w:spacing w:before="120" w:after="0" w:line="240" w:lineRule="auto"/>
      <w:ind w:left="232" w:firstLine="566"/>
    </w:pPr>
    <w:rPr>
      <w:rFonts w:ascii="Times New Roman" w:eastAsia="Times New Roman" w:hAnsi="Times New Roman"/>
      <w:sz w:val="24"/>
      <w:szCs w:val="24"/>
      <w:lang w:val="en-US" w:eastAsia="en-US" w:bidi="en-US"/>
    </w:rPr>
  </w:style>
  <w:style w:type="character" w:customStyle="1" w:styleId="af9">
    <w:name w:val="Основной текст Знак"/>
    <w:basedOn w:val="a6"/>
    <w:link w:val="af8"/>
    <w:rsid w:val="00AD7364"/>
    <w:rPr>
      <w:rFonts w:ascii="Times New Roman" w:eastAsia="Times New Roman" w:hAnsi="Times New Roman"/>
      <w:sz w:val="24"/>
      <w:szCs w:val="24"/>
      <w:lang w:val="en-US" w:eastAsia="en-US" w:bidi="en-US"/>
    </w:rPr>
  </w:style>
  <w:style w:type="paragraph" w:styleId="afa">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Char"/>
    <w:basedOn w:val="a5"/>
    <w:link w:val="afb"/>
    <w:uiPriority w:val="99"/>
    <w:semiHidden/>
    <w:unhideWhenUsed/>
    <w:rsid w:val="00AD7364"/>
    <w:pPr>
      <w:spacing w:after="60" w:line="240" w:lineRule="auto"/>
      <w:jc w:val="both"/>
    </w:pPr>
    <w:rPr>
      <w:rFonts w:ascii="Times New Roman" w:eastAsia="Times New Roman" w:hAnsi="Times New Roman" w:cs="Times New Roman"/>
      <w:sz w:val="20"/>
      <w:szCs w:val="20"/>
    </w:rPr>
  </w:style>
  <w:style w:type="character" w:customStyle="1" w:styleId="afb">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Char Знак"/>
    <w:basedOn w:val="a6"/>
    <w:link w:val="afa"/>
    <w:uiPriority w:val="99"/>
    <w:semiHidden/>
    <w:rsid w:val="00AD7364"/>
    <w:rPr>
      <w:rFonts w:ascii="Times New Roman" w:eastAsia="Times New Roman" w:hAnsi="Times New Roman" w:cs="Times New Roman"/>
      <w:sz w:val="20"/>
      <w:szCs w:val="20"/>
    </w:rPr>
  </w:style>
  <w:style w:type="character" w:styleId="afc">
    <w:name w:val="Hyperlink"/>
    <w:basedOn w:val="a6"/>
    <w:uiPriority w:val="99"/>
    <w:unhideWhenUsed/>
    <w:rsid w:val="00AD7364"/>
    <w:rPr>
      <w:color w:val="0000FF"/>
      <w:u w:val="single"/>
    </w:rPr>
  </w:style>
  <w:style w:type="character" w:styleId="afd">
    <w:name w:val="Strong"/>
    <w:basedOn w:val="a6"/>
    <w:uiPriority w:val="22"/>
    <w:qFormat/>
    <w:rsid w:val="00AD7364"/>
    <w:rPr>
      <w:b/>
      <w:bCs/>
    </w:rPr>
  </w:style>
  <w:style w:type="paragraph" w:styleId="3">
    <w:name w:val="List Bullet 3"/>
    <w:basedOn w:val="a5"/>
    <w:unhideWhenUsed/>
    <w:rsid w:val="00AD7364"/>
    <w:pPr>
      <w:numPr>
        <w:numId w:val="3"/>
      </w:numPr>
      <w:contextualSpacing/>
    </w:pPr>
    <w:rPr>
      <w:rFonts w:ascii="Calibri" w:eastAsia="Calibri" w:hAnsi="Calibri" w:cs="Times New Roman"/>
      <w:lang w:val="en-US" w:eastAsia="en-US" w:bidi="en-US"/>
    </w:rPr>
  </w:style>
  <w:style w:type="paragraph" w:styleId="afe">
    <w:name w:val="No Spacing"/>
    <w:link w:val="aff"/>
    <w:uiPriority w:val="1"/>
    <w:qFormat/>
    <w:rsid w:val="00AD7364"/>
    <w:pPr>
      <w:spacing w:after="0" w:line="240" w:lineRule="auto"/>
    </w:pPr>
    <w:rPr>
      <w:lang w:val="en-US" w:eastAsia="en-US" w:bidi="en-US"/>
    </w:rPr>
  </w:style>
  <w:style w:type="character" w:customStyle="1" w:styleId="aff">
    <w:name w:val="Без интервала Знак"/>
    <w:link w:val="afe"/>
    <w:uiPriority w:val="1"/>
    <w:rsid w:val="00AD7364"/>
    <w:rPr>
      <w:lang w:val="en-US" w:eastAsia="en-US" w:bidi="en-US"/>
    </w:rPr>
  </w:style>
  <w:style w:type="paragraph" w:customStyle="1" w:styleId="TableParagraph">
    <w:name w:val="Table Paragraph"/>
    <w:basedOn w:val="a5"/>
    <w:uiPriority w:val="1"/>
    <w:qFormat/>
    <w:rsid w:val="00AD7364"/>
    <w:pPr>
      <w:widowControl w:val="0"/>
      <w:spacing w:after="0" w:line="240" w:lineRule="auto"/>
    </w:pPr>
    <w:rPr>
      <w:lang w:val="en-US" w:eastAsia="en-US" w:bidi="en-US"/>
    </w:rPr>
  </w:style>
  <w:style w:type="table" w:customStyle="1" w:styleId="TableNormal">
    <w:name w:val="Table Normal"/>
    <w:uiPriority w:val="2"/>
    <w:semiHidden/>
    <w:unhideWhenUsed/>
    <w:qFormat/>
    <w:rsid w:val="00AD7364"/>
    <w:pPr>
      <w:widowControl w:val="0"/>
      <w:spacing w:after="0" w:line="240" w:lineRule="auto"/>
    </w:pPr>
    <w:rPr>
      <w:lang w:val="en-US" w:eastAsia="en-US" w:bidi="en-US"/>
    </w:rPr>
    <w:tblPr>
      <w:tblInd w:w="0" w:type="dxa"/>
      <w:tblCellMar>
        <w:top w:w="0" w:type="dxa"/>
        <w:left w:w="0" w:type="dxa"/>
        <w:bottom w:w="0" w:type="dxa"/>
        <w:right w:w="0" w:type="dxa"/>
      </w:tblCellMar>
    </w:tblPr>
  </w:style>
  <w:style w:type="paragraph" w:styleId="aff0">
    <w:name w:val="caption"/>
    <w:basedOn w:val="a5"/>
    <w:next w:val="a5"/>
    <w:uiPriority w:val="35"/>
    <w:semiHidden/>
    <w:unhideWhenUsed/>
    <w:qFormat/>
    <w:rsid w:val="00AD7364"/>
    <w:pPr>
      <w:spacing w:line="240" w:lineRule="auto"/>
    </w:pPr>
    <w:rPr>
      <w:b/>
      <w:bCs/>
      <w:color w:val="4F81BD" w:themeColor="accent1"/>
      <w:sz w:val="18"/>
      <w:szCs w:val="18"/>
      <w:lang w:val="en-US" w:eastAsia="en-US" w:bidi="en-US"/>
    </w:rPr>
  </w:style>
  <w:style w:type="paragraph" w:styleId="aff1">
    <w:name w:val="Title"/>
    <w:basedOn w:val="a5"/>
    <w:next w:val="a5"/>
    <w:link w:val="aff2"/>
    <w:uiPriority w:val="10"/>
    <w:qFormat/>
    <w:rsid w:val="00AD73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ff2">
    <w:name w:val="Название Знак"/>
    <w:basedOn w:val="a6"/>
    <w:link w:val="aff1"/>
    <w:uiPriority w:val="10"/>
    <w:rsid w:val="00AD7364"/>
    <w:rPr>
      <w:rFonts w:asciiTheme="majorHAnsi" w:eastAsiaTheme="majorEastAsia" w:hAnsiTheme="majorHAnsi" w:cstheme="majorBidi"/>
      <w:color w:val="17365D" w:themeColor="text2" w:themeShade="BF"/>
      <w:spacing w:val="5"/>
      <w:kern w:val="28"/>
      <w:sz w:val="52"/>
      <w:szCs w:val="52"/>
      <w:lang w:val="en-US" w:eastAsia="en-US" w:bidi="en-US"/>
    </w:rPr>
  </w:style>
  <w:style w:type="paragraph" w:styleId="aff3">
    <w:name w:val="Subtitle"/>
    <w:basedOn w:val="a5"/>
    <w:next w:val="a5"/>
    <w:link w:val="aff4"/>
    <w:uiPriority w:val="11"/>
    <w:qFormat/>
    <w:rsid w:val="00AD7364"/>
    <w:pPr>
      <w:numPr>
        <w:ilvl w:val="1"/>
      </w:numPr>
    </w:pPr>
    <w:rPr>
      <w:rFonts w:asciiTheme="majorHAnsi" w:eastAsiaTheme="majorEastAsia" w:hAnsiTheme="majorHAnsi" w:cstheme="majorBidi"/>
      <w:i/>
      <w:iCs/>
      <w:color w:val="4F81BD" w:themeColor="accent1"/>
      <w:spacing w:val="15"/>
      <w:sz w:val="24"/>
      <w:szCs w:val="24"/>
      <w:lang w:val="en-US" w:eastAsia="en-US" w:bidi="en-US"/>
    </w:rPr>
  </w:style>
  <w:style w:type="character" w:customStyle="1" w:styleId="aff4">
    <w:name w:val="Подзаголовок Знак"/>
    <w:basedOn w:val="a6"/>
    <w:link w:val="aff3"/>
    <w:uiPriority w:val="11"/>
    <w:rsid w:val="00AD7364"/>
    <w:rPr>
      <w:rFonts w:asciiTheme="majorHAnsi" w:eastAsiaTheme="majorEastAsia" w:hAnsiTheme="majorHAnsi" w:cstheme="majorBidi"/>
      <w:i/>
      <w:iCs/>
      <w:color w:val="4F81BD" w:themeColor="accent1"/>
      <w:spacing w:val="15"/>
      <w:sz w:val="24"/>
      <w:szCs w:val="24"/>
      <w:lang w:val="en-US" w:eastAsia="en-US" w:bidi="en-US"/>
    </w:rPr>
  </w:style>
  <w:style w:type="paragraph" w:styleId="21">
    <w:name w:val="Quote"/>
    <w:basedOn w:val="a5"/>
    <w:next w:val="a5"/>
    <w:link w:val="22"/>
    <w:uiPriority w:val="29"/>
    <w:qFormat/>
    <w:rsid w:val="00AD7364"/>
    <w:rPr>
      <w:i/>
      <w:iCs/>
      <w:color w:val="000000" w:themeColor="text1"/>
      <w:lang w:val="en-US" w:eastAsia="en-US" w:bidi="en-US"/>
    </w:rPr>
  </w:style>
  <w:style w:type="character" w:customStyle="1" w:styleId="22">
    <w:name w:val="Цитата 2 Знак"/>
    <w:basedOn w:val="a6"/>
    <w:link w:val="21"/>
    <w:uiPriority w:val="29"/>
    <w:rsid w:val="00AD7364"/>
    <w:rPr>
      <w:i/>
      <w:iCs/>
      <w:color w:val="000000" w:themeColor="text1"/>
      <w:lang w:val="en-US" w:eastAsia="en-US" w:bidi="en-US"/>
    </w:rPr>
  </w:style>
  <w:style w:type="paragraph" w:styleId="aff5">
    <w:name w:val="Intense Quote"/>
    <w:basedOn w:val="a5"/>
    <w:next w:val="a5"/>
    <w:link w:val="aff6"/>
    <w:uiPriority w:val="30"/>
    <w:qFormat/>
    <w:rsid w:val="00AD7364"/>
    <w:pPr>
      <w:pBdr>
        <w:bottom w:val="single" w:sz="4" w:space="4" w:color="4F81BD" w:themeColor="accent1"/>
      </w:pBdr>
      <w:spacing w:before="200" w:after="280"/>
      <w:ind w:left="936" w:right="936"/>
    </w:pPr>
    <w:rPr>
      <w:b/>
      <w:bCs/>
      <w:i/>
      <w:iCs/>
      <w:color w:val="4F81BD" w:themeColor="accent1"/>
      <w:lang w:val="en-US" w:eastAsia="en-US" w:bidi="en-US"/>
    </w:rPr>
  </w:style>
  <w:style w:type="character" w:customStyle="1" w:styleId="aff6">
    <w:name w:val="Выделенная цитата Знак"/>
    <w:basedOn w:val="a6"/>
    <w:link w:val="aff5"/>
    <w:uiPriority w:val="30"/>
    <w:rsid w:val="00AD7364"/>
    <w:rPr>
      <w:b/>
      <w:bCs/>
      <w:i/>
      <w:iCs/>
      <w:color w:val="4F81BD" w:themeColor="accent1"/>
      <w:lang w:val="en-US" w:eastAsia="en-US" w:bidi="en-US"/>
    </w:rPr>
  </w:style>
  <w:style w:type="character" w:styleId="aff7">
    <w:name w:val="Subtle Emphasis"/>
    <w:basedOn w:val="a6"/>
    <w:uiPriority w:val="19"/>
    <w:qFormat/>
    <w:rsid w:val="00AD7364"/>
    <w:rPr>
      <w:i/>
      <w:iCs/>
      <w:color w:val="808080" w:themeColor="text1" w:themeTint="7F"/>
    </w:rPr>
  </w:style>
  <w:style w:type="character" w:styleId="aff8">
    <w:name w:val="Intense Emphasis"/>
    <w:basedOn w:val="a6"/>
    <w:uiPriority w:val="21"/>
    <w:qFormat/>
    <w:rsid w:val="00AD7364"/>
    <w:rPr>
      <w:b/>
      <w:bCs/>
      <w:i/>
      <w:iCs/>
      <w:color w:val="4F81BD" w:themeColor="accent1"/>
    </w:rPr>
  </w:style>
  <w:style w:type="character" w:styleId="aff9">
    <w:name w:val="Subtle Reference"/>
    <w:basedOn w:val="a6"/>
    <w:uiPriority w:val="31"/>
    <w:qFormat/>
    <w:rsid w:val="00AD7364"/>
    <w:rPr>
      <w:smallCaps/>
      <w:color w:val="C0504D" w:themeColor="accent2"/>
      <w:u w:val="single"/>
    </w:rPr>
  </w:style>
  <w:style w:type="character" w:styleId="affa">
    <w:name w:val="Intense Reference"/>
    <w:basedOn w:val="a6"/>
    <w:uiPriority w:val="32"/>
    <w:qFormat/>
    <w:rsid w:val="00AD7364"/>
    <w:rPr>
      <w:b/>
      <w:bCs/>
      <w:smallCaps/>
      <w:color w:val="C0504D" w:themeColor="accent2"/>
      <w:spacing w:val="5"/>
      <w:u w:val="single"/>
    </w:rPr>
  </w:style>
  <w:style w:type="character" w:styleId="affb">
    <w:name w:val="Book Title"/>
    <w:basedOn w:val="a6"/>
    <w:uiPriority w:val="33"/>
    <w:qFormat/>
    <w:rsid w:val="00AD7364"/>
    <w:rPr>
      <w:b/>
      <w:bCs/>
      <w:smallCaps/>
      <w:spacing w:val="5"/>
    </w:rPr>
  </w:style>
  <w:style w:type="paragraph" w:styleId="affc">
    <w:name w:val="TOC Heading"/>
    <w:basedOn w:val="10"/>
    <w:next w:val="a5"/>
    <w:uiPriority w:val="39"/>
    <w:unhideWhenUsed/>
    <w:qFormat/>
    <w:rsid w:val="00AD7364"/>
    <w:pPr>
      <w:outlineLvl w:val="9"/>
    </w:pPr>
  </w:style>
  <w:style w:type="table" w:customStyle="1" w:styleId="TableNormal1">
    <w:name w:val="Table Normal1"/>
    <w:uiPriority w:val="2"/>
    <w:semiHidden/>
    <w:unhideWhenUsed/>
    <w:qFormat/>
    <w:rsid w:val="00AD7364"/>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consnormal">
    <w:name w:val="consnormal"/>
    <w:basedOn w:val="a5"/>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
    <w:name w:val="НЗФ_Подпись таблицы"/>
    <w:next w:val="af"/>
    <w:qFormat/>
    <w:rsid w:val="00AD7364"/>
    <w:pPr>
      <w:numPr>
        <w:numId w:val="4"/>
      </w:numPr>
      <w:spacing w:before="100" w:after="0" w:line="240" w:lineRule="auto"/>
      <w:jc w:val="center"/>
    </w:pPr>
    <w:rPr>
      <w:rFonts w:ascii="Times New Roman" w:eastAsia="Calibri" w:hAnsi="Times New Roman" w:cs="Times New Roman"/>
      <w:b/>
      <w:sz w:val="24"/>
      <w:szCs w:val="24"/>
      <w:lang w:eastAsia="en-US"/>
    </w:rPr>
  </w:style>
  <w:style w:type="paragraph" w:customStyle="1" w:styleId="c0">
    <w:name w:val="c0"/>
    <w:basedOn w:val="a5"/>
    <w:rsid w:val="00AD73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6"/>
    <w:rsid w:val="00AD7364"/>
  </w:style>
  <w:style w:type="paragraph" w:customStyle="1" w:styleId="210">
    <w:name w:val="Заголовок 21"/>
    <w:basedOn w:val="a5"/>
    <w:uiPriority w:val="1"/>
    <w:qFormat/>
    <w:rsid w:val="00AD7364"/>
    <w:pPr>
      <w:widowControl w:val="0"/>
      <w:spacing w:before="127" w:after="0" w:line="240" w:lineRule="auto"/>
      <w:ind w:left="1697" w:hanging="593"/>
      <w:outlineLvl w:val="2"/>
    </w:pPr>
    <w:rPr>
      <w:rFonts w:ascii="Times New Roman" w:eastAsia="Times New Roman" w:hAnsi="Times New Roman"/>
      <w:b/>
      <w:bCs/>
      <w:sz w:val="26"/>
      <w:szCs w:val="26"/>
      <w:lang w:val="en-US" w:eastAsia="en-US"/>
    </w:rPr>
  </w:style>
  <w:style w:type="numbering" w:customStyle="1" w:styleId="114">
    <w:name w:val="Нет списка11"/>
    <w:next w:val="a8"/>
    <w:uiPriority w:val="99"/>
    <w:semiHidden/>
    <w:unhideWhenUsed/>
    <w:rsid w:val="00AD7364"/>
  </w:style>
  <w:style w:type="paragraph" w:customStyle="1" w:styleId="ConsPlusTitle">
    <w:name w:val="ConsPlusTitle"/>
    <w:link w:val="ConsPlusTitle0"/>
    <w:rsid w:val="00AD7364"/>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ConsPlusTitle0">
    <w:name w:val="ConsPlusTitle Знак"/>
    <w:link w:val="ConsPlusTitle"/>
    <w:rsid w:val="00AD7364"/>
    <w:rPr>
      <w:rFonts w:ascii="Arial" w:eastAsia="Times New Roman" w:hAnsi="Arial" w:cs="Arial"/>
      <w:b/>
      <w:bCs/>
      <w:sz w:val="20"/>
      <w:szCs w:val="20"/>
    </w:rPr>
  </w:style>
  <w:style w:type="numbering" w:customStyle="1" w:styleId="111">
    <w:name w:val="НЗФ111"/>
    <w:uiPriority w:val="99"/>
    <w:rsid w:val="00AD7364"/>
    <w:pPr>
      <w:numPr>
        <w:numId w:val="7"/>
      </w:numPr>
    </w:pPr>
  </w:style>
  <w:style w:type="paragraph" w:customStyle="1" w:styleId="a3">
    <w:name w:val="НЗФ_Подпись рисунка"/>
    <w:qFormat/>
    <w:rsid w:val="00AD7364"/>
    <w:pPr>
      <w:numPr>
        <w:numId w:val="5"/>
      </w:numPr>
      <w:spacing w:before="200" w:line="240" w:lineRule="auto"/>
      <w:ind w:left="0" w:firstLine="0"/>
      <w:jc w:val="center"/>
    </w:pPr>
    <w:rPr>
      <w:rFonts w:ascii="Times New Roman" w:eastAsia="Calibri" w:hAnsi="Times New Roman" w:cs="Times New Roman"/>
      <w:b/>
      <w:noProof/>
      <w:sz w:val="24"/>
    </w:rPr>
  </w:style>
  <w:style w:type="paragraph" w:styleId="affd">
    <w:name w:val="Body Text Indent"/>
    <w:basedOn w:val="a5"/>
    <w:link w:val="affe"/>
    <w:uiPriority w:val="99"/>
    <w:unhideWhenUsed/>
    <w:rsid w:val="00AD7364"/>
    <w:pPr>
      <w:spacing w:after="120"/>
      <w:ind w:left="283"/>
    </w:pPr>
    <w:rPr>
      <w:rFonts w:eastAsiaTheme="minorHAnsi"/>
      <w:lang w:eastAsia="en-US"/>
    </w:rPr>
  </w:style>
  <w:style w:type="character" w:customStyle="1" w:styleId="affe">
    <w:name w:val="Основной текст с отступом Знак"/>
    <w:basedOn w:val="a6"/>
    <w:link w:val="affd"/>
    <w:uiPriority w:val="99"/>
    <w:rsid w:val="00AD7364"/>
    <w:rPr>
      <w:rFonts w:eastAsiaTheme="minorHAnsi"/>
      <w:lang w:eastAsia="en-US"/>
    </w:rPr>
  </w:style>
  <w:style w:type="character" w:customStyle="1" w:styleId="FontStyle22">
    <w:name w:val="Font Style22"/>
    <w:rsid w:val="00AD7364"/>
    <w:rPr>
      <w:rFonts w:ascii="Cambria" w:hAnsi="Cambria" w:cs="Cambria"/>
      <w:b/>
      <w:bCs/>
      <w:sz w:val="18"/>
      <w:szCs w:val="18"/>
    </w:rPr>
  </w:style>
  <w:style w:type="character" w:customStyle="1" w:styleId="nowrap">
    <w:name w:val="nowrap"/>
    <w:basedOn w:val="a6"/>
    <w:rsid w:val="00AD7364"/>
  </w:style>
  <w:style w:type="paragraph" w:customStyle="1" w:styleId="western">
    <w:name w:val="western"/>
    <w:basedOn w:val="a5"/>
    <w:rsid w:val="00AD7364"/>
    <w:pPr>
      <w:spacing w:before="100" w:beforeAutospacing="1" w:after="119" w:line="240" w:lineRule="auto"/>
    </w:pPr>
    <w:rPr>
      <w:rFonts w:ascii="Times New Roman" w:eastAsia="Times New Roman" w:hAnsi="Times New Roman" w:cs="Times New Roman"/>
      <w:color w:val="000000"/>
      <w:sz w:val="24"/>
      <w:szCs w:val="24"/>
    </w:rPr>
  </w:style>
  <w:style w:type="paragraph" w:customStyle="1" w:styleId="afff">
    <w:name w:val="НЗФ_Формула"/>
    <w:basedOn w:val="af"/>
    <w:qFormat/>
    <w:rsid w:val="00AD7364"/>
    <w:rPr>
      <w:lang w:val="en-US" w:bidi="en-US"/>
    </w:rPr>
  </w:style>
  <w:style w:type="table" w:customStyle="1" w:styleId="115">
    <w:name w:val="Сетка таблицы11"/>
    <w:basedOn w:val="a7"/>
    <w:next w:val="ad"/>
    <w:rsid w:val="00AD736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footnote reference"/>
    <w:aliases w:val="SUPERS"/>
    <w:uiPriority w:val="99"/>
    <w:unhideWhenUsed/>
    <w:rsid w:val="00AD7364"/>
    <w:rPr>
      <w:vertAlign w:val="superscript"/>
    </w:rPr>
  </w:style>
  <w:style w:type="character" w:customStyle="1" w:styleId="apple-converted-space">
    <w:name w:val="apple-converted-space"/>
    <w:basedOn w:val="a6"/>
    <w:uiPriority w:val="99"/>
    <w:rsid w:val="00AD7364"/>
  </w:style>
  <w:style w:type="paragraph" w:customStyle="1" w:styleId="a">
    <w:name w:val="ОГП_Список"/>
    <w:basedOn w:val="a5"/>
    <w:rsid w:val="00AD7364"/>
    <w:pPr>
      <w:numPr>
        <w:numId w:val="6"/>
      </w:numPr>
      <w:tabs>
        <w:tab w:val="left" w:pos="1134"/>
      </w:tabs>
      <w:spacing w:after="0" w:line="240" w:lineRule="auto"/>
      <w:jc w:val="both"/>
    </w:pPr>
    <w:rPr>
      <w:rFonts w:ascii="Times New Roman" w:eastAsia="Times New Roman" w:hAnsi="Times New Roman" w:cs="Times New Roman"/>
      <w:sz w:val="28"/>
      <w:szCs w:val="24"/>
    </w:rPr>
  </w:style>
  <w:style w:type="paragraph" w:customStyle="1" w:styleId="Default">
    <w:name w:val="Default"/>
    <w:rsid w:val="00AD73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f1">
    <w:name w:val="НЗФ_Неутвержденный абзац"/>
    <w:basedOn w:val="af0"/>
    <w:qFormat/>
    <w:rsid w:val="00AD7364"/>
    <w:pPr>
      <w:widowControl/>
      <w:spacing w:line="276" w:lineRule="auto"/>
      <w:ind w:firstLine="706"/>
      <w:contextualSpacing/>
      <w:jc w:val="both"/>
    </w:pPr>
    <w:rPr>
      <w:rFonts w:ascii="Times New Roman" w:hAnsi="Times New Roman"/>
      <w:color w:val="365F91"/>
      <w:sz w:val="24"/>
      <w:szCs w:val="22"/>
      <w:lang w:val="ru-RU" w:eastAsia="en-US"/>
    </w:rPr>
  </w:style>
  <w:style w:type="character" w:customStyle="1" w:styleId="afff2">
    <w:name w:val="Гипертекстовая ссылка"/>
    <w:uiPriority w:val="99"/>
    <w:rsid w:val="00AD7364"/>
    <w:rPr>
      <w:color w:val="106BBE"/>
    </w:rPr>
  </w:style>
  <w:style w:type="paragraph" w:customStyle="1" w:styleId="23">
    <w:name w:val="Абзац списка2"/>
    <w:basedOn w:val="a5"/>
    <w:rsid w:val="00AD7364"/>
    <w:pPr>
      <w:widowControl w:val="0"/>
      <w:spacing w:before="4" w:after="0" w:line="240" w:lineRule="auto"/>
      <w:ind w:left="102" w:firstLine="708"/>
      <w:jc w:val="both"/>
    </w:pPr>
    <w:rPr>
      <w:rFonts w:ascii="Times New Roman" w:eastAsia="Calibri" w:hAnsi="Times New Roman" w:cs="Times New Roman"/>
      <w:lang w:val="en-US" w:eastAsia="en-US"/>
    </w:rPr>
  </w:style>
  <w:style w:type="character" w:customStyle="1" w:styleId="apple-style-span">
    <w:name w:val="apple-style-span"/>
    <w:basedOn w:val="a6"/>
    <w:rsid w:val="00AD7364"/>
  </w:style>
  <w:style w:type="paragraph" w:customStyle="1" w:styleId="afff3">
    <w:name w:val="Нормальный (таблица)"/>
    <w:basedOn w:val="a5"/>
    <w:next w:val="a5"/>
    <w:uiPriority w:val="99"/>
    <w:rsid w:val="00AD7364"/>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11pt0pt">
    <w:name w:val="Основной текст + 11 pt;Интервал 0 pt"/>
    <w:rsid w:val="00AD7364"/>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eastAsia="ru-RU" w:bidi="ru-RU"/>
    </w:rPr>
  </w:style>
  <w:style w:type="table" w:customStyle="1" w:styleId="24">
    <w:name w:val="Сетка таблицы2"/>
    <w:basedOn w:val="a7"/>
    <w:next w:val="ad"/>
    <w:rsid w:val="00AD736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ЗФ2"/>
    <w:uiPriority w:val="99"/>
    <w:rsid w:val="00AD7364"/>
  </w:style>
  <w:style w:type="table" w:customStyle="1" w:styleId="TableNormal2">
    <w:name w:val="Table Normal2"/>
    <w:uiPriority w:val="2"/>
    <w:semiHidden/>
    <w:unhideWhenUsed/>
    <w:qFormat/>
    <w:rsid w:val="00AD7364"/>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33">
    <w:name w:val="Сетка таблицы3"/>
    <w:basedOn w:val="a7"/>
    <w:next w:val="ad"/>
    <w:uiPriority w:val="59"/>
    <w:rsid w:val="00AD736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D7364"/>
    <w:pPr>
      <w:widowControl w:val="0"/>
      <w:autoSpaceDE w:val="0"/>
      <w:autoSpaceDN w:val="0"/>
      <w:spacing w:after="0" w:line="240" w:lineRule="auto"/>
    </w:pPr>
    <w:rPr>
      <w:rFonts w:ascii="Calibri" w:eastAsia="Times New Roman" w:hAnsi="Calibri" w:cs="Calibri"/>
      <w:szCs w:val="20"/>
    </w:rPr>
  </w:style>
  <w:style w:type="numbering" w:customStyle="1" w:styleId="26">
    <w:name w:val="Нет списка2"/>
    <w:next w:val="a8"/>
    <w:uiPriority w:val="99"/>
    <w:semiHidden/>
    <w:unhideWhenUsed/>
    <w:rsid w:val="00AD7364"/>
  </w:style>
  <w:style w:type="numbering" w:customStyle="1" w:styleId="34">
    <w:name w:val="Нет списка3"/>
    <w:next w:val="a8"/>
    <w:uiPriority w:val="99"/>
    <w:semiHidden/>
    <w:unhideWhenUsed/>
    <w:rsid w:val="00AD7364"/>
  </w:style>
  <w:style w:type="numbering" w:customStyle="1" w:styleId="41">
    <w:name w:val="Нет списка4"/>
    <w:next w:val="a8"/>
    <w:uiPriority w:val="99"/>
    <w:semiHidden/>
    <w:unhideWhenUsed/>
    <w:rsid w:val="00AD7364"/>
  </w:style>
  <w:style w:type="paragraph" w:customStyle="1" w:styleId="afff4">
    <w:name w:val="Знак Знак Знак Знак Знак Знак Знак Знак Знак Знак"/>
    <w:basedOn w:val="a5"/>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afff5">
    <w:name w:val="Абзац"/>
    <w:basedOn w:val="a5"/>
    <w:link w:val="afff6"/>
    <w:rsid w:val="00AD7364"/>
    <w:pPr>
      <w:spacing w:before="120" w:after="60" w:line="240" w:lineRule="auto"/>
      <w:ind w:firstLine="567"/>
      <w:jc w:val="both"/>
    </w:pPr>
    <w:rPr>
      <w:rFonts w:ascii="Calibri" w:eastAsia="Calibri" w:hAnsi="Calibri" w:cs="Times New Roman"/>
      <w:sz w:val="24"/>
      <w:szCs w:val="24"/>
    </w:rPr>
  </w:style>
  <w:style w:type="character" w:customStyle="1" w:styleId="afff6">
    <w:name w:val="Абзац Знак"/>
    <w:link w:val="afff5"/>
    <w:rsid w:val="00AD7364"/>
    <w:rPr>
      <w:rFonts w:ascii="Calibri" w:eastAsia="Calibri" w:hAnsi="Calibri" w:cs="Times New Roman"/>
      <w:sz w:val="24"/>
      <w:szCs w:val="24"/>
    </w:rPr>
  </w:style>
  <w:style w:type="paragraph" w:customStyle="1" w:styleId="211">
    <w:name w:val="Основной текст 21"/>
    <w:basedOn w:val="a5"/>
    <w:rsid w:val="00AD7364"/>
    <w:pPr>
      <w:spacing w:after="0" w:line="360" w:lineRule="auto"/>
      <w:ind w:firstLine="720"/>
      <w:jc w:val="both"/>
    </w:pPr>
    <w:rPr>
      <w:rFonts w:ascii="Arial" w:eastAsia="Times New Roman" w:hAnsi="Arial" w:cs="Times New Roman"/>
      <w:sz w:val="24"/>
      <w:szCs w:val="20"/>
    </w:rPr>
  </w:style>
  <w:style w:type="paragraph" w:customStyle="1" w:styleId="16">
    <w:name w:val="Знак Знак Знак Знак Знак Знак Знак Знак Знак Знак1"/>
    <w:basedOn w:val="a5"/>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27">
    <w:name w:val="Знак Знак Знак Знак Знак Знак Знак Знак Знак Знак2"/>
    <w:basedOn w:val="a5"/>
    <w:rsid w:val="00AD7364"/>
    <w:pPr>
      <w:spacing w:after="0" w:line="240" w:lineRule="exact"/>
      <w:jc w:val="both"/>
    </w:pPr>
    <w:rPr>
      <w:rFonts w:ascii="Times New Roman" w:eastAsia="Times New Roman" w:hAnsi="Times New Roman" w:cs="Times New Roman"/>
      <w:sz w:val="24"/>
      <w:szCs w:val="24"/>
      <w:lang w:val="en-US" w:eastAsia="en-US"/>
    </w:rPr>
  </w:style>
  <w:style w:type="paragraph" w:customStyle="1" w:styleId="formattext">
    <w:name w:val="formattext"/>
    <w:basedOn w:val="a5"/>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5"/>
    <w:rsid w:val="00AD7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5"/>
    <w:rsid w:val="00AD7364"/>
    <w:pPr>
      <w:spacing w:before="100" w:beforeAutospacing="1" w:after="100" w:afterAutospacing="1" w:line="240" w:lineRule="auto"/>
    </w:pPr>
    <w:rPr>
      <w:rFonts w:ascii="Times New Roman" w:eastAsia="Times New Roman" w:hAnsi="Times New Roman" w:cs="Times New Roman"/>
      <w:sz w:val="24"/>
      <w:szCs w:val="24"/>
    </w:rPr>
  </w:style>
  <w:style w:type="character" w:styleId="afff7">
    <w:name w:val="annotation reference"/>
    <w:basedOn w:val="a6"/>
    <w:uiPriority w:val="99"/>
    <w:semiHidden/>
    <w:unhideWhenUsed/>
    <w:rsid w:val="00AD7364"/>
    <w:rPr>
      <w:sz w:val="16"/>
      <w:szCs w:val="16"/>
    </w:rPr>
  </w:style>
  <w:style w:type="paragraph" w:styleId="afff8">
    <w:name w:val="annotation text"/>
    <w:basedOn w:val="a5"/>
    <w:link w:val="afff9"/>
    <w:uiPriority w:val="99"/>
    <w:semiHidden/>
    <w:unhideWhenUsed/>
    <w:rsid w:val="00AD7364"/>
    <w:pPr>
      <w:spacing w:line="240" w:lineRule="auto"/>
    </w:pPr>
    <w:rPr>
      <w:rFonts w:eastAsiaTheme="minorHAnsi"/>
      <w:sz w:val="20"/>
      <w:szCs w:val="20"/>
      <w:lang w:eastAsia="en-US"/>
    </w:rPr>
  </w:style>
  <w:style w:type="character" w:customStyle="1" w:styleId="afff9">
    <w:name w:val="Текст примечания Знак"/>
    <w:basedOn w:val="a6"/>
    <w:link w:val="afff8"/>
    <w:uiPriority w:val="99"/>
    <w:semiHidden/>
    <w:rsid w:val="00AD7364"/>
    <w:rPr>
      <w:rFonts w:eastAsiaTheme="minorHAnsi"/>
      <w:sz w:val="20"/>
      <w:szCs w:val="20"/>
      <w:lang w:eastAsia="en-US"/>
    </w:rPr>
  </w:style>
  <w:style w:type="paragraph" w:styleId="afffa">
    <w:name w:val="annotation subject"/>
    <w:basedOn w:val="afff8"/>
    <w:next w:val="afff8"/>
    <w:link w:val="afffb"/>
    <w:uiPriority w:val="99"/>
    <w:semiHidden/>
    <w:unhideWhenUsed/>
    <w:rsid w:val="00AD7364"/>
    <w:rPr>
      <w:b/>
      <w:bCs/>
    </w:rPr>
  </w:style>
  <w:style w:type="character" w:customStyle="1" w:styleId="afffb">
    <w:name w:val="Тема примечания Знак"/>
    <w:basedOn w:val="afff9"/>
    <w:link w:val="afffa"/>
    <w:uiPriority w:val="99"/>
    <w:semiHidden/>
    <w:rsid w:val="00AD7364"/>
    <w:rPr>
      <w:rFonts w:eastAsiaTheme="minorHAnsi"/>
      <w:b/>
      <w:bCs/>
      <w:sz w:val="20"/>
      <w:szCs w:val="20"/>
      <w:lang w:eastAsia="en-US"/>
    </w:rPr>
  </w:style>
  <w:style w:type="character" w:styleId="afffc">
    <w:name w:val="FollowedHyperlink"/>
    <w:basedOn w:val="a6"/>
    <w:uiPriority w:val="99"/>
    <w:semiHidden/>
    <w:unhideWhenUsed/>
    <w:rsid w:val="00AD7364"/>
    <w:rPr>
      <w:color w:val="800080" w:themeColor="followedHyperlink"/>
      <w:u w:val="single"/>
    </w:rPr>
  </w:style>
  <w:style w:type="paragraph" w:styleId="17">
    <w:name w:val="toc 1"/>
    <w:basedOn w:val="a5"/>
    <w:next w:val="a5"/>
    <w:autoRedefine/>
    <w:uiPriority w:val="39"/>
    <w:unhideWhenUsed/>
    <w:rsid w:val="006E1EF7"/>
    <w:pPr>
      <w:spacing w:after="100"/>
    </w:pPr>
  </w:style>
  <w:style w:type="table" w:customStyle="1" w:styleId="42">
    <w:name w:val="Сетка таблицы4"/>
    <w:basedOn w:val="a7"/>
    <w:next w:val="ad"/>
    <w:uiPriority w:val="59"/>
    <w:rsid w:val="00E824E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a6"/>
    <w:rsid w:val="006F1D7B"/>
  </w:style>
  <w:style w:type="paragraph" w:styleId="afffd">
    <w:name w:val="Revision"/>
    <w:hidden/>
    <w:uiPriority w:val="99"/>
    <w:semiHidden/>
    <w:rsid w:val="0003170E"/>
    <w:pPr>
      <w:spacing w:after="0" w:line="240" w:lineRule="auto"/>
    </w:pPr>
  </w:style>
  <w:style w:type="paragraph" w:customStyle="1" w:styleId="30">
    <w:name w:val="Заголовок 3(нумерованный)"/>
    <w:basedOn w:val="31"/>
    <w:uiPriority w:val="99"/>
    <w:rsid w:val="00A4728E"/>
    <w:pPr>
      <w:keepLines w:val="0"/>
      <w:numPr>
        <w:ilvl w:val="2"/>
        <w:numId w:val="31"/>
      </w:numPr>
      <w:spacing w:before="240" w:after="60" w:line="240" w:lineRule="auto"/>
    </w:pPr>
    <w:rPr>
      <w:rFonts w:ascii="Times New Roman" w:eastAsia="Calibri" w:hAnsi="Times New Roman" w:cs="Times New Roman"/>
      <w:color w:val="0000FF"/>
      <w:sz w:val="26"/>
      <w:szCs w:val="26"/>
      <w:lang w:val="ru-RU" w:eastAsia="ru-RU" w:bidi="ar-SA"/>
    </w:rPr>
  </w:style>
  <w:style w:type="paragraph" w:styleId="35">
    <w:name w:val="toc 3"/>
    <w:basedOn w:val="a5"/>
    <w:next w:val="a5"/>
    <w:autoRedefine/>
    <w:uiPriority w:val="39"/>
    <w:unhideWhenUsed/>
    <w:rsid w:val="00806336"/>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9">
    <w:name w:val="111"/>
    <w:pPr>
      <w:numPr>
        <w:numId w:val="7"/>
      </w:numPr>
    </w:pPr>
  </w:style>
  <w:style w:type="numbering" w:customStyle="1" w:styleId="aa">
    <w:name w:val="a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055110">
      <w:bodyDiv w:val="1"/>
      <w:marLeft w:val="0"/>
      <w:marRight w:val="0"/>
      <w:marTop w:val="0"/>
      <w:marBottom w:val="0"/>
      <w:divBdr>
        <w:top w:val="none" w:sz="0" w:space="0" w:color="auto"/>
        <w:left w:val="none" w:sz="0" w:space="0" w:color="auto"/>
        <w:bottom w:val="none" w:sz="0" w:space="0" w:color="auto"/>
        <w:right w:val="none" w:sz="0" w:space="0" w:color="auto"/>
      </w:divBdr>
    </w:div>
    <w:div w:id="388112706">
      <w:bodyDiv w:val="1"/>
      <w:marLeft w:val="0"/>
      <w:marRight w:val="0"/>
      <w:marTop w:val="0"/>
      <w:marBottom w:val="0"/>
      <w:divBdr>
        <w:top w:val="none" w:sz="0" w:space="0" w:color="auto"/>
        <w:left w:val="none" w:sz="0" w:space="0" w:color="auto"/>
        <w:bottom w:val="none" w:sz="0" w:space="0" w:color="auto"/>
        <w:right w:val="none" w:sz="0" w:space="0" w:color="auto"/>
      </w:divBdr>
    </w:div>
    <w:div w:id="388194715">
      <w:bodyDiv w:val="1"/>
      <w:marLeft w:val="0"/>
      <w:marRight w:val="0"/>
      <w:marTop w:val="0"/>
      <w:marBottom w:val="0"/>
      <w:divBdr>
        <w:top w:val="none" w:sz="0" w:space="0" w:color="auto"/>
        <w:left w:val="none" w:sz="0" w:space="0" w:color="auto"/>
        <w:bottom w:val="none" w:sz="0" w:space="0" w:color="auto"/>
        <w:right w:val="none" w:sz="0" w:space="0" w:color="auto"/>
      </w:divBdr>
    </w:div>
    <w:div w:id="561067606">
      <w:bodyDiv w:val="1"/>
      <w:marLeft w:val="0"/>
      <w:marRight w:val="0"/>
      <w:marTop w:val="0"/>
      <w:marBottom w:val="0"/>
      <w:divBdr>
        <w:top w:val="none" w:sz="0" w:space="0" w:color="auto"/>
        <w:left w:val="none" w:sz="0" w:space="0" w:color="auto"/>
        <w:bottom w:val="none" w:sz="0" w:space="0" w:color="auto"/>
        <w:right w:val="none" w:sz="0" w:space="0" w:color="auto"/>
      </w:divBdr>
    </w:div>
    <w:div w:id="728192249">
      <w:bodyDiv w:val="1"/>
      <w:marLeft w:val="0"/>
      <w:marRight w:val="0"/>
      <w:marTop w:val="0"/>
      <w:marBottom w:val="0"/>
      <w:divBdr>
        <w:top w:val="none" w:sz="0" w:space="0" w:color="auto"/>
        <w:left w:val="none" w:sz="0" w:space="0" w:color="auto"/>
        <w:bottom w:val="none" w:sz="0" w:space="0" w:color="auto"/>
        <w:right w:val="none" w:sz="0" w:space="0" w:color="auto"/>
      </w:divBdr>
    </w:div>
    <w:div w:id="767389514">
      <w:bodyDiv w:val="1"/>
      <w:marLeft w:val="0"/>
      <w:marRight w:val="0"/>
      <w:marTop w:val="0"/>
      <w:marBottom w:val="0"/>
      <w:divBdr>
        <w:top w:val="none" w:sz="0" w:space="0" w:color="auto"/>
        <w:left w:val="none" w:sz="0" w:space="0" w:color="auto"/>
        <w:bottom w:val="none" w:sz="0" w:space="0" w:color="auto"/>
        <w:right w:val="none" w:sz="0" w:space="0" w:color="auto"/>
      </w:divBdr>
    </w:div>
    <w:div w:id="1128940390">
      <w:bodyDiv w:val="1"/>
      <w:marLeft w:val="0"/>
      <w:marRight w:val="0"/>
      <w:marTop w:val="0"/>
      <w:marBottom w:val="0"/>
      <w:divBdr>
        <w:top w:val="none" w:sz="0" w:space="0" w:color="auto"/>
        <w:left w:val="none" w:sz="0" w:space="0" w:color="auto"/>
        <w:bottom w:val="none" w:sz="0" w:space="0" w:color="auto"/>
        <w:right w:val="none" w:sz="0" w:space="0" w:color="auto"/>
      </w:divBdr>
    </w:div>
    <w:div w:id="1237130020">
      <w:bodyDiv w:val="1"/>
      <w:marLeft w:val="0"/>
      <w:marRight w:val="0"/>
      <w:marTop w:val="0"/>
      <w:marBottom w:val="0"/>
      <w:divBdr>
        <w:top w:val="none" w:sz="0" w:space="0" w:color="auto"/>
        <w:left w:val="none" w:sz="0" w:space="0" w:color="auto"/>
        <w:bottom w:val="none" w:sz="0" w:space="0" w:color="auto"/>
        <w:right w:val="none" w:sz="0" w:space="0" w:color="auto"/>
      </w:divBdr>
    </w:div>
    <w:div w:id="1434133703">
      <w:bodyDiv w:val="1"/>
      <w:marLeft w:val="0"/>
      <w:marRight w:val="0"/>
      <w:marTop w:val="0"/>
      <w:marBottom w:val="0"/>
      <w:divBdr>
        <w:top w:val="none" w:sz="0" w:space="0" w:color="auto"/>
        <w:left w:val="none" w:sz="0" w:space="0" w:color="auto"/>
        <w:bottom w:val="none" w:sz="0" w:space="0" w:color="auto"/>
        <w:right w:val="none" w:sz="0" w:space="0" w:color="auto"/>
      </w:divBdr>
    </w:div>
    <w:div w:id="1669551646">
      <w:bodyDiv w:val="1"/>
      <w:marLeft w:val="0"/>
      <w:marRight w:val="0"/>
      <w:marTop w:val="0"/>
      <w:marBottom w:val="0"/>
      <w:divBdr>
        <w:top w:val="none" w:sz="0" w:space="0" w:color="auto"/>
        <w:left w:val="none" w:sz="0" w:space="0" w:color="auto"/>
        <w:bottom w:val="none" w:sz="0" w:space="0" w:color="auto"/>
        <w:right w:val="none" w:sz="0" w:space="0" w:color="auto"/>
      </w:divBdr>
    </w:div>
    <w:div w:id="200967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54CF6-25AA-425F-86D2-4F0F77ACE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4730</TotalTime>
  <Pages>1</Pages>
  <Words>2578</Words>
  <Characters>14697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natasha</cp:lastModifiedBy>
  <cp:revision>226</cp:revision>
  <cp:lastPrinted>2019-06-17T05:24:00Z</cp:lastPrinted>
  <dcterms:created xsi:type="dcterms:W3CDTF">2019-05-06T06:15:00Z</dcterms:created>
  <dcterms:modified xsi:type="dcterms:W3CDTF">2024-03-19T15:26:00Z</dcterms:modified>
</cp:coreProperties>
</file>