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78" w:rsidRPr="000A7B78" w:rsidRDefault="00B6511A" w:rsidP="000A7B78">
      <w:pPr>
        <w:pStyle w:val="ConsPlusNonformat"/>
        <w:ind w:left="1162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0A7B78">
        <w:rPr>
          <w:rFonts w:ascii="Times New Roman" w:hAnsi="Times New Roman" w:cs="Times New Roman"/>
        </w:rPr>
        <w:t xml:space="preserve"> 1</w:t>
      </w:r>
    </w:p>
    <w:p w:rsidR="00474076" w:rsidRDefault="000A7B78" w:rsidP="001E5FC0">
      <w:pPr>
        <w:pStyle w:val="ConsPlusNonformat"/>
        <w:ind w:left="96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главы Москаленского </w:t>
      </w:r>
      <w:proofErr w:type="spellStart"/>
      <w:r>
        <w:rPr>
          <w:rFonts w:ascii="Times New Roman" w:hAnsi="Times New Roman" w:cs="Times New Roman"/>
        </w:rPr>
        <w:t>муниципального</w:t>
      </w:r>
      <w:r w:rsidR="00B6511A">
        <w:rPr>
          <w:rFonts w:ascii="Times New Roman" w:hAnsi="Times New Roman" w:cs="Times New Roman"/>
        </w:rPr>
        <w:t>района</w:t>
      </w:r>
      <w:proofErr w:type="spellEnd"/>
      <w:r w:rsidR="00B6511A">
        <w:rPr>
          <w:rFonts w:ascii="Times New Roman" w:hAnsi="Times New Roman" w:cs="Times New Roman"/>
        </w:rPr>
        <w:t xml:space="preserve"> </w:t>
      </w:r>
      <w:r w:rsidRPr="000A7B78">
        <w:rPr>
          <w:rFonts w:ascii="Times New Roman" w:hAnsi="Times New Roman" w:cs="Times New Roman"/>
        </w:rPr>
        <w:t xml:space="preserve">Омской </w:t>
      </w:r>
      <w:proofErr w:type="spellStart"/>
      <w:r w:rsidRPr="000A7B78">
        <w:rPr>
          <w:rFonts w:ascii="Times New Roman" w:hAnsi="Times New Roman" w:cs="Times New Roman"/>
        </w:rPr>
        <w:t>области</w:t>
      </w:r>
      <w:r w:rsidR="00B6511A">
        <w:rPr>
          <w:rFonts w:ascii="Times New Roman" w:hAnsi="Times New Roman" w:cs="Times New Roman"/>
        </w:rPr>
        <w:t>от</w:t>
      </w:r>
      <w:proofErr w:type="spellEnd"/>
      <w:r w:rsidR="00B6511A">
        <w:rPr>
          <w:rFonts w:ascii="Times New Roman" w:hAnsi="Times New Roman" w:cs="Times New Roman"/>
        </w:rPr>
        <w:t xml:space="preserve"> </w:t>
      </w:r>
      <w:r w:rsidR="007C5914">
        <w:rPr>
          <w:rFonts w:ascii="Times New Roman" w:hAnsi="Times New Roman" w:cs="Times New Roman"/>
        </w:rPr>
        <w:t>30.01.</w:t>
      </w:r>
      <w:r w:rsidR="00B6511A">
        <w:rPr>
          <w:rFonts w:ascii="Times New Roman" w:hAnsi="Times New Roman" w:cs="Times New Roman"/>
        </w:rPr>
        <w:t>2023. №</w:t>
      </w:r>
      <w:r w:rsidR="007C5914">
        <w:rPr>
          <w:rFonts w:ascii="Times New Roman" w:hAnsi="Times New Roman" w:cs="Times New Roman"/>
        </w:rPr>
        <w:t xml:space="preserve"> 22</w:t>
      </w:r>
      <w:r w:rsidR="00B6511A">
        <w:rPr>
          <w:rFonts w:ascii="Times New Roman" w:hAnsi="Times New Roman" w:cs="Times New Roman"/>
        </w:rPr>
        <w:t xml:space="preserve"> </w:t>
      </w:r>
    </w:p>
    <w:p w:rsidR="00B6511A" w:rsidRDefault="00B6511A" w:rsidP="000A7B78">
      <w:pPr>
        <w:pStyle w:val="ConsPlusNonformat"/>
        <w:ind w:left="11624"/>
        <w:jc w:val="right"/>
        <w:rPr>
          <w:rFonts w:ascii="Times New Roman" w:hAnsi="Times New Roman" w:cs="Times New Roman"/>
        </w:rPr>
      </w:pPr>
    </w:p>
    <w:p w:rsidR="00474076" w:rsidRDefault="00552EC3" w:rsidP="00442D01">
      <w:pPr>
        <w:pStyle w:val="ConsPlusNonformat"/>
        <w:ind w:left="1162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74076" w:rsidRPr="000777C1">
        <w:rPr>
          <w:rFonts w:ascii="Times New Roman" w:hAnsi="Times New Roman" w:cs="Times New Roman"/>
        </w:rPr>
        <w:t>Приложение №</w:t>
      </w:r>
      <w:r w:rsidR="000777C1" w:rsidRPr="00177289">
        <w:rPr>
          <w:rFonts w:ascii="Times New Roman" w:hAnsi="Times New Roman" w:cs="Times New Roman"/>
        </w:rPr>
        <w:t>6</w:t>
      </w:r>
    </w:p>
    <w:p w:rsidR="004E09D8" w:rsidRDefault="001E5FC0" w:rsidP="001E5FC0">
      <w:pPr>
        <w:pStyle w:val="ConsPlusNonformat"/>
        <w:ind w:left="96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принятия решений  о </w:t>
      </w:r>
      <w:r w:rsidR="00E0564A">
        <w:rPr>
          <w:rFonts w:ascii="Times New Roman" w:hAnsi="Times New Roman" w:cs="Times New Roman"/>
        </w:rPr>
        <w:t xml:space="preserve">разработке муниципальных программ Москаленского муниципального района Омской области, их формирования и реализации </w:t>
      </w:r>
    </w:p>
    <w:p w:rsidR="004E09D8" w:rsidRPr="004E09D8" w:rsidRDefault="004E09D8" w:rsidP="00442D01">
      <w:pPr>
        <w:pStyle w:val="ConsPlusNonformat"/>
        <w:jc w:val="center"/>
      </w:pPr>
      <w:r w:rsidRPr="004E09D8">
        <w:t>ОТЧЕТ</w:t>
      </w:r>
    </w:p>
    <w:p w:rsidR="004E09D8" w:rsidRPr="004E09D8" w:rsidRDefault="004E09D8" w:rsidP="004E09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4E09D8">
        <w:rPr>
          <w:rFonts w:ascii="Courier New" w:hAnsi="Courier New" w:cs="Courier New"/>
          <w:sz w:val="20"/>
          <w:szCs w:val="20"/>
        </w:rPr>
        <w:t xml:space="preserve">о реализации </w:t>
      </w:r>
      <w:r w:rsidR="00676DFC">
        <w:rPr>
          <w:rFonts w:ascii="Courier New" w:hAnsi="Courier New" w:cs="Courier New"/>
          <w:sz w:val="20"/>
          <w:szCs w:val="20"/>
        </w:rPr>
        <w:t>муниципальной</w:t>
      </w:r>
      <w:r w:rsidRPr="004E09D8">
        <w:rPr>
          <w:rFonts w:ascii="Courier New" w:hAnsi="Courier New" w:cs="Courier New"/>
          <w:sz w:val="20"/>
          <w:szCs w:val="20"/>
        </w:rPr>
        <w:t xml:space="preserve"> программы</w:t>
      </w:r>
    </w:p>
    <w:p w:rsidR="0072332C" w:rsidRDefault="00676DFC" w:rsidP="004E09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Москаленского муниципального района </w:t>
      </w:r>
      <w:r w:rsidR="004E09D8" w:rsidRPr="004E09D8">
        <w:rPr>
          <w:rFonts w:ascii="Courier New" w:hAnsi="Courier New" w:cs="Courier New"/>
          <w:sz w:val="20"/>
          <w:szCs w:val="20"/>
        </w:rPr>
        <w:t xml:space="preserve">Омской области </w:t>
      </w:r>
    </w:p>
    <w:p w:rsidR="004E09D8" w:rsidRPr="0072332C" w:rsidRDefault="0072332C" w:rsidP="004E09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(далее – муниципальная программа)</w:t>
      </w:r>
      <w:hyperlink r:id="rId4" w:history="1">
        <w:r w:rsidR="004E09D8" w:rsidRPr="0072332C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4E09D8" w:rsidRPr="004E09D8" w:rsidRDefault="004E09D8" w:rsidP="004E09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4E09D8">
        <w:rPr>
          <w:rFonts w:ascii="Courier New" w:hAnsi="Courier New" w:cs="Courier New"/>
          <w:sz w:val="20"/>
          <w:szCs w:val="20"/>
        </w:rPr>
        <w:t>___________________________________________________________</w:t>
      </w:r>
    </w:p>
    <w:p w:rsidR="004E09D8" w:rsidRPr="004E09D8" w:rsidRDefault="004E09D8" w:rsidP="004E09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4E09D8">
        <w:rPr>
          <w:rFonts w:ascii="Courier New" w:hAnsi="Courier New" w:cs="Courier New"/>
          <w:sz w:val="20"/>
          <w:szCs w:val="20"/>
        </w:rPr>
        <w:t xml:space="preserve">(наименование </w:t>
      </w:r>
      <w:r w:rsidR="00676DFC">
        <w:rPr>
          <w:rFonts w:ascii="Courier New" w:hAnsi="Courier New" w:cs="Courier New"/>
          <w:sz w:val="20"/>
          <w:szCs w:val="20"/>
        </w:rPr>
        <w:t>муниципальной</w:t>
      </w:r>
      <w:r w:rsidR="0072332C">
        <w:rPr>
          <w:rFonts w:ascii="Courier New" w:hAnsi="Courier New" w:cs="Courier New"/>
          <w:sz w:val="20"/>
          <w:szCs w:val="20"/>
        </w:rPr>
        <w:t xml:space="preserve"> программы</w:t>
      </w:r>
      <w:r w:rsidRPr="004E09D8">
        <w:rPr>
          <w:rFonts w:ascii="Courier New" w:hAnsi="Courier New" w:cs="Courier New"/>
          <w:sz w:val="20"/>
          <w:szCs w:val="20"/>
        </w:rPr>
        <w:t>)</w:t>
      </w:r>
    </w:p>
    <w:p w:rsidR="004E09D8" w:rsidRPr="004E09D8" w:rsidRDefault="004E09D8" w:rsidP="004E09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4E09D8">
        <w:rPr>
          <w:rFonts w:ascii="Courier New" w:hAnsi="Courier New" w:cs="Courier New"/>
          <w:sz w:val="20"/>
          <w:szCs w:val="20"/>
        </w:rPr>
        <w:t>на 1 января __________ года</w:t>
      </w:r>
    </w:p>
    <w:p w:rsidR="004E09D8" w:rsidRPr="004E09D8" w:rsidRDefault="004E09D8" w:rsidP="004E09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15708" w:type="dxa"/>
        <w:jc w:val="center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8"/>
        <w:gridCol w:w="1202"/>
        <w:gridCol w:w="1134"/>
        <w:gridCol w:w="951"/>
        <w:gridCol w:w="1352"/>
        <w:gridCol w:w="642"/>
        <w:gridCol w:w="648"/>
        <w:gridCol w:w="536"/>
        <w:gridCol w:w="1188"/>
        <w:gridCol w:w="569"/>
        <w:gridCol w:w="841"/>
        <w:gridCol w:w="1402"/>
        <w:gridCol w:w="921"/>
        <w:gridCol w:w="762"/>
        <w:gridCol w:w="648"/>
        <w:gridCol w:w="709"/>
        <w:gridCol w:w="840"/>
        <w:gridCol w:w="755"/>
      </w:tblGrid>
      <w:tr w:rsidR="00177289" w:rsidRPr="004E09D8" w:rsidTr="005D588E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  <w:proofErr w:type="gramStart"/>
            <w:r w:rsidRPr="004E09D8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 w:rsidRPr="004E09D8"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4E09D8">
              <w:rPr>
                <w:rFonts w:ascii="Courier New" w:hAnsi="Courier New" w:cs="Courier New"/>
                <w:sz w:val="16"/>
                <w:szCs w:val="16"/>
              </w:rPr>
              <w:t>Наименова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  <w:proofErr w:type="spellStart"/>
            <w:r w:rsidRPr="004E09D8"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proofErr w:type="gramEnd"/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 показателя</w:t>
            </w:r>
          </w:p>
        </w:tc>
        <w:tc>
          <w:tcPr>
            <w:tcW w:w="9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72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Финансовое обеспечение</w:t>
            </w:r>
          </w:p>
        </w:tc>
        <w:tc>
          <w:tcPr>
            <w:tcW w:w="4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72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Целевой индикатор мероприятий </w:t>
            </w:r>
            <w:r>
              <w:rPr>
                <w:rFonts w:ascii="Courier New" w:hAnsi="Courier New" w:cs="Courier New"/>
                <w:sz w:val="16"/>
                <w:szCs w:val="16"/>
              </w:rPr>
              <w:t>муниципальной</w:t>
            </w: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 программы </w:t>
            </w: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Источник</w:t>
            </w:r>
          </w:p>
        </w:tc>
        <w:tc>
          <w:tcPr>
            <w:tcW w:w="5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2332C">
              <w:rPr>
                <w:rFonts w:ascii="Courier New" w:hAnsi="Courier New" w:cs="Courier New"/>
                <w:sz w:val="16"/>
                <w:szCs w:val="16"/>
              </w:rPr>
              <w:t xml:space="preserve">Объем (рублей) </w:t>
            </w:r>
            <w:hyperlink r:id="rId5" w:history="1">
              <w:r w:rsidRPr="0072332C">
                <w:rPr>
                  <w:rFonts w:ascii="Courier New" w:hAnsi="Courier New" w:cs="Courier New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4E09D8">
              <w:rPr>
                <w:rFonts w:ascii="Courier New" w:hAnsi="Courier New" w:cs="Courier New"/>
                <w:sz w:val="16"/>
                <w:szCs w:val="16"/>
              </w:rPr>
              <w:t>Наимено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  <w:proofErr w:type="spellStart"/>
            <w:r w:rsidRPr="004E09D8">
              <w:rPr>
                <w:rFonts w:ascii="Courier New" w:hAnsi="Courier New" w:cs="Courier New"/>
                <w:sz w:val="16"/>
                <w:szCs w:val="16"/>
              </w:rPr>
              <w:t>вание</w:t>
            </w:r>
            <w:proofErr w:type="spellEnd"/>
            <w:proofErr w:type="gramEnd"/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Едини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  <w:proofErr w:type="spellStart"/>
            <w:r w:rsidRPr="004E09D8">
              <w:rPr>
                <w:rFonts w:ascii="Courier New" w:hAnsi="Courier New" w:cs="Courier New"/>
                <w:sz w:val="16"/>
                <w:szCs w:val="16"/>
              </w:rPr>
              <w:t>цаизмере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  <w:proofErr w:type="spellStart"/>
            <w:r w:rsidRPr="004E09D8">
              <w:rPr>
                <w:rFonts w:ascii="Courier New" w:hAnsi="Courier New" w:cs="Courier New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Значение</w:t>
            </w: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2332C">
              <w:rPr>
                <w:rFonts w:ascii="Courier New" w:hAnsi="Courier New" w:cs="Courier New"/>
                <w:sz w:val="16"/>
                <w:szCs w:val="16"/>
              </w:rPr>
              <w:t xml:space="preserve">n-й год </w:t>
            </w:r>
            <w:hyperlink r:id="rId6" w:history="1">
              <w:r w:rsidRPr="0072332C">
                <w:rPr>
                  <w:rFonts w:ascii="Courier New" w:hAnsi="Courier New" w:cs="Courier New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72332C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2332C">
              <w:rPr>
                <w:rFonts w:ascii="Courier New" w:hAnsi="Courier New" w:cs="Courier New"/>
                <w:sz w:val="16"/>
                <w:szCs w:val="16"/>
              </w:rPr>
              <w:t xml:space="preserve">всего </w:t>
            </w:r>
            <w:hyperlink r:id="rId7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&lt;7</w:t>
              </w:r>
              <w:r w:rsidRPr="0072332C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72332C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2332C">
              <w:rPr>
                <w:rFonts w:ascii="Courier New" w:hAnsi="Courier New" w:cs="Courier New"/>
                <w:sz w:val="16"/>
                <w:szCs w:val="16"/>
              </w:rPr>
              <w:t xml:space="preserve">n-й год </w:t>
            </w:r>
            <w:hyperlink r:id="rId8" w:history="1">
              <w:r w:rsidRPr="0072332C">
                <w:rPr>
                  <w:rFonts w:ascii="Courier New" w:hAnsi="Courier New" w:cs="Courier New"/>
                  <w:sz w:val="16"/>
                  <w:szCs w:val="16"/>
                </w:rPr>
                <w:t>&lt;3&gt;</w:t>
              </w:r>
            </w:hyperlink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4E09D8">
              <w:rPr>
                <w:rFonts w:ascii="Courier New" w:hAnsi="Courier New" w:cs="Courier New"/>
                <w:sz w:val="16"/>
                <w:szCs w:val="16"/>
              </w:rPr>
              <w:t>Главныйраспоряди</w:t>
            </w:r>
            <w:r w:rsidRPr="00177289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4E09D8"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 средств </w:t>
            </w:r>
            <w:r>
              <w:rPr>
                <w:rFonts w:ascii="Courier New" w:hAnsi="Courier New" w:cs="Courier New"/>
                <w:sz w:val="16"/>
                <w:szCs w:val="16"/>
              </w:rPr>
              <w:t>местного</w:t>
            </w: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 бюджета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Целевая статья расходов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177289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2332C">
              <w:rPr>
                <w:rFonts w:ascii="Courier New" w:hAnsi="Courier New" w:cs="Courier New"/>
                <w:sz w:val="16"/>
                <w:szCs w:val="16"/>
              </w:rPr>
              <w:t xml:space="preserve">в том числе </w:t>
            </w:r>
            <w:proofErr w:type="spellStart"/>
            <w:r w:rsidRPr="0072332C">
              <w:rPr>
                <w:rFonts w:ascii="Courier New" w:hAnsi="Courier New" w:cs="Courier New"/>
                <w:sz w:val="16"/>
                <w:szCs w:val="16"/>
              </w:rPr>
              <w:t>неисполнен</w:t>
            </w:r>
            <w:r w:rsidRPr="00177289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72332C">
              <w:rPr>
                <w:rFonts w:ascii="Courier New" w:hAnsi="Courier New" w:cs="Courier New"/>
                <w:sz w:val="16"/>
                <w:szCs w:val="16"/>
              </w:rPr>
              <w:t>ныеобязатель</w:t>
            </w:r>
            <w:r w:rsidRPr="00177289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72332C">
              <w:rPr>
                <w:rFonts w:ascii="Courier New" w:hAnsi="Courier New" w:cs="Courier New"/>
                <w:sz w:val="16"/>
                <w:szCs w:val="16"/>
              </w:rPr>
              <w:t>ства</w:t>
            </w:r>
            <w:proofErr w:type="spellEnd"/>
            <w:r w:rsidRPr="0072332C">
              <w:rPr>
                <w:rFonts w:ascii="Courier New" w:hAnsi="Courier New" w:cs="Courier New"/>
                <w:sz w:val="16"/>
                <w:szCs w:val="16"/>
              </w:rPr>
              <w:t xml:space="preserve"> года, </w:t>
            </w:r>
            <w:proofErr w:type="spellStart"/>
            <w:r w:rsidRPr="0072332C">
              <w:rPr>
                <w:rFonts w:ascii="Courier New" w:hAnsi="Courier New" w:cs="Courier New"/>
                <w:sz w:val="16"/>
                <w:szCs w:val="16"/>
              </w:rPr>
              <w:t>предшеству</w:t>
            </w:r>
            <w:r w:rsidRPr="00177289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72332C">
              <w:rPr>
                <w:rFonts w:ascii="Courier New" w:hAnsi="Courier New" w:cs="Courier New"/>
                <w:sz w:val="16"/>
                <w:szCs w:val="16"/>
              </w:rPr>
              <w:t>ющегоотчетному</w:t>
            </w:r>
            <w:proofErr w:type="spellEnd"/>
          </w:p>
          <w:p w:rsidR="00177289" w:rsidRPr="0072332C" w:rsidRDefault="00ED2CE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hyperlink r:id="rId9" w:history="1">
              <w:r w:rsidR="00177289" w:rsidRPr="0072332C">
                <w:rPr>
                  <w:rFonts w:ascii="Courier New" w:hAnsi="Courier New" w:cs="Courier New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72332C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2332C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72332C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72332C">
              <w:rPr>
                <w:rFonts w:ascii="Courier New" w:hAnsi="Courier New" w:cs="Courier New"/>
                <w:sz w:val="16"/>
                <w:szCs w:val="16"/>
              </w:rPr>
              <w:t>Неиспол</w:t>
            </w:r>
            <w:r w:rsidRPr="00177289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72332C">
              <w:rPr>
                <w:rFonts w:ascii="Courier New" w:hAnsi="Courier New" w:cs="Courier New"/>
                <w:sz w:val="16"/>
                <w:szCs w:val="16"/>
              </w:rPr>
              <w:t>ненные</w:t>
            </w:r>
            <w:proofErr w:type="spellEnd"/>
            <w:proofErr w:type="gramEnd"/>
            <w:r w:rsidRPr="0072332C">
              <w:rPr>
                <w:rFonts w:ascii="Courier New" w:hAnsi="Courier New" w:cs="Courier New"/>
                <w:sz w:val="16"/>
                <w:szCs w:val="16"/>
              </w:rPr>
              <w:t xml:space="preserve"> обязательства отчетного года </w:t>
            </w:r>
            <w:hyperlink r:id="rId10" w:history="1">
              <w:r w:rsidRPr="0072332C">
                <w:rPr>
                  <w:rFonts w:ascii="Courier New" w:hAnsi="Courier New" w:cs="Courier New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177289" w:rsidRDefault="00177289" w:rsidP="00177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77289">
              <w:rPr>
                <w:rFonts w:ascii="Courier New" w:hAnsi="Courier New" w:cs="Courier New"/>
                <w:sz w:val="16"/>
                <w:szCs w:val="16"/>
              </w:rPr>
              <w:t>Остаток финансовых ресурсов, исключаемый из расчета эффек</w:t>
            </w:r>
            <w:r w:rsidR="00910CFC">
              <w:rPr>
                <w:rFonts w:ascii="Courier New" w:hAnsi="Courier New" w:cs="Courier New"/>
                <w:sz w:val="16"/>
                <w:szCs w:val="16"/>
              </w:rPr>
              <w:t xml:space="preserve">тивности реализации </w:t>
            </w:r>
            <w:proofErr w:type="spellStart"/>
            <w:proofErr w:type="gramStart"/>
            <w:r w:rsidR="00910CFC">
              <w:rPr>
                <w:rFonts w:ascii="Courier New" w:hAnsi="Courier New" w:cs="Courier New"/>
                <w:sz w:val="16"/>
                <w:szCs w:val="16"/>
              </w:rPr>
              <w:t>муниципаль-</w:t>
            </w:r>
            <w:r w:rsidRPr="00177289">
              <w:rPr>
                <w:rFonts w:ascii="Courier New" w:hAnsi="Courier New" w:cs="Courier New"/>
                <w:sz w:val="16"/>
                <w:szCs w:val="16"/>
              </w:rPr>
              <w:t>ной</w:t>
            </w:r>
            <w:proofErr w:type="spellEnd"/>
            <w:proofErr w:type="gramEnd"/>
            <w:r w:rsidRPr="00177289">
              <w:rPr>
                <w:rFonts w:ascii="Courier New" w:hAnsi="Courier New" w:cs="Courier New"/>
                <w:sz w:val="16"/>
                <w:szCs w:val="16"/>
              </w:rPr>
              <w:t xml:space="preserve"> программы по целевым индикаторам реализации мероприятий и качеству к</w:t>
            </w:r>
            <w:r w:rsidR="00910CFC">
              <w:rPr>
                <w:rFonts w:ascii="Courier New" w:hAnsi="Courier New" w:cs="Courier New"/>
                <w:sz w:val="16"/>
                <w:szCs w:val="16"/>
              </w:rPr>
              <w:t xml:space="preserve">ассового исполнения </w:t>
            </w:r>
            <w:proofErr w:type="spellStart"/>
            <w:r w:rsidR="00910CFC">
              <w:rPr>
                <w:rFonts w:ascii="Courier New" w:hAnsi="Courier New" w:cs="Courier New"/>
                <w:sz w:val="16"/>
                <w:szCs w:val="16"/>
              </w:rPr>
              <w:t>муниципаль-</w:t>
            </w:r>
            <w:r w:rsidRPr="00177289">
              <w:rPr>
                <w:rFonts w:ascii="Courier New" w:hAnsi="Courier New" w:cs="Courier New"/>
                <w:sz w:val="16"/>
                <w:szCs w:val="16"/>
              </w:rPr>
              <w:t>ной</w:t>
            </w:r>
            <w:proofErr w:type="spellEnd"/>
            <w:r w:rsidRPr="00177289">
              <w:rPr>
                <w:rFonts w:ascii="Courier New" w:hAnsi="Courier New" w:cs="Courier New"/>
                <w:sz w:val="16"/>
                <w:szCs w:val="16"/>
              </w:rPr>
              <w:t xml:space="preserve"> программы &lt;6&gt;</w:t>
            </w:r>
          </w:p>
          <w:p w:rsidR="00177289" w:rsidRPr="004E09D8" w:rsidRDefault="00177289" w:rsidP="005D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5D588E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910CFC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910CFC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910CFC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910CFC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910CFC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910CFC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</w:tr>
      <w:tr w:rsidR="005D588E" w:rsidRPr="004E09D8" w:rsidTr="005D588E">
        <w:trPr>
          <w:jc w:val="center"/>
        </w:trPr>
        <w:tc>
          <w:tcPr>
            <w:tcW w:w="15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8E" w:rsidRPr="004E09D8" w:rsidRDefault="005D588E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Цель </w:t>
            </w:r>
            <w:r>
              <w:rPr>
                <w:rFonts w:ascii="Courier New" w:hAnsi="Courier New" w:cs="Courier New"/>
                <w:sz w:val="16"/>
                <w:szCs w:val="16"/>
              </w:rPr>
              <w:t>муниципальной</w:t>
            </w: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 программы</w:t>
            </w:r>
          </w:p>
        </w:tc>
      </w:tr>
      <w:tr w:rsidR="005D588E" w:rsidRPr="004E09D8" w:rsidTr="005D588E">
        <w:trPr>
          <w:jc w:val="center"/>
        </w:trPr>
        <w:tc>
          <w:tcPr>
            <w:tcW w:w="15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8E" w:rsidRPr="004E09D8" w:rsidRDefault="005D588E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Задача 1 </w:t>
            </w:r>
            <w:r>
              <w:rPr>
                <w:rFonts w:ascii="Courier New" w:hAnsi="Courier New" w:cs="Courier New"/>
                <w:sz w:val="16"/>
                <w:szCs w:val="16"/>
              </w:rPr>
              <w:t>муниципальной</w:t>
            </w: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 программы</w:t>
            </w:r>
          </w:p>
        </w:tc>
      </w:tr>
      <w:tr w:rsidR="005D588E" w:rsidRPr="004E09D8" w:rsidTr="005D588E">
        <w:trPr>
          <w:jc w:val="center"/>
        </w:trPr>
        <w:tc>
          <w:tcPr>
            <w:tcW w:w="15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8E" w:rsidRPr="004E09D8" w:rsidRDefault="005D588E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Цель подпрограммы 1 </w:t>
            </w:r>
            <w:r>
              <w:rPr>
                <w:rFonts w:ascii="Courier New" w:hAnsi="Courier New" w:cs="Courier New"/>
                <w:sz w:val="16"/>
                <w:szCs w:val="16"/>
              </w:rPr>
              <w:t>муниципальной</w:t>
            </w: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 программы</w:t>
            </w: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lastRenderedPageBreak/>
              <w:t>1</w:t>
            </w:r>
          </w:p>
        </w:tc>
        <w:tc>
          <w:tcPr>
            <w:tcW w:w="3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Задача 1 подпрограммы 1 </w:t>
            </w:r>
            <w:r>
              <w:rPr>
                <w:rFonts w:ascii="Courier New" w:hAnsi="Courier New" w:cs="Courier New"/>
                <w:sz w:val="16"/>
                <w:szCs w:val="16"/>
              </w:rPr>
              <w:t>муниципальной</w:t>
            </w: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 программы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>- налоговых и неналоговых доходов, поступлений в местный бюджет нецелевог</w:t>
            </w:r>
            <w:r w:rsidR="005D588E">
              <w:rPr>
                <w:rFonts w:ascii="Courier New" w:hAnsi="Courier New" w:cs="Courier New"/>
                <w:sz w:val="16"/>
                <w:szCs w:val="16"/>
              </w:rPr>
              <w:t>о характера (далее - источник N</w:t>
            </w: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1) </w:t>
            </w:r>
            <w:hyperlink r:id="rId11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&lt;8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- поступлений в </w:t>
            </w:r>
            <w:r>
              <w:rPr>
                <w:rFonts w:ascii="Courier New" w:hAnsi="Courier New" w:cs="Courier New"/>
                <w:sz w:val="16"/>
                <w:szCs w:val="16"/>
              </w:rPr>
              <w:t>местный</w:t>
            </w: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 бюджет целевого характера (далее </w:t>
            </w:r>
            <w:r w:rsidR="005D588E">
              <w:rPr>
                <w:rFonts w:ascii="Courier New" w:hAnsi="Courier New" w:cs="Courier New"/>
                <w:sz w:val="16"/>
                <w:szCs w:val="16"/>
              </w:rPr>
              <w:t>- источник N</w:t>
            </w: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2) </w:t>
            </w:r>
            <w:hyperlink r:id="rId12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&lt;8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- иных источников </w:t>
            </w:r>
            <w:proofErr w:type="spellStart"/>
            <w:proofErr w:type="gramStart"/>
            <w:r w:rsidRPr="004E09D8">
              <w:rPr>
                <w:rFonts w:ascii="Courier New" w:hAnsi="Courier New" w:cs="Courier New"/>
                <w:sz w:val="16"/>
                <w:szCs w:val="16"/>
              </w:rPr>
              <w:t>финансирова</w:t>
            </w:r>
            <w:r w:rsidR="005D588E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4E09D8">
              <w:rPr>
                <w:rFonts w:ascii="Courier New" w:hAnsi="Courier New" w:cs="Courier New"/>
                <w:sz w:val="16"/>
                <w:szCs w:val="16"/>
              </w:rPr>
              <w:t>ния</w:t>
            </w:r>
            <w:proofErr w:type="spellEnd"/>
            <w:proofErr w:type="gramEnd"/>
            <w:r w:rsidRPr="004E09D8">
              <w:rPr>
                <w:rFonts w:ascii="Courier New" w:hAnsi="Courier New" w:cs="Courier New"/>
                <w:sz w:val="16"/>
                <w:szCs w:val="16"/>
              </w:rPr>
              <w:t>, предусмотренных законо</w:t>
            </w:r>
            <w:r w:rsidR="005D588E">
              <w:rPr>
                <w:rFonts w:ascii="Courier New" w:hAnsi="Courier New" w:cs="Courier New"/>
                <w:sz w:val="16"/>
                <w:szCs w:val="16"/>
              </w:rPr>
              <w:t>дательством (далее – источник N</w:t>
            </w: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3) </w:t>
            </w:r>
            <w:hyperlink r:id="rId13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&lt;8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- переходящего остатка бюджет</w:t>
            </w:r>
            <w:r w:rsidR="005D588E">
              <w:rPr>
                <w:rFonts w:ascii="Courier New" w:hAnsi="Courier New" w:cs="Courier New"/>
                <w:sz w:val="16"/>
                <w:szCs w:val="16"/>
              </w:rPr>
              <w:t>ных средств (далее - источник N</w:t>
            </w: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4) </w:t>
            </w:r>
            <w:hyperlink r:id="rId14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&lt;10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Основное меропри</w:t>
            </w:r>
            <w:r>
              <w:rPr>
                <w:rFonts w:ascii="Courier New" w:hAnsi="Courier New" w:cs="Courier New"/>
                <w:sz w:val="16"/>
                <w:szCs w:val="16"/>
              </w:rPr>
              <w:t>я</w:t>
            </w: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тие </w:t>
            </w:r>
            <w:hyperlink r:id="rId15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&lt;11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1 </w:t>
            </w:r>
            <w:hyperlink r:id="rId16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&lt;8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2 </w:t>
            </w:r>
            <w:hyperlink r:id="rId17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&lt;8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</w:t>
            </w:r>
            <w:r w:rsidRPr="00391955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N 3 </w:t>
            </w:r>
            <w:hyperlink r:id="rId18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&lt;9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4 </w:t>
            </w:r>
            <w:hyperlink r:id="rId19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&lt;10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Мероприятие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1 </w:t>
            </w:r>
            <w:hyperlink r:id="rId20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&lt;8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2 </w:t>
            </w:r>
            <w:hyperlink r:id="rId21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&lt;8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3 </w:t>
            </w:r>
            <w:hyperlink r:id="rId22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&lt;9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4 </w:t>
            </w:r>
            <w:hyperlink r:id="rId23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&lt;10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1.1.2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Мероприятие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1 </w:t>
            </w:r>
            <w:hyperlink r:id="rId24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&lt;8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91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2 </w:t>
            </w:r>
            <w:hyperlink r:id="rId25" w:history="1"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&lt;</w:t>
              </w:r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8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3 </w:t>
            </w:r>
            <w:hyperlink r:id="rId26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&lt;9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4 </w:t>
            </w:r>
            <w:hyperlink r:id="rId27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&lt;10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(...)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Ведомственная целевая программа </w:t>
            </w:r>
            <w:hyperlink r:id="rId28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&lt;12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1 </w:t>
            </w:r>
            <w:hyperlink r:id="rId29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&lt;8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2 </w:t>
            </w:r>
            <w:hyperlink r:id="rId30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&lt;8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3 </w:t>
            </w:r>
            <w:hyperlink r:id="rId31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&lt;9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4 </w:t>
            </w:r>
            <w:hyperlink r:id="rId32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&lt;10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3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Задача n подпрограммы 1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муниципальной</w:t>
            </w: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 программы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Всего, из </w:t>
            </w:r>
            <w:r w:rsidRPr="004E09D8">
              <w:rPr>
                <w:rFonts w:ascii="Courier New" w:hAnsi="Courier New" w:cs="Courier New"/>
                <w:sz w:val="16"/>
                <w:szCs w:val="16"/>
              </w:rPr>
              <w:lastRenderedPageBreak/>
              <w:t>них расходы за счет: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1 </w:t>
            </w:r>
            <w:hyperlink r:id="rId33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&lt;8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2 </w:t>
            </w:r>
            <w:hyperlink r:id="rId34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&lt;8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3 </w:t>
            </w:r>
            <w:hyperlink r:id="rId35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&lt;9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4 </w:t>
            </w:r>
            <w:hyperlink r:id="rId36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&lt;10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n.1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8E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Основное </w:t>
            </w:r>
            <w:proofErr w:type="spellStart"/>
            <w:r w:rsidRPr="004E09D8">
              <w:rPr>
                <w:rFonts w:ascii="Courier New" w:hAnsi="Courier New" w:cs="Courier New"/>
                <w:sz w:val="16"/>
                <w:szCs w:val="16"/>
              </w:rPr>
              <w:t>меропритие</w:t>
            </w:r>
            <w:proofErr w:type="spellEnd"/>
          </w:p>
          <w:p w:rsidR="00177289" w:rsidRPr="004E09D8" w:rsidRDefault="00ED2CE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r:id="rId37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&lt;11</w:t>
              </w:r>
              <w:r w:rsidR="00177289"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1 </w:t>
            </w:r>
            <w:hyperlink r:id="rId38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&lt;8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2 </w:t>
            </w:r>
            <w:hyperlink r:id="rId39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&lt;8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3 </w:t>
            </w:r>
            <w:hyperlink r:id="rId40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&lt;9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4 </w:t>
            </w:r>
            <w:hyperlink r:id="rId41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&lt;10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n.1.1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Мероприятие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1 </w:t>
            </w:r>
            <w:hyperlink r:id="rId42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&lt;8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2 </w:t>
            </w:r>
            <w:hyperlink r:id="rId43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&lt;8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3 </w:t>
            </w:r>
            <w:hyperlink r:id="rId44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&lt;9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4 </w:t>
            </w:r>
            <w:hyperlink r:id="rId45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&lt;10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(...)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Итого по подпрограмме 1 </w:t>
            </w:r>
            <w:r>
              <w:rPr>
                <w:rFonts w:ascii="Courier New" w:hAnsi="Courier New" w:cs="Courier New"/>
                <w:sz w:val="16"/>
                <w:szCs w:val="16"/>
              </w:rPr>
              <w:t>муниципальной</w:t>
            </w: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</w:tr>
      <w:tr w:rsidR="00177289" w:rsidRPr="004E09D8" w:rsidTr="005D588E">
        <w:trPr>
          <w:jc w:val="center"/>
        </w:trPr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1 </w:t>
            </w:r>
            <w:hyperlink r:id="rId46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&lt;8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2 </w:t>
            </w:r>
            <w:hyperlink r:id="rId47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&lt;8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3 </w:t>
            </w:r>
            <w:hyperlink r:id="rId48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&lt;9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4 </w:t>
            </w:r>
            <w:hyperlink r:id="rId49" w:history="1">
              <w:r w:rsidR="00910CFC">
                <w:rPr>
                  <w:rFonts w:ascii="Courier New" w:hAnsi="Courier New" w:cs="Courier New"/>
                  <w:sz w:val="16"/>
                  <w:szCs w:val="16"/>
                </w:rPr>
                <w:t>&lt;10</w:t>
              </w:r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0CFC" w:rsidRPr="004E09D8" w:rsidTr="00A5071A">
        <w:trPr>
          <w:jc w:val="center"/>
        </w:trPr>
        <w:tc>
          <w:tcPr>
            <w:tcW w:w="15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C" w:rsidRPr="004E09D8" w:rsidRDefault="00910CFC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Задача n </w:t>
            </w:r>
            <w:r>
              <w:rPr>
                <w:rFonts w:ascii="Courier New" w:hAnsi="Courier New" w:cs="Courier New"/>
                <w:sz w:val="16"/>
                <w:szCs w:val="16"/>
              </w:rPr>
              <w:t>муниципальной</w:t>
            </w: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 программы</w:t>
            </w:r>
          </w:p>
        </w:tc>
      </w:tr>
      <w:tr w:rsidR="00177289" w:rsidRPr="004E09D8" w:rsidTr="005D588E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(...)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ВСЕГО по </w:t>
            </w:r>
            <w:r>
              <w:rPr>
                <w:rFonts w:ascii="Courier New" w:hAnsi="Courier New" w:cs="Courier New"/>
                <w:sz w:val="16"/>
                <w:szCs w:val="16"/>
              </w:rPr>
              <w:t>муниципальной</w:t>
            </w:r>
            <w:r w:rsidRPr="004E09D8">
              <w:rPr>
                <w:rFonts w:ascii="Courier New" w:hAnsi="Courier New" w:cs="Courier New"/>
                <w:sz w:val="16"/>
                <w:szCs w:val="16"/>
              </w:rPr>
              <w:t xml:space="preserve">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09D8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</w:tr>
      <w:tr w:rsidR="00177289" w:rsidRPr="004E09D8" w:rsidTr="005D588E">
        <w:trPr>
          <w:jc w:val="center"/>
        </w:trPr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1 </w:t>
            </w:r>
            <w:hyperlink r:id="rId50" w:history="1"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2 </w:t>
            </w:r>
            <w:hyperlink r:id="rId51" w:history="1"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3 </w:t>
            </w:r>
            <w:hyperlink r:id="rId52" w:history="1"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77289" w:rsidRPr="004E09D8" w:rsidTr="005D588E">
        <w:trPr>
          <w:jc w:val="center"/>
        </w:trPr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391955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955">
              <w:rPr>
                <w:rFonts w:ascii="Courier New" w:hAnsi="Courier New" w:cs="Courier New"/>
                <w:sz w:val="16"/>
                <w:szCs w:val="16"/>
              </w:rPr>
              <w:t xml:space="preserve">- источника N 4 </w:t>
            </w:r>
            <w:hyperlink r:id="rId53" w:history="1">
              <w:r w:rsidRPr="00391955">
                <w:rPr>
                  <w:rFonts w:ascii="Courier New" w:hAnsi="Courier New" w:cs="Courier New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6" w:type="dxa"/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9" w:rsidRPr="004E09D8" w:rsidRDefault="00177289" w:rsidP="004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676DFC" w:rsidRDefault="00676DFC" w:rsidP="00676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42D01" w:rsidRPr="00442D01" w:rsidRDefault="00442D01" w:rsidP="0044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42D01">
        <w:rPr>
          <w:rFonts w:ascii="Courier New" w:hAnsi="Courier New" w:cs="Courier New"/>
          <w:sz w:val="20"/>
          <w:szCs w:val="20"/>
        </w:rPr>
        <w:t>&lt;1&gt; Заполнение отчета осуществляется исполнителем мероприятия, исполнителем основного мероприятия, исполнителем ведомственной целевой програ</w:t>
      </w:r>
      <w:r>
        <w:rPr>
          <w:rFonts w:ascii="Courier New" w:hAnsi="Courier New" w:cs="Courier New"/>
          <w:sz w:val="20"/>
          <w:szCs w:val="20"/>
        </w:rPr>
        <w:t>ммы, соисполнителем муниципаль</w:t>
      </w:r>
      <w:r w:rsidRPr="00442D01">
        <w:rPr>
          <w:rFonts w:ascii="Courier New" w:hAnsi="Courier New" w:cs="Courier New"/>
          <w:sz w:val="20"/>
          <w:szCs w:val="20"/>
        </w:rPr>
        <w:t>ной программы и ответст</w:t>
      </w:r>
      <w:r>
        <w:rPr>
          <w:rFonts w:ascii="Courier New" w:hAnsi="Courier New" w:cs="Courier New"/>
          <w:sz w:val="20"/>
          <w:szCs w:val="20"/>
        </w:rPr>
        <w:t>венным исполнителем муниципаль</w:t>
      </w:r>
      <w:r w:rsidRPr="00442D01">
        <w:rPr>
          <w:rFonts w:ascii="Courier New" w:hAnsi="Courier New" w:cs="Courier New"/>
          <w:sz w:val="20"/>
          <w:szCs w:val="20"/>
        </w:rPr>
        <w:t>ной программы в части их компетенции.</w:t>
      </w:r>
    </w:p>
    <w:p w:rsidR="00442D01" w:rsidRPr="00442D01" w:rsidRDefault="00442D01" w:rsidP="0044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42D01">
        <w:rPr>
          <w:rFonts w:ascii="Courier New" w:hAnsi="Courier New" w:cs="Courier New"/>
          <w:sz w:val="20"/>
          <w:szCs w:val="20"/>
        </w:rPr>
        <w:t>&lt;2</w:t>
      </w:r>
      <w:proofErr w:type="gramStart"/>
      <w:r w:rsidRPr="00442D01">
        <w:rPr>
          <w:rFonts w:ascii="Courier New" w:hAnsi="Courier New" w:cs="Courier New"/>
          <w:sz w:val="20"/>
          <w:szCs w:val="20"/>
        </w:rPr>
        <w:t>&gt; П</w:t>
      </w:r>
      <w:proofErr w:type="gramEnd"/>
      <w:r w:rsidRPr="00442D01">
        <w:rPr>
          <w:rFonts w:ascii="Courier New" w:hAnsi="Courier New" w:cs="Courier New"/>
          <w:sz w:val="20"/>
          <w:szCs w:val="20"/>
        </w:rPr>
        <w:t>одлежат отражению плановые и фактические объемы финансирования за счет всех источников, предусм</w:t>
      </w:r>
      <w:r>
        <w:rPr>
          <w:rFonts w:ascii="Courier New" w:hAnsi="Courier New" w:cs="Courier New"/>
          <w:sz w:val="20"/>
          <w:szCs w:val="20"/>
        </w:rPr>
        <w:t>отренных структурой муниципаль</w:t>
      </w:r>
      <w:r w:rsidRPr="00442D01">
        <w:rPr>
          <w:rFonts w:ascii="Courier New" w:hAnsi="Courier New" w:cs="Courier New"/>
          <w:sz w:val="20"/>
          <w:szCs w:val="20"/>
        </w:rPr>
        <w:t xml:space="preserve">ной программы. В отношении бюджетных ассигнований в графе "План" отражаются бюджетные ассигнования, утвержденные бюджетной росписью соответствующего субъекта бюджетного планирования </w:t>
      </w:r>
      <w:r>
        <w:rPr>
          <w:rFonts w:ascii="Courier New" w:hAnsi="Courier New" w:cs="Courier New"/>
          <w:sz w:val="20"/>
          <w:szCs w:val="20"/>
        </w:rPr>
        <w:t xml:space="preserve">Москаленского муниципального района </w:t>
      </w:r>
      <w:r w:rsidRPr="00442D01">
        <w:rPr>
          <w:rFonts w:ascii="Courier New" w:hAnsi="Courier New" w:cs="Courier New"/>
          <w:sz w:val="20"/>
          <w:szCs w:val="20"/>
        </w:rPr>
        <w:t>Омской области по состоянию на 31 декабря отчетного финансового года, в графе "Факт" - кассовые расходы гла</w:t>
      </w:r>
      <w:r>
        <w:rPr>
          <w:rFonts w:ascii="Courier New" w:hAnsi="Courier New" w:cs="Courier New"/>
          <w:sz w:val="20"/>
          <w:szCs w:val="20"/>
        </w:rPr>
        <w:t>вного распорядителя средств ме</w:t>
      </w:r>
      <w:r w:rsidRPr="00442D01">
        <w:rPr>
          <w:rFonts w:ascii="Courier New" w:hAnsi="Courier New" w:cs="Courier New"/>
          <w:sz w:val="20"/>
          <w:szCs w:val="20"/>
        </w:rPr>
        <w:t xml:space="preserve">стного бюджета на </w:t>
      </w:r>
      <w:r w:rsidR="004E3AA6">
        <w:rPr>
          <w:rFonts w:ascii="Courier New" w:hAnsi="Courier New" w:cs="Courier New"/>
          <w:sz w:val="20"/>
          <w:szCs w:val="20"/>
        </w:rPr>
        <w:t>реализацию мероприятия муниципаль</w:t>
      </w:r>
      <w:r w:rsidRPr="00442D01">
        <w:rPr>
          <w:rFonts w:ascii="Courier New" w:hAnsi="Courier New" w:cs="Courier New"/>
          <w:sz w:val="20"/>
          <w:szCs w:val="20"/>
        </w:rPr>
        <w:t>ной программы за отчетный финансовый год.</w:t>
      </w:r>
    </w:p>
    <w:p w:rsidR="00442D01" w:rsidRPr="00442D01" w:rsidRDefault="00442D01" w:rsidP="0044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42D01">
        <w:rPr>
          <w:rFonts w:ascii="Courier New" w:hAnsi="Courier New" w:cs="Courier New"/>
          <w:sz w:val="20"/>
          <w:szCs w:val="20"/>
        </w:rPr>
        <w:t xml:space="preserve">&lt;3&gt; Количество граф определяется в зависимости от периода, за </w:t>
      </w:r>
      <w:r w:rsidR="004E3AA6">
        <w:rPr>
          <w:rFonts w:ascii="Courier New" w:hAnsi="Courier New" w:cs="Courier New"/>
          <w:sz w:val="20"/>
          <w:szCs w:val="20"/>
        </w:rPr>
        <w:t>который реализована муниципаль</w:t>
      </w:r>
      <w:r w:rsidRPr="00442D01">
        <w:rPr>
          <w:rFonts w:ascii="Courier New" w:hAnsi="Courier New" w:cs="Courier New"/>
          <w:sz w:val="20"/>
          <w:szCs w:val="20"/>
        </w:rPr>
        <w:t>ная программа.</w:t>
      </w:r>
    </w:p>
    <w:p w:rsidR="00442D01" w:rsidRPr="00442D01" w:rsidRDefault="00442D01" w:rsidP="0044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42D01">
        <w:rPr>
          <w:rFonts w:ascii="Courier New" w:hAnsi="Courier New" w:cs="Courier New"/>
          <w:sz w:val="20"/>
          <w:szCs w:val="20"/>
        </w:rPr>
        <w:t>&lt;4</w:t>
      </w:r>
      <w:proofErr w:type="gramStart"/>
      <w:r w:rsidRPr="00442D01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442D01">
        <w:rPr>
          <w:rFonts w:ascii="Courier New" w:hAnsi="Courier New" w:cs="Courier New"/>
          <w:sz w:val="20"/>
          <w:szCs w:val="20"/>
        </w:rPr>
        <w:t>казывается общий объем кредиторской задолженности по состоянию на 1 января отчетного финансового года, сложившейся в результате неисполнения прогноза поступлений по нало</w:t>
      </w:r>
      <w:r w:rsidR="004E3AA6">
        <w:rPr>
          <w:rFonts w:ascii="Courier New" w:hAnsi="Courier New" w:cs="Courier New"/>
          <w:sz w:val="20"/>
          <w:szCs w:val="20"/>
        </w:rPr>
        <w:t>говым и неналоговым доходам ме</w:t>
      </w:r>
      <w:r w:rsidRPr="00442D01">
        <w:rPr>
          <w:rFonts w:ascii="Courier New" w:hAnsi="Courier New" w:cs="Courier New"/>
          <w:sz w:val="20"/>
          <w:szCs w:val="20"/>
        </w:rPr>
        <w:t>стного бюджета в году, предшествующем отчетному финансовому году, в соответствии с данными бюджетной отчетности об исполнении бюджетов бюджетной системы Российской Федерации, а также бухгалтерской (финансов</w:t>
      </w:r>
      <w:r w:rsidR="004E3AA6">
        <w:rPr>
          <w:rFonts w:ascii="Courier New" w:hAnsi="Courier New" w:cs="Courier New"/>
          <w:sz w:val="20"/>
          <w:szCs w:val="20"/>
        </w:rPr>
        <w:t>ой) отчетности муниципальных бюджетных</w:t>
      </w:r>
      <w:r w:rsidRPr="00442D01">
        <w:rPr>
          <w:rFonts w:ascii="Courier New" w:hAnsi="Courier New" w:cs="Courier New"/>
          <w:sz w:val="20"/>
          <w:szCs w:val="20"/>
        </w:rPr>
        <w:t xml:space="preserve"> учреждений. В случае отсутствия по состоянию на 1 января отчетного финансового года указанной кредиторской задолженности графа не включается в</w:t>
      </w:r>
      <w:r w:rsidR="004E3AA6">
        <w:rPr>
          <w:rFonts w:ascii="Courier New" w:hAnsi="Courier New" w:cs="Courier New"/>
          <w:sz w:val="20"/>
          <w:szCs w:val="20"/>
        </w:rPr>
        <w:t xml:space="preserve"> отчет о реализации муниципаль</w:t>
      </w:r>
      <w:r w:rsidRPr="00442D01">
        <w:rPr>
          <w:rFonts w:ascii="Courier New" w:hAnsi="Courier New" w:cs="Courier New"/>
          <w:sz w:val="20"/>
          <w:szCs w:val="20"/>
        </w:rPr>
        <w:t>ной программы при отражении объема финансового обеспечения по соответствующему финансовому году. При определении объема финансового обеспечения в графе "Всего" планируемый объем финансового обеспечения по каждому г</w:t>
      </w:r>
      <w:r w:rsidR="004E3AA6">
        <w:rPr>
          <w:rFonts w:ascii="Courier New" w:hAnsi="Courier New" w:cs="Courier New"/>
          <w:sz w:val="20"/>
          <w:szCs w:val="20"/>
        </w:rPr>
        <w:t>оду реализации муниципаль</w:t>
      </w:r>
      <w:r w:rsidRPr="00442D01">
        <w:rPr>
          <w:rFonts w:ascii="Courier New" w:hAnsi="Courier New" w:cs="Courier New"/>
          <w:sz w:val="20"/>
          <w:szCs w:val="20"/>
        </w:rPr>
        <w:t>ной программы уменьшается на объем указанной кредиторской задолженности, за исключением перв</w:t>
      </w:r>
      <w:r w:rsidR="004E3AA6">
        <w:rPr>
          <w:rFonts w:ascii="Courier New" w:hAnsi="Courier New" w:cs="Courier New"/>
          <w:sz w:val="20"/>
          <w:szCs w:val="20"/>
        </w:rPr>
        <w:t>ого года реализации муниципаль</w:t>
      </w:r>
      <w:r w:rsidRPr="00442D01">
        <w:rPr>
          <w:rFonts w:ascii="Courier New" w:hAnsi="Courier New" w:cs="Courier New"/>
          <w:sz w:val="20"/>
          <w:szCs w:val="20"/>
        </w:rPr>
        <w:t>ной программы (в целях исключения двойного счета).</w:t>
      </w:r>
    </w:p>
    <w:p w:rsidR="00442D01" w:rsidRPr="00442D01" w:rsidRDefault="00442D01" w:rsidP="0044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42D01">
        <w:rPr>
          <w:rFonts w:ascii="Courier New" w:hAnsi="Courier New" w:cs="Courier New"/>
          <w:sz w:val="20"/>
          <w:szCs w:val="20"/>
        </w:rPr>
        <w:t>&lt;5</w:t>
      </w:r>
      <w:proofErr w:type="gramStart"/>
      <w:r w:rsidRPr="00442D01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442D01">
        <w:rPr>
          <w:rFonts w:ascii="Courier New" w:hAnsi="Courier New" w:cs="Courier New"/>
          <w:sz w:val="20"/>
          <w:szCs w:val="20"/>
        </w:rPr>
        <w:t>казывается объем кредиторской задолженности по состоянию на 1 января текущего финансового года, сложившейся в результате неисполнения прогноза поступлений по нало</w:t>
      </w:r>
      <w:r w:rsidR="004E3AA6">
        <w:rPr>
          <w:rFonts w:ascii="Courier New" w:hAnsi="Courier New" w:cs="Courier New"/>
          <w:sz w:val="20"/>
          <w:szCs w:val="20"/>
        </w:rPr>
        <w:t>говым и неналоговым доходам ме</w:t>
      </w:r>
      <w:r w:rsidRPr="00442D01">
        <w:rPr>
          <w:rFonts w:ascii="Courier New" w:hAnsi="Courier New" w:cs="Courier New"/>
          <w:sz w:val="20"/>
          <w:szCs w:val="20"/>
        </w:rPr>
        <w:t>стного бюджета в отчетном финансовом году, в соответствии с данными бюджетной отчетности об исполнении бюджетов бюджетной системы Российской Федерации, а также бухгалтерской (финансов</w:t>
      </w:r>
      <w:r w:rsidR="005D2276">
        <w:rPr>
          <w:rFonts w:ascii="Courier New" w:hAnsi="Courier New" w:cs="Courier New"/>
          <w:sz w:val="20"/>
          <w:szCs w:val="20"/>
        </w:rPr>
        <w:t>ой) отчетности муниципальных бюджетных</w:t>
      </w:r>
      <w:r w:rsidRPr="00442D01">
        <w:rPr>
          <w:rFonts w:ascii="Courier New" w:hAnsi="Courier New" w:cs="Courier New"/>
          <w:sz w:val="20"/>
          <w:szCs w:val="20"/>
        </w:rPr>
        <w:t xml:space="preserve"> учреждений. В случае отсутствия по состоянию на 1 </w:t>
      </w:r>
      <w:r w:rsidRPr="00442D01">
        <w:rPr>
          <w:rFonts w:ascii="Courier New" w:hAnsi="Courier New" w:cs="Courier New"/>
          <w:sz w:val="20"/>
          <w:szCs w:val="20"/>
        </w:rPr>
        <w:lastRenderedPageBreak/>
        <w:t>января отчетного финансового года указанной кредиторской задолженности графа не включается в</w:t>
      </w:r>
      <w:r w:rsidR="005D2276">
        <w:rPr>
          <w:rFonts w:ascii="Courier New" w:hAnsi="Courier New" w:cs="Courier New"/>
          <w:sz w:val="20"/>
          <w:szCs w:val="20"/>
        </w:rPr>
        <w:t xml:space="preserve"> отчет о реализации муниципаль</w:t>
      </w:r>
      <w:r w:rsidRPr="00442D01">
        <w:rPr>
          <w:rFonts w:ascii="Courier New" w:hAnsi="Courier New" w:cs="Courier New"/>
          <w:sz w:val="20"/>
          <w:szCs w:val="20"/>
        </w:rPr>
        <w:t>ной программы при отражении объема финансового обеспечения по соответствующему финансовому году.</w:t>
      </w:r>
    </w:p>
    <w:p w:rsidR="00442D01" w:rsidRPr="00442D01" w:rsidRDefault="00442D01" w:rsidP="0044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42D01">
        <w:rPr>
          <w:rFonts w:ascii="Courier New" w:hAnsi="Courier New" w:cs="Courier New"/>
          <w:sz w:val="20"/>
          <w:szCs w:val="20"/>
        </w:rPr>
        <w:t>&lt;6</w:t>
      </w:r>
      <w:proofErr w:type="gramStart"/>
      <w:r w:rsidRPr="00442D01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442D01">
        <w:rPr>
          <w:rFonts w:ascii="Courier New" w:hAnsi="Courier New" w:cs="Courier New"/>
          <w:sz w:val="20"/>
          <w:szCs w:val="20"/>
        </w:rPr>
        <w:t>казывается объем остатка финансовых ресурсов, сложившегося при</w:t>
      </w:r>
      <w:r w:rsidR="005D2276">
        <w:rPr>
          <w:rFonts w:ascii="Courier New" w:hAnsi="Courier New" w:cs="Courier New"/>
          <w:sz w:val="20"/>
          <w:szCs w:val="20"/>
        </w:rPr>
        <w:t xml:space="preserve"> реализации мероприятий муниципаль</w:t>
      </w:r>
      <w:r w:rsidRPr="00442D01">
        <w:rPr>
          <w:rFonts w:ascii="Courier New" w:hAnsi="Courier New" w:cs="Courier New"/>
          <w:sz w:val="20"/>
          <w:szCs w:val="20"/>
        </w:rPr>
        <w:t xml:space="preserve">ной программы в случаях, предусмотренных </w:t>
      </w:r>
      <w:r w:rsidRPr="00E55D16">
        <w:rPr>
          <w:rFonts w:ascii="Courier New" w:hAnsi="Courier New" w:cs="Courier New"/>
          <w:sz w:val="20"/>
          <w:szCs w:val="20"/>
        </w:rPr>
        <w:t>пунктом 11.1</w:t>
      </w:r>
      <w:r w:rsidRPr="00442D01">
        <w:rPr>
          <w:rFonts w:ascii="Courier New" w:hAnsi="Courier New" w:cs="Courier New"/>
          <w:sz w:val="20"/>
          <w:szCs w:val="20"/>
        </w:rPr>
        <w:t xml:space="preserve"> Порядка проведения оценки эффек</w:t>
      </w:r>
      <w:r w:rsidR="005D2276">
        <w:rPr>
          <w:rFonts w:ascii="Courier New" w:hAnsi="Courier New" w:cs="Courier New"/>
          <w:sz w:val="20"/>
          <w:szCs w:val="20"/>
        </w:rPr>
        <w:t>тивности реализации муниципаль</w:t>
      </w:r>
      <w:r w:rsidRPr="00442D01">
        <w:rPr>
          <w:rFonts w:ascii="Courier New" w:hAnsi="Courier New" w:cs="Courier New"/>
          <w:sz w:val="20"/>
          <w:szCs w:val="20"/>
        </w:rPr>
        <w:t>ной программы, утвержденного настоящим постановлением. В случае отсутствия по состоянию на 1 января отчетного финансового года такого остатка финансовых ресурсов графа не включается в</w:t>
      </w:r>
      <w:r w:rsidR="005D2276">
        <w:rPr>
          <w:rFonts w:ascii="Courier New" w:hAnsi="Courier New" w:cs="Courier New"/>
          <w:sz w:val="20"/>
          <w:szCs w:val="20"/>
        </w:rPr>
        <w:t xml:space="preserve"> отчет о реализации муниципаль</w:t>
      </w:r>
      <w:r w:rsidRPr="00442D01">
        <w:rPr>
          <w:rFonts w:ascii="Courier New" w:hAnsi="Courier New" w:cs="Courier New"/>
          <w:sz w:val="20"/>
          <w:szCs w:val="20"/>
        </w:rPr>
        <w:t>ной программы при отражении объема финансового обеспечения по соответствующему финансовому году.</w:t>
      </w:r>
    </w:p>
    <w:p w:rsidR="00442D01" w:rsidRPr="00442D01" w:rsidRDefault="00442D01" w:rsidP="0044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42D01">
        <w:rPr>
          <w:rFonts w:ascii="Courier New" w:hAnsi="Courier New" w:cs="Courier New"/>
          <w:sz w:val="20"/>
          <w:szCs w:val="20"/>
        </w:rPr>
        <w:t>&lt;7</w:t>
      </w:r>
      <w:proofErr w:type="gramStart"/>
      <w:r w:rsidRPr="00442D01">
        <w:rPr>
          <w:rFonts w:ascii="Courier New" w:hAnsi="Courier New" w:cs="Courier New"/>
          <w:sz w:val="20"/>
          <w:szCs w:val="20"/>
        </w:rPr>
        <w:t>&gt; Д</w:t>
      </w:r>
      <w:proofErr w:type="gramEnd"/>
      <w:r w:rsidRPr="00442D01">
        <w:rPr>
          <w:rFonts w:ascii="Courier New" w:hAnsi="Courier New" w:cs="Courier New"/>
          <w:sz w:val="20"/>
          <w:szCs w:val="20"/>
        </w:rPr>
        <w:t>ля целевых индикаторов, измеряемых в относительном выражении, в графе "Всего" могут ставиться прочерки.</w:t>
      </w:r>
    </w:p>
    <w:p w:rsidR="00442D01" w:rsidRPr="00442D01" w:rsidRDefault="00442D01" w:rsidP="0044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42D01">
        <w:rPr>
          <w:rFonts w:ascii="Courier New" w:hAnsi="Courier New" w:cs="Courier New"/>
          <w:sz w:val="20"/>
          <w:szCs w:val="20"/>
        </w:rPr>
        <w:t>&lt;8&gt; Общий объем финансового обеспечения указывается без учета суммы остатков бюджетных средств. В случае отсутствия указанного источника строка не включается в</w:t>
      </w:r>
      <w:r w:rsidR="005D2276">
        <w:rPr>
          <w:rFonts w:ascii="Courier New" w:hAnsi="Courier New" w:cs="Courier New"/>
          <w:sz w:val="20"/>
          <w:szCs w:val="20"/>
        </w:rPr>
        <w:t xml:space="preserve"> отчет о реализации муниципаль</w:t>
      </w:r>
      <w:r w:rsidRPr="00442D01">
        <w:rPr>
          <w:rFonts w:ascii="Courier New" w:hAnsi="Courier New" w:cs="Courier New"/>
          <w:sz w:val="20"/>
          <w:szCs w:val="20"/>
        </w:rPr>
        <w:t>ной программы при отражении объема финансового обеспечения.</w:t>
      </w:r>
    </w:p>
    <w:p w:rsidR="00442D01" w:rsidRPr="00442D01" w:rsidRDefault="00442D01" w:rsidP="0044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42D01">
        <w:rPr>
          <w:rFonts w:ascii="Courier New" w:hAnsi="Courier New" w:cs="Courier New"/>
          <w:sz w:val="20"/>
          <w:szCs w:val="20"/>
        </w:rPr>
        <w:t>&lt;9</w:t>
      </w:r>
      <w:proofErr w:type="gramStart"/>
      <w:r w:rsidRPr="00442D01">
        <w:rPr>
          <w:rFonts w:ascii="Courier New" w:hAnsi="Courier New" w:cs="Courier New"/>
          <w:sz w:val="20"/>
          <w:szCs w:val="20"/>
        </w:rPr>
        <w:t>&gt; В</w:t>
      </w:r>
      <w:proofErr w:type="gramEnd"/>
      <w:r w:rsidRPr="00442D01">
        <w:rPr>
          <w:rFonts w:ascii="Courier New" w:hAnsi="Courier New" w:cs="Courier New"/>
          <w:sz w:val="20"/>
          <w:szCs w:val="20"/>
        </w:rPr>
        <w:t xml:space="preserve"> случае отсутствия указанного источника строка не включается в</w:t>
      </w:r>
      <w:r w:rsidR="005D2276">
        <w:rPr>
          <w:rFonts w:ascii="Courier New" w:hAnsi="Courier New" w:cs="Courier New"/>
          <w:sz w:val="20"/>
          <w:szCs w:val="20"/>
        </w:rPr>
        <w:t xml:space="preserve"> отчет о реализации муниципаль</w:t>
      </w:r>
      <w:r w:rsidRPr="00442D01">
        <w:rPr>
          <w:rFonts w:ascii="Courier New" w:hAnsi="Courier New" w:cs="Courier New"/>
          <w:sz w:val="20"/>
          <w:szCs w:val="20"/>
        </w:rPr>
        <w:t>ной программы при отражении объема финансового обеспечения.</w:t>
      </w:r>
    </w:p>
    <w:p w:rsidR="00442D01" w:rsidRPr="00442D01" w:rsidRDefault="00442D01" w:rsidP="0044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42D01">
        <w:rPr>
          <w:rFonts w:ascii="Courier New" w:hAnsi="Courier New" w:cs="Courier New"/>
          <w:sz w:val="20"/>
          <w:szCs w:val="20"/>
        </w:rPr>
        <w:t>&lt;10&gt; В графе 6 строк "Всего, из них расходы за счет</w:t>
      </w:r>
      <w:proofErr w:type="gramStart"/>
      <w:r w:rsidRPr="00442D01">
        <w:rPr>
          <w:rFonts w:ascii="Courier New" w:hAnsi="Courier New" w:cs="Courier New"/>
          <w:sz w:val="20"/>
          <w:szCs w:val="20"/>
        </w:rPr>
        <w:t>:"</w:t>
      </w:r>
      <w:proofErr w:type="gramEnd"/>
      <w:r w:rsidRPr="00442D01">
        <w:rPr>
          <w:rFonts w:ascii="Courier New" w:hAnsi="Courier New" w:cs="Courier New"/>
          <w:sz w:val="20"/>
          <w:szCs w:val="20"/>
        </w:rPr>
        <w:t>, "переходящего остатка бюджетных средств и (или) неиспользованных остатков бюджетных ассигнований (далее - источник N 4)" объем финансового обеспечения указывается без учета суммы остатков (в целях исключения двойного счета) начиная со 2</w:t>
      </w:r>
      <w:r w:rsidR="005D2276">
        <w:rPr>
          <w:rFonts w:ascii="Courier New" w:hAnsi="Courier New" w:cs="Courier New"/>
          <w:sz w:val="20"/>
          <w:szCs w:val="20"/>
        </w:rPr>
        <w:t>-го года реализации муниципаль</w:t>
      </w:r>
      <w:r w:rsidRPr="00442D01">
        <w:rPr>
          <w:rFonts w:ascii="Courier New" w:hAnsi="Courier New" w:cs="Courier New"/>
          <w:sz w:val="20"/>
          <w:szCs w:val="20"/>
        </w:rPr>
        <w:t>ной программы. В случае отсутствия указанного источника строка не включается в</w:t>
      </w:r>
      <w:r w:rsidR="005D2276">
        <w:rPr>
          <w:rFonts w:ascii="Courier New" w:hAnsi="Courier New" w:cs="Courier New"/>
          <w:sz w:val="20"/>
          <w:szCs w:val="20"/>
        </w:rPr>
        <w:t xml:space="preserve"> отчет о реализации муниципаль</w:t>
      </w:r>
      <w:r w:rsidRPr="00442D01">
        <w:rPr>
          <w:rFonts w:ascii="Courier New" w:hAnsi="Courier New" w:cs="Courier New"/>
          <w:sz w:val="20"/>
          <w:szCs w:val="20"/>
        </w:rPr>
        <w:t>ной программы при отражении объема финансового обеспечения.</w:t>
      </w:r>
    </w:p>
    <w:p w:rsidR="00442D01" w:rsidRPr="00442D01" w:rsidRDefault="00442D01" w:rsidP="0044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42D01">
        <w:rPr>
          <w:rFonts w:ascii="Courier New" w:hAnsi="Courier New" w:cs="Courier New"/>
          <w:sz w:val="20"/>
          <w:szCs w:val="20"/>
        </w:rPr>
        <w:t>&lt;11</w:t>
      </w:r>
      <w:proofErr w:type="gramStart"/>
      <w:r w:rsidRPr="00442D01">
        <w:rPr>
          <w:rFonts w:ascii="Courier New" w:hAnsi="Courier New" w:cs="Courier New"/>
          <w:sz w:val="20"/>
          <w:szCs w:val="20"/>
        </w:rPr>
        <w:t>&gt; П</w:t>
      </w:r>
      <w:proofErr w:type="gramEnd"/>
      <w:r w:rsidRPr="00442D01">
        <w:rPr>
          <w:rFonts w:ascii="Courier New" w:hAnsi="Courier New" w:cs="Courier New"/>
          <w:sz w:val="20"/>
          <w:szCs w:val="20"/>
        </w:rPr>
        <w:t>о объектам капитального строительства из общего объема финансового обеспечения основного мероприятия необходимо выделять (отдельными строками) расходы на проектно-изыскательские и прочие работы и услуги.</w:t>
      </w:r>
    </w:p>
    <w:p w:rsidR="00442D01" w:rsidRPr="00442D01" w:rsidRDefault="00442D01" w:rsidP="0044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42D01">
        <w:rPr>
          <w:rFonts w:ascii="Courier New" w:hAnsi="Courier New" w:cs="Courier New"/>
          <w:sz w:val="20"/>
          <w:szCs w:val="20"/>
        </w:rPr>
        <w:t>&lt;12</w:t>
      </w:r>
      <w:proofErr w:type="gramStart"/>
      <w:r w:rsidRPr="00442D01">
        <w:rPr>
          <w:rFonts w:ascii="Courier New" w:hAnsi="Courier New" w:cs="Courier New"/>
          <w:sz w:val="20"/>
          <w:szCs w:val="20"/>
        </w:rPr>
        <w:t>&gt; Д</w:t>
      </w:r>
      <w:proofErr w:type="gramEnd"/>
      <w:r w:rsidRPr="00442D01">
        <w:rPr>
          <w:rFonts w:ascii="Courier New" w:hAnsi="Courier New" w:cs="Courier New"/>
          <w:sz w:val="20"/>
          <w:szCs w:val="20"/>
        </w:rPr>
        <w:t>ля ведомственных целевых программ мероприятия не указываются, указывается общий объем финансового обеспечения на реализацию ведомственной целевой программы.</w:t>
      </w:r>
    </w:p>
    <w:p w:rsidR="00442D01" w:rsidRDefault="00442D01" w:rsidP="00676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42D01" w:rsidRDefault="00442D01" w:rsidP="00391955">
      <w:pPr>
        <w:pStyle w:val="ConsPlusNonformat"/>
      </w:pPr>
    </w:p>
    <w:p w:rsidR="00442D01" w:rsidRDefault="00442D01" w:rsidP="00391955">
      <w:pPr>
        <w:pStyle w:val="ConsPlusNonforma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701"/>
        <w:gridCol w:w="340"/>
        <w:gridCol w:w="2721"/>
        <w:gridCol w:w="340"/>
      </w:tblGrid>
      <w:tr w:rsidR="00442D01">
        <w:tc>
          <w:tcPr>
            <w:tcW w:w="3969" w:type="dxa"/>
          </w:tcPr>
          <w:p w:rsidR="00442D01" w:rsidRDefault="00442D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Руководитель органа местного самоуправления Москаленского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D01" w:rsidRDefault="00442D0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D01" w:rsidRDefault="00442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442D01" w:rsidRDefault="00442D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D01" w:rsidRDefault="00442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</w:tr>
      <w:tr w:rsidR="00442D01">
        <w:tc>
          <w:tcPr>
            <w:tcW w:w="3969" w:type="dxa"/>
          </w:tcPr>
          <w:p w:rsidR="00442D01" w:rsidRDefault="00442D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2D01" w:rsidRDefault="00442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442D01" w:rsidRDefault="00442D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42D01" w:rsidRDefault="00442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(расшифровка подписи)</w:t>
            </w:r>
          </w:p>
        </w:tc>
        <w:tc>
          <w:tcPr>
            <w:tcW w:w="340" w:type="dxa"/>
          </w:tcPr>
          <w:p w:rsidR="00442D01" w:rsidRDefault="00442D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42D01" w:rsidRDefault="00442D01" w:rsidP="00442D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2D01" w:rsidRDefault="00442D01" w:rsidP="00442D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</w:t>
      </w:r>
      <w:r w:rsidR="00552EC3">
        <w:rPr>
          <w:rFonts w:ascii="Courier New" w:hAnsi="Courier New" w:cs="Courier New"/>
          <w:sz w:val="20"/>
          <w:szCs w:val="20"/>
        </w:rPr>
        <w:t>»</w:t>
      </w:r>
      <w:bookmarkStart w:id="0" w:name="_GoBack"/>
      <w:bookmarkEnd w:id="0"/>
    </w:p>
    <w:p w:rsidR="00391955" w:rsidRDefault="00391955" w:rsidP="00391955">
      <w:pPr>
        <w:pStyle w:val="ConsPlusNonformat"/>
      </w:pPr>
    </w:p>
    <w:p w:rsidR="00A5071A" w:rsidRDefault="00A5071A" w:rsidP="00391955">
      <w:pPr>
        <w:pStyle w:val="ConsPlusNonformat"/>
      </w:pPr>
    </w:p>
    <w:p w:rsidR="00A5071A" w:rsidRDefault="00A5071A" w:rsidP="00391955">
      <w:pPr>
        <w:pStyle w:val="ConsPlusNonformat"/>
      </w:pPr>
    </w:p>
    <w:p w:rsidR="00A5071A" w:rsidRDefault="00A5071A" w:rsidP="00391955">
      <w:pPr>
        <w:pStyle w:val="ConsPlusNonformat"/>
      </w:pPr>
    </w:p>
    <w:p w:rsidR="00A5071A" w:rsidRDefault="00A5071A" w:rsidP="00391955">
      <w:pPr>
        <w:pStyle w:val="ConsPlusNonformat"/>
      </w:pPr>
    </w:p>
    <w:p w:rsidR="00A5071A" w:rsidRDefault="00A5071A" w:rsidP="00391955">
      <w:pPr>
        <w:pStyle w:val="ConsPlusNonformat"/>
      </w:pPr>
    </w:p>
    <w:p w:rsidR="00A5071A" w:rsidRDefault="00A5071A" w:rsidP="00391955">
      <w:pPr>
        <w:pStyle w:val="ConsPlusNonformat"/>
      </w:pPr>
    </w:p>
    <w:p w:rsidR="00A5071A" w:rsidRDefault="00A5071A" w:rsidP="00391955">
      <w:pPr>
        <w:pStyle w:val="ConsPlusNonformat"/>
      </w:pPr>
    </w:p>
    <w:p w:rsidR="00E334E4" w:rsidRDefault="00E334E4" w:rsidP="00391955">
      <w:pPr>
        <w:pStyle w:val="ConsPlusNonformat"/>
      </w:pPr>
    </w:p>
    <w:p w:rsidR="00E334E4" w:rsidRDefault="00E334E4" w:rsidP="00391955">
      <w:pPr>
        <w:pStyle w:val="ConsPlusNonformat"/>
      </w:pPr>
    </w:p>
    <w:p w:rsidR="00A5071A" w:rsidRDefault="00A5071A" w:rsidP="00391955">
      <w:pPr>
        <w:pStyle w:val="ConsPlusNonformat"/>
      </w:pPr>
    </w:p>
    <w:p w:rsidR="00854670" w:rsidRDefault="00854670" w:rsidP="00854670">
      <w:pPr>
        <w:pStyle w:val="ConsPlusNonformat"/>
        <w:rPr>
          <w:rFonts w:ascii="Times New Roman" w:hAnsi="Times New Roman" w:cs="Times New Roman"/>
        </w:rPr>
      </w:pPr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Приложение № 2</w:t>
      </w:r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 постановлению главы </w:t>
      </w:r>
      <w:proofErr w:type="spellStart"/>
      <w:r>
        <w:rPr>
          <w:rFonts w:ascii="Courier New" w:hAnsi="Courier New" w:cs="Courier New"/>
          <w:sz w:val="20"/>
          <w:szCs w:val="20"/>
        </w:rPr>
        <w:t>Москаленскогомуниципального</w:t>
      </w:r>
      <w:proofErr w:type="spellEnd"/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района Омской области</w:t>
      </w:r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___ января 2023 г. № ____</w:t>
      </w:r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54670" w:rsidRDefault="00D80F59" w:rsidP="0085467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</w:t>
      </w:r>
      <w:r w:rsidR="00854670">
        <w:rPr>
          <w:rFonts w:ascii="Courier New" w:hAnsi="Courier New" w:cs="Courier New"/>
          <w:sz w:val="20"/>
          <w:szCs w:val="20"/>
        </w:rPr>
        <w:t>Приложение</w:t>
      </w:r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Порядку проведения оценки эффективности реализации</w:t>
      </w:r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 программы Москаленского</w:t>
      </w:r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района Омской области</w:t>
      </w:r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РАСЧЕТ</w:t>
      </w:r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оценки эффективности реализации муниципальной</w:t>
      </w:r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 Москаленского муниципального района Омской области &lt;1&gt;</w:t>
      </w:r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(далее - муниципальная программа)</w:t>
      </w:r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</w:t>
      </w:r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муниципальной программы)</w:t>
      </w:r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______ год</w:t>
      </w:r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Расчет эффективности реализации муниципальной программы</w:t>
      </w:r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целевым индикаторам реализации мероприятий и качеству</w:t>
      </w:r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кассового исполнения муниципальной программы:</w:t>
      </w:r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93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63"/>
        <w:gridCol w:w="1215"/>
        <w:gridCol w:w="998"/>
        <w:gridCol w:w="680"/>
        <w:gridCol w:w="737"/>
        <w:gridCol w:w="1465"/>
        <w:gridCol w:w="680"/>
        <w:gridCol w:w="1304"/>
        <w:gridCol w:w="680"/>
        <w:gridCol w:w="1304"/>
        <w:gridCol w:w="1366"/>
        <w:gridCol w:w="1448"/>
        <w:gridCol w:w="1728"/>
      </w:tblGrid>
      <w:tr w:rsidR="00854670" w:rsidTr="00D80F5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мероприятия ведомственной целевой программы (далее - ВЦП)/основного мероприятия (далее - ОМ)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Целевой индикатор реа</w:t>
            </w:r>
            <w:r w:rsidR="00D80F59">
              <w:rPr>
                <w:rFonts w:ascii="Courier New" w:hAnsi="Courier New" w:cs="Courier New"/>
                <w:sz w:val="20"/>
                <w:szCs w:val="20"/>
              </w:rPr>
              <w:t>лизации мероприятия муниципаль</w:t>
            </w:r>
            <w:r>
              <w:rPr>
                <w:rFonts w:ascii="Courier New" w:hAnsi="Courier New" w:cs="Courier New"/>
                <w:sz w:val="20"/>
                <w:szCs w:val="20"/>
              </w:rPr>
              <w:t>ной программы в рамках соответствующих ВЦП/ОМ (далее соответственно - целевой индикатор, мероприятие)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59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Эффективность реализации мероприятия по целевым индикаторам/степень достижения з</w:t>
            </w:r>
            <w:r w:rsidR="00D80F59">
              <w:rPr>
                <w:rFonts w:ascii="Courier New" w:hAnsi="Courier New" w:cs="Courier New"/>
                <w:sz w:val="20"/>
                <w:szCs w:val="20"/>
              </w:rPr>
              <w:t>начения целевого индикатора &lt;3&gt;</w:t>
            </w:r>
          </w:p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(процентов)</w:t>
            </w:r>
          </w:p>
        </w:tc>
        <w:tc>
          <w:tcPr>
            <w:tcW w:w="53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финансирования мероприятия, рублей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Уровень финансового обеспечения мероприятия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)/оценка качества кассового исполнения &lt;5&gt; (процентов)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59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Эффективность реа</w:t>
            </w:r>
            <w:r w:rsidR="00D80F59">
              <w:rPr>
                <w:rFonts w:ascii="Courier New" w:hAnsi="Courier New" w:cs="Courier New"/>
                <w:sz w:val="20"/>
                <w:szCs w:val="20"/>
              </w:rPr>
              <w:t>лизации подпрограммы муниципаль</w:t>
            </w:r>
            <w:r>
              <w:rPr>
                <w:rFonts w:ascii="Courier New" w:hAnsi="Courier New" w:cs="Courier New"/>
                <w:sz w:val="20"/>
                <w:szCs w:val="20"/>
              </w:rPr>
              <w:t>ной программы (да</w:t>
            </w:r>
            <w:r w:rsidR="00D80F59">
              <w:rPr>
                <w:rFonts w:ascii="Courier New" w:hAnsi="Courier New" w:cs="Courier New"/>
                <w:sz w:val="20"/>
                <w:szCs w:val="20"/>
              </w:rPr>
              <w:t>лее - подпрограмма</w:t>
            </w:r>
            <w:proofErr w:type="gramStart"/>
            <w:r w:rsidR="00D80F59">
              <w:rPr>
                <w:rFonts w:ascii="Courier New" w:hAnsi="Courier New" w:cs="Courier New"/>
                <w:sz w:val="20"/>
                <w:szCs w:val="20"/>
              </w:rPr>
              <w:t>)м</w:t>
            </w:r>
            <w:proofErr w:type="gramEnd"/>
            <w:r w:rsidR="00D80F59">
              <w:rPr>
                <w:rFonts w:ascii="Courier New" w:hAnsi="Courier New" w:cs="Courier New"/>
                <w:sz w:val="20"/>
                <w:szCs w:val="20"/>
              </w:rPr>
              <w:t>униципаль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ной программы </w:t>
            </w:r>
          </w:p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&lt;6&gt; (процентов)</w:t>
            </w:r>
          </w:p>
        </w:tc>
      </w:tr>
      <w:tr w:rsidR="00854670" w:rsidTr="00D80F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4670" w:rsidTr="00D80F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 &lt;2&gt;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 неисполненные обязательства года, предшествующего отчетному финансовому году &lt;4&gt;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Неисполненные обязательства отчетного финансового года &lt;4&gt;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Остаток финансовых ресурсов, исключаемый из расчета &lt;4&gt;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4670" w:rsidTr="00D80F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854670" w:rsidTr="00D80F59">
        <w:tc>
          <w:tcPr>
            <w:tcW w:w="159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Подпрограмма N 1</w:t>
            </w:r>
          </w:p>
        </w:tc>
      </w:tr>
      <w:tr w:rsidR="00854670" w:rsidTr="00D80F59">
        <w:tc>
          <w:tcPr>
            <w:tcW w:w="159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ВЦП</w:t>
            </w:r>
          </w:p>
        </w:tc>
      </w:tr>
      <w:tr w:rsidR="00854670" w:rsidTr="00D80F59">
        <w:tc>
          <w:tcPr>
            <w:tcW w:w="159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Мероприятия, за исключением мероприятий в рамках деятельности субъектов бюджетного планирования, связанной с осуществлением функций руководства и управления в сфере установленных функций</w:t>
            </w:r>
          </w:p>
        </w:tc>
      </w:tr>
      <w:tr w:rsidR="00854670" w:rsidTr="00D80F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 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Целевой индикатор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854670" w:rsidTr="00D80F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(...)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854670" w:rsidTr="00D80F59">
        <w:tc>
          <w:tcPr>
            <w:tcW w:w="159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рамках деятельности субъектов бюджетного планирования, связанной с осуществлением функций руководства и управления в сфере установленных функций</w:t>
            </w:r>
          </w:p>
        </w:tc>
      </w:tr>
      <w:tr w:rsidR="00854670" w:rsidTr="00D80F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 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Целевой индикатор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854670" w:rsidTr="00D80F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(...)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854670" w:rsidTr="00D80F59">
        <w:tc>
          <w:tcPr>
            <w:tcW w:w="5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Эффективность реализации мероприятий ВЦП по целевым индикаторам &lt;3&gt;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Оценка качества кассового исполнения ВЦП &lt;5&gt;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854670" w:rsidTr="00D80F59">
        <w:tc>
          <w:tcPr>
            <w:tcW w:w="14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Эффективность реализации ВЦП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4670" w:rsidTr="00D80F59">
        <w:tc>
          <w:tcPr>
            <w:tcW w:w="159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ОМ</w:t>
            </w:r>
          </w:p>
        </w:tc>
      </w:tr>
      <w:tr w:rsidR="00854670" w:rsidTr="00D80F59">
        <w:tc>
          <w:tcPr>
            <w:tcW w:w="159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Мероприятия, за исключением мероприятий в рамках деятельности субъектов бюджетного планирования, связанной с осуществлением функций руководства и управления в сфере установленных функций</w:t>
            </w:r>
          </w:p>
        </w:tc>
      </w:tr>
      <w:tr w:rsidR="00854670" w:rsidTr="00D80F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 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Целевой индикатор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854670" w:rsidTr="00D80F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 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Целевой индикатор 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854670" w:rsidTr="00D80F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Целевой индикатор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854670" w:rsidTr="00D80F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 &lt;7&gt;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854670" w:rsidTr="00D80F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(...)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854670" w:rsidTr="00D80F59">
        <w:tc>
          <w:tcPr>
            <w:tcW w:w="159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рамках деятельности субъектов бюджетного планирования, связанной с осуществлением функций руководства и управления в сфере установленных функций</w:t>
            </w:r>
          </w:p>
        </w:tc>
      </w:tr>
      <w:tr w:rsidR="00854670" w:rsidTr="00D80F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 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Целевой индикатор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854670" w:rsidTr="00D80F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(...)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854670" w:rsidTr="00D80F59">
        <w:tc>
          <w:tcPr>
            <w:tcW w:w="5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Эффективность реализации ОМ по целевым индикаторам &lt;3&gt;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Оценка качества кассового исполнения ОМ &lt;5&gt;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854670" w:rsidTr="00D80F59">
        <w:tc>
          <w:tcPr>
            <w:tcW w:w="5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Эффективность реализации мероприятий подпрограммы N 1 по целевым индикаторам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Оценка качества кассового исполнения подпрограммы N 1 &lt;5&gt;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854670" w:rsidTr="00D80F59">
        <w:tc>
          <w:tcPr>
            <w:tcW w:w="14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Эффективность реализации подпрограммы N 1 &lt;6&gt;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4670" w:rsidTr="00D80F59">
        <w:tc>
          <w:tcPr>
            <w:tcW w:w="159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Подпрограмма n</w:t>
            </w:r>
          </w:p>
        </w:tc>
      </w:tr>
      <w:tr w:rsidR="00854670" w:rsidTr="00D80F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(...)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4670" w:rsidTr="00D80F59">
        <w:tc>
          <w:tcPr>
            <w:tcW w:w="14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Эффек</w:t>
            </w:r>
            <w:r w:rsidR="001A5930">
              <w:rPr>
                <w:rFonts w:ascii="Courier New" w:hAnsi="Courier New" w:cs="Courier New"/>
                <w:sz w:val="20"/>
                <w:szCs w:val="20"/>
              </w:rPr>
              <w:t>тивность реализации муниципаль</w:t>
            </w:r>
            <w:r>
              <w:rPr>
                <w:rFonts w:ascii="Courier New" w:hAnsi="Courier New" w:cs="Courier New"/>
                <w:sz w:val="20"/>
                <w:szCs w:val="20"/>
              </w:rPr>
              <w:t>ной программы по целевым индикаторам и качеству кассового исполнения (оперативная эффективность) &lt;6&gt;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0" w:rsidRDefault="0085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54670" w:rsidRDefault="00854670" w:rsidP="001A59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854670" w:rsidRDefault="00854670" w:rsidP="00854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&lt;1&gt; Заполнение </w:t>
      </w:r>
      <w:proofErr w:type="gramStart"/>
      <w:r>
        <w:rPr>
          <w:rFonts w:ascii="Courier New" w:hAnsi="Courier New" w:cs="Courier New"/>
          <w:sz w:val="20"/>
          <w:szCs w:val="20"/>
        </w:rPr>
        <w:t>формы расчета оценки эффек</w:t>
      </w:r>
      <w:r w:rsidR="001A5930">
        <w:rPr>
          <w:rFonts w:ascii="Courier New" w:hAnsi="Courier New" w:cs="Courier New"/>
          <w:sz w:val="20"/>
          <w:szCs w:val="20"/>
        </w:rPr>
        <w:t>тивности реализации муниципаль</w:t>
      </w:r>
      <w:r>
        <w:rPr>
          <w:rFonts w:ascii="Courier New" w:hAnsi="Courier New" w:cs="Courier New"/>
          <w:sz w:val="20"/>
          <w:szCs w:val="20"/>
        </w:rPr>
        <w:t>ной программы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осуществляется исполнителем мероприятия, исполнителем ОМ, исполнител</w:t>
      </w:r>
      <w:r w:rsidR="001A5930">
        <w:rPr>
          <w:rFonts w:ascii="Courier New" w:hAnsi="Courier New" w:cs="Courier New"/>
          <w:sz w:val="20"/>
          <w:szCs w:val="20"/>
        </w:rPr>
        <w:t>ем ВЦП, соисполнителем муниципаль</w:t>
      </w:r>
      <w:r>
        <w:rPr>
          <w:rFonts w:ascii="Courier New" w:hAnsi="Courier New" w:cs="Courier New"/>
          <w:sz w:val="20"/>
          <w:szCs w:val="20"/>
        </w:rPr>
        <w:t>ной программы и ответст</w:t>
      </w:r>
      <w:r w:rsidR="001A5930">
        <w:rPr>
          <w:rFonts w:ascii="Courier New" w:hAnsi="Courier New" w:cs="Courier New"/>
          <w:sz w:val="20"/>
          <w:szCs w:val="20"/>
        </w:rPr>
        <w:t>венным исполнителем муниципаль</w:t>
      </w:r>
      <w:r>
        <w:rPr>
          <w:rFonts w:ascii="Courier New" w:hAnsi="Courier New" w:cs="Courier New"/>
          <w:sz w:val="20"/>
          <w:szCs w:val="20"/>
        </w:rPr>
        <w:t>ной программы в пределах их компетенции.</w:t>
      </w:r>
    </w:p>
    <w:p w:rsidR="00854670" w:rsidRDefault="00854670" w:rsidP="00854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&lt;2&gt; Формат фактического значения целевого индикатора (ожидаемого ре</w:t>
      </w:r>
      <w:r w:rsidR="001A5930">
        <w:rPr>
          <w:rFonts w:ascii="Courier New" w:hAnsi="Courier New" w:cs="Courier New"/>
          <w:sz w:val="20"/>
          <w:szCs w:val="20"/>
        </w:rPr>
        <w:t>зультата реализации муниципаль</w:t>
      </w:r>
      <w:r>
        <w:rPr>
          <w:rFonts w:ascii="Courier New" w:hAnsi="Courier New" w:cs="Courier New"/>
          <w:sz w:val="20"/>
          <w:szCs w:val="20"/>
        </w:rPr>
        <w:t>ной программы) по количеству знаков после запятой соответствует формату планового значения такого целевого индикатора (ожидаемого ре</w:t>
      </w:r>
      <w:r w:rsidR="001A5930">
        <w:rPr>
          <w:rFonts w:ascii="Courier New" w:hAnsi="Courier New" w:cs="Courier New"/>
          <w:sz w:val="20"/>
          <w:szCs w:val="20"/>
        </w:rPr>
        <w:t>зультата реализации муниципаль</w:t>
      </w:r>
      <w:r>
        <w:rPr>
          <w:rFonts w:ascii="Courier New" w:hAnsi="Courier New" w:cs="Courier New"/>
          <w:sz w:val="20"/>
          <w:szCs w:val="20"/>
        </w:rPr>
        <w:t>ной программы).</w:t>
      </w:r>
    </w:p>
    <w:p w:rsidR="00854670" w:rsidRDefault="00854670" w:rsidP="00854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&lt;3&gt; Эффективность реализации мероприятия по целевым индикаторам рассчитывается по формуле: графа 7 = (графа 6 / графа 5) x 100. В случае если положительной динамикой достижения значения целевого индикатора является снижение его значения, эффективность реализации мероприятия по целевым индикаторам рассчитывается по формуле: графа 7 = (2 - (графа 6 / графа 5)) x 100. В случае если фактическое значение целевого индикатора больше или равно запланированному значению целевого индикатора, значение эффективности реализации мероприятия по целевым индикаторам принимается равным 100 процентам.</w:t>
      </w:r>
    </w:p>
    <w:p w:rsidR="00854670" w:rsidRDefault="00854670" w:rsidP="00854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Эффективность реализации ОМ/мероприятий ВЦП по целевым индикаторам определяется в соответствии с пунктами 8, 12 Порядка проведения оценки эффек</w:t>
      </w:r>
      <w:r w:rsidR="001A5930">
        <w:rPr>
          <w:rFonts w:ascii="Courier New" w:hAnsi="Courier New" w:cs="Courier New"/>
          <w:sz w:val="20"/>
          <w:szCs w:val="20"/>
        </w:rPr>
        <w:t>тивности реализации муниципаль</w:t>
      </w:r>
      <w:r>
        <w:rPr>
          <w:rFonts w:ascii="Courier New" w:hAnsi="Courier New" w:cs="Courier New"/>
          <w:sz w:val="20"/>
          <w:szCs w:val="20"/>
        </w:rPr>
        <w:t>ной программы, утвержденного настоящим постановлением, в зависимости от структуры ВЦП/ОМ. Эффективность реализации мероприятий подпрограммы по целевым индикаторам определяется как среднее арифметическое значение эффективности реализации ОМ/мероприятий ВЦП, входящих в состав подпрограммы, по целевым индикаторам.</w:t>
      </w:r>
    </w:p>
    <w:p w:rsidR="00854670" w:rsidRDefault="00854670" w:rsidP="00854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&lt;4&gt; Графы 9, 11, 12 включаются в расчет только в случае наличия объема соответствующих неисполненных обязательств, остатка финансовых ресурсов. В графе 12 отражается объем остатка финансовых ресурсов, сложившегося при реализации мероприятий в случаях, предусмотренных пунктом 11.1 Порядка проведения оцен</w:t>
      </w:r>
      <w:r w:rsidR="001A5930">
        <w:rPr>
          <w:rFonts w:ascii="Courier New" w:hAnsi="Courier New" w:cs="Courier New"/>
          <w:sz w:val="20"/>
          <w:szCs w:val="20"/>
        </w:rPr>
        <w:t>ки эффективности реализации муниципаль</w:t>
      </w:r>
      <w:r>
        <w:rPr>
          <w:rFonts w:ascii="Courier New" w:hAnsi="Courier New" w:cs="Courier New"/>
          <w:sz w:val="20"/>
          <w:szCs w:val="20"/>
        </w:rPr>
        <w:t>ной программы, утвержденного настоящим постановлением.</w:t>
      </w:r>
    </w:p>
    <w:p w:rsidR="00854670" w:rsidRDefault="00854670" w:rsidP="00854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&lt;5&gt; Уровень финансового обеспечения мероприятия рассчитывается </w:t>
      </w:r>
      <w:proofErr w:type="spellStart"/>
      <w:r>
        <w:rPr>
          <w:rFonts w:ascii="Courier New" w:hAnsi="Courier New" w:cs="Courier New"/>
          <w:sz w:val="20"/>
          <w:szCs w:val="20"/>
        </w:rPr>
        <w:t>справочно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 формуле: графа 13 = ((графа 10 - графа 9 + графа 11) / (графа 8 - - графа 9 - графа 12)) x 100. В случае если фактический объем финансового обеспечения </w:t>
      </w:r>
      <w:r>
        <w:rPr>
          <w:rFonts w:ascii="Courier New" w:hAnsi="Courier New" w:cs="Courier New"/>
          <w:sz w:val="20"/>
          <w:szCs w:val="20"/>
        </w:rPr>
        <w:lastRenderedPageBreak/>
        <w:t>мероприятия больше или равен запланированному объему финансового обеспечения мероприятия, уровень финансового обеспечения мероприятия принимается равным 100 процентам.</w:t>
      </w:r>
    </w:p>
    <w:p w:rsidR="00854670" w:rsidRDefault="00854670" w:rsidP="00854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Оценка качества кассового исполнения ВЦП/ОМ рассчитывается исходя из суммарных фактических и запланированных объемов финансирования в целом по мероприятиям, входящим в состав ВЦП/ОМ, по формуле: графа 13 = ((сумма по графе 10 - сумма по графе 9 + сумма по графе 11) / (сумма по графе 8 - сумма по графе 9 - сумма по графе 12)) x 100.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Оценка качества кассового исполнения подпрограммы определяется как среднее арифметическое значение качества кассового исполнения ВЦП/ОМ, входящих в состав подпрограммы.</w:t>
      </w:r>
    </w:p>
    <w:p w:rsidR="00854670" w:rsidRDefault="00854670" w:rsidP="00854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&lt;6&gt; Эффективность реализации подпрограммы определяется по формуле: графа 14 = "Эффективность реализации мероприятий подпрограммы" x 0,8 + "Оценка качества кассового исполнения подпрограммы" x 0,2.</w:t>
      </w:r>
    </w:p>
    <w:p w:rsidR="00854670" w:rsidRDefault="00854670" w:rsidP="00854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Эффек</w:t>
      </w:r>
      <w:r w:rsidR="004D2F99">
        <w:rPr>
          <w:rFonts w:ascii="Courier New" w:hAnsi="Courier New" w:cs="Courier New"/>
          <w:sz w:val="20"/>
          <w:szCs w:val="20"/>
        </w:rPr>
        <w:t>тивность реализации муниципаль</w:t>
      </w:r>
      <w:r>
        <w:rPr>
          <w:rFonts w:ascii="Courier New" w:hAnsi="Courier New" w:cs="Courier New"/>
          <w:sz w:val="20"/>
          <w:szCs w:val="20"/>
        </w:rPr>
        <w:t>ной программы по целевым индикаторам и качеству кассового исполнения определяется как отношение суммарного значения эффективности реализации подпрограмм</w:t>
      </w:r>
      <w:r w:rsidR="004D2F99">
        <w:rPr>
          <w:rFonts w:ascii="Courier New" w:hAnsi="Courier New" w:cs="Courier New"/>
          <w:sz w:val="20"/>
          <w:szCs w:val="20"/>
        </w:rPr>
        <w:t>, входящих в состав муницитпаль</w:t>
      </w:r>
      <w:r>
        <w:rPr>
          <w:rFonts w:ascii="Courier New" w:hAnsi="Courier New" w:cs="Courier New"/>
          <w:sz w:val="20"/>
          <w:szCs w:val="20"/>
        </w:rPr>
        <w:t>ной программы, к их количеству.</w:t>
      </w:r>
    </w:p>
    <w:p w:rsidR="00854670" w:rsidRDefault="00854670" w:rsidP="008546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&lt;7</w:t>
      </w:r>
      <w:proofErr w:type="gramStart"/>
      <w:r>
        <w:rPr>
          <w:rFonts w:ascii="Courier New" w:hAnsi="Courier New" w:cs="Courier New"/>
          <w:sz w:val="20"/>
          <w:szCs w:val="20"/>
        </w:rPr>
        <w:t>&gt;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случае если для мероприятия установлено несколько целевых индикаторов, эффективность реализации мероприятия по целевым индикаторам указывается в графе "Итого" и рассчитывается как среднее арифметическое значение степеней достижения значений целевых индикаторов, установленных для такого мероприятия.</w:t>
      </w:r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A5930" w:rsidRDefault="001A5930" w:rsidP="00854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54670" w:rsidRDefault="001A5930" w:rsidP="0085467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_______________»</w:t>
      </w:r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</w:t>
      </w:r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54670" w:rsidRDefault="00854670" w:rsidP="00854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54670" w:rsidRDefault="00854670" w:rsidP="00A5071A">
      <w:pPr>
        <w:pStyle w:val="ConsPlusNonformat"/>
        <w:ind w:left="11624"/>
        <w:jc w:val="right"/>
        <w:rPr>
          <w:rFonts w:ascii="Times New Roman" w:hAnsi="Times New Roman" w:cs="Times New Roman"/>
        </w:rPr>
      </w:pPr>
    </w:p>
    <w:p w:rsidR="00854670" w:rsidRDefault="00854670" w:rsidP="00A5071A">
      <w:pPr>
        <w:pStyle w:val="ConsPlusNonformat"/>
        <w:ind w:left="11624"/>
        <w:jc w:val="right"/>
        <w:rPr>
          <w:rFonts w:ascii="Times New Roman" w:hAnsi="Times New Roman" w:cs="Times New Roman"/>
        </w:rPr>
      </w:pPr>
    </w:p>
    <w:p w:rsidR="00A25792" w:rsidRDefault="00A25792" w:rsidP="00A5071A">
      <w:pPr>
        <w:pStyle w:val="ConsPlusNonformat"/>
        <w:ind w:left="11624"/>
        <w:jc w:val="right"/>
        <w:rPr>
          <w:rFonts w:ascii="Times New Roman" w:hAnsi="Times New Roman" w:cs="Times New Roman"/>
        </w:rPr>
      </w:pPr>
    </w:p>
    <w:p w:rsidR="00A25792" w:rsidRDefault="00A25792" w:rsidP="00A5071A">
      <w:pPr>
        <w:pStyle w:val="ConsPlusNonformat"/>
        <w:ind w:left="11624"/>
        <w:jc w:val="right"/>
        <w:rPr>
          <w:rFonts w:ascii="Times New Roman" w:hAnsi="Times New Roman" w:cs="Times New Roman"/>
        </w:rPr>
      </w:pPr>
    </w:p>
    <w:sectPr w:rsidR="00A25792" w:rsidSect="0039195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441A"/>
    <w:rsid w:val="000777C1"/>
    <w:rsid w:val="000932CB"/>
    <w:rsid w:val="000A7B78"/>
    <w:rsid w:val="00177289"/>
    <w:rsid w:val="001A5930"/>
    <w:rsid w:val="001E5FC0"/>
    <w:rsid w:val="002D06A5"/>
    <w:rsid w:val="00391955"/>
    <w:rsid w:val="00442D01"/>
    <w:rsid w:val="00474076"/>
    <w:rsid w:val="004D2F99"/>
    <w:rsid w:val="004E09D8"/>
    <w:rsid w:val="004E3AA6"/>
    <w:rsid w:val="00552EC3"/>
    <w:rsid w:val="005D2276"/>
    <w:rsid w:val="005D588E"/>
    <w:rsid w:val="005F394D"/>
    <w:rsid w:val="00653C0E"/>
    <w:rsid w:val="00676DFC"/>
    <w:rsid w:val="0072332C"/>
    <w:rsid w:val="007C5914"/>
    <w:rsid w:val="00854670"/>
    <w:rsid w:val="00903C33"/>
    <w:rsid w:val="00910CFC"/>
    <w:rsid w:val="0098668D"/>
    <w:rsid w:val="009B3536"/>
    <w:rsid w:val="009D34C9"/>
    <w:rsid w:val="00A25792"/>
    <w:rsid w:val="00A5071A"/>
    <w:rsid w:val="00AE0F8C"/>
    <w:rsid w:val="00B13120"/>
    <w:rsid w:val="00B6511A"/>
    <w:rsid w:val="00C839D2"/>
    <w:rsid w:val="00D7441A"/>
    <w:rsid w:val="00D80F59"/>
    <w:rsid w:val="00E0564A"/>
    <w:rsid w:val="00E334E4"/>
    <w:rsid w:val="00E55D16"/>
    <w:rsid w:val="00ED2CE9"/>
    <w:rsid w:val="00ED3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7441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723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6892F5443C5519602DD8AEB06E5031EB49C727CC9BA65A401BB3B1B6D9010AD35FBE9AF3474590BD880BEF8pEf6L" TargetMode="External"/><Relationship Id="rId18" Type="http://schemas.openxmlformats.org/officeDocument/2006/relationships/hyperlink" Target="consultantplus://offline/ref=36892F5443C5519602DD8AEB06E5031EB49C727CC9BA65A401BB3B1B6D9010AD35FBE9AF3474590BD880BEF8pEf6L" TargetMode="External"/><Relationship Id="rId26" Type="http://schemas.openxmlformats.org/officeDocument/2006/relationships/hyperlink" Target="consultantplus://offline/ref=36892F5443C5519602DD8AEB06E5031EB49C727CC9BA65A401BB3B1B6D9010AD35FBE9AF3474590BD880BEF8pEf6L" TargetMode="External"/><Relationship Id="rId39" Type="http://schemas.openxmlformats.org/officeDocument/2006/relationships/hyperlink" Target="consultantplus://offline/ref=36892F5443C5519602DD8AEB06E5031EB49C727CC9BA65A401BB3B1B6D9010AD35FBE9AF3474590BD880BEF8pEf7L" TargetMode="External"/><Relationship Id="rId21" Type="http://schemas.openxmlformats.org/officeDocument/2006/relationships/hyperlink" Target="consultantplus://offline/ref=36892F5443C5519602DD8AEB06E5031EB49C727CC9BA65A401BB3B1B6D9010AD35FBE9AF3474590BD880BEF8pEf7L" TargetMode="External"/><Relationship Id="rId34" Type="http://schemas.openxmlformats.org/officeDocument/2006/relationships/hyperlink" Target="consultantplus://offline/ref=36892F5443C5519602DD8AEB06E5031EB49C727CC9BA65A401BB3B1B6D9010AD35FBE9AF3474590BD880BEF8pEf7L" TargetMode="External"/><Relationship Id="rId42" Type="http://schemas.openxmlformats.org/officeDocument/2006/relationships/hyperlink" Target="consultantplus://offline/ref=36892F5443C5519602DD8AEB06E5031EB49C727CC9BA65A401BB3B1B6D9010AD35FBE9AF3474590BD880BEF8pEf7L" TargetMode="External"/><Relationship Id="rId47" Type="http://schemas.openxmlformats.org/officeDocument/2006/relationships/hyperlink" Target="consultantplus://offline/ref=36892F5443C5519602DD8AEB06E5031EB49C727CC9BA65A401BB3B1B6D9010AD35FBE9AF3474590BD880BEF8pEf7L" TargetMode="External"/><Relationship Id="rId50" Type="http://schemas.openxmlformats.org/officeDocument/2006/relationships/hyperlink" Target="consultantplus://offline/ref=36892F5443C5519602DD8AEB06E5031EB49C727CC9BA65A401BB3B1B6D9010AD35FBE9AF3474590BD880BEF8pEf7L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36892F5443C5519602DD8AEB06E5031EB49C727CC9BA65A401BB3B1B6D9010AD35FBE9AF3474590BD880BEF8pEf8L" TargetMode="External"/><Relationship Id="rId12" Type="http://schemas.openxmlformats.org/officeDocument/2006/relationships/hyperlink" Target="consultantplus://offline/ref=36892F5443C5519602DD8AEB06E5031EB49C727CC9BA65A401BB3B1B6D9010AD35FBE9AF3474590BD880BEF8pEf7L" TargetMode="External"/><Relationship Id="rId17" Type="http://schemas.openxmlformats.org/officeDocument/2006/relationships/hyperlink" Target="consultantplus://offline/ref=36892F5443C5519602DD8AEB06E5031EB49C727CC9BA65A401BB3B1B6D9010AD35FBE9AF3474590BD880BEF8pEf7L" TargetMode="External"/><Relationship Id="rId25" Type="http://schemas.openxmlformats.org/officeDocument/2006/relationships/hyperlink" Target="consultantplus://offline/ref=36892F5443C5519602DD8AEB06E5031EB49C727CC9BA65A401BB3B1B6D9010AD35FBE9AF3474590BD880BEF8pEf7L" TargetMode="External"/><Relationship Id="rId33" Type="http://schemas.openxmlformats.org/officeDocument/2006/relationships/hyperlink" Target="consultantplus://offline/ref=36892F5443C5519602DD8AEB06E5031EB49C727CC9BA65A401BB3B1B6D9010AD35FBE9AF3474590BD880BEF8pEf7L" TargetMode="External"/><Relationship Id="rId38" Type="http://schemas.openxmlformats.org/officeDocument/2006/relationships/hyperlink" Target="consultantplus://offline/ref=36892F5443C5519602DD8AEB06E5031EB49C727CC9BA65A401BB3B1B6D9010AD35FBE9AF3474590BD880BEF8pEf7L" TargetMode="External"/><Relationship Id="rId46" Type="http://schemas.openxmlformats.org/officeDocument/2006/relationships/hyperlink" Target="consultantplus://offline/ref=36892F5443C5519602DD8AEB06E5031EB49C727CC9BA65A401BB3B1B6D9010AD35FBE9AF3474590BD880BEF8pEf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892F5443C5519602DD8AEB06E5031EB49C727CC9BA65A401BB3B1B6D9010AD35FBE9AF3474590BD880BEF8pEf7L" TargetMode="External"/><Relationship Id="rId20" Type="http://schemas.openxmlformats.org/officeDocument/2006/relationships/hyperlink" Target="consultantplus://offline/ref=36892F5443C5519602DD8AEB06E5031EB49C727CC9BA65A401BB3B1B6D9010AD35FBE9AF3474590BD880BEF8pEf7L" TargetMode="External"/><Relationship Id="rId29" Type="http://schemas.openxmlformats.org/officeDocument/2006/relationships/hyperlink" Target="consultantplus://offline/ref=36892F5443C5519602DD8AEB06E5031EB49C727CC9BA65A401BB3B1B6D9010AD35FBE9AF3474590BD880BEF8pEf7L" TargetMode="External"/><Relationship Id="rId41" Type="http://schemas.openxmlformats.org/officeDocument/2006/relationships/hyperlink" Target="consultantplus://offline/ref=36892F5443C5519602DD8AEB06E5031EB49C727CC9BA65A401BB3B1B6D9010AD35FBE9AF3474590BD880BEF9pEfFL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892F5443C5519602DD8AEB06E5031EB49C727CC9BA65A401BB3B1B6D9010AD35FBE9AF3474590BD880BEF8pEfBL" TargetMode="External"/><Relationship Id="rId11" Type="http://schemas.openxmlformats.org/officeDocument/2006/relationships/hyperlink" Target="consultantplus://offline/ref=36892F5443C5519602DD8AEB06E5031EB49C727CC9BA65A401BB3B1B6D9010AD35FBE9AF3474590BD880BEF8pEf7L" TargetMode="External"/><Relationship Id="rId24" Type="http://schemas.openxmlformats.org/officeDocument/2006/relationships/hyperlink" Target="consultantplus://offline/ref=36892F5443C5519602DD8AEB06E5031EB49C727CC9BA65A401BB3B1B6D9010AD35FBE9AF3474590BD880BEF8pEf7L" TargetMode="External"/><Relationship Id="rId32" Type="http://schemas.openxmlformats.org/officeDocument/2006/relationships/hyperlink" Target="consultantplus://offline/ref=36892F5443C5519602DD8AEB06E5031EB49C727CC9BA65A401BB3B1B6D9010AD35FBE9AF3474590BD880BEF9pEfFL" TargetMode="External"/><Relationship Id="rId37" Type="http://schemas.openxmlformats.org/officeDocument/2006/relationships/hyperlink" Target="consultantplus://offline/ref=36892F5443C5519602DD8AEB06E5031EB49C727CC9BA65A401BB3B1B6D9010AD35FBE9AF3474590BD880BEF9pEfEL" TargetMode="External"/><Relationship Id="rId40" Type="http://schemas.openxmlformats.org/officeDocument/2006/relationships/hyperlink" Target="consultantplus://offline/ref=36892F5443C5519602DD8AEB06E5031EB49C727CC9BA65A401BB3B1B6D9010AD35FBE9AF3474590BD880BEF8pEf6L" TargetMode="External"/><Relationship Id="rId45" Type="http://schemas.openxmlformats.org/officeDocument/2006/relationships/hyperlink" Target="consultantplus://offline/ref=36892F5443C5519602DD8AEB06E5031EB49C727CC9BA65A401BB3B1B6D9010AD35FBE9AF3474590BD880BEF9pEfFL" TargetMode="External"/><Relationship Id="rId53" Type="http://schemas.openxmlformats.org/officeDocument/2006/relationships/hyperlink" Target="consultantplus://offline/ref=36892F5443C5519602DD8AEB06E5031EB49C727CC9BA65A401BB3B1B6D9010AD35FBE9AF3474590BD880BEF9pEfFL" TargetMode="External"/><Relationship Id="rId5" Type="http://schemas.openxmlformats.org/officeDocument/2006/relationships/hyperlink" Target="consultantplus://offline/ref=36892F5443C5519602DD8AEB06E5031EB49C727CC9BA65A401BB3B1B6D9010AD35FBE9AF3474590BD880BEF8pEfCL" TargetMode="External"/><Relationship Id="rId15" Type="http://schemas.openxmlformats.org/officeDocument/2006/relationships/hyperlink" Target="consultantplus://offline/ref=36892F5443C5519602DD8AEB06E5031EB49C727CC9BA65A401BB3B1B6D9010AD35FBE9AF3474590BD880BEF9pEfEL" TargetMode="External"/><Relationship Id="rId23" Type="http://schemas.openxmlformats.org/officeDocument/2006/relationships/hyperlink" Target="consultantplus://offline/ref=36892F5443C5519602DD8AEB06E5031EB49C727CC9BA65A401BB3B1B6D9010AD35FBE9AF3474590BD880BEF9pEfFL" TargetMode="External"/><Relationship Id="rId28" Type="http://schemas.openxmlformats.org/officeDocument/2006/relationships/hyperlink" Target="consultantplus://offline/ref=36892F5443C5519602DD8AEB06E5031EB49C727CC9BA65A401BB3B1B6D9010AD35FBE9AF3474590BD880BEF9pEfDL" TargetMode="External"/><Relationship Id="rId36" Type="http://schemas.openxmlformats.org/officeDocument/2006/relationships/hyperlink" Target="consultantplus://offline/ref=36892F5443C5519602DD8AEB06E5031EB49C727CC9BA65A401BB3B1B6D9010AD35FBE9AF3474590BD880BEF9pEfFL" TargetMode="External"/><Relationship Id="rId49" Type="http://schemas.openxmlformats.org/officeDocument/2006/relationships/hyperlink" Target="consultantplus://offline/ref=36892F5443C5519602DD8AEB06E5031EB49C727CC9BA65A401BB3B1B6D9010AD35FBE9AF3474590BD880BEF9pEfFL" TargetMode="External"/><Relationship Id="rId10" Type="http://schemas.openxmlformats.org/officeDocument/2006/relationships/hyperlink" Target="consultantplus://offline/ref=36892F5443C5519602DD8AEB06E5031EB49C727CC9BA65A401BB3B1B6D9010AD35FBE9AF3474590BD880BEF8pEf9L" TargetMode="External"/><Relationship Id="rId19" Type="http://schemas.openxmlformats.org/officeDocument/2006/relationships/hyperlink" Target="consultantplus://offline/ref=36892F5443C5519602DD8AEB06E5031EB49C727CC9BA65A401BB3B1B6D9010AD35FBE9AF3474590BD880BEF9pEfFL" TargetMode="External"/><Relationship Id="rId31" Type="http://schemas.openxmlformats.org/officeDocument/2006/relationships/hyperlink" Target="consultantplus://offline/ref=36892F5443C5519602DD8AEB06E5031EB49C727CC9BA65A401BB3B1B6D9010AD35FBE9AF3474590BD880BEF8pEf6L" TargetMode="External"/><Relationship Id="rId44" Type="http://schemas.openxmlformats.org/officeDocument/2006/relationships/hyperlink" Target="consultantplus://offline/ref=36892F5443C5519602DD8AEB06E5031EB49C727CC9BA65A401BB3B1B6D9010AD35FBE9AF3474590BD880BEF8pEf6L" TargetMode="External"/><Relationship Id="rId52" Type="http://schemas.openxmlformats.org/officeDocument/2006/relationships/hyperlink" Target="consultantplus://offline/ref=36892F5443C5519602DD8AEB06E5031EB49C727CC9BA65A401BB3B1B6D9010AD35FBE9AF3474590BD880BEF8pEf6L" TargetMode="External"/><Relationship Id="rId4" Type="http://schemas.openxmlformats.org/officeDocument/2006/relationships/hyperlink" Target="consultantplus://offline/ref=36892F5443C5519602DD8AEB06E5031EB49C727CC9BA65A401BB3B1B6D9010AD35FBE9AF3474590BD880BEF8pEfDL" TargetMode="External"/><Relationship Id="rId9" Type="http://schemas.openxmlformats.org/officeDocument/2006/relationships/hyperlink" Target="consultantplus://offline/ref=36892F5443C5519602DD8AEB06E5031EB49C727CC9BA65A401BB3B1B6D9010AD35FBE9AF3474590BD880BEF8pEfAL" TargetMode="External"/><Relationship Id="rId14" Type="http://schemas.openxmlformats.org/officeDocument/2006/relationships/hyperlink" Target="consultantplus://offline/ref=36892F5443C5519602DD8AEB06E5031EB49C727CC9BA65A401BB3B1B6D9010AD35FBE9AF3474590BD880BEF9pEfFL" TargetMode="External"/><Relationship Id="rId22" Type="http://schemas.openxmlformats.org/officeDocument/2006/relationships/hyperlink" Target="consultantplus://offline/ref=36892F5443C5519602DD8AEB06E5031EB49C727CC9BA65A401BB3B1B6D9010AD35FBE9AF3474590BD880BEF8pEf6L" TargetMode="External"/><Relationship Id="rId27" Type="http://schemas.openxmlformats.org/officeDocument/2006/relationships/hyperlink" Target="consultantplus://offline/ref=36892F5443C5519602DD8AEB06E5031EB49C727CC9BA65A401BB3B1B6D9010AD35FBE9AF3474590BD880BEF9pEfFL" TargetMode="External"/><Relationship Id="rId30" Type="http://schemas.openxmlformats.org/officeDocument/2006/relationships/hyperlink" Target="consultantplus://offline/ref=36892F5443C5519602DD8AEB06E5031EB49C727CC9BA65A401BB3B1B6D9010AD35FBE9AF3474590BD880BEF8pEf7L" TargetMode="External"/><Relationship Id="rId35" Type="http://schemas.openxmlformats.org/officeDocument/2006/relationships/hyperlink" Target="consultantplus://offline/ref=36892F5443C5519602DD8AEB06E5031EB49C727CC9BA65A401BB3B1B6D9010AD35FBE9AF3474590BD880BEF8pEf6L" TargetMode="External"/><Relationship Id="rId43" Type="http://schemas.openxmlformats.org/officeDocument/2006/relationships/hyperlink" Target="consultantplus://offline/ref=36892F5443C5519602DD8AEB06E5031EB49C727CC9BA65A401BB3B1B6D9010AD35FBE9AF3474590BD880BEF8pEf7L" TargetMode="External"/><Relationship Id="rId48" Type="http://schemas.openxmlformats.org/officeDocument/2006/relationships/hyperlink" Target="consultantplus://offline/ref=36892F5443C5519602DD8AEB06E5031EB49C727CC9BA65A401BB3B1B6D9010AD35FBE9AF3474590BD880BEF8pEf6L" TargetMode="External"/><Relationship Id="rId56" Type="http://schemas.microsoft.com/office/2007/relationships/stylesWithEffects" Target="stylesWithEffects.xml"/><Relationship Id="rId8" Type="http://schemas.openxmlformats.org/officeDocument/2006/relationships/hyperlink" Target="consultantplus://offline/ref=36892F5443C5519602DD8AEB06E5031EB49C727CC9BA65A401BB3B1B6D9010AD35FBE9AF3474590BD880BEF8pEfBL" TargetMode="External"/><Relationship Id="rId51" Type="http://schemas.openxmlformats.org/officeDocument/2006/relationships/hyperlink" Target="consultantplus://offline/ref=36892F5443C5519602DD8AEB06E5031EB49C727CC9BA65A401BB3B1B6D9010AD35FBE9AF3474590BD880BEF8pEf7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3425</Words>
  <Characters>19526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FaberGM</cp:lastModifiedBy>
  <cp:revision>2</cp:revision>
  <cp:lastPrinted>2023-01-26T10:17:00Z</cp:lastPrinted>
  <dcterms:created xsi:type="dcterms:W3CDTF">2023-01-31T05:23:00Z</dcterms:created>
  <dcterms:modified xsi:type="dcterms:W3CDTF">2023-01-31T05:23:00Z</dcterms:modified>
</cp:coreProperties>
</file>