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10" w:rsidRPr="00CC2FB2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3126">
        <w:rPr>
          <w:rFonts w:ascii="Times New Roman" w:hAnsi="Times New Roman" w:cs="Times New Roman"/>
          <w:b/>
          <w:bCs/>
          <w:sz w:val="28"/>
          <w:szCs w:val="28"/>
        </w:rPr>
        <w:t>№3  от 14.12</w:t>
      </w:r>
      <w:r w:rsidR="00AA5595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7A3500" w:rsidRPr="00CC2FB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7A3500" w:rsidRPr="00CC2FB2" w:rsidRDefault="007A3500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C10" w:rsidRDefault="00FB1C10" w:rsidP="00A02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11340E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11340E">
        <w:rPr>
          <w:rFonts w:ascii="Times New Roman" w:hAnsi="Times New Roman" w:cs="Times New Roman"/>
          <w:bCs/>
          <w:sz w:val="28"/>
          <w:szCs w:val="28"/>
        </w:rPr>
        <w:t>Гвоздевского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FB1C10" w:rsidRDefault="00FB1C10" w:rsidP="00A023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A02385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1134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385">
        <w:rPr>
          <w:rFonts w:ascii="Times New Roman" w:hAnsi="Times New Roman" w:cs="Times New Roman"/>
          <w:bCs/>
          <w:sz w:val="28"/>
          <w:szCs w:val="28"/>
        </w:rPr>
        <w:t>1</w:t>
      </w:r>
      <w:r w:rsidR="00AA5595">
        <w:rPr>
          <w:rFonts w:ascii="Times New Roman" w:hAnsi="Times New Roman" w:cs="Times New Roman"/>
          <w:bCs/>
          <w:sz w:val="28"/>
          <w:szCs w:val="28"/>
        </w:rPr>
        <w:t xml:space="preserve">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8E7559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A02385">
      <w:pPr>
        <w:pStyle w:val="a3"/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C05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B85A6C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000D3F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00D3F">
        <w:rPr>
          <w:rFonts w:ascii="Times New Roman" w:hAnsi="Times New Roman" w:cs="Times New Roman"/>
          <w:sz w:val="28"/>
          <w:szCs w:val="28"/>
        </w:rPr>
        <w:t>Савицкого Юрия Васильевича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3F495F" w:rsidRDefault="003F495F" w:rsidP="00A02385">
      <w:pPr>
        <w:pStyle w:val="a3"/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500" w:rsidRPr="00AE0E9D" w:rsidRDefault="007A3500" w:rsidP="007A3500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3D6FFC">
        <w:rPr>
          <w:rFonts w:ascii="Times New Roman" w:hAnsi="Times New Roman" w:cs="Times New Roman"/>
          <w:b w:val="0"/>
          <w:bCs w:val="0"/>
          <w:sz w:val="28"/>
          <w:szCs w:val="28"/>
        </w:rPr>
        <w:t>Гвоздевского</w:t>
      </w:r>
      <w:proofErr w:type="spellEnd"/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7A3500" w:rsidP="004721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F93126">
        <w:rPr>
          <w:rFonts w:ascii="Times New Roman" w:hAnsi="Times New Roman" w:cs="Times New Roman"/>
          <w:sz w:val="28"/>
          <w:szCs w:val="28"/>
        </w:rPr>
        <w:t>на в общем размере 650408,20 (шестьсот пятьдесят</w:t>
      </w:r>
      <w:r w:rsidR="00007E7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93126">
        <w:rPr>
          <w:rFonts w:ascii="Times New Roman" w:hAnsi="Times New Roman" w:cs="Times New Roman"/>
          <w:sz w:val="28"/>
          <w:szCs w:val="28"/>
        </w:rPr>
        <w:t xml:space="preserve"> четыреста восемь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AA5595">
        <w:rPr>
          <w:rFonts w:ascii="Times New Roman" w:hAnsi="Times New Roman" w:cs="Times New Roman"/>
          <w:sz w:val="28"/>
          <w:szCs w:val="28"/>
        </w:rPr>
        <w:t>ей</w:t>
      </w:r>
      <w:r w:rsidR="00F93126">
        <w:rPr>
          <w:rFonts w:ascii="Times New Roman" w:hAnsi="Times New Roman" w:cs="Times New Roman"/>
          <w:sz w:val="28"/>
          <w:szCs w:val="28"/>
        </w:rPr>
        <w:t xml:space="preserve"> 20</w:t>
      </w:r>
      <w:r w:rsidR="00C05A28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A5595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F93126">
        <w:rPr>
          <w:rFonts w:ascii="Times New Roman" w:hAnsi="Times New Roman" w:cs="Times New Roman"/>
          <w:sz w:val="28"/>
          <w:szCs w:val="28"/>
        </w:rPr>
        <w:t xml:space="preserve"> – 643904,12 (шестьсот сорок три</w:t>
      </w:r>
      <w:r w:rsidR="00007E7E">
        <w:rPr>
          <w:rFonts w:ascii="Times New Roman" w:hAnsi="Times New Roman" w:cs="Times New Roman"/>
          <w:sz w:val="28"/>
          <w:szCs w:val="28"/>
        </w:rPr>
        <w:t xml:space="preserve"> тысячи девятьсот</w:t>
      </w:r>
      <w:r w:rsidR="00F93126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F93126">
        <w:rPr>
          <w:rFonts w:ascii="Times New Roman" w:hAnsi="Times New Roman" w:cs="Times New Roman"/>
          <w:sz w:val="28"/>
          <w:szCs w:val="28"/>
        </w:rPr>
        <w:t>я</w:t>
      </w:r>
      <w:r w:rsidR="00B85A6C">
        <w:rPr>
          <w:rFonts w:ascii="Times New Roman" w:hAnsi="Times New Roman" w:cs="Times New Roman"/>
          <w:sz w:val="28"/>
          <w:szCs w:val="28"/>
        </w:rPr>
        <w:t>,</w:t>
      </w:r>
      <w:r w:rsidR="00F93126">
        <w:rPr>
          <w:rFonts w:ascii="Times New Roman" w:hAnsi="Times New Roman" w:cs="Times New Roman"/>
          <w:sz w:val="28"/>
          <w:szCs w:val="28"/>
        </w:rPr>
        <w:t xml:space="preserve"> 12</w:t>
      </w:r>
      <w:r w:rsidR="00C05A28">
        <w:rPr>
          <w:rFonts w:ascii="Times New Roman" w:hAnsi="Times New Roman" w:cs="Times New Roman"/>
          <w:sz w:val="28"/>
          <w:szCs w:val="28"/>
        </w:rPr>
        <w:t xml:space="preserve"> копеек,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ого б</w:t>
      </w:r>
      <w:r w:rsidR="00F93126">
        <w:rPr>
          <w:rFonts w:ascii="Times New Roman" w:hAnsi="Times New Roman" w:cs="Times New Roman"/>
          <w:sz w:val="28"/>
          <w:szCs w:val="28"/>
        </w:rPr>
        <w:t>юджета – 6504,08 (шесть</w:t>
      </w:r>
      <w:r w:rsidR="00AA559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93126">
        <w:rPr>
          <w:rFonts w:ascii="Times New Roman" w:hAnsi="Times New Roman" w:cs="Times New Roman"/>
          <w:sz w:val="28"/>
          <w:szCs w:val="28"/>
        </w:rPr>
        <w:t xml:space="preserve"> пятьсот четыре) рубля, 08 копеек».</w:t>
      </w:r>
    </w:p>
    <w:p w:rsidR="003F495F" w:rsidRPr="00CB1BF7" w:rsidRDefault="003F495F" w:rsidP="007A350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Default="00DE2914" w:rsidP="00DE291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DE2914">
        <w:rPr>
          <w:rFonts w:ascii="Times New Roman" w:hAnsi="Times New Roman" w:cs="Times New Roman"/>
          <w:sz w:val="28"/>
          <w:szCs w:val="28"/>
        </w:rPr>
        <w:t>ридические адреса и банковские реквизиты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B85A6C" w:rsidTr="00F43FA5">
        <w:tc>
          <w:tcPr>
            <w:tcW w:w="5104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B85A6C" w:rsidRPr="002460ED" w:rsidTr="00F43FA5">
        <w:tc>
          <w:tcPr>
            <w:tcW w:w="5104" w:type="dxa"/>
            <w:vMerge w:val="restart"/>
          </w:tcPr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B85A6C" w:rsidRPr="002460ED" w:rsidRDefault="00B85A6C" w:rsidP="00F4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A6C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Pr="002460ED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адрес:646085,Россия, Омская область,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Гвоздевка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кольная, д.34 Тел.: </w:t>
            </w: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(38174) 3-77-16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ИНН 5521007438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85A6C" w:rsidRPr="002460ED" w:rsidRDefault="00B85A6C" w:rsidP="00F43FA5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04523025070 в УФК по Омской области (Администрация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52632403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2460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78794064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602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______________  Ю.В. Савицкий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rPr>
          <w:trHeight w:val="5148"/>
        </w:trPr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A6C" w:rsidRPr="008A01DB" w:rsidRDefault="00B85A6C" w:rsidP="00B85A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E2914" w:rsidRPr="00DE291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07E7E"/>
    <w:rsid w:val="00044D55"/>
    <w:rsid w:val="0011340E"/>
    <w:rsid w:val="00152329"/>
    <w:rsid w:val="001B23A3"/>
    <w:rsid w:val="00251E83"/>
    <w:rsid w:val="002C61BB"/>
    <w:rsid w:val="003D6FFC"/>
    <w:rsid w:val="003F495F"/>
    <w:rsid w:val="004375AA"/>
    <w:rsid w:val="004666F7"/>
    <w:rsid w:val="004721F3"/>
    <w:rsid w:val="004A6057"/>
    <w:rsid w:val="005335BD"/>
    <w:rsid w:val="0057797D"/>
    <w:rsid w:val="005C3CB5"/>
    <w:rsid w:val="007A3500"/>
    <w:rsid w:val="007A7610"/>
    <w:rsid w:val="007D7C55"/>
    <w:rsid w:val="0082240E"/>
    <w:rsid w:val="00826019"/>
    <w:rsid w:val="008555AF"/>
    <w:rsid w:val="008C479B"/>
    <w:rsid w:val="008E7559"/>
    <w:rsid w:val="008F29C0"/>
    <w:rsid w:val="00945024"/>
    <w:rsid w:val="009A7BDF"/>
    <w:rsid w:val="00A02385"/>
    <w:rsid w:val="00A673DC"/>
    <w:rsid w:val="00AA5595"/>
    <w:rsid w:val="00AE0E9D"/>
    <w:rsid w:val="00B8030D"/>
    <w:rsid w:val="00B85A6C"/>
    <w:rsid w:val="00BD08F7"/>
    <w:rsid w:val="00C05A28"/>
    <w:rsid w:val="00CB5689"/>
    <w:rsid w:val="00CC2FB2"/>
    <w:rsid w:val="00D27B11"/>
    <w:rsid w:val="00DE2914"/>
    <w:rsid w:val="00E02652"/>
    <w:rsid w:val="00F06C61"/>
    <w:rsid w:val="00F93126"/>
    <w:rsid w:val="00FB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62B9-F07E-4DE3-9557-FAB43542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2021-04-09T04:01:00Z</cp:lastPrinted>
  <dcterms:created xsi:type="dcterms:W3CDTF">2022-12-07T06:27:00Z</dcterms:created>
  <dcterms:modified xsi:type="dcterms:W3CDTF">2022-12-07T06:27:00Z</dcterms:modified>
</cp:coreProperties>
</file>