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F0" w:rsidRPr="002B0FF0" w:rsidRDefault="00BA39CA" w:rsidP="000551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B0FF0" w:rsidRPr="002B0FF0">
        <w:rPr>
          <w:rFonts w:ascii="Times New Roman" w:hAnsi="Times New Roman" w:cs="Times New Roman"/>
          <w:b/>
          <w:sz w:val="28"/>
          <w:szCs w:val="28"/>
        </w:rPr>
        <w:t>роки регистрации недвижимости</w:t>
      </w:r>
      <w:r w:rsidR="00434FD9">
        <w:rPr>
          <w:rFonts w:ascii="Times New Roman" w:hAnsi="Times New Roman" w:cs="Times New Roman"/>
          <w:b/>
          <w:sz w:val="28"/>
          <w:szCs w:val="28"/>
        </w:rPr>
        <w:t xml:space="preserve"> по единой процедуре</w:t>
      </w:r>
      <w:r w:rsidR="002B0FF0" w:rsidRPr="002B0FF0">
        <w:rPr>
          <w:rFonts w:ascii="Times New Roman" w:hAnsi="Times New Roman" w:cs="Times New Roman"/>
          <w:b/>
          <w:sz w:val="28"/>
          <w:szCs w:val="28"/>
        </w:rPr>
        <w:t xml:space="preserve"> в омском </w:t>
      </w:r>
      <w:proofErr w:type="spellStart"/>
      <w:r w:rsidR="002B0FF0" w:rsidRPr="002B0FF0">
        <w:rPr>
          <w:rFonts w:ascii="Times New Roman" w:hAnsi="Times New Roman" w:cs="Times New Roman"/>
          <w:b/>
          <w:sz w:val="28"/>
          <w:szCs w:val="28"/>
        </w:rPr>
        <w:t>Росреестре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B0FF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2B0FF0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2B0FF0" w:rsidRPr="002B0FF0">
        <w:rPr>
          <w:rFonts w:ascii="Times New Roman" w:hAnsi="Times New Roman" w:cs="Times New Roman"/>
          <w:b/>
          <w:sz w:val="28"/>
          <w:szCs w:val="28"/>
        </w:rPr>
        <w:t>сократились</w:t>
      </w:r>
      <w:r w:rsidR="00700621">
        <w:rPr>
          <w:rFonts w:ascii="Times New Roman" w:hAnsi="Times New Roman" w:cs="Times New Roman"/>
          <w:b/>
          <w:sz w:val="28"/>
          <w:szCs w:val="28"/>
        </w:rPr>
        <w:t xml:space="preserve"> более чем в </w:t>
      </w:r>
      <w:r w:rsidR="00434FD9">
        <w:rPr>
          <w:rFonts w:ascii="Times New Roman" w:hAnsi="Times New Roman" w:cs="Times New Roman"/>
          <w:b/>
          <w:sz w:val="28"/>
          <w:szCs w:val="28"/>
        </w:rPr>
        <w:t>3</w:t>
      </w:r>
      <w:r w:rsidR="00700621">
        <w:rPr>
          <w:rFonts w:ascii="Times New Roman" w:hAnsi="Times New Roman" w:cs="Times New Roman"/>
          <w:b/>
          <w:sz w:val="28"/>
          <w:szCs w:val="28"/>
        </w:rPr>
        <w:t xml:space="preserve"> раза</w:t>
      </w:r>
    </w:p>
    <w:p w:rsidR="00F23320" w:rsidRDefault="00BA39CA" w:rsidP="00F23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="004F59DE">
        <w:rPr>
          <w:rFonts w:ascii="Times New Roman" w:hAnsi="Times New Roman" w:cs="Times New Roman"/>
          <w:sz w:val="28"/>
          <w:szCs w:val="28"/>
        </w:rPr>
        <w:t>окращен</w:t>
      </w:r>
      <w:r w:rsidR="00F23320" w:rsidRPr="00A36188">
        <w:rPr>
          <w:rFonts w:ascii="Times New Roman" w:hAnsi="Times New Roman" w:cs="Times New Roman"/>
          <w:sz w:val="28"/>
          <w:szCs w:val="28"/>
        </w:rPr>
        <w:t>ие сроков государственной регистрации прав </w:t>
      </w:r>
      <w:r w:rsidR="00A95F3A" w:rsidRPr="00A95F3A">
        <w:rPr>
          <w:rFonts w:ascii="Times New Roman" w:hAnsi="Times New Roman" w:cs="Times New Roman"/>
          <w:sz w:val="28"/>
          <w:szCs w:val="28"/>
        </w:rPr>
        <w:t>–</w:t>
      </w:r>
      <w:r w:rsidR="00F23320" w:rsidRPr="00A36188">
        <w:rPr>
          <w:rFonts w:ascii="Times New Roman" w:hAnsi="Times New Roman" w:cs="Times New Roman"/>
          <w:sz w:val="28"/>
          <w:szCs w:val="28"/>
        </w:rPr>
        <w:t>очеред</w:t>
      </w:r>
      <w:r w:rsidR="00A95F3A">
        <w:rPr>
          <w:rFonts w:ascii="Times New Roman" w:hAnsi="Times New Roman" w:cs="Times New Roman"/>
          <w:sz w:val="28"/>
          <w:szCs w:val="28"/>
        </w:rPr>
        <w:t>ной этап комплекса мероприятий, проводимых </w:t>
      </w:r>
      <w:proofErr w:type="spellStart"/>
      <w:r w:rsidR="00A95F3A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A95F3A">
        <w:rPr>
          <w:rFonts w:ascii="Times New Roman" w:hAnsi="Times New Roman" w:cs="Times New Roman"/>
          <w:sz w:val="28"/>
          <w:szCs w:val="28"/>
        </w:rPr>
        <w:t xml:space="preserve"> в целях </w:t>
      </w:r>
      <w:r w:rsidR="00F23320" w:rsidRPr="00A36188">
        <w:rPr>
          <w:rFonts w:ascii="Times New Roman" w:hAnsi="Times New Roman" w:cs="Times New Roman"/>
          <w:sz w:val="28"/>
          <w:szCs w:val="28"/>
        </w:rPr>
        <w:t>повышения эффективности и доступности оказания государственных услуг. </w:t>
      </w:r>
    </w:p>
    <w:p w:rsidR="00B40621" w:rsidRDefault="00B40621" w:rsidP="00055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</w:t>
      </w:r>
      <w:r w:rsidR="00F23320" w:rsidRPr="00F23320">
        <w:rPr>
          <w:rFonts w:ascii="Times New Roman" w:hAnsi="Times New Roman" w:cs="Times New Roman"/>
          <w:sz w:val="28"/>
          <w:szCs w:val="28"/>
        </w:rPr>
        <w:t>апреле</w:t>
      </w:r>
      <w:r w:rsidR="00F23320">
        <w:rPr>
          <w:rFonts w:ascii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D289A">
        <w:rPr>
          <w:rFonts w:ascii="Times New Roman" w:hAnsi="Times New Roman" w:cs="Times New Roman"/>
          <w:sz w:val="28"/>
          <w:szCs w:val="28"/>
        </w:rPr>
        <w:t xml:space="preserve">Омской областисредний срок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государственному кадастровому учету и (или) государственной регистрации </w:t>
      </w:r>
      <w:r w:rsidRPr="00FD289A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составил 1,3 дня, что в 2 раза меньше, чем в апреле 2023 года (2,7 рабочих дня).  </w:t>
      </w:r>
    </w:p>
    <w:p w:rsidR="00E94C3B" w:rsidRDefault="00B40621" w:rsidP="00A36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г</w:t>
      </w:r>
      <w:r w:rsidR="00E94C3B">
        <w:rPr>
          <w:rFonts w:ascii="Times New Roman" w:hAnsi="Times New Roman" w:cs="Times New Roman"/>
          <w:sz w:val="28"/>
          <w:szCs w:val="28"/>
        </w:rPr>
        <w:t xml:space="preserve">осударственная регистрация права </w:t>
      </w:r>
      <w:r>
        <w:rPr>
          <w:rFonts w:ascii="Times New Roman" w:hAnsi="Times New Roman" w:cs="Times New Roman"/>
          <w:sz w:val="28"/>
          <w:szCs w:val="28"/>
        </w:rPr>
        <w:t>как отдельная процедура в среднем занимает</w:t>
      </w:r>
      <w:r w:rsidR="00E94C3B">
        <w:rPr>
          <w:rFonts w:ascii="Times New Roman" w:hAnsi="Times New Roman" w:cs="Times New Roman"/>
          <w:sz w:val="28"/>
          <w:szCs w:val="28"/>
        </w:rPr>
        <w:t xml:space="preserve"> 1,1 д</w:t>
      </w:r>
      <w:r w:rsidR="00607B06">
        <w:rPr>
          <w:rFonts w:ascii="Times New Roman" w:hAnsi="Times New Roman" w:cs="Times New Roman"/>
          <w:sz w:val="28"/>
          <w:szCs w:val="28"/>
        </w:rPr>
        <w:t>ня</w:t>
      </w:r>
      <w:r w:rsidR="00E94C3B">
        <w:rPr>
          <w:rFonts w:ascii="Times New Roman" w:hAnsi="Times New Roman" w:cs="Times New Roman"/>
          <w:sz w:val="28"/>
          <w:szCs w:val="28"/>
        </w:rPr>
        <w:t xml:space="preserve"> (документы, поданные в бумажном виде</w:t>
      </w:r>
      <w:r w:rsidR="007006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регистрируются </w:t>
      </w:r>
      <w:r w:rsidR="00E94C3B">
        <w:rPr>
          <w:rFonts w:ascii="Times New Roman" w:hAnsi="Times New Roman" w:cs="Times New Roman"/>
          <w:sz w:val="28"/>
          <w:szCs w:val="28"/>
        </w:rPr>
        <w:t>1,6 дня, в электронном виде – 0,6 дня)</w:t>
      </w:r>
      <w:r>
        <w:rPr>
          <w:rFonts w:ascii="Times New Roman" w:hAnsi="Times New Roman" w:cs="Times New Roman"/>
          <w:sz w:val="28"/>
          <w:szCs w:val="28"/>
        </w:rPr>
        <w:t xml:space="preserve">. В апреле 2023 года – 1,7 / 2,5 / 0,9 дня соответственно. </w:t>
      </w:r>
    </w:p>
    <w:p w:rsidR="00E94C3B" w:rsidRDefault="00B40621" w:rsidP="00A36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к</w:t>
      </w:r>
      <w:r w:rsidR="00E94C3B">
        <w:rPr>
          <w:rFonts w:ascii="Times New Roman" w:hAnsi="Times New Roman" w:cs="Times New Roman"/>
          <w:sz w:val="28"/>
          <w:szCs w:val="28"/>
        </w:rPr>
        <w:t>адастровый учет</w:t>
      </w:r>
      <w:r w:rsidR="00A203A7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E94C3B">
        <w:rPr>
          <w:rFonts w:ascii="Times New Roman" w:hAnsi="Times New Roman" w:cs="Times New Roman"/>
          <w:sz w:val="28"/>
          <w:szCs w:val="28"/>
        </w:rPr>
        <w:t xml:space="preserve"> государственными регистраторами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E94C3B">
        <w:rPr>
          <w:rFonts w:ascii="Times New Roman" w:hAnsi="Times New Roman" w:cs="Times New Roman"/>
          <w:sz w:val="28"/>
          <w:szCs w:val="28"/>
        </w:rPr>
        <w:t>осуществляется в срок 1,5 дня (документы, поданные в бумажном виде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4C3B">
        <w:rPr>
          <w:rFonts w:ascii="Times New Roman" w:hAnsi="Times New Roman" w:cs="Times New Roman"/>
          <w:sz w:val="28"/>
          <w:szCs w:val="28"/>
        </w:rPr>
        <w:t xml:space="preserve"> – 2 дня, в электронном виде – 1,3 дня)</w:t>
      </w:r>
      <w:r w:rsidRPr="00B40621">
        <w:rPr>
          <w:rFonts w:ascii="Times New Roman" w:hAnsi="Times New Roman" w:cs="Times New Roman"/>
          <w:sz w:val="28"/>
          <w:szCs w:val="28"/>
        </w:rPr>
        <w:t>. В апреле 2023 года–</w:t>
      </w:r>
      <w:r>
        <w:rPr>
          <w:rFonts w:ascii="Times New Roman" w:hAnsi="Times New Roman" w:cs="Times New Roman"/>
          <w:sz w:val="28"/>
          <w:szCs w:val="28"/>
        </w:rPr>
        <w:t xml:space="preserve"> 2,8 / 3,1 / 2,1 дня соответственно.</w:t>
      </w:r>
    </w:p>
    <w:p w:rsidR="00E94C3B" w:rsidRDefault="00E94C3B" w:rsidP="00A36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единой процедуре осуществления государственного кадастрового учета и государственной регистрацииУправлением достигнут показатель в 1,9 дня</w:t>
      </w:r>
      <w:r w:rsidR="009D12E2">
        <w:rPr>
          <w:rFonts w:ascii="Times New Roman" w:hAnsi="Times New Roman" w:cs="Times New Roman"/>
          <w:sz w:val="28"/>
          <w:szCs w:val="28"/>
        </w:rPr>
        <w:t xml:space="preserve">, и это более чем в 3 раза </w:t>
      </w:r>
      <w:r w:rsidR="00EF6391">
        <w:rPr>
          <w:rFonts w:ascii="Times New Roman" w:hAnsi="Times New Roman" w:cs="Times New Roman"/>
          <w:sz w:val="28"/>
          <w:szCs w:val="28"/>
        </w:rPr>
        <w:t>быстрее</w:t>
      </w:r>
      <w:r w:rsidR="009D12E2">
        <w:rPr>
          <w:rFonts w:ascii="Times New Roman" w:hAnsi="Times New Roman" w:cs="Times New Roman"/>
          <w:sz w:val="28"/>
          <w:szCs w:val="28"/>
        </w:rPr>
        <w:t xml:space="preserve">, </w:t>
      </w:r>
      <w:r w:rsidR="00607B06">
        <w:rPr>
          <w:rFonts w:ascii="Times New Roman" w:hAnsi="Times New Roman" w:cs="Times New Roman"/>
          <w:sz w:val="28"/>
          <w:szCs w:val="28"/>
        </w:rPr>
        <w:t>нежели год назад</w:t>
      </w:r>
      <w:r>
        <w:rPr>
          <w:rFonts w:ascii="Times New Roman" w:hAnsi="Times New Roman" w:cs="Times New Roman"/>
          <w:sz w:val="28"/>
          <w:szCs w:val="28"/>
        </w:rPr>
        <w:t xml:space="preserve"> (документы, поданные в бумажном виде</w:t>
      </w:r>
      <w:r w:rsidR="00C52B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2,2 дня, в электронном виде –1,4 дня).</w:t>
      </w:r>
      <w:r w:rsidR="004D1757">
        <w:rPr>
          <w:rFonts w:ascii="Times New Roman" w:hAnsi="Times New Roman" w:cs="Times New Roman"/>
          <w:sz w:val="28"/>
          <w:szCs w:val="28"/>
        </w:rPr>
        <w:t xml:space="preserve"> В апреле 2023 года –  </w:t>
      </w:r>
      <w:r w:rsidR="00485A2E">
        <w:rPr>
          <w:rFonts w:ascii="Times New Roman" w:hAnsi="Times New Roman" w:cs="Times New Roman"/>
          <w:sz w:val="28"/>
          <w:szCs w:val="28"/>
        </w:rPr>
        <w:t>5,8</w:t>
      </w:r>
      <w:r w:rsidR="004D1757">
        <w:rPr>
          <w:rFonts w:ascii="Times New Roman" w:hAnsi="Times New Roman" w:cs="Times New Roman"/>
          <w:sz w:val="28"/>
          <w:szCs w:val="28"/>
        </w:rPr>
        <w:t xml:space="preserve"> / 6,3 / 3,8</w:t>
      </w:r>
      <w:r w:rsidR="004D1757" w:rsidRPr="004D1757">
        <w:rPr>
          <w:rFonts w:ascii="Times New Roman" w:hAnsi="Times New Roman" w:cs="Times New Roman"/>
          <w:sz w:val="28"/>
          <w:szCs w:val="28"/>
        </w:rPr>
        <w:t xml:space="preserve"> дня соответственно.</w:t>
      </w:r>
    </w:p>
    <w:p w:rsidR="00B867EC" w:rsidRDefault="00E94C3B" w:rsidP="00E94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осуществления</w:t>
      </w:r>
      <w:r w:rsidRPr="00AD6A59">
        <w:rPr>
          <w:rFonts w:ascii="Times New Roman" w:hAnsi="Times New Roman" w:cs="Times New Roman"/>
          <w:sz w:val="28"/>
          <w:szCs w:val="28"/>
        </w:rPr>
        <w:t xml:space="preserve"> кадастрового учета и регистрации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6A59">
        <w:rPr>
          <w:rFonts w:ascii="Times New Roman" w:hAnsi="Times New Roman" w:cs="Times New Roman"/>
          <w:sz w:val="28"/>
          <w:szCs w:val="28"/>
        </w:rPr>
        <w:t>бытовой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6A59">
        <w:rPr>
          <w:rFonts w:ascii="Times New Roman" w:hAnsi="Times New Roman" w:cs="Times New Roman"/>
          <w:sz w:val="28"/>
          <w:szCs w:val="28"/>
        </w:rPr>
        <w:t xml:space="preserve"> по заявлениям, представленным в электронном </w:t>
      </w:r>
      <w:r>
        <w:rPr>
          <w:rFonts w:ascii="Times New Roman" w:hAnsi="Times New Roman" w:cs="Times New Roman"/>
          <w:sz w:val="28"/>
          <w:szCs w:val="28"/>
        </w:rPr>
        <w:t>ви</w:t>
      </w:r>
      <w:r w:rsidRPr="00AD6A59">
        <w:rPr>
          <w:rFonts w:ascii="Times New Roman" w:hAnsi="Times New Roman" w:cs="Times New Roman"/>
          <w:sz w:val="28"/>
          <w:szCs w:val="28"/>
        </w:rPr>
        <w:t>де</w:t>
      </w:r>
      <w:r w:rsidR="00C47D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апреле 2024 составил 0,5 дня (</w:t>
      </w:r>
      <w:r w:rsidR="00607B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="00607B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 w:rsidR="00C47D7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– 0,8</w:t>
      </w:r>
      <w:r w:rsidR="00C47D72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6FA6" w:rsidRDefault="00FA7D28" w:rsidP="00F61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з</w:t>
      </w:r>
      <w:r w:rsidRPr="00406AC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6ACF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>
        <w:rPr>
          <w:rFonts w:ascii="Times New Roman" w:hAnsi="Times New Roman" w:cs="Times New Roman"/>
          <w:sz w:val="28"/>
          <w:szCs w:val="28"/>
        </w:rPr>
        <w:t>Анжелики</w:t>
      </w:r>
      <w:r w:rsidRPr="00406ACF">
        <w:rPr>
          <w:rFonts w:ascii="Times New Roman" w:hAnsi="Times New Roman" w:cs="Times New Roman"/>
          <w:sz w:val="28"/>
          <w:szCs w:val="28"/>
        </w:rPr>
        <w:t xml:space="preserve"> Иванов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11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проводимые Управлением</w:t>
      </w:r>
      <w:r w:rsidR="002C670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A36188">
        <w:rPr>
          <w:rFonts w:ascii="Times New Roman" w:hAnsi="Times New Roman" w:cs="Times New Roman"/>
          <w:sz w:val="28"/>
          <w:szCs w:val="28"/>
        </w:rPr>
        <w:t>в целях повышения эффективности и доступности оказания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позволили </w:t>
      </w:r>
      <w:r w:rsidRPr="00406ACF">
        <w:rPr>
          <w:rFonts w:ascii="Times New Roman" w:hAnsi="Times New Roman" w:cs="Times New Roman"/>
          <w:sz w:val="28"/>
          <w:szCs w:val="28"/>
        </w:rPr>
        <w:t>существенно сократ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06ACF">
        <w:rPr>
          <w:rFonts w:ascii="Times New Roman" w:hAnsi="Times New Roman" w:cs="Times New Roman"/>
          <w:sz w:val="28"/>
          <w:szCs w:val="28"/>
        </w:rPr>
        <w:t xml:space="preserve"> сроки регистрации по сравнению </w:t>
      </w:r>
      <w:r w:rsidR="00311827">
        <w:rPr>
          <w:rFonts w:ascii="Times New Roman" w:hAnsi="Times New Roman" w:cs="Times New Roman"/>
          <w:sz w:val="28"/>
          <w:szCs w:val="28"/>
        </w:rPr>
        <w:t xml:space="preserve">с </w:t>
      </w:r>
      <w:r w:rsidRPr="00406ACF">
        <w:rPr>
          <w:rFonts w:ascii="Times New Roman" w:hAnsi="Times New Roman" w:cs="Times New Roman"/>
          <w:sz w:val="28"/>
          <w:szCs w:val="28"/>
        </w:rPr>
        <w:t>установленными Законом о регистрации</w:t>
      </w:r>
      <w:r w:rsidR="002C6704">
        <w:rPr>
          <w:rFonts w:ascii="Times New Roman" w:hAnsi="Times New Roman" w:cs="Times New Roman"/>
          <w:sz w:val="28"/>
          <w:szCs w:val="28"/>
        </w:rPr>
        <w:t>:</w:t>
      </w:r>
      <w:r w:rsidR="0046045B">
        <w:rPr>
          <w:rFonts w:ascii="Times New Roman" w:hAnsi="Times New Roman" w:cs="Times New Roman"/>
          <w:sz w:val="28"/>
          <w:szCs w:val="28"/>
        </w:rPr>
        <w:t xml:space="preserve"> это</w:t>
      </w:r>
      <w:r w:rsidR="002C6704">
        <w:rPr>
          <w:rFonts w:ascii="Times New Roman" w:hAnsi="Times New Roman" w:cs="Times New Roman"/>
          <w:sz w:val="28"/>
          <w:szCs w:val="28"/>
        </w:rPr>
        <w:t xml:space="preserve"> 9 дней в случае регистрации права, 7 дней – </w:t>
      </w:r>
      <w:r w:rsidR="0046045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2C6704">
        <w:rPr>
          <w:rFonts w:ascii="Times New Roman" w:hAnsi="Times New Roman" w:cs="Times New Roman"/>
          <w:sz w:val="28"/>
          <w:szCs w:val="28"/>
        </w:rPr>
        <w:t>постановк</w:t>
      </w:r>
      <w:r w:rsidR="0046045B">
        <w:rPr>
          <w:rFonts w:ascii="Times New Roman" w:hAnsi="Times New Roman" w:cs="Times New Roman"/>
          <w:sz w:val="28"/>
          <w:szCs w:val="28"/>
        </w:rPr>
        <w:t>и</w:t>
      </w:r>
      <w:r w:rsidR="0031783F">
        <w:rPr>
          <w:rFonts w:ascii="Times New Roman" w:hAnsi="Times New Roman" w:cs="Times New Roman"/>
          <w:sz w:val="28"/>
          <w:szCs w:val="28"/>
        </w:rPr>
        <w:t>объектов</w:t>
      </w:r>
      <w:proofErr w:type="spellEnd"/>
      <w:r w:rsidR="0031783F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2C670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6045B">
        <w:rPr>
          <w:rFonts w:ascii="Times New Roman" w:hAnsi="Times New Roman" w:cs="Times New Roman"/>
          <w:sz w:val="28"/>
          <w:szCs w:val="28"/>
        </w:rPr>
        <w:t>кадучет</w:t>
      </w:r>
      <w:proofErr w:type="spellEnd"/>
      <w:r w:rsidR="0046045B">
        <w:rPr>
          <w:rFonts w:ascii="Times New Roman" w:hAnsi="Times New Roman" w:cs="Times New Roman"/>
          <w:sz w:val="28"/>
          <w:szCs w:val="28"/>
        </w:rPr>
        <w:t xml:space="preserve"> и до 12 </w:t>
      </w:r>
      <w:r w:rsidR="0031783F">
        <w:rPr>
          <w:rFonts w:ascii="Times New Roman" w:hAnsi="Times New Roman" w:cs="Times New Roman"/>
          <w:sz w:val="28"/>
          <w:szCs w:val="28"/>
        </w:rPr>
        <w:t>дней при</w:t>
      </w:r>
      <w:r w:rsidR="0046045B">
        <w:rPr>
          <w:rFonts w:ascii="Times New Roman" w:hAnsi="Times New Roman" w:cs="Times New Roman"/>
          <w:sz w:val="28"/>
          <w:szCs w:val="28"/>
        </w:rPr>
        <w:t xml:space="preserve"> осуще</w:t>
      </w:r>
      <w:r w:rsidR="0031783F">
        <w:rPr>
          <w:rFonts w:ascii="Times New Roman" w:hAnsi="Times New Roman" w:cs="Times New Roman"/>
          <w:sz w:val="28"/>
          <w:szCs w:val="28"/>
        </w:rPr>
        <w:t>ствлении</w:t>
      </w:r>
      <w:r w:rsidR="0046045B">
        <w:rPr>
          <w:rFonts w:ascii="Times New Roman" w:hAnsi="Times New Roman" w:cs="Times New Roman"/>
          <w:sz w:val="28"/>
          <w:szCs w:val="28"/>
        </w:rPr>
        <w:t xml:space="preserve"> единой процедуры.</w:t>
      </w:r>
    </w:p>
    <w:p w:rsidR="00311827" w:rsidRDefault="00311827" w:rsidP="00F61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452C">
        <w:rPr>
          <w:rFonts w:ascii="Times New Roman" w:hAnsi="Times New Roman" w:cs="Times New Roman"/>
          <w:i/>
          <w:sz w:val="28"/>
          <w:szCs w:val="28"/>
        </w:rPr>
        <w:t>«</w:t>
      </w:r>
      <w:r w:rsidR="00EE6B3F" w:rsidRPr="0000452C">
        <w:rPr>
          <w:rFonts w:ascii="Times New Roman" w:hAnsi="Times New Roman" w:cs="Times New Roman"/>
          <w:i/>
          <w:sz w:val="28"/>
          <w:szCs w:val="28"/>
        </w:rPr>
        <w:t xml:space="preserve">Справедливо признать, что </w:t>
      </w:r>
      <w:proofErr w:type="spellStart"/>
      <w:r w:rsidR="00EE6B3F" w:rsidRPr="0000452C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EE6B3F" w:rsidRPr="0000452C">
        <w:rPr>
          <w:rFonts w:ascii="Times New Roman" w:hAnsi="Times New Roman" w:cs="Times New Roman"/>
          <w:i/>
          <w:sz w:val="28"/>
          <w:szCs w:val="28"/>
        </w:rPr>
        <w:t xml:space="preserve"> достаточно быстро откликается на требования,</w:t>
      </w:r>
      <w:r w:rsidRPr="0000452C">
        <w:rPr>
          <w:rFonts w:ascii="Times New Roman" w:hAnsi="Times New Roman" w:cs="Times New Roman"/>
          <w:i/>
          <w:sz w:val="28"/>
          <w:szCs w:val="28"/>
        </w:rPr>
        <w:t xml:space="preserve"> диктуемыми современными реалиями, когда главным показателем качества и эффективности работы является скорость. В нашей совместно</w:t>
      </w:r>
      <w:r w:rsidR="00FF62AF" w:rsidRPr="0000452C">
        <w:rPr>
          <w:rFonts w:ascii="Times New Roman" w:hAnsi="Times New Roman" w:cs="Times New Roman"/>
          <w:i/>
          <w:sz w:val="28"/>
          <w:szCs w:val="28"/>
        </w:rPr>
        <w:t>м</w:t>
      </w:r>
      <w:r w:rsidRPr="0000452C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EE6B3F" w:rsidRPr="0000452C">
        <w:rPr>
          <w:rFonts w:ascii="Times New Roman" w:hAnsi="Times New Roman" w:cs="Times New Roman"/>
          <w:i/>
          <w:sz w:val="28"/>
          <w:szCs w:val="28"/>
        </w:rPr>
        <w:t xml:space="preserve">омским </w:t>
      </w:r>
      <w:proofErr w:type="spellStart"/>
      <w:r w:rsidR="00EE6B3F" w:rsidRPr="0000452C">
        <w:rPr>
          <w:rFonts w:ascii="Times New Roman" w:hAnsi="Times New Roman" w:cs="Times New Roman"/>
          <w:i/>
          <w:sz w:val="28"/>
          <w:szCs w:val="28"/>
        </w:rPr>
        <w:t>Росреестром</w:t>
      </w:r>
      <w:r w:rsidR="00FF62AF" w:rsidRPr="0000452C">
        <w:rPr>
          <w:rFonts w:ascii="Times New Roman" w:hAnsi="Times New Roman" w:cs="Times New Roman"/>
          <w:i/>
          <w:sz w:val="28"/>
          <w:szCs w:val="28"/>
        </w:rPr>
        <w:t>взаимодействии</w:t>
      </w:r>
      <w:proofErr w:type="spellEnd"/>
      <w:r w:rsidR="00FF62AF" w:rsidRPr="00004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52C">
        <w:rPr>
          <w:rFonts w:ascii="Times New Roman" w:hAnsi="Times New Roman" w:cs="Times New Roman"/>
          <w:i/>
          <w:sz w:val="28"/>
          <w:szCs w:val="28"/>
        </w:rPr>
        <w:t xml:space="preserve">нередки случаи, когда специалисты </w:t>
      </w:r>
      <w:r w:rsidR="00EE6B3F" w:rsidRPr="0000452C">
        <w:rPr>
          <w:rFonts w:ascii="Times New Roman" w:hAnsi="Times New Roman" w:cs="Times New Roman"/>
          <w:i/>
          <w:sz w:val="28"/>
          <w:szCs w:val="28"/>
        </w:rPr>
        <w:t>МФЦ электронных услуг фиксир</w:t>
      </w:r>
      <w:r w:rsidR="001E7251" w:rsidRPr="0000452C">
        <w:rPr>
          <w:rFonts w:ascii="Times New Roman" w:hAnsi="Times New Roman" w:cs="Times New Roman"/>
          <w:i/>
          <w:sz w:val="28"/>
          <w:szCs w:val="28"/>
        </w:rPr>
        <w:t>ов</w:t>
      </w:r>
      <w:r w:rsidR="00EE6B3F" w:rsidRPr="0000452C">
        <w:rPr>
          <w:rFonts w:ascii="Times New Roman" w:hAnsi="Times New Roman" w:cs="Times New Roman"/>
          <w:i/>
          <w:sz w:val="28"/>
          <w:szCs w:val="28"/>
        </w:rPr>
        <w:t>али</w:t>
      </w:r>
      <w:r w:rsidRPr="0000452C">
        <w:rPr>
          <w:rFonts w:ascii="Times New Roman" w:hAnsi="Times New Roman" w:cs="Times New Roman"/>
          <w:i/>
          <w:sz w:val="28"/>
          <w:szCs w:val="28"/>
        </w:rPr>
        <w:t xml:space="preserve"> скорость регистрации права сотрудниками Управления за 20 минут с момента подтверждения оплаты</w:t>
      </w:r>
      <w:r w:rsidR="0000452C">
        <w:rPr>
          <w:rFonts w:ascii="Times New Roman" w:hAnsi="Times New Roman" w:cs="Times New Roman"/>
          <w:i/>
          <w:sz w:val="28"/>
          <w:szCs w:val="28"/>
        </w:rPr>
        <w:t xml:space="preserve"> государ</w:t>
      </w:r>
      <w:r w:rsidR="00401B6B">
        <w:rPr>
          <w:rFonts w:ascii="Times New Roman" w:hAnsi="Times New Roman" w:cs="Times New Roman"/>
          <w:i/>
          <w:sz w:val="28"/>
          <w:szCs w:val="28"/>
        </w:rPr>
        <w:t>с</w:t>
      </w:r>
      <w:r w:rsidR="0000452C">
        <w:rPr>
          <w:rFonts w:ascii="Times New Roman" w:hAnsi="Times New Roman" w:cs="Times New Roman"/>
          <w:i/>
          <w:sz w:val="28"/>
          <w:szCs w:val="28"/>
        </w:rPr>
        <w:t>т</w:t>
      </w:r>
      <w:r w:rsidR="00401B6B">
        <w:rPr>
          <w:rFonts w:ascii="Times New Roman" w:hAnsi="Times New Roman" w:cs="Times New Roman"/>
          <w:i/>
          <w:sz w:val="28"/>
          <w:szCs w:val="28"/>
        </w:rPr>
        <w:t>в</w:t>
      </w:r>
      <w:r w:rsidR="0000452C">
        <w:rPr>
          <w:rFonts w:ascii="Times New Roman" w:hAnsi="Times New Roman" w:cs="Times New Roman"/>
          <w:i/>
          <w:sz w:val="28"/>
          <w:szCs w:val="28"/>
        </w:rPr>
        <w:t>енной</w:t>
      </w:r>
      <w:r w:rsidRPr="0000452C">
        <w:rPr>
          <w:rFonts w:ascii="Times New Roman" w:hAnsi="Times New Roman" w:cs="Times New Roman"/>
          <w:i/>
          <w:sz w:val="28"/>
          <w:szCs w:val="28"/>
        </w:rPr>
        <w:t xml:space="preserve"> пошлины»</w:t>
      </w:r>
      <w:r w:rsidR="00FF62AF">
        <w:rPr>
          <w:rFonts w:ascii="Times New Roman" w:hAnsi="Times New Roman" w:cs="Times New Roman"/>
          <w:sz w:val="28"/>
          <w:szCs w:val="28"/>
        </w:rPr>
        <w:t xml:space="preserve">, </w:t>
      </w:r>
      <w:r w:rsidR="0018707F" w:rsidRPr="0018707F">
        <w:rPr>
          <w:rFonts w:ascii="Times New Roman" w:hAnsi="Times New Roman" w:cs="Times New Roman"/>
          <w:sz w:val="28"/>
          <w:szCs w:val="28"/>
        </w:rPr>
        <w:t>–</w:t>
      </w:r>
      <w:r w:rsidR="0018707F">
        <w:rPr>
          <w:rFonts w:ascii="Times New Roman" w:hAnsi="Times New Roman" w:cs="Times New Roman"/>
          <w:sz w:val="28"/>
          <w:szCs w:val="28"/>
        </w:rPr>
        <w:t>прокомментировал</w:t>
      </w:r>
      <w:r w:rsidRPr="00311827">
        <w:rPr>
          <w:rFonts w:ascii="Times New Roman" w:hAnsi="Times New Roman" w:cs="Times New Roman"/>
          <w:sz w:val="28"/>
          <w:szCs w:val="28"/>
        </w:rPr>
        <w:t xml:space="preserve">директор ООО «Многофункциональный центр электронных услуг Единая правовая служба», член Общественного совета при Управлении </w:t>
      </w:r>
      <w:proofErr w:type="spellStart"/>
      <w:r w:rsidRPr="0031182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11827">
        <w:rPr>
          <w:rFonts w:ascii="Times New Roman" w:hAnsi="Times New Roman" w:cs="Times New Roman"/>
          <w:sz w:val="28"/>
          <w:szCs w:val="28"/>
        </w:rPr>
        <w:t xml:space="preserve"> п</w:t>
      </w:r>
      <w:r w:rsidR="00FF62AF">
        <w:rPr>
          <w:rFonts w:ascii="Times New Roman" w:hAnsi="Times New Roman" w:cs="Times New Roman"/>
          <w:sz w:val="28"/>
          <w:szCs w:val="28"/>
        </w:rPr>
        <w:t xml:space="preserve">о Омской области </w:t>
      </w:r>
      <w:r w:rsidR="00FF62AF" w:rsidRPr="00855EDF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spellStart"/>
      <w:r w:rsidR="00FF62AF" w:rsidRPr="00855EDF">
        <w:rPr>
          <w:rFonts w:ascii="Times New Roman" w:hAnsi="Times New Roman" w:cs="Times New Roman"/>
          <w:b/>
          <w:sz w:val="28"/>
          <w:szCs w:val="28"/>
        </w:rPr>
        <w:t>Васильчук</w:t>
      </w:r>
      <w:proofErr w:type="spellEnd"/>
      <w:r w:rsidR="00FF6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827" w:rsidRDefault="00311827" w:rsidP="00F61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1827" w:rsidRPr="005C568E" w:rsidRDefault="005522EB" w:rsidP="00BA3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</w:t>
      </w:r>
      <w:r w:rsidR="00BA39C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A39C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A39CA"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sectPr w:rsidR="00311827" w:rsidRPr="005C568E" w:rsidSect="00132CE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3163A"/>
    <w:multiLevelType w:val="multilevel"/>
    <w:tmpl w:val="DA4C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D328A"/>
    <w:multiLevelType w:val="hybridMultilevel"/>
    <w:tmpl w:val="497C81E2"/>
    <w:lvl w:ilvl="0" w:tplc="BC3CEF8A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33364"/>
    <w:multiLevelType w:val="hybridMultilevel"/>
    <w:tmpl w:val="58A06BD2"/>
    <w:lvl w:ilvl="0" w:tplc="F716BC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5F6C0B4E"/>
    <w:multiLevelType w:val="hybridMultilevel"/>
    <w:tmpl w:val="11E265B0"/>
    <w:lvl w:ilvl="0" w:tplc="BC3CEF8A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D77CB"/>
    <w:rsid w:val="0000452C"/>
    <w:rsid w:val="00021328"/>
    <w:rsid w:val="00036CE6"/>
    <w:rsid w:val="00042132"/>
    <w:rsid w:val="00042203"/>
    <w:rsid w:val="0005510C"/>
    <w:rsid w:val="0005548E"/>
    <w:rsid w:val="000674E4"/>
    <w:rsid w:val="000C163D"/>
    <w:rsid w:val="00111AB5"/>
    <w:rsid w:val="00132CE9"/>
    <w:rsid w:val="00143547"/>
    <w:rsid w:val="00182548"/>
    <w:rsid w:val="0018707F"/>
    <w:rsid w:val="001E7251"/>
    <w:rsid w:val="00201660"/>
    <w:rsid w:val="00210534"/>
    <w:rsid w:val="0021307A"/>
    <w:rsid w:val="00215703"/>
    <w:rsid w:val="0021592E"/>
    <w:rsid w:val="002408E1"/>
    <w:rsid w:val="002869E1"/>
    <w:rsid w:val="002A4620"/>
    <w:rsid w:val="002B0FF0"/>
    <w:rsid w:val="002C2607"/>
    <w:rsid w:val="002C6704"/>
    <w:rsid w:val="002F7774"/>
    <w:rsid w:val="0030537A"/>
    <w:rsid w:val="00311827"/>
    <w:rsid w:val="00311B0B"/>
    <w:rsid w:val="00315D80"/>
    <w:rsid w:val="0031783F"/>
    <w:rsid w:val="00343E52"/>
    <w:rsid w:val="00391FAF"/>
    <w:rsid w:val="003A5A97"/>
    <w:rsid w:val="003B087F"/>
    <w:rsid w:val="003C43D0"/>
    <w:rsid w:val="003F52C4"/>
    <w:rsid w:val="00401B6B"/>
    <w:rsid w:val="00406ACF"/>
    <w:rsid w:val="00431F81"/>
    <w:rsid w:val="00434FD9"/>
    <w:rsid w:val="004405C5"/>
    <w:rsid w:val="00446538"/>
    <w:rsid w:val="0046045B"/>
    <w:rsid w:val="004768DC"/>
    <w:rsid w:val="00485A2E"/>
    <w:rsid w:val="004A2D84"/>
    <w:rsid w:val="004D1757"/>
    <w:rsid w:val="004F59DE"/>
    <w:rsid w:val="004F5EC6"/>
    <w:rsid w:val="00550F28"/>
    <w:rsid w:val="005522EB"/>
    <w:rsid w:val="00552C24"/>
    <w:rsid w:val="00582564"/>
    <w:rsid w:val="00587A92"/>
    <w:rsid w:val="005A11ED"/>
    <w:rsid w:val="005B4B78"/>
    <w:rsid w:val="005C568E"/>
    <w:rsid w:val="005F099A"/>
    <w:rsid w:val="00607B06"/>
    <w:rsid w:val="00610DE7"/>
    <w:rsid w:val="00650FA0"/>
    <w:rsid w:val="006747E6"/>
    <w:rsid w:val="006E1FE8"/>
    <w:rsid w:val="006F4207"/>
    <w:rsid w:val="00700621"/>
    <w:rsid w:val="00721A1C"/>
    <w:rsid w:val="00722728"/>
    <w:rsid w:val="00743F71"/>
    <w:rsid w:val="00787E0C"/>
    <w:rsid w:val="007B167E"/>
    <w:rsid w:val="00855EDF"/>
    <w:rsid w:val="00867237"/>
    <w:rsid w:val="00883F85"/>
    <w:rsid w:val="008A2E5A"/>
    <w:rsid w:val="008A61EC"/>
    <w:rsid w:val="008D762D"/>
    <w:rsid w:val="00904789"/>
    <w:rsid w:val="00914369"/>
    <w:rsid w:val="00955372"/>
    <w:rsid w:val="009607E5"/>
    <w:rsid w:val="009876BE"/>
    <w:rsid w:val="009945CB"/>
    <w:rsid w:val="00994980"/>
    <w:rsid w:val="009D0214"/>
    <w:rsid w:val="009D12E2"/>
    <w:rsid w:val="00A203A7"/>
    <w:rsid w:val="00A34FE2"/>
    <w:rsid w:val="00A36188"/>
    <w:rsid w:val="00A57D89"/>
    <w:rsid w:val="00A95F3A"/>
    <w:rsid w:val="00AD6A59"/>
    <w:rsid w:val="00AD77CB"/>
    <w:rsid w:val="00AF3901"/>
    <w:rsid w:val="00B40621"/>
    <w:rsid w:val="00B53661"/>
    <w:rsid w:val="00B65DF0"/>
    <w:rsid w:val="00B7051A"/>
    <w:rsid w:val="00B735B2"/>
    <w:rsid w:val="00B867EC"/>
    <w:rsid w:val="00BA39CA"/>
    <w:rsid w:val="00BA3A17"/>
    <w:rsid w:val="00BD6B0A"/>
    <w:rsid w:val="00C052BD"/>
    <w:rsid w:val="00C401D0"/>
    <w:rsid w:val="00C47D72"/>
    <w:rsid w:val="00C52B2F"/>
    <w:rsid w:val="00C76776"/>
    <w:rsid w:val="00CA1856"/>
    <w:rsid w:val="00CE2227"/>
    <w:rsid w:val="00CE45C6"/>
    <w:rsid w:val="00CF1EF3"/>
    <w:rsid w:val="00D0656E"/>
    <w:rsid w:val="00D82132"/>
    <w:rsid w:val="00DA15BC"/>
    <w:rsid w:val="00DA18D2"/>
    <w:rsid w:val="00DE2B70"/>
    <w:rsid w:val="00DF28B9"/>
    <w:rsid w:val="00E106FF"/>
    <w:rsid w:val="00E17710"/>
    <w:rsid w:val="00E94C3B"/>
    <w:rsid w:val="00EE6B3F"/>
    <w:rsid w:val="00EF6391"/>
    <w:rsid w:val="00F23320"/>
    <w:rsid w:val="00F240D0"/>
    <w:rsid w:val="00F61226"/>
    <w:rsid w:val="00F91CAE"/>
    <w:rsid w:val="00F96FA6"/>
    <w:rsid w:val="00FA7D28"/>
    <w:rsid w:val="00FD289A"/>
    <w:rsid w:val="00FF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32"/>
  </w:style>
  <w:style w:type="paragraph" w:styleId="1">
    <w:name w:val="heading 1"/>
    <w:basedOn w:val="a"/>
    <w:link w:val="10"/>
    <w:uiPriority w:val="9"/>
    <w:qFormat/>
    <w:rsid w:val="00021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28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674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D84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C052BD"/>
    <w:rPr>
      <w:i/>
      <w:iCs/>
    </w:rPr>
  </w:style>
  <w:style w:type="character" w:styleId="a9">
    <w:name w:val="Strong"/>
    <w:basedOn w:val="a0"/>
    <w:uiPriority w:val="22"/>
    <w:qFormat/>
    <w:rsid w:val="00C052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1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ss-96zuhp-word-diff">
    <w:name w:val="css-96zuhp-word-diff"/>
    <w:basedOn w:val="a0"/>
    <w:rsid w:val="0004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Мешкова Анастасия Максимовна</dc:creator>
  <cp:lastModifiedBy>FaberGM</cp:lastModifiedBy>
  <cp:revision>2</cp:revision>
  <cp:lastPrinted>2024-05-06T09:19:00Z</cp:lastPrinted>
  <dcterms:created xsi:type="dcterms:W3CDTF">2024-07-03T09:56:00Z</dcterms:created>
  <dcterms:modified xsi:type="dcterms:W3CDTF">2024-07-03T09:56:00Z</dcterms:modified>
</cp:coreProperties>
</file>