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6E" w:rsidRPr="00A8596E" w:rsidRDefault="0010071D" w:rsidP="00A8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6E">
        <w:rPr>
          <w:rFonts w:ascii="Times New Roman" w:hAnsi="Times New Roman" w:cs="Times New Roman"/>
          <w:sz w:val="28"/>
          <w:szCs w:val="28"/>
        </w:rPr>
        <w:t xml:space="preserve">Усилена административная ответственность за нарушение правил обслуживания внутридомового и внутриквартирного газового оборудования </w:t>
      </w:r>
    </w:p>
    <w:p w:rsidR="00A8596E" w:rsidRPr="00A8596E" w:rsidRDefault="0010071D" w:rsidP="00A8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6E">
        <w:rPr>
          <w:rFonts w:ascii="Times New Roman" w:hAnsi="Times New Roman" w:cs="Times New Roman"/>
          <w:sz w:val="28"/>
          <w:szCs w:val="28"/>
        </w:rPr>
        <w:t>Федеральный закон от 06.04.2024 № 77-ФЗ «О внесении изменений в Кодекс Российской Федерации об административных правонарушениях»</w:t>
      </w:r>
      <w:r w:rsidR="00A8596E" w:rsidRPr="00A8596E">
        <w:rPr>
          <w:rFonts w:ascii="Times New Roman" w:hAnsi="Times New Roman" w:cs="Times New Roman"/>
          <w:sz w:val="28"/>
          <w:szCs w:val="28"/>
        </w:rPr>
        <w:t>.</w:t>
      </w:r>
    </w:p>
    <w:p w:rsidR="00A8596E" w:rsidRPr="00A8596E" w:rsidRDefault="0010071D" w:rsidP="00A8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6E">
        <w:rPr>
          <w:rFonts w:ascii="Times New Roman" w:hAnsi="Times New Roman" w:cs="Times New Roman"/>
          <w:sz w:val="28"/>
          <w:szCs w:val="28"/>
        </w:rPr>
        <w:t xml:space="preserve">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 </w:t>
      </w:r>
    </w:p>
    <w:p w:rsidR="00A8596E" w:rsidRPr="00A8596E" w:rsidRDefault="0010071D" w:rsidP="00A8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6E">
        <w:rPr>
          <w:rFonts w:ascii="Times New Roman" w:hAnsi="Times New Roman" w:cs="Times New Roman"/>
          <w:sz w:val="28"/>
          <w:szCs w:val="28"/>
        </w:rPr>
        <w:t xml:space="preserve">Также усилена ответственность за уклонение от заключения договора о техническом обслуживании </w:t>
      </w:r>
      <w:bookmarkStart w:id="0" w:name="_GoBack"/>
      <w:bookmarkEnd w:id="0"/>
      <w:r w:rsidRPr="00A8596E">
        <w:rPr>
          <w:rFonts w:ascii="Times New Roman" w:hAnsi="Times New Roman" w:cs="Times New Roman"/>
          <w:sz w:val="28"/>
          <w:szCs w:val="28"/>
        </w:rPr>
        <w:t xml:space="preserve">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 </w:t>
      </w:r>
    </w:p>
    <w:p w:rsidR="009D4CAA" w:rsidRPr="00A8596E" w:rsidRDefault="0010071D" w:rsidP="00A8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6E">
        <w:rPr>
          <w:rFonts w:ascii="Times New Roman" w:hAnsi="Times New Roman" w:cs="Times New Roman"/>
          <w:sz w:val="28"/>
          <w:szCs w:val="28"/>
        </w:rPr>
        <w:t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повлечет наложение штрафа на должностных лиц в размере от пятидесяти тысяч до ста тысяч рублей; на юридических лиц - от ста тысяч до пятисот тысяч рублей.</w:t>
      </w:r>
    </w:p>
    <w:sectPr w:rsidR="009D4CAA" w:rsidRPr="00A8596E" w:rsidSect="0043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071D"/>
    <w:rsid w:val="00107DC2"/>
    <w:rsid w:val="002F4016"/>
    <w:rsid w:val="00431A0E"/>
    <w:rsid w:val="004B3C15"/>
    <w:rsid w:val="004D7C24"/>
    <w:rsid w:val="00566B2A"/>
    <w:rsid w:val="00737120"/>
    <w:rsid w:val="008151CF"/>
    <w:rsid w:val="008924D1"/>
    <w:rsid w:val="009B70DD"/>
    <w:rsid w:val="009D4CAA"/>
    <w:rsid w:val="00A83593"/>
    <w:rsid w:val="00A8596E"/>
    <w:rsid w:val="00A95076"/>
    <w:rsid w:val="00B342C8"/>
    <w:rsid w:val="00B561D5"/>
    <w:rsid w:val="00BD78C9"/>
    <w:rsid w:val="00CC3A98"/>
    <w:rsid w:val="00D63821"/>
    <w:rsid w:val="00D913CA"/>
    <w:rsid w:val="00E4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2024-07-03T08:26:00Z</dcterms:created>
  <dcterms:modified xsi:type="dcterms:W3CDTF">2024-07-03T08:26:00Z</dcterms:modified>
</cp:coreProperties>
</file>