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1F" w:rsidRDefault="00D05B1F" w:rsidP="00D05B1F">
      <w:pPr>
        <w:pStyle w:val="a3"/>
        <w:rPr>
          <w:sz w:val="26"/>
        </w:rPr>
      </w:pPr>
    </w:p>
    <w:p w:rsidR="00D05B1F" w:rsidRPr="00EE2D4F" w:rsidRDefault="00D05B1F" w:rsidP="00D05B1F">
      <w:pPr>
        <w:pStyle w:val="a3"/>
        <w:ind w:left="3540" w:firstLine="708"/>
        <w:jc w:val="center"/>
        <w:rPr>
          <w:sz w:val="24"/>
        </w:rPr>
      </w:pPr>
      <w:r w:rsidRPr="00EE2D4F">
        <w:rPr>
          <w:sz w:val="24"/>
        </w:rPr>
        <w:t>Приложение</w:t>
      </w:r>
    </w:p>
    <w:p w:rsidR="00D05B1F" w:rsidRDefault="00D05B1F" w:rsidP="00D05B1F">
      <w:pPr>
        <w:pStyle w:val="a3"/>
        <w:ind w:left="3780" w:firstLine="0"/>
        <w:jc w:val="left"/>
        <w:rPr>
          <w:sz w:val="24"/>
        </w:rPr>
      </w:pPr>
      <w:r>
        <w:rPr>
          <w:sz w:val="24"/>
        </w:rPr>
        <w:t xml:space="preserve">   </w:t>
      </w:r>
      <w:r w:rsidRPr="00EE2D4F">
        <w:rPr>
          <w:sz w:val="24"/>
        </w:rPr>
        <w:t xml:space="preserve">к порядку уведомления представителя нанимателя </w:t>
      </w:r>
      <w:r>
        <w:rPr>
          <w:sz w:val="24"/>
        </w:rPr>
        <w:t xml:space="preserve">         </w:t>
      </w:r>
    </w:p>
    <w:p w:rsidR="00D05B1F" w:rsidRPr="00EE2D4F" w:rsidRDefault="00D05B1F" w:rsidP="00D05B1F">
      <w:pPr>
        <w:pStyle w:val="a3"/>
        <w:ind w:left="3960" w:firstLine="0"/>
        <w:jc w:val="left"/>
        <w:rPr>
          <w:sz w:val="24"/>
        </w:rPr>
      </w:pPr>
      <w:r w:rsidRPr="00EE2D4F">
        <w:rPr>
          <w:sz w:val="24"/>
        </w:rPr>
        <w:t xml:space="preserve">(работодателя) о фактах обращения в целях склонения муниципального служащего к совершению коррупционных правонарушений </w:t>
      </w:r>
    </w:p>
    <w:p w:rsidR="00D05B1F" w:rsidRPr="000B0BE3" w:rsidRDefault="00D05B1F" w:rsidP="00D05B1F">
      <w:pPr>
        <w:pStyle w:val="a5"/>
        <w:spacing w:line="240" w:lineRule="atLeast"/>
        <w:rPr>
          <w:color w:val="000000"/>
        </w:rPr>
      </w:pPr>
    </w:p>
    <w:p w:rsidR="00D05B1F" w:rsidRPr="000B0BE3" w:rsidRDefault="00D05B1F" w:rsidP="00D05B1F">
      <w:pPr>
        <w:pStyle w:val="a5"/>
        <w:spacing w:line="240" w:lineRule="atLeast"/>
        <w:jc w:val="center"/>
        <w:rPr>
          <w:color w:val="000000"/>
        </w:rPr>
      </w:pPr>
      <w:r w:rsidRPr="000B0BE3">
        <w:rPr>
          <w:color w:val="000000"/>
        </w:rPr>
        <w:t>ЖУРНАЛ УЧЕТА УВЕДОМЛЕНИЙ</w:t>
      </w:r>
    </w:p>
    <w:p w:rsidR="00D05B1F" w:rsidRPr="000B0BE3" w:rsidRDefault="00D05B1F" w:rsidP="00D05B1F">
      <w:pPr>
        <w:pStyle w:val="a5"/>
        <w:spacing w:line="240" w:lineRule="atLeast"/>
        <w:jc w:val="center"/>
        <w:rPr>
          <w:color w:val="000000"/>
        </w:rPr>
      </w:pPr>
      <w:r w:rsidRPr="000B0BE3">
        <w:rPr>
          <w:color w:val="000000"/>
        </w:rPr>
        <w:t xml:space="preserve">о фактах обращения в целях склонения муниципального служащего </w:t>
      </w:r>
      <w:r>
        <w:rPr>
          <w:color w:val="000000"/>
        </w:rPr>
        <w:t xml:space="preserve">                                                      </w:t>
      </w:r>
      <w:r w:rsidRPr="000B0BE3">
        <w:rPr>
          <w:color w:val="000000"/>
        </w:rPr>
        <w:t>к совершению коррупционных правонарушений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700"/>
        <w:gridCol w:w="2700"/>
        <w:gridCol w:w="2340"/>
        <w:gridCol w:w="1800"/>
      </w:tblGrid>
      <w:tr w:rsidR="00D05B1F" w:rsidTr="008E4443">
        <w:trPr>
          <w:trHeight w:val="540"/>
        </w:trPr>
        <w:tc>
          <w:tcPr>
            <w:tcW w:w="709" w:type="dxa"/>
          </w:tcPr>
          <w:p w:rsidR="00D05B1F" w:rsidRDefault="00D05B1F" w:rsidP="008C3008">
            <w:pPr>
              <w:pStyle w:val="a5"/>
              <w:rPr>
                <w:color w:val="000000"/>
              </w:rPr>
            </w:pPr>
            <w:r w:rsidRPr="000B0BE3">
              <w:rPr>
                <w:color w:val="000000"/>
              </w:rPr>
              <w:t xml:space="preserve">№ </w:t>
            </w:r>
            <w:r w:rsidRPr="000B0BE3">
              <w:rPr>
                <w:color w:val="000000"/>
              </w:rPr>
              <w:br/>
              <w:t>п/п</w:t>
            </w:r>
          </w:p>
        </w:tc>
        <w:tc>
          <w:tcPr>
            <w:tcW w:w="2700" w:type="dxa"/>
            <w:vAlign w:val="center"/>
          </w:tcPr>
          <w:p w:rsidR="00D05B1F" w:rsidRPr="000B0BE3" w:rsidRDefault="00D05B1F" w:rsidP="008C3008">
            <w:pPr>
              <w:pStyle w:val="a5"/>
              <w:spacing w:line="75" w:lineRule="atLeast"/>
              <w:rPr>
                <w:color w:val="000000"/>
              </w:rPr>
            </w:pPr>
            <w:r w:rsidRPr="000B0BE3">
              <w:rPr>
                <w:color w:val="000000"/>
              </w:rPr>
              <w:t>Уведомление №</w:t>
            </w:r>
          </w:p>
        </w:tc>
        <w:tc>
          <w:tcPr>
            <w:tcW w:w="2700" w:type="dxa"/>
            <w:vAlign w:val="center"/>
          </w:tcPr>
          <w:p w:rsidR="00D05B1F" w:rsidRPr="000B0BE3" w:rsidRDefault="00D05B1F" w:rsidP="008C3008">
            <w:pPr>
              <w:pStyle w:val="a5"/>
              <w:spacing w:line="75" w:lineRule="atLeast"/>
              <w:rPr>
                <w:color w:val="000000"/>
              </w:rPr>
            </w:pPr>
            <w:r w:rsidRPr="000B0BE3">
              <w:rPr>
                <w:color w:val="000000"/>
              </w:rPr>
              <w:t xml:space="preserve">Ф.и.о., должность </w:t>
            </w:r>
            <w:r w:rsidRPr="000B0BE3">
              <w:rPr>
                <w:color w:val="000000"/>
              </w:rPr>
              <w:br/>
              <w:t xml:space="preserve">лица, подавшего </w:t>
            </w:r>
            <w:r w:rsidRPr="000B0BE3">
              <w:rPr>
                <w:color w:val="000000"/>
              </w:rPr>
              <w:br/>
              <w:t>уведомление</w:t>
            </w:r>
            <w:r>
              <w:rPr>
                <w:color w:val="000000"/>
              </w:rPr>
              <w:t xml:space="preserve">, </w:t>
            </w:r>
            <w:r w:rsidRPr="000B0BE3">
              <w:rPr>
                <w:color w:val="000000"/>
              </w:rPr>
              <w:t xml:space="preserve"> дата</w:t>
            </w:r>
          </w:p>
        </w:tc>
        <w:tc>
          <w:tcPr>
            <w:tcW w:w="2340" w:type="dxa"/>
          </w:tcPr>
          <w:p w:rsidR="00D05B1F" w:rsidRDefault="00D05B1F" w:rsidP="008C3008">
            <w:pPr>
              <w:pStyle w:val="a5"/>
              <w:rPr>
                <w:color w:val="000000"/>
              </w:rPr>
            </w:pPr>
            <w:r w:rsidRPr="000B0BE3">
              <w:rPr>
                <w:color w:val="000000"/>
              </w:rPr>
              <w:t xml:space="preserve">Наименование </w:t>
            </w:r>
            <w:r w:rsidRPr="000B0BE3">
              <w:rPr>
                <w:color w:val="000000"/>
              </w:rPr>
              <w:br/>
              <w:t xml:space="preserve">структурного </w:t>
            </w:r>
            <w:r w:rsidRPr="000B0BE3">
              <w:rPr>
                <w:color w:val="000000"/>
              </w:rPr>
              <w:br/>
              <w:t>подразделения</w:t>
            </w:r>
          </w:p>
        </w:tc>
        <w:tc>
          <w:tcPr>
            <w:tcW w:w="1800" w:type="dxa"/>
          </w:tcPr>
          <w:p w:rsidR="00D05B1F" w:rsidRDefault="00D05B1F" w:rsidP="008C3008">
            <w:pPr>
              <w:pStyle w:val="a5"/>
              <w:rPr>
                <w:color w:val="000000"/>
              </w:rPr>
            </w:pPr>
            <w:r w:rsidRPr="000B0BE3">
              <w:rPr>
                <w:color w:val="000000"/>
              </w:rPr>
              <w:t>Примечание</w:t>
            </w:r>
          </w:p>
        </w:tc>
      </w:tr>
      <w:tr w:rsidR="00D05B1F" w:rsidTr="008E4443">
        <w:trPr>
          <w:trHeight w:val="540"/>
        </w:trPr>
        <w:tc>
          <w:tcPr>
            <w:tcW w:w="709" w:type="dxa"/>
          </w:tcPr>
          <w:p w:rsidR="00D05B1F" w:rsidRPr="000B0BE3" w:rsidRDefault="00D05B1F" w:rsidP="008C3008">
            <w:pPr>
              <w:pStyle w:val="a5"/>
              <w:rPr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D05B1F" w:rsidRPr="000B0BE3" w:rsidRDefault="00D05B1F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D05B1F" w:rsidRPr="000B0BE3" w:rsidRDefault="00D05B1F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340" w:type="dxa"/>
          </w:tcPr>
          <w:p w:rsidR="00D05B1F" w:rsidRDefault="00D05B1F" w:rsidP="008C3008">
            <w:pPr>
              <w:pStyle w:val="a5"/>
              <w:rPr>
                <w:color w:val="000000"/>
              </w:rPr>
            </w:pPr>
          </w:p>
        </w:tc>
        <w:tc>
          <w:tcPr>
            <w:tcW w:w="1800" w:type="dxa"/>
          </w:tcPr>
          <w:p w:rsidR="00D05B1F" w:rsidRDefault="00D05B1F" w:rsidP="008C3008">
            <w:pPr>
              <w:pStyle w:val="a5"/>
              <w:rPr>
                <w:color w:val="000000"/>
              </w:rPr>
            </w:pPr>
          </w:p>
        </w:tc>
      </w:tr>
    </w:tbl>
    <w:p w:rsidR="00D05B1F" w:rsidRPr="000B0BE3" w:rsidRDefault="00D05B1F" w:rsidP="00D05B1F">
      <w:pPr>
        <w:pStyle w:val="a3"/>
        <w:rPr>
          <w:sz w:val="24"/>
        </w:rPr>
      </w:pPr>
    </w:p>
    <w:p w:rsidR="00D05B1F" w:rsidRPr="000B0BE3" w:rsidRDefault="00D05B1F" w:rsidP="00D05B1F">
      <w:pPr>
        <w:pStyle w:val="a3"/>
        <w:rPr>
          <w:sz w:val="24"/>
        </w:rPr>
      </w:pPr>
    </w:p>
    <w:p w:rsidR="00FB53C1" w:rsidRDefault="00FB53C1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C759D7" w:rsidRDefault="00C759D7"/>
    <w:p w:rsidR="00214868" w:rsidRDefault="00214868" w:rsidP="00214868">
      <w:pPr>
        <w:pStyle w:val="ConsPlusNormal"/>
        <w:ind w:left="5103"/>
        <w:rPr>
          <w:rFonts w:ascii="Times New Roman" w:hAnsi="Times New Roman" w:cs="Times New Roman"/>
          <w:szCs w:val="22"/>
        </w:rPr>
      </w:pPr>
    </w:p>
    <w:p w:rsidR="00214868" w:rsidRDefault="00214868" w:rsidP="00214868">
      <w:pPr>
        <w:pStyle w:val="ConsPlusNormal"/>
        <w:ind w:left="5103"/>
        <w:rPr>
          <w:rFonts w:ascii="Times New Roman" w:hAnsi="Times New Roman" w:cs="Times New Roman"/>
          <w:szCs w:val="22"/>
        </w:rPr>
      </w:pPr>
    </w:p>
    <w:p w:rsidR="00214868" w:rsidRPr="00083AE2" w:rsidRDefault="00214868" w:rsidP="00214868">
      <w:pPr>
        <w:pStyle w:val="ConsPlusNormal"/>
        <w:ind w:left="5103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</w:t>
      </w:r>
      <w:r w:rsidRPr="00083AE2">
        <w:rPr>
          <w:rFonts w:ascii="Times New Roman" w:hAnsi="Times New Roman" w:cs="Times New Roman"/>
          <w:szCs w:val="22"/>
        </w:rPr>
        <w:t>риложение</w:t>
      </w:r>
    </w:p>
    <w:p w:rsidR="00214868" w:rsidRPr="00083AE2" w:rsidRDefault="00214868" w:rsidP="00214868">
      <w:pPr>
        <w:pStyle w:val="ConsPlusNormal"/>
        <w:ind w:left="5103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083AE2">
        <w:rPr>
          <w:rFonts w:ascii="Times New Roman" w:hAnsi="Times New Roman" w:cs="Times New Roman"/>
          <w:szCs w:val="22"/>
        </w:rPr>
        <w:t xml:space="preserve"> </w:t>
      </w:r>
      <w:hyperlink w:anchor="P25" w:history="1">
        <w:r w:rsidRPr="00A578DC">
          <w:rPr>
            <w:rFonts w:ascii="Times New Roman" w:hAnsi="Times New Roman" w:cs="Times New Roman"/>
            <w:color w:val="000000"/>
            <w:szCs w:val="22"/>
          </w:rPr>
          <w:t>Положени</w:t>
        </w:r>
      </w:hyperlink>
      <w:r w:rsidRPr="00A578DC">
        <w:rPr>
          <w:rFonts w:ascii="Times New Roman" w:hAnsi="Times New Roman" w:cs="Times New Roman"/>
          <w:color w:val="000000"/>
          <w:szCs w:val="22"/>
        </w:rPr>
        <w:t>ю</w:t>
      </w:r>
      <w:r w:rsidRPr="00083AE2">
        <w:rPr>
          <w:rFonts w:ascii="Times New Roman" w:hAnsi="Times New Roman" w:cs="Times New Roman"/>
          <w:szCs w:val="22"/>
        </w:rPr>
        <w:t xml:space="preserve"> о порядке сообщения лицами, замещающими </w:t>
      </w:r>
      <w:r w:rsidRPr="00083AE2">
        <w:rPr>
          <w:rFonts w:ascii="Times New Roman" w:eastAsia="Calibri" w:hAnsi="Times New Roman" w:cs="Times New Roman"/>
          <w:szCs w:val="22"/>
        </w:rPr>
        <w:t xml:space="preserve"> должности муниципальной службы </w:t>
      </w:r>
      <w:r w:rsidRPr="00083AE2">
        <w:rPr>
          <w:rFonts w:ascii="Times New Roman" w:hAnsi="Times New Roman" w:cs="Times New Roman"/>
          <w:szCs w:val="22"/>
        </w:rPr>
        <w:t>в администрации Москаленского муниципального района Омской области и её структурных подразделениях,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4868" w:rsidRPr="007A6E0D" w:rsidRDefault="00214868" w:rsidP="0021486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214868" w:rsidRPr="007A6E0D" w:rsidRDefault="00214868" w:rsidP="002148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 xml:space="preserve">                                            Главе Москаленского </w:t>
      </w:r>
    </w:p>
    <w:p w:rsidR="00214868" w:rsidRPr="007A6E0D" w:rsidRDefault="007A6E0D" w:rsidP="007A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14868" w:rsidRPr="007A6E0D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214868" w:rsidRPr="007A6E0D" w:rsidRDefault="00214868" w:rsidP="002148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</w:t>
      </w:r>
    </w:p>
    <w:p w:rsidR="00214868" w:rsidRPr="007A6E0D" w:rsidRDefault="00214868" w:rsidP="002148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214868" w:rsidRPr="007A6E0D" w:rsidRDefault="00214868" w:rsidP="002148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214868" w:rsidRPr="007A6E0D" w:rsidRDefault="00214868" w:rsidP="002148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868" w:rsidRPr="007A6E0D" w:rsidRDefault="00214868" w:rsidP="0021486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9"/>
      <w:bookmarkEnd w:id="0"/>
    </w:p>
    <w:p w:rsidR="00214868" w:rsidRPr="007A6E0D" w:rsidRDefault="00214868" w:rsidP="0021486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4868" w:rsidRPr="007A6E0D" w:rsidRDefault="00214868" w:rsidP="0021486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14868" w:rsidRPr="007A6E0D" w:rsidRDefault="00214868" w:rsidP="0021486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214868" w:rsidRPr="007A6E0D" w:rsidRDefault="00214868" w:rsidP="0021486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214868" w:rsidRPr="007A6E0D" w:rsidRDefault="00214868" w:rsidP="0021486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868" w:rsidRPr="007A6E0D" w:rsidRDefault="00214868" w:rsidP="002148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</w:t>
      </w:r>
      <w:r w:rsidR="007A6E0D" w:rsidRPr="007A6E0D">
        <w:rPr>
          <w:rFonts w:ascii="Times New Roman" w:hAnsi="Times New Roman" w:cs="Times New Roman"/>
          <w:sz w:val="28"/>
          <w:szCs w:val="28"/>
        </w:rPr>
        <w:t xml:space="preserve">ти при исполнении должностных обязанностей, которая приводит или может привести </w:t>
      </w:r>
      <w:r w:rsidRPr="007A6E0D">
        <w:rPr>
          <w:rFonts w:ascii="Times New Roman" w:hAnsi="Times New Roman" w:cs="Times New Roman"/>
          <w:sz w:val="28"/>
          <w:szCs w:val="28"/>
        </w:rPr>
        <w:t>к конфликту интересов (нужное подчеркнуть).</w:t>
      </w:r>
    </w:p>
    <w:p w:rsidR="007A6E0D" w:rsidRPr="007A6E0D" w:rsidRDefault="007A6E0D" w:rsidP="002148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 xml:space="preserve">    Обстоятельства, являющиеся основанием </w:t>
      </w:r>
      <w:r w:rsidR="00214868" w:rsidRPr="007A6E0D">
        <w:rPr>
          <w:rFonts w:ascii="Times New Roman" w:hAnsi="Times New Roman" w:cs="Times New Roman"/>
          <w:sz w:val="28"/>
          <w:szCs w:val="28"/>
        </w:rPr>
        <w:t>возникновения личной</w:t>
      </w:r>
      <w:r w:rsidRPr="007A6E0D">
        <w:rPr>
          <w:rFonts w:ascii="Times New Roman" w:hAnsi="Times New Roman" w:cs="Times New Roman"/>
          <w:sz w:val="28"/>
          <w:szCs w:val="28"/>
        </w:rPr>
        <w:t xml:space="preserve"> </w:t>
      </w:r>
      <w:r w:rsidR="00214868" w:rsidRPr="007A6E0D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Pr="007A6E0D">
        <w:rPr>
          <w:rFonts w:ascii="Times New Roman" w:hAnsi="Times New Roman" w:cs="Times New Roman"/>
          <w:sz w:val="28"/>
          <w:szCs w:val="28"/>
        </w:rPr>
        <w:t xml:space="preserve">     </w:t>
      </w:r>
      <w:r w:rsidR="00214868" w:rsidRPr="007A6E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124D05" w:rsidRPr="007A6E0D">
        <w:rPr>
          <w:rFonts w:ascii="Times New Roman" w:hAnsi="Times New Roman" w:cs="Times New Roman"/>
          <w:sz w:val="28"/>
          <w:szCs w:val="28"/>
        </w:rPr>
        <w:t>_______________________</w:t>
      </w:r>
      <w:r w:rsidRPr="007A6E0D">
        <w:rPr>
          <w:rFonts w:ascii="Times New Roman" w:hAnsi="Times New Roman" w:cs="Times New Roman"/>
          <w:sz w:val="28"/>
          <w:szCs w:val="28"/>
        </w:rPr>
        <w:t>__</w:t>
      </w:r>
      <w:r w:rsidR="00124D05" w:rsidRPr="007A6E0D">
        <w:rPr>
          <w:rFonts w:ascii="Times New Roman" w:hAnsi="Times New Roman" w:cs="Times New Roman"/>
          <w:sz w:val="28"/>
          <w:szCs w:val="28"/>
        </w:rPr>
        <w:t>_</w:t>
      </w:r>
    </w:p>
    <w:p w:rsidR="00214868" w:rsidRPr="007A6E0D" w:rsidRDefault="007A6E0D" w:rsidP="007A6E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7A6E0D">
        <w:rPr>
          <w:rFonts w:ascii="Times New Roman" w:hAnsi="Times New Roman" w:cs="Times New Roman"/>
          <w:sz w:val="28"/>
          <w:szCs w:val="28"/>
        </w:rPr>
        <w:t>_</w:t>
      </w:r>
      <w:r w:rsidR="00124D05" w:rsidRPr="007A6E0D">
        <w:rPr>
          <w:rFonts w:ascii="Times New Roman" w:hAnsi="Times New Roman" w:cs="Times New Roman"/>
          <w:sz w:val="28"/>
          <w:szCs w:val="28"/>
        </w:rPr>
        <w:t>_</w:t>
      </w:r>
    </w:p>
    <w:p w:rsidR="00214868" w:rsidRPr="007A6E0D" w:rsidRDefault="007A6E0D" w:rsidP="002148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 xml:space="preserve">    Должностные обязанности, на исполнение которых влияет или </w:t>
      </w:r>
      <w:r w:rsidR="00214868" w:rsidRPr="007A6E0D">
        <w:rPr>
          <w:rFonts w:ascii="Times New Roman" w:hAnsi="Times New Roman" w:cs="Times New Roman"/>
          <w:sz w:val="28"/>
          <w:szCs w:val="28"/>
        </w:rPr>
        <w:t>может</w:t>
      </w:r>
      <w:r w:rsidRPr="007A6E0D">
        <w:rPr>
          <w:rFonts w:ascii="Times New Roman" w:hAnsi="Times New Roman" w:cs="Times New Roman"/>
          <w:sz w:val="28"/>
          <w:szCs w:val="28"/>
        </w:rPr>
        <w:t xml:space="preserve"> </w:t>
      </w:r>
      <w:r w:rsidR="00214868" w:rsidRPr="007A6E0D">
        <w:rPr>
          <w:rFonts w:ascii="Times New Roman" w:hAnsi="Times New Roman" w:cs="Times New Roman"/>
          <w:sz w:val="28"/>
          <w:szCs w:val="28"/>
        </w:rPr>
        <w:t xml:space="preserve"> повлиять личная заинтересованность: </w:t>
      </w:r>
    </w:p>
    <w:p w:rsidR="007A6E0D" w:rsidRPr="007A6E0D" w:rsidRDefault="00214868" w:rsidP="00214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7A6E0D" w:rsidRPr="007A6E0D">
        <w:rPr>
          <w:rFonts w:ascii="Times New Roman" w:hAnsi="Times New Roman" w:cs="Times New Roman"/>
          <w:sz w:val="28"/>
          <w:szCs w:val="28"/>
        </w:rPr>
        <w:t>_</w:t>
      </w:r>
    </w:p>
    <w:p w:rsidR="007A6E0D" w:rsidRPr="007A6E0D" w:rsidRDefault="007A6E0D" w:rsidP="00214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4868" w:rsidRPr="007A6E0D" w:rsidRDefault="007A6E0D" w:rsidP="00214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14868" w:rsidRPr="007A6E0D">
        <w:rPr>
          <w:rFonts w:ascii="Times New Roman" w:hAnsi="Times New Roman" w:cs="Times New Roman"/>
          <w:sz w:val="28"/>
          <w:szCs w:val="28"/>
        </w:rPr>
        <w:t>_</w:t>
      </w:r>
    </w:p>
    <w:p w:rsidR="00214868" w:rsidRPr="007A6E0D" w:rsidRDefault="00214868" w:rsidP="00214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868" w:rsidRPr="007A6E0D" w:rsidRDefault="00214868" w:rsidP="002148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 xml:space="preserve">    Предл</w:t>
      </w:r>
      <w:r w:rsidR="007A6E0D" w:rsidRPr="007A6E0D">
        <w:rPr>
          <w:rFonts w:ascii="Times New Roman" w:hAnsi="Times New Roman" w:cs="Times New Roman"/>
          <w:sz w:val="28"/>
          <w:szCs w:val="28"/>
        </w:rPr>
        <w:t xml:space="preserve">агаемые меры по предотвращению </w:t>
      </w:r>
      <w:r w:rsidRPr="007A6E0D">
        <w:rPr>
          <w:rFonts w:ascii="Times New Roman" w:hAnsi="Times New Roman" w:cs="Times New Roman"/>
          <w:sz w:val="28"/>
          <w:szCs w:val="28"/>
        </w:rPr>
        <w:t xml:space="preserve">или урегулированию конфликта интересов: </w:t>
      </w:r>
    </w:p>
    <w:p w:rsidR="00214868" w:rsidRPr="007A6E0D" w:rsidRDefault="00214868" w:rsidP="00214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7A6E0D" w:rsidRPr="007A6E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A6E0D" w:rsidRPr="007A6E0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  <w:r w:rsidR="007A6E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A6E0D" w:rsidRPr="007A6E0D">
        <w:rPr>
          <w:rFonts w:ascii="Times New Roman" w:hAnsi="Times New Roman" w:cs="Times New Roman"/>
          <w:sz w:val="28"/>
          <w:szCs w:val="28"/>
        </w:rPr>
        <w:t>___</w:t>
      </w:r>
    </w:p>
    <w:p w:rsidR="00214868" w:rsidRPr="007A6E0D" w:rsidRDefault="00214868" w:rsidP="00214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868" w:rsidRPr="007A6E0D" w:rsidRDefault="00214868" w:rsidP="002148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урегулированию конфликта интересов в администрации Москаленского муниципального района Омской области  при  рассмотрении настоящего уведомления (нужное подчеркнуть).</w:t>
      </w:r>
    </w:p>
    <w:p w:rsidR="00214868" w:rsidRPr="007A6E0D" w:rsidRDefault="00214868" w:rsidP="0021486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6E0D" w:rsidRDefault="00214868" w:rsidP="00214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>"___" _</w:t>
      </w:r>
      <w:r w:rsidR="007A6E0D" w:rsidRPr="007A6E0D">
        <w:rPr>
          <w:rFonts w:ascii="Times New Roman" w:hAnsi="Times New Roman" w:cs="Times New Roman"/>
          <w:sz w:val="28"/>
          <w:szCs w:val="28"/>
        </w:rPr>
        <w:t>__</w:t>
      </w:r>
      <w:r w:rsidRPr="007A6E0D">
        <w:rPr>
          <w:rFonts w:ascii="Times New Roman" w:hAnsi="Times New Roman" w:cs="Times New Roman"/>
          <w:sz w:val="28"/>
          <w:szCs w:val="28"/>
        </w:rPr>
        <w:t xml:space="preserve">________20__ г.     </w:t>
      </w:r>
    </w:p>
    <w:p w:rsidR="00214868" w:rsidRPr="007A6E0D" w:rsidRDefault="00214868" w:rsidP="00124D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E0D">
        <w:rPr>
          <w:rFonts w:ascii="Times New Roman" w:hAnsi="Times New Roman" w:cs="Times New Roman"/>
          <w:sz w:val="28"/>
          <w:szCs w:val="28"/>
        </w:rPr>
        <w:t xml:space="preserve">_____________________              </w:t>
      </w:r>
      <w:r w:rsidR="007A6E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6E0D">
        <w:rPr>
          <w:rFonts w:ascii="Times New Roman" w:hAnsi="Times New Roman" w:cs="Times New Roman"/>
          <w:sz w:val="28"/>
          <w:szCs w:val="28"/>
        </w:rPr>
        <w:t>______________</w:t>
      </w:r>
      <w:r w:rsidR="007A6E0D">
        <w:rPr>
          <w:rFonts w:ascii="Times New Roman" w:hAnsi="Times New Roman" w:cs="Times New Roman"/>
          <w:sz w:val="28"/>
          <w:szCs w:val="28"/>
        </w:rPr>
        <w:t>_______</w:t>
      </w:r>
      <w:r w:rsidRPr="007A6E0D">
        <w:rPr>
          <w:rFonts w:ascii="Times New Roman" w:hAnsi="Times New Roman" w:cs="Times New Roman"/>
          <w:sz w:val="28"/>
          <w:szCs w:val="28"/>
        </w:rPr>
        <w:t>___</w:t>
      </w:r>
      <w:r w:rsidRPr="007A6E0D">
        <w:rPr>
          <w:rFonts w:ascii="Times New Roman" w:hAnsi="Times New Roman" w:cs="Times New Roman"/>
          <w:sz w:val="24"/>
          <w:szCs w:val="24"/>
        </w:rPr>
        <w:t xml:space="preserve"> (подпись лица, направляющего уведомление)    </w:t>
      </w:r>
      <w:r w:rsidR="007A6E0D" w:rsidRPr="007A6E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6E0D">
        <w:rPr>
          <w:rFonts w:ascii="Times New Roman" w:hAnsi="Times New Roman" w:cs="Times New Roman"/>
          <w:sz w:val="24"/>
          <w:szCs w:val="24"/>
        </w:rPr>
        <w:t xml:space="preserve"> (расшифровка подписи)                                     </w:t>
      </w:r>
    </w:p>
    <w:p w:rsidR="00C759D7" w:rsidRPr="007A6E0D" w:rsidRDefault="00C759D7">
      <w:pPr>
        <w:rPr>
          <w:sz w:val="28"/>
          <w:szCs w:val="28"/>
        </w:rPr>
      </w:pPr>
    </w:p>
    <w:sectPr w:rsidR="00C759D7" w:rsidRPr="007A6E0D" w:rsidSect="00C75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5B1F"/>
    <w:rsid w:val="00023B6C"/>
    <w:rsid w:val="00124D05"/>
    <w:rsid w:val="0016226D"/>
    <w:rsid w:val="00214868"/>
    <w:rsid w:val="00352CED"/>
    <w:rsid w:val="003B402A"/>
    <w:rsid w:val="005B7A94"/>
    <w:rsid w:val="007A6E0D"/>
    <w:rsid w:val="008E4443"/>
    <w:rsid w:val="00B43448"/>
    <w:rsid w:val="00BB52AF"/>
    <w:rsid w:val="00C759D7"/>
    <w:rsid w:val="00D05B1F"/>
    <w:rsid w:val="00E10372"/>
    <w:rsid w:val="00FB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5B1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05B1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D0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759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14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2022-10-21T03:42:00Z</cp:lastPrinted>
  <dcterms:created xsi:type="dcterms:W3CDTF">2020-09-08T05:37:00Z</dcterms:created>
  <dcterms:modified xsi:type="dcterms:W3CDTF">2022-10-21T04:09:00Z</dcterms:modified>
</cp:coreProperties>
</file>