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C43" w:rsidRDefault="004C2C43" w:rsidP="009867F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к извещению о проведении </w:t>
      </w:r>
    </w:p>
    <w:p w:rsidR="009867F7" w:rsidRDefault="004C2C43" w:rsidP="009867F7">
      <w:pPr>
        <w:jc w:val="right"/>
        <w:rPr>
          <w:sz w:val="24"/>
          <w:szCs w:val="24"/>
        </w:rPr>
      </w:pPr>
      <w:r w:rsidRPr="004C2C43">
        <w:rPr>
          <w:bCs/>
          <w:sz w:val="24"/>
          <w:szCs w:val="24"/>
        </w:rPr>
        <w:t>аукциона в электронной форме</w:t>
      </w:r>
    </w:p>
    <w:p w:rsidR="007453F7" w:rsidRDefault="007453F7" w:rsidP="008478B7">
      <w:pPr>
        <w:pStyle w:val="western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7453F7" w:rsidRDefault="007453F7" w:rsidP="008478B7">
      <w:pPr>
        <w:pStyle w:val="western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5E4D2C" w:rsidRDefault="00F1254B" w:rsidP="007453F7">
      <w:pPr>
        <w:pStyle w:val="western"/>
        <w:spacing w:before="0" w:beforeAutospacing="0" w:after="0" w:afterAutospacing="0"/>
        <w:ind w:firstLine="709"/>
        <w:jc w:val="center"/>
        <w:rPr>
          <w:b/>
          <w:bCs/>
        </w:rPr>
      </w:pPr>
      <w:r w:rsidRPr="007453F7">
        <w:rPr>
          <w:b/>
          <w:bCs/>
        </w:rPr>
        <w:t xml:space="preserve">Информационное сообщение </w:t>
      </w:r>
    </w:p>
    <w:p w:rsidR="007453F7" w:rsidRDefault="00F1254B" w:rsidP="007453F7">
      <w:pPr>
        <w:pStyle w:val="western"/>
        <w:spacing w:before="0" w:beforeAutospacing="0" w:after="0" w:afterAutospacing="0"/>
        <w:ind w:firstLine="709"/>
        <w:jc w:val="center"/>
        <w:rPr>
          <w:b/>
          <w:bCs/>
        </w:rPr>
      </w:pPr>
      <w:r w:rsidRPr="007453F7">
        <w:rPr>
          <w:b/>
          <w:bCs/>
        </w:rPr>
        <w:t xml:space="preserve">о проведении </w:t>
      </w:r>
      <w:r w:rsidR="00C1449D" w:rsidRPr="007453F7">
        <w:rPr>
          <w:b/>
          <w:bCs/>
        </w:rPr>
        <w:t>аукциона</w:t>
      </w:r>
      <w:r w:rsidR="00611835">
        <w:rPr>
          <w:b/>
          <w:bCs/>
        </w:rPr>
        <w:t xml:space="preserve"> в электронной форме </w:t>
      </w:r>
    </w:p>
    <w:p w:rsidR="008478B7" w:rsidRPr="007453F7" w:rsidRDefault="008478B7" w:rsidP="008478B7">
      <w:pPr>
        <w:pStyle w:val="western"/>
        <w:spacing w:before="0" w:beforeAutospacing="0" w:after="0" w:afterAutospacing="0"/>
        <w:ind w:firstLine="709"/>
        <w:jc w:val="center"/>
      </w:pPr>
    </w:p>
    <w:p w:rsidR="00611835" w:rsidRDefault="000174D1" w:rsidP="000435B7">
      <w:pPr>
        <w:ind w:right="-1" w:firstLine="708"/>
        <w:jc w:val="both"/>
        <w:rPr>
          <w:sz w:val="24"/>
          <w:szCs w:val="24"/>
        </w:rPr>
      </w:pPr>
      <w:r w:rsidRPr="000174D1">
        <w:rPr>
          <w:sz w:val="24"/>
          <w:szCs w:val="24"/>
        </w:rPr>
        <w:t>Администрация Москаленского муниципального района Омской области</w:t>
      </w:r>
      <w:r w:rsidR="00F1254B" w:rsidRPr="007453F7">
        <w:rPr>
          <w:sz w:val="24"/>
          <w:szCs w:val="24"/>
        </w:rPr>
        <w:t xml:space="preserve"> сообщает о продаже </w:t>
      </w:r>
      <w:r w:rsidR="00B351A6" w:rsidRPr="00B351A6">
        <w:rPr>
          <w:sz w:val="24"/>
          <w:szCs w:val="24"/>
        </w:rPr>
        <w:t>муниципально</w:t>
      </w:r>
      <w:r w:rsidR="00B351A6">
        <w:rPr>
          <w:sz w:val="24"/>
          <w:szCs w:val="24"/>
        </w:rPr>
        <w:t>го</w:t>
      </w:r>
      <w:r w:rsidR="00B351A6" w:rsidRPr="00B351A6">
        <w:rPr>
          <w:sz w:val="24"/>
          <w:szCs w:val="24"/>
        </w:rPr>
        <w:t xml:space="preserve"> имуществ</w:t>
      </w:r>
      <w:r w:rsidR="00B351A6">
        <w:rPr>
          <w:sz w:val="24"/>
          <w:szCs w:val="24"/>
        </w:rPr>
        <w:t>а.</w:t>
      </w:r>
    </w:p>
    <w:p w:rsidR="00F1254B" w:rsidRPr="007453F7" w:rsidRDefault="00923F03" w:rsidP="000435B7">
      <w:pPr>
        <w:ind w:right="-1"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Продажа муниципального имущества </w:t>
      </w:r>
      <w:r w:rsidR="00C13ED5" w:rsidRPr="007453F7">
        <w:rPr>
          <w:sz w:val="24"/>
          <w:szCs w:val="24"/>
        </w:rPr>
        <w:t>на аукционе</w:t>
      </w:r>
      <w:r w:rsidR="0082574A" w:rsidRPr="007453F7">
        <w:rPr>
          <w:sz w:val="24"/>
          <w:szCs w:val="24"/>
        </w:rPr>
        <w:t xml:space="preserve"> проводится на электронной площадке РТС-тендер – </w:t>
      </w:r>
      <w:hyperlink r:id="rId8" w:history="1"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www</w:t>
        </w:r>
        <w:r w:rsidR="0082574A" w:rsidRPr="007453F7">
          <w:rPr>
            <w:rStyle w:val="a5"/>
            <w:b/>
            <w:color w:val="auto"/>
            <w:sz w:val="24"/>
            <w:szCs w:val="24"/>
          </w:rPr>
          <w:t>.</w:t>
        </w:r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rts</w:t>
        </w:r>
        <w:r w:rsidR="0082574A" w:rsidRPr="007453F7">
          <w:rPr>
            <w:rStyle w:val="a5"/>
            <w:b/>
            <w:color w:val="auto"/>
            <w:sz w:val="24"/>
            <w:szCs w:val="24"/>
          </w:rPr>
          <w:t>-</w:t>
        </w:r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tender</w:t>
        </w:r>
        <w:r w:rsidR="0082574A" w:rsidRPr="007453F7">
          <w:rPr>
            <w:rStyle w:val="a5"/>
            <w:b/>
            <w:color w:val="auto"/>
            <w:sz w:val="24"/>
            <w:szCs w:val="24"/>
          </w:rPr>
          <w:t>.</w:t>
        </w:r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ru</w:t>
        </w:r>
      </w:hyperlink>
      <w:r w:rsidR="004C2C43">
        <w:rPr>
          <w:rStyle w:val="a5"/>
          <w:b/>
          <w:color w:val="auto"/>
          <w:sz w:val="24"/>
          <w:szCs w:val="24"/>
        </w:rPr>
        <w:t xml:space="preserve"> </w:t>
      </w:r>
      <w:r w:rsidR="0082574A" w:rsidRPr="007453F7">
        <w:rPr>
          <w:sz w:val="24"/>
          <w:szCs w:val="24"/>
        </w:rPr>
        <w:t>в сети интернет.</w:t>
      </w:r>
    </w:p>
    <w:p w:rsidR="00F1254B" w:rsidRPr="007453F7" w:rsidRDefault="00F1254B" w:rsidP="000435B7">
      <w:pPr>
        <w:ind w:right="-1"/>
        <w:jc w:val="both"/>
        <w:rPr>
          <w:b/>
          <w:sz w:val="24"/>
          <w:szCs w:val="24"/>
        </w:rPr>
      </w:pPr>
    </w:p>
    <w:p w:rsidR="00F1254B" w:rsidRPr="007453F7" w:rsidRDefault="00E21255" w:rsidP="009211AC">
      <w:pPr>
        <w:pStyle w:val="western"/>
        <w:tabs>
          <w:tab w:val="left" w:pos="709"/>
        </w:tabs>
        <w:spacing w:before="0" w:beforeAutospacing="0" w:after="0" w:afterAutospacing="0"/>
        <w:jc w:val="both"/>
      </w:pPr>
      <w:r>
        <w:rPr>
          <w:b/>
        </w:rPr>
        <w:tab/>
      </w:r>
      <w:r w:rsidR="00F1254B" w:rsidRPr="007453F7">
        <w:rPr>
          <w:b/>
        </w:rPr>
        <w:t>1. Наименование органа местного самоуправления, принявшего решение об условиях приватизации имущества, реквизиты указанного решения</w:t>
      </w:r>
      <w:r w:rsidR="00F1254B" w:rsidRPr="007453F7">
        <w:t xml:space="preserve"> – </w:t>
      </w:r>
      <w:r w:rsidR="00611835" w:rsidRPr="007B4870">
        <w:t>Администрация Москаленского муниципального района Омской области</w:t>
      </w:r>
      <w:r w:rsidR="007B4870">
        <w:t>,</w:t>
      </w:r>
      <w:r w:rsidR="009477F2">
        <w:t xml:space="preserve"> </w:t>
      </w:r>
      <w:r w:rsidR="00611835" w:rsidRPr="007B4870">
        <w:t xml:space="preserve">распоряжение </w:t>
      </w:r>
      <w:r w:rsidR="00BE558B" w:rsidRPr="007B4870">
        <w:t>главы</w:t>
      </w:r>
      <w:r w:rsidR="007B4870">
        <w:t xml:space="preserve"> </w:t>
      </w:r>
      <w:r w:rsidR="00BE558B" w:rsidRPr="007B4870">
        <w:t>Москаленского</w:t>
      </w:r>
      <w:r w:rsidR="007B4870">
        <w:t xml:space="preserve"> </w:t>
      </w:r>
      <w:r w:rsidR="00F1254B" w:rsidRPr="007B4870">
        <w:t>муниципального район</w:t>
      </w:r>
      <w:r w:rsidR="00611835" w:rsidRPr="007B4870">
        <w:t>а</w:t>
      </w:r>
      <w:r w:rsidR="007B4870">
        <w:t xml:space="preserve"> </w:t>
      </w:r>
      <w:r w:rsidR="00BE558B" w:rsidRPr="00C6028D">
        <w:t xml:space="preserve">от </w:t>
      </w:r>
      <w:r w:rsidR="00232893">
        <w:t>24</w:t>
      </w:r>
      <w:r w:rsidR="00CC369B">
        <w:t xml:space="preserve"> </w:t>
      </w:r>
      <w:r w:rsidR="000D790A">
        <w:t>октября</w:t>
      </w:r>
      <w:r w:rsidR="007B4870" w:rsidRPr="00C6028D">
        <w:t xml:space="preserve"> 202</w:t>
      </w:r>
      <w:r w:rsidR="007A08D9">
        <w:t>4</w:t>
      </w:r>
      <w:r w:rsidR="00641F43" w:rsidRPr="00C6028D">
        <w:t xml:space="preserve"> года </w:t>
      </w:r>
      <w:r w:rsidR="00C13ED5" w:rsidRPr="00C6028D">
        <w:t xml:space="preserve">№ </w:t>
      </w:r>
      <w:r w:rsidR="000D790A">
        <w:t>567</w:t>
      </w:r>
      <w:r w:rsidR="007B4870" w:rsidRPr="00C6028D">
        <w:t xml:space="preserve"> </w:t>
      </w:r>
      <w:r w:rsidR="000243F9" w:rsidRPr="00C6028D">
        <w:t>«</w:t>
      </w:r>
      <w:r w:rsidRPr="00C6028D">
        <w:t xml:space="preserve">О </w:t>
      </w:r>
      <w:r w:rsidR="007A08D9">
        <w:t xml:space="preserve">проведении аукциона по </w:t>
      </w:r>
      <w:r w:rsidRPr="00C6028D">
        <w:t xml:space="preserve">продаже </w:t>
      </w:r>
      <w:r w:rsidR="007A08D9">
        <w:t>транспортных средств</w:t>
      </w:r>
      <w:r w:rsidR="006538A6" w:rsidRPr="00C6028D">
        <w:t>»</w:t>
      </w:r>
      <w:r w:rsidR="00F1254B" w:rsidRPr="00C6028D">
        <w:t>.</w:t>
      </w:r>
    </w:p>
    <w:p w:rsidR="00F1254B" w:rsidRPr="007453F7" w:rsidRDefault="007C2157" w:rsidP="009477F2">
      <w:pPr>
        <w:ind w:right="-1" w:firstLine="708"/>
        <w:jc w:val="both"/>
        <w:rPr>
          <w:sz w:val="24"/>
          <w:szCs w:val="24"/>
        </w:rPr>
      </w:pPr>
      <w:r w:rsidRPr="007453F7">
        <w:rPr>
          <w:b/>
          <w:sz w:val="24"/>
          <w:szCs w:val="24"/>
        </w:rPr>
        <w:t>Продавец</w:t>
      </w:r>
      <w:r w:rsidR="001D2376" w:rsidRPr="007453F7">
        <w:rPr>
          <w:b/>
          <w:sz w:val="24"/>
          <w:szCs w:val="24"/>
        </w:rPr>
        <w:t>:</w:t>
      </w:r>
      <w:r w:rsidR="00D51659">
        <w:rPr>
          <w:b/>
          <w:sz w:val="24"/>
          <w:szCs w:val="24"/>
        </w:rPr>
        <w:t xml:space="preserve"> </w:t>
      </w:r>
      <w:r w:rsidR="00E21255" w:rsidRPr="007B4870">
        <w:rPr>
          <w:sz w:val="24"/>
          <w:szCs w:val="24"/>
        </w:rPr>
        <w:t>Администрация</w:t>
      </w:r>
      <w:r w:rsidR="007B4870" w:rsidRPr="007B4870">
        <w:rPr>
          <w:sz w:val="24"/>
          <w:szCs w:val="24"/>
        </w:rPr>
        <w:t xml:space="preserve"> </w:t>
      </w:r>
      <w:r w:rsidR="00E21255" w:rsidRPr="007B4870">
        <w:rPr>
          <w:sz w:val="24"/>
          <w:szCs w:val="24"/>
        </w:rPr>
        <w:t>Москаленского муниципального района Омской области</w:t>
      </w:r>
      <w:r w:rsidR="00F1254B" w:rsidRPr="007B4870">
        <w:rPr>
          <w:sz w:val="24"/>
          <w:szCs w:val="24"/>
        </w:rPr>
        <w:t>, находящ</w:t>
      </w:r>
      <w:r w:rsidR="00E21255" w:rsidRPr="007B4870">
        <w:rPr>
          <w:sz w:val="24"/>
          <w:szCs w:val="24"/>
        </w:rPr>
        <w:t>ая</w:t>
      </w:r>
      <w:r w:rsidR="00F1254B" w:rsidRPr="007B4870">
        <w:rPr>
          <w:sz w:val="24"/>
          <w:szCs w:val="24"/>
        </w:rPr>
        <w:t xml:space="preserve">ся по адресу: </w:t>
      </w:r>
      <w:r w:rsidR="007B4870" w:rsidRPr="007B4870">
        <w:rPr>
          <w:sz w:val="24"/>
          <w:szCs w:val="24"/>
        </w:rPr>
        <w:t>64607</w:t>
      </w:r>
      <w:r w:rsidR="009477F2">
        <w:rPr>
          <w:sz w:val="24"/>
          <w:szCs w:val="24"/>
        </w:rPr>
        <w:t>0</w:t>
      </w:r>
      <w:r w:rsidR="00F1254B" w:rsidRPr="007B4870">
        <w:rPr>
          <w:sz w:val="24"/>
          <w:szCs w:val="24"/>
        </w:rPr>
        <w:t xml:space="preserve">, </w:t>
      </w:r>
      <w:r w:rsidR="00E21255" w:rsidRPr="007B4870">
        <w:rPr>
          <w:sz w:val="24"/>
          <w:szCs w:val="24"/>
        </w:rPr>
        <w:t>Омская область</w:t>
      </w:r>
      <w:r w:rsidR="00F1254B" w:rsidRPr="007B4870">
        <w:rPr>
          <w:sz w:val="24"/>
          <w:szCs w:val="24"/>
        </w:rPr>
        <w:t>,</w:t>
      </w:r>
      <w:r w:rsidR="007B4870" w:rsidRPr="007B4870">
        <w:rPr>
          <w:sz w:val="24"/>
          <w:szCs w:val="24"/>
        </w:rPr>
        <w:t xml:space="preserve"> </w:t>
      </w:r>
      <w:r w:rsidR="009477F2">
        <w:rPr>
          <w:sz w:val="24"/>
          <w:szCs w:val="24"/>
        </w:rPr>
        <w:t xml:space="preserve">р.п. </w:t>
      </w:r>
      <w:r w:rsidR="007B4870" w:rsidRPr="007B4870">
        <w:rPr>
          <w:sz w:val="24"/>
          <w:szCs w:val="24"/>
        </w:rPr>
        <w:t>Москаленк</w:t>
      </w:r>
      <w:r w:rsidR="009477F2">
        <w:rPr>
          <w:sz w:val="24"/>
          <w:szCs w:val="24"/>
        </w:rPr>
        <w:t>и</w:t>
      </w:r>
      <w:r w:rsidR="007B4870" w:rsidRPr="007B4870">
        <w:rPr>
          <w:sz w:val="24"/>
          <w:szCs w:val="24"/>
        </w:rPr>
        <w:t>,</w:t>
      </w:r>
      <w:r w:rsidR="003414AC" w:rsidRPr="007B4870">
        <w:rPr>
          <w:sz w:val="24"/>
          <w:szCs w:val="24"/>
        </w:rPr>
        <w:t xml:space="preserve"> </w:t>
      </w:r>
      <w:r w:rsidR="00F1254B" w:rsidRPr="007B4870">
        <w:rPr>
          <w:sz w:val="24"/>
          <w:szCs w:val="24"/>
        </w:rPr>
        <w:t xml:space="preserve">ул. </w:t>
      </w:r>
      <w:r w:rsidR="009477F2">
        <w:rPr>
          <w:sz w:val="24"/>
          <w:szCs w:val="24"/>
        </w:rPr>
        <w:t>Комсомольская</w:t>
      </w:r>
      <w:r w:rsidR="00F1254B" w:rsidRPr="007B4870">
        <w:rPr>
          <w:sz w:val="24"/>
          <w:szCs w:val="24"/>
        </w:rPr>
        <w:t>,</w:t>
      </w:r>
      <w:r w:rsidR="007B4870" w:rsidRPr="007B4870">
        <w:rPr>
          <w:sz w:val="24"/>
          <w:szCs w:val="24"/>
        </w:rPr>
        <w:t xml:space="preserve"> д. </w:t>
      </w:r>
      <w:r w:rsidR="009477F2">
        <w:rPr>
          <w:sz w:val="24"/>
          <w:szCs w:val="24"/>
        </w:rPr>
        <w:t>61</w:t>
      </w:r>
      <w:r w:rsidR="00F1254B" w:rsidRPr="007B4870">
        <w:rPr>
          <w:sz w:val="24"/>
          <w:szCs w:val="24"/>
        </w:rPr>
        <w:t>, контактный телефон (8</w:t>
      </w:r>
      <w:r w:rsidR="00E21255" w:rsidRPr="007B4870">
        <w:rPr>
          <w:sz w:val="24"/>
          <w:szCs w:val="24"/>
        </w:rPr>
        <w:t>38174</w:t>
      </w:r>
      <w:r w:rsidR="00F1254B" w:rsidRPr="007B4870">
        <w:rPr>
          <w:sz w:val="24"/>
          <w:szCs w:val="24"/>
        </w:rPr>
        <w:t xml:space="preserve">) </w:t>
      </w:r>
      <w:r w:rsidR="009477F2">
        <w:rPr>
          <w:sz w:val="24"/>
          <w:szCs w:val="24"/>
        </w:rPr>
        <w:t>2-14</w:t>
      </w:r>
      <w:r w:rsidR="007B4870" w:rsidRPr="007B4870">
        <w:rPr>
          <w:sz w:val="24"/>
          <w:szCs w:val="24"/>
        </w:rPr>
        <w:t>-</w:t>
      </w:r>
      <w:r w:rsidR="009477F2">
        <w:rPr>
          <w:sz w:val="24"/>
          <w:szCs w:val="24"/>
        </w:rPr>
        <w:t>88</w:t>
      </w:r>
      <w:r w:rsidR="007B4870" w:rsidRPr="007B4870">
        <w:rPr>
          <w:sz w:val="24"/>
          <w:szCs w:val="24"/>
        </w:rPr>
        <w:t>, 3-</w:t>
      </w:r>
      <w:r w:rsidR="009477F2">
        <w:rPr>
          <w:sz w:val="24"/>
          <w:szCs w:val="24"/>
        </w:rPr>
        <w:t>1</w:t>
      </w:r>
      <w:r w:rsidR="007B4870" w:rsidRPr="007B4870">
        <w:rPr>
          <w:sz w:val="24"/>
          <w:szCs w:val="24"/>
        </w:rPr>
        <w:t>3-</w:t>
      </w:r>
      <w:r w:rsidR="009477F2">
        <w:rPr>
          <w:sz w:val="24"/>
          <w:szCs w:val="24"/>
        </w:rPr>
        <w:t>39</w:t>
      </w:r>
      <w:r w:rsidR="00E21255" w:rsidRPr="007B4870">
        <w:rPr>
          <w:sz w:val="24"/>
          <w:szCs w:val="24"/>
        </w:rPr>
        <w:t xml:space="preserve">, </w:t>
      </w:r>
      <w:r w:rsidR="00F1254B" w:rsidRPr="007B4870">
        <w:rPr>
          <w:sz w:val="24"/>
          <w:szCs w:val="24"/>
        </w:rPr>
        <w:t xml:space="preserve">контактное лицо – </w:t>
      </w:r>
      <w:r w:rsidR="009477F2">
        <w:rPr>
          <w:sz w:val="24"/>
          <w:szCs w:val="24"/>
        </w:rPr>
        <w:t>Лукашенко Татьяна Владимировна</w:t>
      </w:r>
      <w:r w:rsidR="003F234B" w:rsidRPr="007B4870">
        <w:rPr>
          <w:sz w:val="24"/>
          <w:szCs w:val="24"/>
        </w:rPr>
        <w:t>,</w:t>
      </w:r>
      <w:r w:rsidR="00F1254B" w:rsidRPr="007B4870">
        <w:rPr>
          <w:sz w:val="24"/>
          <w:szCs w:val="24"/>
        </w:rPr>
        <w:t xml:space="preserve"> адрес электронной почты </w:t>
      </w:r>
      <w:r w:rsidR="007B4870" w:rsidRPr="007B4870">
        <w:rPr>
          <w:sz w:val="24"/>
          <w:szCs w:val="24"/>
          <w:lang w:val="en-US"/>
        </w:rPr>
        <w:t>moskal</w:t>
      </w:r>
      <w:r w:rsidR="009477F2" w:rsidRPr="007B4870">
        <w:rPr>
          <w:sz w:val="24"/>
          <w:szCs w:val="24"/>
        </w:rPr>
        <w:t xml:space="preserve"> </w:t>
      </w:r>
      <w:r w:rsidR="007B4870" w:rsidRPr="007B4870">
        <w:rPr>
          <w:sz w:val="24"/>
          <w:szCs w:val="24"/>
        </w:rPr>
        <w:t>@</w:t>
      </w:r>
      <w:r w:rsidR="009477F2">
        <w:rPr>
          <w:sz w:val="24"/>
          <w:szCs w:val="24"/>
          <w:lang w:val="en-US"/>
        </w:rPr>
        <w:t>mr</w:t>
      </w:r>
      <w:r w:rsidR="009477F2" w:rsidRPr="003867BB">
        <w:rPr>
          <w:sz w:val="24"/>
          <w:szCs w:val="24"/>
        </w:rPr>
        <w:t>.</w:t>
      </w:r>
      <w:r w:rsidR="009477F2">
        <w:rPr>
          <w:sz w:val="24"/>
          <w:szCs w:val="24"/>
          <w:lang w:val="en-US"/>
        </w:rPr>
        <w:t>omskportal</w:t>
      </w:r>
      <w:r w:rsidR="00E21255" w:rsidRPr="007B4870">
        <w:rPr>
          <w:sz w:val="24"/>
          <w:szCs w:val="24"/>
        </w:rPr>
        <w:t>.</w:t>
      </w:r>
      <w:r w:rsidR="00E21255" w:rsidRPr="007B4870">
        <w:rPr>
          <w:sz w:val="24"/>
          <w:szCs w:val="24"/>
          <w:lang w:val="en-US"/>
        </w:rPr>
        <w:t>ru</w:t>
      </w:r>
      <w:hyperlink r:id="rId9" w:history="1"/>
      <w:r w:rsidRPr="007B4870">
        <w:rPr>
          <w:sz w:val="24"/>
          <w:szCs w:val="24"/>
        </w:rPr>
        <w:t>.</w:t>
      </w:r>
    </w:p>
    <w:p w:rsidR="00C35C7A" w:rsidRPr="007453F7" w:rsidRDefault="00F1254B" w:rsidP="00C35C7A">
      <w:pPr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2. Наименование имущества и индивид</w:t>
      </w:r>
      <w:r w:rsidR="00947A56" w:rsidRPr="007453F7">
        <w:rPr>
          <w:b/>
          <w:sz w:val="24"/>
          <w:szCs w:val="24"/>
        </w:rPr>
        <w:t>уа</w:t>
      </w:r>
      <w:r w:rsidR="001D2376" w:rsidRPr="007453F7">
        <w:rPr>
          <w:b/>
          <w:sz w:val="24"/>
          <w:szCs w:val="24"/>
        </w:rPr>
        <w:t>лизирующие его</w:t>
      </w:r>
      <w:r w:rsidR="00D51659">
        <w:rPr>
          <w:b/>
          <w:sz w:val="24"/>
          <w:szCs w:val="24"/>
        </w:rPr>
        <w:t xml:space="preserve"> </w:t>
      </w:r>
      <w:r w:rsidR="001D2376" w:rsidRPr="007453F7">
        <w:rPr>
          <w:b/>
          <w:sz w:val="24"/>
          <w:szCs w:val="24"/>
        </w:rPr>
        <w:t>характеристики</w:t>
      </w:r>
    </w:p>
    <w:p w:rsidR="00940F72" w:rsidRPr="00674765" w:rsidRDefault="003867BB" w:rsidP="00940F72">
      <w:pPr>
        <w:ind w:right="59" w:firstLine="708"/>
        <w:jc w:val="both"/>
      </w:pPr>
      <w:r>
        <w:rPr>
          <w:b/>
          <w:sz w:val="24"/>
          <w:szCs w:val="24"/>
        </w:rPr>
        <w:t xml:space="preserve">Лот № 1 </w:t>
      </w:r>
      <w:r w:rsidR="00940F72" w:rsidRPr="00674765">
        <w:t xml:space="preserve">- </w:t>
      </w:r>
      <w:r w:rsidR="00940F72" w:rsidRPr="00940F72">
        <w:rPr>
          <w:sz w:val="24"/>
          <w:szCs w:val="24"/>
        </w:rPr>
        <w:t>транспортное средство</w:t>
      </w:r>
      <w:r w:rsidR="00940F72" w:rsidRPr="00940F72">
        <w:rPr>
          <w:sz w:val="24"/>
          <w:szCs w:val="24"/>
          <w:lang w:eastAsia="en-US"/>
        </w:rPr>
        <w:t xml:space="preserve"> марки ГАЗ-3102, идентификационный номер Х9631020071408292, номер двигателя 2,4</w:t>
      </w:r>
      <w:r w:rsidR="00940F72" w:rsidRPr="00940F72">
        <w:rPr>
          <w:sz w:val="24"/>
          <w:szCs w:val="24"/>
          <w:lang w:val="en-US" w:eastAsia="en-US"/>
        </w:rPr>
        <w:t>L</w:t>
      </w:r>
      <w:r w:rsidR="00940F72" w:rsidRPr="00940F72">
        <w:rPr>
          <w:sz w:val="24"/>
          <w:szCs w:val="24"/>
          <w:lang w:eastAsia="en-US"/>
        </w:rPr>
        <w:t>-</w:t>
      </w:r>
      <w:r w:rsidR="00940F72" w:rsidRPr="00940F72">
        <w:rPr>
          <w:sz w:val="24"/>
          <w:szCs w:val="24"/>
          <w:lang w:val="en-US" w:eastAsia="en-US"/>
        </w:rPr>
        <w:t>DOHC</w:t>
      </w:r>
      <w:r w:rsidR="00940F72" w:rsidRPr="00940F72">
        <w:rPr>
          <w:sz w:val="24"/>
          <w:szCs w:val="24"/>
          <w:lang w:eastAsia="en-US"/>
        </w:rPr>
        <w:t>*012710228, номер кузова (кабины, прицепа) 31020070164493, цвет кузова – буран, год изготовления ТС-2007, ПТС 52 МР 263330 от 27.11.2007 года, регистрационный номер А 547 АА 55</w:t>
      </w:r>
      <w:r w:rsidR="00940F72" w:rsidRPr="00940F72">
        <w:rPr>
          <w:sz w:val="24"/>
          <w:szCs w:val="24"/>
        </w:rPr>
        <w:t xml:space="preserve">.  </w:t>
      </w:r>
    </w:p>
    <w:p w:rsidR="0097402F" w:rsidRPr="007453F7" w:rsidRDefault="0097402F" w:rsidP="00940F72">
      <w:pPr>
        <w:ind w:right="-1" w:firstLine="709"/>
        <w:jc w:val="both"/>
        <w:rPr>
          <w:sz w:val="24"/>
          <w:szCs w:val="24"/>
        </w:rPr>
      </w:pPr>
      <w:r w:rsidRPr="007453F7">
        <w:rPr>
          <w:sz w:val="24"/>
          <w:szCs w:val="24"/>
        </w:rPr>
        <w:t>Ограничение прав и обременение объектов недвижимости не зарегистрировано.</w:t>
      </w:r>
    </w:p>
    <w:p w:rsidR="00A00D89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13ED5" w:rsidRPr="007453F7">
        <w:rPr>
          <w:b/>
          <w:sz w:val="24"/>
          <w:szCs w:val="24"/>
        </w:rPr>
        <w:t>Начальная цена продажи имущества</w:t>
      </w:r>
      <w:r w:rsidR="00C13ED5" w:rsidRPr="007453F7">
        <w:rPr>
          <w:sz w:val="24"/>
          <w:szCs w:val="24"/>
        </w:rPr>
        <w:t xml:space="preserve"> </w:t>
      </w:r>
      <w:r w:rsidR="00C13ED5" w:rsidRPr="00DC5E8D">
        <w:rPr>
          <w:sz w:val="24"/>
          <w:szCs w:val="24"/>
        </w:rPr>
        <w:t>составляет</w:t>
      </w:r>
      <w:r w:rsidR="00A00D89">
        <w:rPr>
          <w:sz w:val="24"/>
          <w:szCs w:val="24"/>
        </w:rPr>
        <w:t>:</w:t>
      </w:r>
    </w:p>
    <w:p w:rsidR="00A00D89" w:rsidRPr="00154243" w:rsidRDefault="00A00D89" w:rsidP="00A00D89">
      <w:pPr>
        <w:tabs>
          <w:tab w:val="left" w:pos="720"/>
        </w:tabs>
        <w:ind w:left="709" w:right="24"/>
        <w:jc w:val="both"/>
        <w:rPr>
          <w:sz w:val="24"/>
          <w:szCs w:val="24"/>
        </w:rPr>
      </w:pPr>
      <w:r>
        <w:rPr>
          <w:sz w:val="24"/>
          <w:szCs w:val="24"/>
        </w:rPr>
        <w:t>Лот № 1 –</w:t>
      </w:r>
      <w:r w:rsidR="00CF786B">
        <w:rPr>
          <w:sz w:val="24"/>
          <w:szCs w:val="24"/>
        </w:rPr>
        <w:t>313 000,00</w:t>
      </w:r>
      <w:r>
        <w:rPr>
          <w:sz w:val="24"/>
          <w:szCs w:val="24"/>
        </w:rPr>
        <w:t xml:space="preserve"> (</w:t>
      </w:r>
      <w:r w:rsidR="00A10ABA">
        <w:rPr>
          <w:sz w:val="24"/>
          <w:szCs w:val="24"/>
        </w:rPr>
        <w:t>три</w:t>
      </w:r>
      <w:r w:rsidR="00CF786B">
        <w:rPr>
          <w:sz w:val="24"/>
          <w:szCs w:val="24"/>
        </w:rPr>
        <w:t>ста тринадцать</w:t>
      </w:r>
      <w:r>
        <w:rPr>
          <w:sz w:val="24"/>
          <w:szCs w:val="24"/>
        </w:rPr>
        <w:t xml:space="preserve"> тысяч) рублей </w:t>
      </w:r>
      <w:r w:rsidR="007469BF">
        <w:rPr>
          <w:sz w:val="24"/>
          <w:szCs w:val="24"/>
        </w:rPr>
        <w:t>с</w:t>
      </w:r>
      <w:r>
        <w:rPr>
          <w:sz w:val="24"/>
          <w:szCs w:val="24"/>
        </w:rPr>
        <w:t xml:space="preserve"> НДС.</w:t>
      </w:r>
    </w:p>
    <w:p w:rsidR="001825CA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9F5045" w:rsidRPr="007453F7">
        <w:rPr>
          <w:b/>
          <w:sz w:val="24"/>
          <w:szCs w:val="24"/>
        </w:rPr>
        <w:t>Размер задатка</w:t>
      </w:r>
      <w:r w:rsidR="00C6335E" w:rsidRPr="007453F7">
        <w:rPr>
          <w:sz w:val="24"/>
          <w:szCs w:val="24"/>
        </w:rPr>
        <w:t xml:space="preserve"> (</w:t>
      </w:r>
      <w:r w:rsidR="00415F53">
        <w:rPr>
          <w:sz w:val="24"/>
          <w:szCs w:val="24"/>
        </w:rPr>
        <w:t>1</w:t>
      </w:r>
      <w:r w:rsidR="00C6335E" w:rsidRPr="007453F7">
        <w:rPr>
          <w:sz w:val="24"/>
          <w:szCs w:val="24"/>
        </w:rPr>
        <w:t>0 % от начальной цены продажи)</w:t>
      </w:r>
      <w:r w:rsidR="001825CA">
        <w:rPr>
          <w:sz w:val="24"/>
          <w:szCs w:val="24"/>
        </w:rPr>
        <w:t>:</w:t>
      </w:r>
    </w:p>
    <w:p w:rsidR="001825CA" w:rsidRPr="00154243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Лот № 1 </w:t>
      </w:r>
      <w:r w:rsidR="002E1E63">
        <w:rPr>
          <w:sz w:val="24"/>
          <w:szCs w:val="24"/>
        </w:rPr>
        <w:t>–</w:t>
      </w:r>
      <w:r w:rsidR="00CF786B">
        <w:rPr>
          <w:sz w:val="24"/>
          <w:szCs w:val="24"/>
        </w:rPr>
        <w:t>31 300,00</w:t>
      </w:r>
      <w:r>
        <w:rPr>
          <w:sz w:val="24"/>
          <w:szCs w:val="24"/>
        </w:rPr>
        <w:t xml:space="preserve"> (</w:t>
      </w:r>
      <w:r w:rsidR="00CF786B">
        <w:rPr>
          <w:sz w:val="24"/>
          <w:szCs w:val="24"/>
        </w:rPr>
        <w:t>тридцать одна</w:t>
      </w:r>
      <w:r w:rsidR="00A10ABA">
        <w:rPr>
          <w:sz w:val="24"/>
          <w:szCs w:val="24"/>
        </w:rPr>
        <w:t xml:space="preserve"> </w:t>
      </w:r>
      <w:r>
        <w:rPr>
          <w:sz w:val="24"/>
          <w:szCs w:val="24"/>
        </w:rPr>
        <w:t>тысяч</w:t>
      </w:r>
      <w:r w:rsidR="00CF786B">
        <w:rPr>
          <w:sz w:val="24"/>
          <w:szCs w:val="24"/>
        </w:rPr>
        <w:t>а триста)</w:t>
      </w:r>
      <w:r>
        <w:rPr>
          <w:sz w:val="24"/>
          <w:szCs w:val="24"/>
        </w:rPr>
        <w:t xml:space="preserve"> рублей.</w:t>
      </w:r>
    </w:p>
    <w:p w:rsidR="001825CA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13ED5" w:rsidRPr="007453F7">
        <w:rPr>
          <w:b/>
          <w:sz w:val="24"/>
          <w:szCs w:val="24"/>
        </w:rPr>
        <w:t>Шаг аукциона</w:t>
      </w:r>
      <w:r w:rsidR="00C13ED5" w:rsidRPr="007453F7">
        <w:rPr>
          <w:sz w:val="24"/>
          <w:szCs w:val="24"/>
        </w:rPr>
        <w:t xml:space="preserve"> составляет 5 % от начальной цены продажи</w:t>
      </w:r>
      <w:r w:rsidR="001825CA">
        <w:rPr>
          <w:sz w:val="24"/>
          <w:szCs w:val="24"/>
        </w:rPr>
        <w:t>:</w:t>
      </w:r>
    </w:p>
    <w:p w:rsidR="001825CA" w:rsidRPr="00154243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Лот № 1 </w:t>
      </w:r>
      <w:r w:rsidR="00154243" w:rsidRPr="00154243">
        <w:rPr>
          <w:sz w:val="24"/>
          <w:szCs w:val="24"/>
        </w:rPr>
        <w:t>–</w:t>
      </w:r>
      <w:r w:rsidR="00CF786B">
        <w:rPr>
          <w:sz w:val="24"/>
          <w:szCs w:val="24"/>
        </w:rPr>
        <w:t>15650,00</w:t>
      </w:r>
      <w:r>
        <w:rPr>
          <w:sz w:val="24"/>
          <w:szCs w:val="24"/>
        </w:rPr>
        <w:t xml:space="preserve"> (</w:t>
      </w:r>
      <w:r w:rsidR="00CF786B">
        <w:rPr>
          <w:sz w:val="24"/>
          <w:szCs w:val="24"/>
        </w:rPr>
        <w:t>пятнадцать</w:t>
      </w:r>
      <w:r>
        <w:rPr>
          <w:sz w:val="24"/>
          <w:szCs w:val="24"/>
        </w:rPr>
        <w:t xml:space="preserve"> тысяч </w:t>
      </w:r>
      <w:r w:rsidR="00CF786B">
        <w:rPr>
          <w:sz w:val="24"/>
          <w:szCs w:val="24"/>
        </w:rPr>
        <w:t>шестьсот</w:t>
      </w:r>
      <w:r w:rsidR="00A10ABA">
        <w:rPr>
          <w:sz w:val="24"/>
          <w:szCs w:val="24"/>
        </w:rPr>
        <w:t xml:space="preserve"> пятьдесят</w:t>
      </w:r>
      <w:r>
        <w:rPr>
          <w:sz w:val="24"/>
          <w:szCs w:val="24"/>
        </w:rPr>
        <w:t>) рублей.</w:t>
      </w:r>
    </w:p>
    <w:p w:rsidR="00F1254B" w:rsidRPr="007453F7" w:rsidRDefault="00825320" w:rsidP="00BE52CF">
      <w:pPr>
        <w:ind w:right="-1" w:firstLine="709"/>
        <w:jc w:val="both"/>
        <w:rPr>
          <w:rFonts w:eastAsia="Times New Roman"/>
          <w:sz w:val="24"/>
          <w:szCs w:val="24"/>
        </w:rPr>
      </w:pPr>
      <w:r w:rsidRPr="007453F7">
        <w:rPr>
          <w:b/>
          <w:sz w:val="24"/>
          <w:szCs w:val="24"/>
        </w:rPr>
        <w:t xml:space="preserve">3. </w:t>
      </w:r>
      <w:r w:rsidR="00F1254B" w:rsidRPr="007453F7">
        <w:rPr>
          <w:b/>
          <w:sz w:val="24"/>
          <w:szCs w:val="24"/>
        </w:rPr>
        <w:t xml:space="preserve"> Способ приватизации имущества</w:t>
      </w:r>
      <w:r w:rsidR="00CF7155" w:rsidRPr="007453F7">
        <w:rPr>
          <w:sz w:val="24"/>
          <w:szCs w:val="24"/>
        </w:rPr>
        <w:t>:</w:t>
      </w:r>
      <w:r w:rsidR="00F1254B" w:rsidRPr="007453F7">
        <w:rPr>
          <w:rFonts w:eastAsia="Times New Roman"/>
          <w:sz w:val="24"/>
          <w:szCs w:val="24"/>
        </w:rPr>
        <w:t> </w:t>
      </w:r>
      <w:r w:rsidR="0097402F" w:rsidRPr="007453F7">
        <w:rPr>
          <w:rFonts w:eastAsia="Times New Roman"/>
          <w:sz w:val="24"/>
          <w:szCs w:val="24"/>
        </w:rPr>
        <w:t xml:space="preserve">продажа </w:t>
      </w:r>
      <w:r w:rsidR="009F5045" w:rsidRPr="007453F7">
        <w:rPr>
          <w:rFonts w:eastAsia="Times New Roman"/>
          <w:sz w:val="24"/>
          <w:szCs w:val="24"/>
        </w:rPr>
        <w:t>на аукционе.</w:t>
      </w:r>
    </w:p>
    <w:p w:rsidR="00F1254B" w:rsidRPr="007453F7" w:rsidRDefault="009F5045" w:rsidP="00BE52CF">
      <w:pPr>
        <w:pStyle w:val="western"/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4</w:t>
      </w:r>
      <w:r w:rsidR="00F1254B" w:rsidRPr="007453F7">
        <w:rPr>
          <w:b/>
        </w:rPr>
        <w:t>. Форма подачи предложений о цене</w:t>
      </w:r>
      <w:r w:rsidR="00CF7155" w:rsidRPr="007453F7">
        <w:rPr>
          <w:b/>
        </w:rPr>
        <w:t xml:space="preserve"> имущества</w:t>
      </w:r>
      <w:r w:rsidR="00CF7155" w:rsidRPr="007453F7">
        <w:t xml:space="preserve">: </w:t>
      </w:r>
      <w:r w:rsidR="00F1254B" w:rsidRPr="007453F7">
        <w:t>открытая.</w:t>
      </w:r>
    </w:p>
    <w:p w:rsidR="00893943" w:rsidRPr="007453F7" w:rsidRDefault="009F5045" w:rsidP="00BE52CF">
      <w:pPr>
        <w:pStyle w:val="western"/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5</w:t>
      </w:r>
      <w:r w:rsidR="00893943" w:rsidRPr="007453F7">
        <w:rPr>
          <w:b/>
        </w:rPr>
        <w:t xml:space="preserve">. Форма проведения </w:t>
      </w:r>
      <w:r w:rsidR="0097402F" w:rsidRPr="007453F7">
        <w:rPr>
          <w:b/>
        </w:rPr>
        <w:t>продажи имущества</w:t>
      </w:r>
      <w:r w:rsidR="00893943" w:rsidRPr="007453F7">
        <w:t>: электронная.</w:t>
      </w:r>
    </w:p>
    <w:p w:rsidR="00F1254B" w:rsidRPr="007453F7" w:rsidRDefault="009F5045" w:rsidP="00BE52CF">
      <w:pPr>
        <w:pStyle w:val="western"/>
        <w:tabs>
          <w:tab w:val="left" w:pos="709"/>
        </w:tabs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6</w:t>
      </w:r>
      <w:r w:rsidR="00F1254B" w:rsidRPr="007453F7">
        <w:rPr>
          <w:b/>
        </w:rPr>
        <w:t>. Условия и сроки платежа, необходимые реквизиты счетов:</w:t>
      </w:r>
      <w:r w:rsidR="00F1254B" w:rsidRPr="007453F7">
        <w:t xml:space="preserve"> перечисление денежных средств на счет </w:t>
      </w:r>
      <w:r w:rsidR="00D51659" w:rsidRPr="007453F7">
        <w:t>продавца единовременно</w:t>
      </w:r>
      <w:r w:rsidR="00F1254B" w:rsidRPr="007453F7">
        <w:t>, в течение десяти рабочих дней с даты за</w:t>
      </w:r>
      <w:r w:rsidR="005E4D2C">
        <w:t>ключения договора купли-продажи.</w:t>
      </w:r>
    </w:p>
    <w:p w:rsidR="00C51822" w:rsidRPr="007453F7" w:rsidRDefault="00C35C7A" w:rsidP="000435B7">
      <w:pPr>
        <w:shd w:val="clear" w:color="auto" w:fill="FFFFFF"/>
        <w:ind w:right="-1"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7</w:t>
      </w:r>
      <w:r w:rsidR="00C51822" w:rsidRPr="007453F7">
        <w:rPr>
          <w:rFonts w:eastAsia="Times New Roman"/>
          <w:b/>
          <w:bCs/>
          <w:sz w:val="24"/>
          <w:szCs w:val="24"/>
          <w:lang w:eastAsia="ru-RU"/>
        </w:rPr>
        <w:t>. Порядок публикации Информационного сообщения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Информационное сообщение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www.torgi.gov.ru (далее - Официальный сайт торгов), а также на электронной площадке www.rts-tender.ru и на сайте Продавца </w:t>
      </w:r>
      <w:r w:rsidR="005E4D2C" w:rsidRPr="005F0BDA">
        <w:rPr>
          <w:sz w:val="24"/>
          <w:szCs w:val="24"/>
          <w:lang w:val="en-US"/>
        </w:rPr>
        <w:t>moskal</w:t>
      </w:r>
      <w:r w:rsidR="001C0F24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omskportal</w:t>
      </w:r>
      <w:r w:rsidR="005E4D2C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ru</w:t>
      </w:r>
      <w:hyperlink r:id="rId10" w:history="1"/>
      <w:r w:rsidR="005E4D2C" w:rsidRPr="005F0BDA">
        <w:rPr>
          <w:sz w:val="24"/>
          <w:szCs w:val="24"/>
        </w:rPr>
        <w:t>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Все приложения к настоящему Информационному сообщению являются его неотъемлемой частью.</w:t>
      </w:r>
    </w:p>
    <w:p w:rsidR="00C51822" w:rsidRPr="007453F7" w:rsidRDefault="00C35C7A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8</w:t>
      </w:r>
      <w:r w:rsidR="00C51822" w:rsidRPr="007453F7">
        <w:rPr>
          <w:rFonts w:eastAsia="Times New Roman"/>
          <w:b/>
          <w:bCs/>
          <w:sz w:val="24"/>
          <w:szCs w:val="24"/>
          <w:lang w:eastAsia="ru-RU"/>
        </w:rPr>
        <w:t>. Порядок регистрации на электронной площадке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7453F7">
        <w:rPr>
          <w:rFonts w:eastAsia="Times New Roman"/>
          <w:sz w:val="24"/>
          <w:szCs w:val="24"/>
          <w:lang w:eastAsia="ru-RU"/>
        </w:rPr>
        <w:t xml:space="preserve">Для обеспечения доступа к участию в </w:t>
      </w:r>
      <w:r w:rsidR="00923F03" w:rsidRPr="007453F7">
        <w:rPr>
          <w:rFonts w:eastAsia="Times New Roman"/>
          <w:sz w:val="24"/>
          <w:szCs w:val="24"/>
          <w:lang w:eastAsia="ru-RU"/>
        </w:rPr>
        <w:t xml:space="preserve">продаже </w:t>
      </w:r>
      <w:r w:rsidR="00F4104D" w:rsidRPr="007453F7">
        <w:rPr>
          <w:rFonts w:eastAsia="Times New Roman"/>
          <w:sz w:val="24"/>
          <w:szCs w:val="24"/>
          <w:lang w:eastAsia="ru-RU"/>
        </w:rPr>
        <w:t xml:space="preserve">на аукционе </w:t>
      </w:r>
      <w:r w:rsidR="00923F03" w:rsidRPr="007453F7">
        <w:rPr>
          <w:rFonts w:eastAsia="Times New Roman"/>
          <w:sz w:val="24"/>
          <w:szCs w:val="24"/>
          <w:lang w:eastAsia="ru-RU"/>
        </w:rPr>
        <w:t>в электронной форме</w:t>
      </w:r>
      <w:r w:rsidRPr="007453F7">
        <w:rPr>
          <w:rFonts w:eastAsia="Times New Roman"/>
          <w:sz w:val="24"/>
          <w:szCs w:val="24"/>
          <w:lang w:eastAsia="ru-RU"/>
        </w:rPr>
        <w:t xml:space="preserve"> Претендентам необходимо пройти процедуру регистрации в соответствии с Регламентом электронной площадки Организатора (далее – электронная площадка).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Регистрация на электронной площадке осуществляется без взимания платы.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lastRenderedPageBreak/>
        <w:t> </w:t>
      </w:r>
      <w:r w:rsidR="00C35C7A" w:rsidRPr="007453F7">
        <w:rPr>
          <w:rFonts w:eastAsia="Times New Roman"/>
          <w:b/>
          <w:bCs/>
          <w:sz w:val="24"/>
          <w:szCs w:val="24"/>
          <w:lang w:eastAsia="ru-RU"/>
        </w:rPr>
        <w:t>9</w:t>
      </w:r>
      <w:r w:rsidRPr="007453F7">
        <w:rPr>
          <w:rFonts w:eastAsia="Times New Roman"/>
          <w:b/>
          <w:bCs/>
          <w:sz w:val="24"/>
          <w:szCs w:val="24"/>
          <w:lang w:eastAsia="ru-RU"/>
        </w:rPr>
        <w:t>. Порядок ознакомления Претендентов с иной информацие</w:t>
      </w:r>
      <w:r w:rsidR="0097402F" w:rsidRPr="007453F7">
        <w:rPr>
          <w:rFonts w:eastAsia="Times New Roman"/>
          <w:b/>
          <w:bCs/>
          <w:sz w:val="24"/>
          <w:szCs w:val="24"/>
          <w:lang w:eastAsia="ru-RU"/>
        </w:rPr>
        <w:t>й о продаже и</w:t>
      </w:r>
      <w:r w:rsidRPr="007453F7">
        <w:rPr>
          <w:rFonts w:eastAsia="Times New Roman"/>
          <w:b/>
          <w:bCs/>
          <w:sz w:val="24"/>
          <w:szCs w:val="24"/>
          <w:lang w:eastAsia="ru-RU"/>
        </w:rPr>
        <w:t xml:space="preserve"> имуществе, условиями договора купли-продажи Объекта </w:t>
      </w:r>
      <w:r w:rsidR="0097402F" w:rsidRPr="007453F7">
        <w:rPr>
          <w:rFonts w:eastAsia="Times New Roman"/>
          <w:b/>
          <w:bCs/>
          <w:sz w:val="24"/>
          <w:szCs w:val="24"/>
          <w:lang w:eastAsia="ru-RU"/>
        </w:rPr>
        <w:t>продажи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7453F7">
        <w:rPr>
          <w:rFonts w:eastAsia="Times New Roman"/>
          <w:sz w:val="24"/>
          <w:szCs w:val="24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 запрос о разъяснении размещенной информации.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направления запроса иностранными лицами такой запрос должен иметь перевод на русский язык.</w:t>
      </w:r>
    </w:p>
    <w:p w:rsidR="00A461CA" w:rsidRPr="007453F7" w:rsidRDefault="00A461CA" w:rsidP="00A461CA">
      <w:pPr>
        <w:ind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На сайте </w:t>
      </w:r>
      <w:hyperlink r:id="rId11" w:history="1">
        <w:r w:rsidR="00DD54DF" w:rsidRPr="007453F7">
          <w:rPr>
            <w:rFonts w:eastAsia="Times New Roman"/>
            <w:bCs/>
            <w:sz w:val="24"/>
            <w:szCs w:val="24"/>
            <w:u w:val="single"/>
            <w:lang w:eastAsia="ru-RU"/>
          </w:rPr>
          <w:t>www.rts-tender.ru</w:t>
        </w:r>
      </w:hyperlink>
      <w:r w:rsidR="00DD54DF" w:rsidRPr="007453F7">
        <w:rPr>
          <w:rFonts w:eastAsia="Times New Roman"/>
          <w:bCs/>
          <w:sz w:val="24"/>
          <w:szCs w:val="24"/>
          <w:lang w:eastAsia="ru-RU"/>
        </w:rPr>
        <w:t>,</w:t>
      </w:r>
      <w:r w:rsidR="00D51659">
        <w:rPr>
          <w:rFonts w:eastAsia="Times New Roman"/>
          <w:bCs/>
          <w:sz w:val="24"/>
          <w:szCs w:val="24"/>
          <w:lang w:eastAsia="ru-RU"/>
        </w:rPr>
        <w:t xml:space="preserve"> </w:t>
      </w:r>
      <w:hyperlink r:id="rId12" w:history="1">
        <w:r w:rsidRPr="007453F7">
          <w:rPr>
            <w:rStyle w:val="a5"/>
            <w:color w:val="auto"/>
            <w:sz w:val="24"/>
            <w:szCs w:val="24"/>
            <w:lang w:val="en-US"/>
          </w:rPr>
          <w:t>www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torgi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gov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ru</w:t>
        </w:r>
      </w:hyperlink>
      <w:r w:rsidRPr="007453F7">
        <w:rPr>
          <w:sz w:val="24"/>
          <w:szCs w:val="24"/>
        </w:rPr>
        <w:t xml:space="preserve"> и </w:t>
      </w:r>
      <w:r w:rsidR="005E4D2C" w:rsidRPr="005F0BDA">
        <w:rPr>
          <w:sz w:val="24"/>
          <w:szCs w:val="24"/>
          <w:lang w:val="en-US"/>
        </w:rPr>
        <w:t>moskal</w:t>
      </w:r>
      <w:r w:rsidR="009C52CE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omskportal</w:t>
      </w:r>
      <w:r w:rsidR="005E4D2C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ru</w:t>
      </w:r>
      <w:hyperlink r:id="rId13" w:history="1"/>
      <w:r w:rsidR="005E4D2C" w:rsidRPr="005F0BDA">
        <w:rPr>
          <w:sz w:val="24"/>
          <w:szCs w:val="24"/>
        </w:rPr>
        <w:t>.</w:t>
      </w:r>
      <w:r w:rsidRPr="007453F7">
        <w:rPr>
          <w:sz w:val="24"/>
          <w:szCs w:val="24"/>
        </w:rPr>
        <w:t xml:space="preserve"> документация по продаже муниципального имущества </w:t>
      </w:r>
      <w:r w:rsidR="00624CD8" w:rsidRPr="007453F7">
        <w:rPr>
          <w:sz w:val="24"/>
          <w:szCs w:val="24"/>
        </w:rPr>
        <w:t>на аукционе</w:t>
      </w:r>
      <w:r w:rsidRPr="007453F7">
        <w:rPr>
          <w:sz w:val="24"/>
          <w:szCs w:val="24"/>
        </w:rPr>
        <w:t xml:space="preserve"> и проект договора купли-продажи Объекта продажи доступна в любое время. </w:t>
      </w:r>
    </w:p>
    <w:p w:rsidR="00417D4F" w:rsidRPr="007453F7" w:rsidRDefault="00923F03" w:rsidP="000435B7">
      <w:pPr>
        <w:ind w:right="-1" w:firstLine="720"/>
        <w:jc w:val="both"/>
        <w:rPr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0</w:t>
      </w:r>
      <w:r w:rsidR="00417D4F" w:rsidRPr="007453F7">
        <w:rPr>
          <w:b/>
          <w:sz w:val="24"/>
          <w:szCs w:val="24"/>
        </w:rPr>
        <w:t>. Ограничения участия отдельных категорий физических лиц и юридических лиц в приватизации имущества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 В соответствии со статьёй 5 Федерального закона от 21.12.2001</w:t>
      </w:r>
      <w:r w:rsidR="004938E7" w:rsidRPr="007453F7">
        <w:rPr>
          <w:rFonts w:eastAsia="Times New Roman"/>
          <w:sz w:val="24"/>
          <w:szCs w:val="24"/>
          <w:lang w:eastAsia="ru-RU"/>
        </w:rPr>
        <w:t xml:space="preserve"> года</w:t>
      </w:r>
      <w:r w:rsidRPr="007453F7">
        <w:rPr>
          <w:rFonts w:eastAsia="Times New Roman"/>
          <w:sz w:val="24"/>
          <w:szCs w:val="24"/>
          <w:lang w:eastAsia="ru-RU"/>
        </w:rPr>
        <w:t xml:space="preserve">№ 178-ФЗ «О приватизации государственного и муниципального имущества» покупателями государственного и муниципального имущества могут быть любые физические и юридические лица, за исключением: 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имущества». </w:t>
      </w:r>
    </w:p>
    <w:p w:rsidR="00417D4F" w:rsidRPr="007453F7" w:rsidRDefault="00417D4F" w:rsidP="000435B7">
      <w:pPr>
        <w:tabs>
          <w:tab w:val="left" w:pos="2044"/>
        </w:tabs>
        <w:ind w:right="-1" w:firstLine="720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Иностранные физические и юридические лица допускаются к участию </w:t>
      </w:r>
      <w:r w:rsidR="00D51659" w:rsidRPr="007453F7">
        <w:rPr>
          <w:sz w:val="24"/>
          <w:szCs w:val="24"/>
        </w:rPr>
        <w:t>в продаже</w:t>
      </w:r>
      <w:r w:rsidR="00D51659">
        <w:rPr>
          <w:sz w:val="24"/>
          <w:szCs w:val="24"/>
        </w:rPr>
        <w:t xml:space="preserve"> </w:t>
      </w:r>
      <w:r w:rsidRPr="007453F7">
        <w:rPr>
          <w:sz w:val="24"/>
          <w:szCs w:val="24"/>
        </w:rPr>
        <w:t>с соблюдением требований, установленных действующим законодательством Российской Федерации.</w:t>
      </w:r>
    </w:p>
    <w:p w:rsidR="00417D4F" w:rsidRPr="007453F7" w:rsidRDefault="00417D4F" w:rsidP="000435B7">
      <w:pPr>
        <w:tabs>
          <w:tab w:val="left" w:pos="2044"/>
        </w:tabs>
        <w:ind w:right="-1" w:firstLine="720"/>
        <w:jc w:val="both"/>
        <w:rPr>
          <w:sz w:val="24"/>
          <w:szCs w:val="24"/>
        </w:rPr>
      </w:pPr>
      <w:r w:rsidRPr="007453F7">
        <w:rPr>
          <w:sz w:val="24"/>
          <w:szCs w:val="24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имущества.</w:t>
      </w:r>
    </w:p>
    <w:p w:rsidR="00417D4F" w:rsidRPr="007453F7" w:rsidRDefault="00923F03" w:rsidP="000435B7">
      <w:pPr>
        <w:ind w:right="-1" w:firstLine="708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1</w:t>
      </w:r>
      <w:r w:rsidR="00417D4F" w:rsidRPr="007453F7">
        <w:rPr>
          <w:b/>
          <w:sz w:val="24"/>
          <w:szCs w:val="24"/>
        </w:rPr>
        <w:t>. Порядок, место, дата начала и окончания подачи заявок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C4031B" w:rsidRPr="007453F7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Одно лицо имеет право подать только одну Заявку по одному лоту.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Заявки подаются на электронную площадку начиная с даты начала приема/подачи Заявок до времени и даты окончания приема/подачи Заявок, указанных в Информационном сообщении.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При приеме Заявок от Претендентов Организатор обеспечивает: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lastRenderedPageBreak/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A461CA" w:rsidRPr="007453F7" w:rsidRDefault="00417D4F" w:rsidP="00A461CA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Претендент вправе повторно подать Заявку в порядке, установленном в Информационном сообщении, при условии отзыва ранее поданной заявки.</w:t>
      </w:r>
    </w:p>
    <w:p w:rsidR="00417D4F" w:rsidRPr="007453F7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Место приема/подачи Заявок:</w:t>
      </w:r>
      <w:r w:rsidRPr="007453F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электронная площадка</w:t>
      </w:r>
      <w:r w:rsidR="00AC7B8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hyperlink r:id="rId14" w:history="1">
        <w:r w:rsidR="00F4104D" w:rsidRPr="007453F7">
          <w:rPr>
            <w:rStyle w:val="a5"/>
            <w:rFonts w:eastAsia="Times New Roman"/>
            <w:b/>
            <w:bCs/>
            <w:sz w:val="24"/>
            <w:szCs w:val="24"/>
            <w:lang w:eastAsia="ru-RU"/>
          </w:rPr>
          <w:t>www.rts-tender.ru</w:t>
        </w:r>
      </w:hyperlink>
      <w:r w:rsidRPr="007453F7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</w:p>
    <w:p w:rsidR="00417D4F" w:rsidRPr="00376E2A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Дата и время начала приема/подачи Заявок:</w:t>
      </w:r>
      <w:r w:rsidR="00823C18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647F45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A10ABA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8</w:t>
      </w:r>
      <w:r w:rsidR="00624CD8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9C52CE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624CD8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25587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624CD8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 </w:t>
      </w:r>
      <w:r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в </w:t>
      </w:r>
      <w:r w:rsidR="009668EC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647F45">
        <w:rPr>
          <w:rFonts w:eastAsia="Times New Roman"/>
          <w:b/>
          <w:bCs/>
          <w:sz w:val="24"/>
          <w:szCs w:val="24"/>
          <w:u w:val="single"/>
          <w:lang w:eastAsia="ru-RU"/>
        </w:rPr>
        <w:t>7</w:t>
      </w:r>
      <w:r w:rsidR="00C359BB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час. </w:t>
      </w:r>
      <w:r w:rsidR="00DD27AE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bookmarkStart w:id="0" w:name="_GoBack"/>
      <w:bookmarkEnd w:id="0"/>
      <w:r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0 мин.</w:t>
      </w:r>
    </w:p>
    <w:p w:rsidR="008B3DC3" w:rsidRPr="00376E2A" w:rsidRDefault="008B3DC3" w:rsidP="00A461CA">
      <w:pPr>
        <w:shd w:val="clear" w:color="auto" w:fill="FFFFFF"/>
        <w:ind w:right="-1"/>
        <w:jc w:val="both"/>
        <w:rPr>
          <w:bCs/>
          <w:sz w:val="24"/>
          <w:szCs w:val="24"/>
        </w:rPr>
      </w:pPr>
      <w:r w:rsidRPr="00376E2A">
        <w:rPr>
          <w:bCs/>
          <w:sz w:val="24"/>
          <w:szCs w:val="24"/>
        </w:rPr>
        <w:t>Указанное в настоящем информационном сообщении время – м</w:t>
      </w:r>
      <w:r w:rsidR="008877AC" w:rsidRPr="00376E2A">
        <w:rPr>
          <w:bCs/>
          <w:sz w:val="24"/>
          <w:szCs w:val="24"/>
        </w:rPr>
        <w:t>естное</w:t>
      </w:r>
      <w:r w:rsidRPr="00376E2A">
        <w:rPr>
          <w:bCs/>
          <w:sz w:val="24"/>
          <w:szCs w:val="24"/>
        </w:rPr>
        <w:t>.</w:t>
      </w:r>
    </w:p>
    <w:p w:rsidR="00F4104D" w:rsidRPr="00376E2A" w:rsidRDefault="00417D4F" w:rsidP="00A461CA">
      <w:pPr>
        <w:shd w:val="clear" w:color="auto" w:fill="FFFFFF"/>
        <w:ind w:right="-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76E2A">
        <w:rPr>
          <w:rFonts w:eastAsia="Times New Roman"/>
          <w:bCs/>
          <w:sz w:val="24"/>
          <w:szCs w:val="24"/>
          <w:lang w:eastAsia="ru-RU"/>
        </w:rPr>
        <w:t>Подача Заявок осуществляется круглосуточно.</w:t>
      </w:r>
    </w:p>
    <w:p w:rsidR="00417D4F" w:rsidRPr="007453F7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376E2A">
        <w:rPr>
          <w:rFonts w:eastAsia="Times New Roman"/>
          <w:b/>
          <w:bCs/>
          <w:sz w:val="24"/>
          <w:szCs w:val="24"/>
          <w:lang w:eastAsia="ru-RU"/>
        </w:rPr>
        <w:t>Дата и время окончания приема/подачи Заявок:</w:t>
      </w:r>
      <w:r w:rsidR="00823C18" w:rsidRPr="00376E2A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647F45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A10ABA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6</w:t>
      </w:r>
      <w:r w:rsidR="00AA406A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11</w:t>
      </w:r>
      <w:r w:rsidR="00624CD8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. </w:t>
      </w:r>
      <w:r w:rsidR="00DC6E1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202</w:t>
      </w:r>
      <w:r w:rsidR="0025587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624CD8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г. </w:t>
      </w:r>
      <w:r w:rsidR="00DC6E1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в 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7C6A79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250F9E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час. 00 мин.</w:t>
      </w:r>
    </w:p>
    <w:p w:rsidR="00417D4F" w:rsidRPr="007453F7" w:rsidRDefault="00A461CA" w:rsidP="000435B7">
      <w:pPr>
        <w:shd w:val="clear" w:color="auto" w:fill="FFFFFF"/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2</w:t>
      </w:r>
      <w:r w:rsidR="00417D4F" w:rsidRPr="007453F7">
        <w:rPr>
          <w:b/>
          <w:sz w:val="24"/>
          <w:szCs w:val="24"/>
        </w:rPr>
        <w:t>. Исчерпывающий перечень представляемых участниками торгов документов и требования к их оформлению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Одновременно с Заявкой на участие в </w:t>
      </w:r>
      <w:r w:rsidR="00923F03" w:rsidRPr="007453F7">
        <w:rPr>
          <w:rFonts w:eastAsia="Times New Roman"/>
          <w:sz w:val="24"/>
          <w:szCs w:val="24"/>
          <w:lang w:eastAsia="ru-RU"/>
        </w:rPr>
        <w:t xml:space="preserve">продаже имущества </w:t>
      </w:r>
      <w:r w:rsidR="00503B46" w:rsidRPr="007453F7">
        <w:rPr>
          <w:rFonts w:eastAsia="Times New Roman"/>
          <w:sz w:val="24"/>
          <w:szCs w:val="24"/>
          <w:lang w:eastAsia="ru-RU"/>
        </w:rPr>
        <w:t>на аукци</w:t>
      </w:r>
      <w:r w:rsidR="00624CD8" w:rsidRPr="007453F7">
        <w:rPr>
          <w:rFonts w:eastAsia="Times New Roman"/>
          <w:sz w:val="24"/>
          <w:szCs w:val="24"/>
          <w:lang w:eastAsia="ru-RU"/>
        </w:rPr>
        <w:t>оне</w:t>
      </w:r>
      <w:r w:rsidRPr="007453F7">
        <w:rPr>
          <w:rFonts w:eastAsia="Times New Roman"/>
          <w:sz w:val="24"/>
          <w:szCs w:val="24"/>
          <w:lang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1) для юридических лиц: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-заверенные копии учредительных документов;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-надлежащим образом оформленное письменное решение соответствующего органа управления претендента на совершение сделки, принятое в соответствии с учредительными документами претендента и законодательством страны, в которой зарегистрирован Претендент, с приложением соответствующих документов;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2) для индивидуальных предпринимателей: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 заверенную копию свидетельства о внесении записи в Единый государственный реестр индивидуальных предпринимателей, подтверждающую государственную регистрацию физического лица в качестве индивидуального предпринимателя и свидетельства о постановке на учет в налоговом органе;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3) для физических лиц:</w:t>
      </w:r>
    </w:p>
    <w:p w:rsidR="00417D4F" w:rsidRPr="007453F7" w:rsidRDefault="00417D4F" w:rsidP="000435B7">
      <w:pPr>
        <w:ind w:right="-1" w:firstLine="720"/>
        <w:jc w:val="both"/>
        <w:rPr>
          <w:rFonts w:eastAsia="Times New Roman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 копия паспорта (всех страниц).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Документы, входящие в состав заявки, должны иметь четко читаемый текст.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1254B" w:rsidRPr="007453F7" w:rsidRDefault="00A461CA" w:rsidP="00331381">
      <w:pPr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3</w:t>
      </w:r>
      <w:r w:rsidR="00F1254B" w:rsidRPr="007453F7">
        <w:rPr>
          <w:b/>
          <w:sz w:val="24"/>
          <w:szCs w:val="24"/>
        </w:rPr>
        <w:t xml:space="preserve">. </w:t>
      </w:r>
      <w:r w:rsidR="009F5045" w:rsidRPr="007453F7">
        <w:rPr>
          <w:b/>
          <w:sz w:val="24"/>
          <w:szCs w:val="24"/>
        </w:rPr>
        <w:t>С</w:t>
      </w:r>
      <w:r w:rsidR="00F1254B" w:rsidRPr="007453F7">
        <w:rPr>
          <w:b/>
          <w:sz w:val="24"/>
          <w:szCs w:val="24"/>
        </w:rPr>
        <w:t>рок и порядок внесения</w:t>
      </w:r>
      <w:r w:rsidR="009F5045" w:rsidRPr="007453F7">
        <w:rPr>
          <w:b/>
          <w:sz w:val="24"/>
          <w:szCs w:val="24"/>
        </w:rPr>
        <w:t xml:space="preserve"> задатка,</w:t>
      </w:r>
      <w:r w:rsidR="00F1254B" w:rsidRPr="007453F7">
        <w:rPr>
          <w:b/>
          <w:sz w:val="24"/>
          <w:szCs w:val="24"/>
        </w:rPr>
        <w:t xml:space="preserve"> назначение платежа, необходимые реквизиты счетов, порядок возврата</w:t>
      </w:r>
      <w:r w:rsidR="00417D4F" w:rsidRPr="007453F7">
        <w:rPr>
          <w:b/>
          <w:sz w:val="24"/>
          <w:szCs w:val="24"/>
        </w:rPr>
        <w:t xml:space="preserve"> задатка</w:t>
      </w:r>
    </w:p>
    <w:p w:rsidR="00F1254B" w:rsidRPr="007453F7" w:rsidRDefault="00F1254B" w:rsidP="00AE61B4">
      <w:pPr>
        <w:pStyle w:val="western"/>
        <w:spacing w:before="0" w:beforeAutospacing="0" w:after="0" w:afterAutospacing="0"/>
        <w:ind w:right="-1" w:firstLine="708"/>
        <w:jc w:val="both"/>
      </w:pPr>
      <w:r w:rsidRPr="007453F7">
        <w:lastRenderedPageBreak/>
        <w:t xml:space="preserve">Порядок внесения задатка - перечисление денежных средств на счет </w:t>
      </w:r>
      <w:r w:rsidR="00377D6A" w:rsidRPr="007453F7">
        <w:t>электронной площадк</w:t>
      </w:r>
      <w:r w:rsidR="00377D6A">
        <w:t>и</w:t>
      </w:r>
      <w:r w:rsidR="00377D6A" w:rsidRPr="007453F7">
        <w:t xml:space="preserve"> РТС-тендер</w:t>
      </w:r>
      <w:r w:rsidR="00377D6A">
        <w:t>.</w:t>
      </w:r>
    </w:p>
    <w:p w:rsidR="003C3E4C" w:rsidRPr="007453F7" w:rsidRDefault="003C3E4C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В случаях отзыва Претендентом Заявки в установленном порядке до даты окончания приема/подачи Заявок, поступившие от Претендента </w:t>
      </w:r>
      <w:r w:rsidR="00823C18" w:rsidRPr="007453F7">
        <w:rPr>
          <w:rFonts w:eastAsia="Times New Roman"/>
          <w:sz w:val="24"/>
          <w:szCs w:val="24"/>
          <w:lang w:eastAsia="ru-RU"/>
        </w:rPr>
        <w:t>денежные средства,</w:t>
      </w:r>
      <w:r w:rsidRPr="007453F7">
        <w:rPr>
          <w:rFonts w:eastAsia="Times New Roman"/>
          <w:sz w:val="24"/>
          <w:szCs w:val="24"/>
          <w:lang w:eastAsia="ru-RU"/>
        </w:rPr>
        <w:t xml:space="preserve"> подлежат возврату в срок не позднее, чем 5 (пять) дней со дня поступления уведомления об отзыве Заявки.</w:t>
      </w:r>
    </w:p>
    <w:p w:rsidR="003C3E4C" w:rsidRPr="007453F7" w:rsidRDefault="003C3E4C" w:rsidP="00ED1E41">
      <w:pPr>
        <w:suppressAutoHyphens w:val="0"/>
        <w:autoSpaceDE w:val="0"/>
        <w:autoSpaceDN w:val="0"/>
        <w:adjustRightInd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Участникам, за</w:t>
      </w:r>
      <w:r w:rsidR="008F3056" w:rsidRPr="007453F7">
        <w:rPr>
          <w:rFonts w:eastAsia="Times New Roman"/>
          <w:sz w:val="24"/>
          <w:szCs w:val="24"/>
          <w:lang w:eastAsia="ru-RU"/>
        </w:rPr>
        <w:t xml:space="preserve"> исключением Победителя</w:t>
      </w:r>
      <w:r w:rsidR="00ED1E41">
        <w:rPr>
          <w:rFonts w:eastAsia="Times New Roman"/>
          <w:sz w:val="24"/>
          <w:szCs w:val="24"/>
          <w:lang w:eastAsia="ru-RU"/>
        </w:rPr>
        <w:t xml:space="preserve"> </w:t>
      </w:r>
      <w:r w:rsidR="00ED1E41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="003040B6" w:rsidRPr="007453F7">
        <w:rPr>
          <w:rFonts w:eastAsia="Times New Roman"/>
          <w:sz w:val="24"/>
          <w:szCs w:val="24"/>
          <w:lang w:eastAsia="ru-RU"/>
        </w:rPr>
        <w:t>задатки</w:t>
      </w:r>
      <w:r w:rsidRPr="007453F7">
        <w:rPr>
          <w:rFonts w:eastAsia="Times New Roman"/>
          <w:sz w:val="24"/>
          <w:szCs w:val="24"/>
          <w:lang w:eastAsia="ru-RU"/>
        </w:rPr>
        <w:t xml:space="preserve"> возвращаются в течение 5 (пяти) дней с даты подведения итогов </w:t>
      </w:r>
      <w:r w:rsidR="00D045AE" w:rsidRPr="007453F7">
        <w:rPr>
          <w:rFonts w:eastAsia="Times New Roman"/>
          <w:sz w:val="24"/>
          <w:szCs w:val="24"/>
          <w:lang w:eastAsia="ru-RU"/>
        </w:rPr>
        <w:t xml:space="preserve">продажи муниципального имущества </w:t>
      </w:r>
      <w:r w:rsidR="00624CD8" w:rsidRPr="007453F7">
        <w:rPr>
          <w:rFonts w:eastAsia="Times New Roman"/>
          <w:sz w:val="24"/>
          <w:szCs w:val="24"/>
          <w:lang w:eastAsia="ru-RU"/>
        </w:rPr>
        <w:t>на аукц</w:t>
      </w:r>
      <w:r w:rsidR="00C3298B" w:rsidRPr="007453F7">
        <w:rPr>
          <w:rFonts w:eastAsia="Times New Roman"/>
          <w:sz w:val="24"/>
          <w:szCs w:val="24"/>
          <w:lang w:eastAsia="ru-RU"/>
        </w:rPr>
        <w:t>и</w:t>
      </w:r>
      <w:r w:rsidR="00624CD8" w:rsidRPr="007453F7">
        <w:rPr>
          <w:rFonts w:eastAsia="Times New Roman"/>
          <w:sz w:val="24"/>
          <w:szCs w:val="24"/>
          <w:lang w:eastAsia="ru-RU"/>
        </w:rPr>
        <w:t>оне</w:t>
      </w:r>
      <w:r w:rsidRPr="007453F7">
        <w:rPr>
          <w:rFonts w:eastAsia="Times New Roman"/>
          <w:sz w:val="24"/>
          <w:szCs w:val="24"/>
          <w:lang w:eastAsia="ru-RU"/>
        </w:rPr>
        <w:t>.</w:t>
      </w:r>
    </w:p>
    <w:p w:rsidR="003C3E4C" w:rsidRPr="007453F7" w:rsidRDefault="003C3E4C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Претендентам, не допущенным к участию в </w:t>
      </w:r>
      <w:r w:rsidR="00624CD8" w:rsidRPr="007453F7">
        <w:rPr>
          <w:rFonts w:eastAsia="Times New Roman"/>
          <w:sz w:val="24"/>
          <w:szCs w:val="24"/>
          <w:lang w:eastAsia="ru-RU"/>
        </w:rPr>
        <w:t>аукционе</w:t>
      </w:r>
      <w:r w:rsidRPr="007453F7">
        <w:rPr>
          <w:rFonts w:eastAsia="Times New Roman"/>
          <w:sz w:val="24"/>
          <w:szCs w:val="24"/>
          <w:lang w:eastAsia="ru-RU"/>
        </w:rPr>
        <w:t>, денежные средства (задатки) возвращаются в течение 5 (пяти) дней со дня подписания протокола о признании Претендентов Участниками.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Задаток, внесенный лицом, признанным Победителем 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либо лицом, признанным единственным участником аукциона, </w:t>
      </w:r>
      <w:r w:rsidR="00624CD8" w:rsidRPr="009F7043">
        <w:rPr>
          <w:rFonts w:eastAsia="Times New Roman"/>
          <w:sz w:val="24"/>
          <w:szCs w:val="24"/>
          <w:lang w:eastAsia="ru-RU"/>
        </w:rPr>
        <w:t>аукциона</w:t>
      </w:r>
      <w:r w:rsidR="00823C18" w:rsidRPr="009F7043">
        <w:rPr>
          <w:rFonts w:eastAsia="Times New Roman"/>
          <w:sz w:val="24"/>
          <w:szCs w:val="24"/>
          <w:lang w:eastAsia="ru-RU"/>
        </w:rPr>
        <w:t xml:space="preserve"> </w:t>
      </w:r>
      <w:r w:rsidRPr="009F7043">
        <w:rPr>
          <w:rFonts w:eastAsia="Times New Roman"/>
          <w:sz w:val="24"/>
          <w:szCs w:val="24"/>
          <w:lang w:eastAsia="ru-RU"/>
        </w:rPr>
        <w:t xml:space="preserve">засчитывается в счет оплаты приобретаемого Объекта </w:t>
      </w:r>
      <w:r w:rsidR="00D045AE" w:rsidRPr="009F7043">
        <w:rPr>
          <w:rFonts w:eastAsia="Times New Roman"/>
          <w:sz w:val="24"/>
          <w:szCs w:val="24"/>
          <w:lang w:eastAsia="ru-RU"/>
        </w:rPr>
        <w:t>продажи</w:t>
      </w:r>
      <w:r w:rsidRPr="009F7043">
        <w:rPr>
          <w:rFonts w:eastAsia="Times New Roman"/>
          <w:sz w:val="24"/>
          <w:szCs w:val="24"/>
          <w:lang w:eastAsia="ru-RU"/>
        </w:rPr>
        <w:t xml:space="preserve">. При этом заключение договора купли-продажи для Победителя 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>является обязательным.</w:t>
      </w:r>
    </w:p>
    <w:p w:rsidR="003C3E4C" w:rsidRPr="009F7043" w:rsidRDefault="003C3E4C" w:rsidP="00AE61B4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При уклонении или отказе победителя </w:t>
      </w:r>
      <w:r w:rsidR="00624CD8" w:rsidRPr="009F7043">
        <w:rPr>
          <w:rFonts w:eastAsia="Times New Roman"/>
          <w:sz w:val="24"/>
          <w:szCs w:val="24"/>
          <w:lang w:eastAsia="ru-RU"/>
        </w:rPr>
        <w:t xml:space="preserve">аукциона </w:t>
      </w:r>
      <w:r w:rsidR="0040044E" w:rsidRPr="009F7043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 xml:space="preserve">от заключения в установленный срок договора купли-продажи имущества результаты </w:t>
      </w:r>
      <w:r w:rsidR="00D045AE" w:rsidRPr="009F7043">
        <w:rPr>
          <w:rFonts w:eastAsia="Times New Roman"/>
          <w:sz w:val="24"/>
          <w:szCs w:val="24"/>
          <w:lang w:eastAsia="ru-RU"/>
        </w:rPr>
        <w:t xml:space="preserve">продажи муниципального имущества </w:t>
      </w:r>
      <w:r w:rsidR="00624CD8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аннулируются Продавцом, </w:t>
      </w:r>
      <w:r w:rsidR="0040044E" w:rsidRPr="009F7043">
        <w:rPr>
          <w:rFonts w:eastAsia="Times New Roman"/>
          <w:sz w:val="24"/>
          <w:szCs w:val="24"/>
          <w:lang w:eastAsia="ru-RU"/>
        </w:rPr>
        <w:t xml:space="preserve">и он </w:t>
      </w:r>
      <w:r w:rsidRPr="009F7043">
        <w:rPr>
          <w:rFonts w:eastAsia="Times New Roman"/>
          <w:sz w:val="24"/>
          <w:szCs w:val="24"/>
          <w:lang w:eastAsia="ru-RU"/>
        </w:rPr>
        <w:t>утрачивает право на заключение указанного договора, задаток ему не возвращается.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В случае отказа Продавца от проведения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аукциона,</w:t>
      </w:r>
      <w:r w:rsidRPr="009F7043">
        <w:rPr>
          <w:rFonts w:eastAsia="Times New Roman"/>
          <w:sz w:val="24"/>
          <w:szCs w:val="24"/>
          <w:lang w:eastAsia="ru-RU"/>
        </w:rPr>
        <w:t xml:space="preserve"> поступившие задатки возвращаются Заявителям в течение 5 (пяти) дней с даты принятия решения об отказе </w:t>
      </w:r>
      <w:r w:rsidR="000A0CAB" w:rsidRPr="009F7043">
        <w:rPr>
          <w:rFonts w:eastAsia="Times New Roman"/>
          <w:sz w:val="24"/>
          <w:szCs w:val="24"/>
          <w:lang w:eastAsia="ru-RU"/>
        </w:rPr>
        <w:t>от проведения аукциона</w:t>
      </w:r>
      <w:r w:rsidRPr="009F7043">
        <w:rPr>
          <w:rFonts w:eastAsia="Times New Roman"/>
          <w:sz w:val="24"/>
          <w:szCs w:val="24"/>
          <w:lang w:eastAsia="ru-RU"/>
        </w:rPr>
        <w:t>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В случае изменения реквизитов Претендента/ Участника для возврата задатка, указанных в Заявке, Претендент/ Участник должен направить в адрес Организатора уведомление об их изменении, при этом денежные средства (задатки) возвращаются Претенденту/ Участнику в порядке, установленном настоящим разделом.</w:t>
      </w:r>
    </w:p>
    <w:p w:rsidR="00417D4F" w:rsidRPr="009F7043" w:rsidRDefault="00A461CA" w:rsidP="00A461CA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4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="008E0413" w:rsidRPr="009F7043">
        <w:rPr>
          <w:rFonts w:eastAsia="Times New Roman"/>
          <w:b/>
          <w:bCs/>
          <w:sz w:val="24"/>
          <w:szCs w:val="24"/>
          <w:lang w:eastAsia="ru-RU"/>
        </w:rPr>
        <w:t>Срок и п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>орядок определения Участников</w:t>
      </w:r>
    </w:p>
    <w:p w:rsidR="008E0413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 </w:t>
      </w:r>
      <w:r w:rsidR="008E0413" w:rsidRPr="009F7043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Дата определения Участников: </w:t>
      </w:r>
      <w:r w:rsidR="00647F45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6</w:t>
      </w:r>
      <w:r w:rsidR="00AA406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11</w:t>
      </w:r>
      <w:r w:rsidR="00AA406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25587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377D6A" w:rsidRPr="009F7043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</w:t>
      </w:r>
      <w:r w:rsidR="000A0CAB" w:rsidRPr="009F7043">
        <w:rPr>
          <w:rFonts w:eastAsia="Times New Roman"/>
          <w:sz w:val="24"/>
          <w:szCs w:val="24"/>
          <w:lang w:eastAsia="ru-RU"/>
        </w:rPr>
        <w:t>о в допуске к участию в аукционе</w:t>
      </w:r>
      <w:r w:rsidRPr="009F7043">
        <w:rPr>
          <w:rFonts w:eastAsia="Times New Roman"/>
          <w:sz w:val="24"/>
          <w:szCs w:val="24"/>
          <w:lang w:eastAsia="ru-RU"/>
        </w:rPr>
        <w:t>, с указанием оснований отказа.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Информация об отказе в допуске к участию в </w:t>
      </w:r>
      <w:r w:rsidR="000A0CAB" w:rsidRPr="009F7043">
        <w:rPr>
          <w:rFonts w:eastAsia="Times New Roman"/>
          <w:sz w:val="24"/>
          <w:szCs w:val="24"/>
          <w:lang w:eastAsia="ru-RU"/>
        </w:rPr>
        <w:t xml:space="preserve">аукционе </w:t>
      </w:r>
      <w:r w:rsidRPr="009F7043">
        <w:rPr>
          <w:rFonts w:eastAsia="Times New Roman"/>
          <w:sz w:val="24"/>
          <w:szCs w:val="24"/>
          <w:lang w:eastAsia="ru-RU"/>
        </w:rPr>
        <w:t>размещается на Официальном сайте торгов и в открытой части электронной площадки в срок не позднее рабочего дня, следующего за днем подписания указанного протокола.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Претенденты, признанные Участниками, и Претенденты, не допущенные к участию в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аукционе</w:t>
      </w:r>
      <w:r w:rsidRPr="009F7043">
        <w:rPr>
          <w:rFonts w:eastAsia="Times New Roman"/>
          <w:sz w:val="24"/>
          <w:szCs w:val="24"/>
          <w:lang w:eastAsia="ru-RU"/>
        </w:rPr>
        <w:t>, уведомляются о принятом решении не позднее следующего рабочего дня с даты оформления данного решения Протоколом о приз</w:t>
      </w:r>
      <w:r w:rsidR="008F3056" w:rsidRPr="009F7043">
        <w:rPr>
          <w:rFonts w:eastAsia="Times New Roman"/>
          <w:sz w:val="24"/>
          <w:szCs w:val="24"/>
          <w:lang w:eastAsia="ru-RU"/>
        </w:rPr>
        <w:t>нании Претендентов Участниками продажи муниципального имущества</w:t>
      </w:r>
      <w:r w:rsidR="00823C18" w:rsidRPr="009F7043">
        <w:rPr>
          <w:rFonts w:eastAsia="Times New Roman"/>
          <w:sz w:val="24"/>
          <w:szCs w:val="24"/>
          <w:lang w:eastAsia="ru-RU"/>
        </w:rPr>
        <w:t xml:space="preserve"> </w:t>
      </w:r>
      <w:r w:rsidR="000A0CAB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путем направления электронного уведомления.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sz w:val="24"/>
          <w:szCs w:val="24"/>
        </w:rPr>
      </w:pPr>
      <w:r w:rsidRPr="009F7043">
        <w:rPr>
          <w:rFonts w:eastAsia="Times New Roman"/>
          <w:sz w:val="24"/>
          <w:szCs w:val="24"/>
          <w:lang w:eastAsia="ru-RU"/>
        </w:rPr>
        <w:t>Претендент приобретает статус Участника с момента оформления (подписания) Протокола о признании п</w:t>
      </w:r>
      <w:r w:rsidR="008F3056" w:rsidRPr="009F7043">
        <w:rPr>
          <w:rFonts w:eastAsia="Times New Roman"/>
          <w:sz w:val="24"/>
          <w:szCs w:val="24"/>
          <w:lang w:eastAsia="ru-RU"/>
        </w:rPr>
        <w:t xml:space="preserve">ретендентов участниками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аукциона</w:t>
      </w:r>
      <w:r w:rsidRPr="009F7043">
        <w:rPr>
          <w:rFonts w:eastAsia="Times New Roman"/>
          <w:sz w:val="24"/>
          <w:szCs w:val="24"/>
          <w:lang w:eastAsia="ru-RU"/>
        </w:rPr>
        <w:t>. </w:t>
      </w:r>
    </w:p>
    <w:p w:rsidR="00417D4F" w:rsidRPr="009F7043" w:rsidRDefault="00A461CA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5</w:t>
      </w:r>
      <w:r w:rsidR="005F6BD4" w:rsidRPr="009F7043">
        <w:rPr>
          <w:rFonts w:eastAsia="Times New Roman"/>
          <w:b/>
          <w:bCs/>
          <w:sz w:val="24"/>
          <w:szCs w:val="24"/>
          <w:lang w:eastAsia="ru-RU"/>
        </w:rPr>
        <w:t>. Правила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 xml:space="preserve"> проведения </w:t>
      </w:r>
      <w:r w:rsidR="00367BF1" w:rsidRPr="009F7043">
        <w:rPr>
          <w:rFonts w:eastAsia="Times New Roman"/>
          <w:b/>
          <w:bCs/>
          <w:sz w:val="24"/>
          <w:szCs w:val="24"/>
          <w:lang w:eastAsia="ru-RU"/>
        </w:rPr>
        <w:t>аукциона</w:t>
      </w:r>
      <w:r w:rsidR="00823C18" w:rsidRPr="009F7043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9273C3" w:rsidRPr="009F7043">
        <w:rPr>
          <w:rFonts w:eastAsia="Times New Roman"/>
          <w:b/>
          <w:bCs/>
          <w:sz w:val="24"/>
          <w:szCs w:val="24"/>
          <w:lang w:eastAsia="ru-RU"/>
        </w:rPr>
        <w:t>в эле</w:t>
      </w:r>
      <w:r w:rsidR="00367BF1" w:rsidRPr="009F7043">
        <w:rPr>
          <w:rFonts w:eastAsia="Times New Roman"/>
          <w:b/>
          <w:bCs/>
          <w:sz w:val="24"/>
          <w:szCs w:val="24"/>
          <w:lang w:eastAsia="ru-RU"/>
        </w:rPr>
        <w:t>ктронной форме, дата и время его</w:t>
      </w:r>
      <w:r w:rsidR="009273C3" w:rsidRPr="009F7043">
        <w:rPr>
          <w:rFonts w:eastAsia="Times New Roman"/>
          <w:b/>
          <w:bCs/>
          <w:sz w:val="24"/>
          <w:szCs w:val="24"/>
          <w:lang w:eastAsia="ru-RU"/>
        </w:rPr>
        <w:t xml:space="preserve"> проведения. Порядок</w:t>
      </w:r>
      <w:r w:rsidR="00331381" w:rsidRPr="009F7043">
        <w:rPr>
          <w:rFonts w:eastAsia="Times New Roman"/>
          <w:b/>
          <w:bCs/>
          <w:sz w:val="24"/>
          <w:szCs w:val="24"/>
          <w:lang w:eastAsia="ru-RU"/>
        </w:rPr>
        <w:t xml:space="preserve"> определения </w:t>
      </w:r>
      <w:r w:rsidR="005F6BD4" w:rsidRPr="009F7043">
        <w:rPr>
          <w:rFonts w:eastAsia="Times New Roman"/>
          <w:b/>
          <w:bCs/>
          <w:sz w:val="24"/>
          <w:szCs w:val="24"/>
          <w:lang w:eastAsia="ru-RU"/>
        </w:rPr>
        <w:t>победителей</w:t>
      </w:r>
      <w:r w:rsidR="00331381" w:rsidRPr="009F7043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="008E0413" w:rsidRPr="009F7043">
        <w:rPr>
          <w:b/>
          <w:sz w:val="24"/>
          <w:szCs w:val="24"/>
        </w:rPr>
        <w:t xml:space="preserve">Место и срок подведения итогов </w:t>
      </w:r>
      <w:r w:rsidR="000A0CAB" w:rsidRPr="009F7043">
        <w:rPr>
          <w:b/>
          <w:sz w:val="24"/>
          <w:szCs w:val="24"/>
        </w:rPr>
        <w:t>аукциона.</w:t>
      </w:r>
    </w:p>
    <w:p w:rsidR="008E0413" w:rsidRPr="00AA406A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 </w:t>
      </w:r>
      <w:r w:rsidR="008E0413" w:rsidRPr="00AA406A">
        <w:rPr>
          <w:rFonts w:eastAsia="Times New Roman"/>
          <w:b/>
          <w:bCs/>
          <w:sz w:val="24"/>
          <w:szCs w:val="24"/>
          <w:lang w:eastAsia="ru-RU"/>
        </w:rPr>
        <w:t>Дата и время проведения</w:t>
      </w:r>
      <w:r w:rsidR="002A65D9" w:rsidRPr="00AA406A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0A0CAB" w:rsidRPr="00AA406A">
        <w:rPr>
          <w:rFonts w:eastAsia="Times New Roman"/>
          <w:b/>
          <w:bCs/>
          <w:sz w:val="24"/>
          <w:szCs w:val="24"/>
          <w:lang w:eastAsia="ru-RU"/>
        </w:rPr>
        <w:t>аукцион</w:t>
      </w:r>
      <w:r w:rsidR="00367BF1" w:rsidRPr="00AA406A">
        <w:rPr>
          <w:rFonts w:eastAsia="Times New Roman"/>
          <w:b/>
          <w:bCs/>
          <w:sz w:val="24"/>
          <w:szCs w:val="24"/>
          <w:lang w:eastAsia="ru-RU"/>
        </w:rPr>
        <w:t>а</w:t>
      </w:r>
      <w:r w:rsidR="008E0413" w:rsidRPr="00AA406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: </w:t>
      </w:r>
      <w:r w:rsidR="00647F45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8</w:t>
      </w:r>
      <w:r w:rsidR="000A0CAB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11</w:t>
      </w:r>
      <w:r w:rsidR="0074749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25587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377D6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 в </w:t>
      </w:r>
      <w:r w:rsidR="005E3A0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376E2A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8E0413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час. 00 мин.</w:t>
      </w:r>
    </w:p>
    <w:p w:rsidR="008E0413" w:rsidRPr="009F7043" w:rsidRDefault="008E0413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AA406A">
        <w:rPr>
          <w:rFonts w:eastAsia="Times New Roman"/>
          <w:b/>
          <w:bCs/>
          <w:sz w:val="24"/>
          <w:szCs w:val="24"/>
          <w:lang w:eastAsia="ru-RU"/>
        </w:rPr>
        <w:t xml:space="preserve">Срок подведения итогов </w:t>
      </w:r>
      <w:r w:rsidR="000A0CAB" w:rsidRPr="00AA406A">
        <w:rPr>
          <w:rFonts w:eastAsia="Times New Roman"/>
          <w:b/>
          <w:bCs/>
          <w:sz w:val="24"/>
          <w:szCs w:val="24"/>
          <w:lang w:eastAsia="ru-RU"/>
        </w:rPr>
        <w:t>аукциона</w:t>
      </w:r>
      <w:r w:rsidRPr="00AA406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: </w:t>
      </w:r>
      <w:r w:rsidR="00647F45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8</w:t>
      </w:r>
      <w:r w:rsidR="000A0CAB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11</w:t>
      </w:r>
      <w:r w:rsidR="0074749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25587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0A0CAB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Победителем признается участник, предложивший наиболее высокую цену имущества.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lastRenderedPageBreak/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Процедура аукциона считается завершенной со времени подписания продавцом протокола об итогах аукциона.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Аукцион признается несостоявшимся в следующих случаях: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а) не было подано ни одной заявки на участие либо ни один из претендентов не признан участником;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б) принято решение о признании только одного претендента участником;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в) ни один из участников не сделал предложение о начальной цене имущества.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Решение о признании аукциона несостоявшимся оформляется протоколом.</w:t>
      </w:r>
    </w:p>
    <w:p w:rsidR="009315DB" w:rsidRPr="009F7043" w:rsidRDefault="009315DB" w:rsidP="009315DB">
      <w:pPr>
        <w:pStyle w:val="s1"/>
        <w:shd w:val="clear" w:color="auto" w:fill="FFFFFF"/>
        <w:spacing w:before="0" w:beforeAutospacing="0" w:after="0" w:afterAutospacing="0"/>
        <w:ind w:right="-1" w:firstLine="709"/>
        <w:jc w:val="both"/>
        <w:rPr>
          <w:bCs/>
        </w:rPr>
      </w:pPr>
      <w:r w:rsidRPr="009F7043">
        <w:rPr>
          <w:bCs/>
        </w:rPr>
        <w:t>Протокол об итогах продажи имущества оформляется и подписывается Продавцом по адресу (место подведения итогов аукциона)</w:t>
      </w:r>
      <w:r w:rsidR="00A86F07" w:rsidRPr="009F7043">
        <w:rPr>
          <w:bCs/>
        </w:rPr>
        <w:t xml:space="preserve"> Продавца.</w:t>
      </w:r>
    </w:p>
    <w:p w:rsidR="00297CDB" w:rsidRPr="009F7043" w:rsidRDefault="00297CDB" w:rsidP="00AE61B4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9F7043">
        <w:rPr>
          <w:bCs/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</w:t>
      </w:r>
      <w:r w:rsidR="00117676" w:rsidRPr="009F7043">
        <w:rPr>
          <w:rFonts w:eastAsiaTheme="minorHAnsi"/>
          <w:bCs/>
          <w:sz w:val="24"/>
          <w:szCs w:val="24"/>
          <w:lang w:eastAsia="en-US"/>
        </w:rPr>
        <w:t xml:space="preserve">либо лицом, признанным единственным участником аукциона, </w:t>
      </w:r>
      <w:r w:rsidRPr="009F7043">
        <w:rPr>
          <w:bCs/>
          <w:sz w:val="24"/>
          <w:szCs w:val="24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а) наименование имущества и иные позволяющие его индивидуализировать сведения (спецификация лота);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б) цена сделки;</w:t>
      </w:r>
    </w:p>
    <w:p w:rsidR="00916F85" w:rsidRPr="009F7043" w:rsidRDefault="00297CDB" w:rsidP="00916F85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9F7043">
        <w:rPr>
          <w:bCs/>
          <w:sz w:val="24"/>
          <w:szCs w:val="24"/>
        </w:rPr>
        <w:t xml:space="preserve">в) фамилия, имя, отчество физического лица или наименование юридического лица </w:t>
      </w:r>
      <w:r w:rsidR="003A7CA1" w:rsidRPr="009F7043">
        <w:rPr>
          <w:bCs/>
          <w:sz w:val="24"/>
          <w:szCs w:val="24"/>
        </w:rPr>
        <w:t>–</w:t>
      </w:r>
      <w:r w:rsidRPr="009F7043">
        <w:rPr>
          <w:bCs/>
          <w:sz w:val="24"/>
          <w:szCs w:val="24"/>
        </w:rPr>
        <w:t xml:space="preserve"> победителя</w:t>
      </w:r>
      <w:r w:rsidR="00916F85" w:rsidRPr="009F7043">
        <w:rPr>
          <w:bCs/>
          <w:sz w:val="24"/>
          <w:szCs w:val="24"/>
        </w:rPr>
        <w:t xml:space="preserve">. </w:t>
      </w:r>
    </w:p>
    <w:p w:rsidR="00916F85" w:rsidRPr="009F7043" w:rsidRDefault="00916F85" w:rsidP="00916F8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9F7043">
        <w:rPr>
          <w:rFonts w:eastAsiaTheme="minorHAnsi"/>
          <w:bCs/>
          <w:sz w:val="24"/>
          <w:szCs w:val="24"/>
          <w:lang w:eastAsia="en-US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  <w:r w:rsidRPr="009F7043">
        <w:rPr>
          <w:rFonts w:eastAsiaTheme="minorHAnsi"/>
          <w:sz w:val="24"/>
          <w:szCs w:val="24"/>
          <w:lang w:eastAsia="en-US"/>
        </w:rPr>
        <w:t xml:space="preserve"> 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8E0413" w:rsidRPr="009F7043" w:rsidRDefault="001976FE" w:rsidP="000435B7">
      <w:pPr>
        <w:ind w:right="-1" w:firstLine="709"/>
        <w:jc w:val="both"/>
        <w:rPr>
          <w:b/>
          <w:sz w:val="24"/>
          <w:szCs w:val="24"/>
        </w:rPr>
      </w:pPr>
      <w:r w:rsidRPr="009F7043">
        <w:rPr>
          <w:b/>
          <w:sz w:val="24"/>
          <w:szCs w:val="24"/>
        </w:rPr>
        <w:t>1</w:t>
      </w:r>
      <w:r w:rsidR="00C35C7A" w:rsidRPr="009F7043">
        <w:rPr>
          <w:b/>
          <w:sz w:val="24"/>
          <w:szCs w:val="24"/>
        </w:rPr>
        <w:t>6</w:t>
      </w:r>
      <w:r w:rsidR="008E0413" w:rsidRPr="009F7043">
        <w:rPr>
          <w:b/>
          <w:sz w:val="24"/>
          <w:szCs w:val="24"/>
        </w:rPr>
        <w:t>. Срок заключения договора купли-продажи имущества</w:t>
      </w:r>
    </w:p>
    <w:p w:rsidR="00444BE9" w:rsidRPr="009F7043" w:rsidRDefault="00AE61B4" w:rsidP="00AE61B4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F7043">
        <w:rPr>
          <w:rFonts w:eastAsiaTheme="minorHAnsi"/>
          <w:sz w:val="24"/>
          <w:szCs w:val="24"/>
          <w:lang w:eastAsia="en-US"/>
        </w:rPr>
        <w:t xml:space="preserve">В течение пяти рабочих дней с даты подведения итогов аукциона с победителем аукциона либо с лицом, признанным единственным участником аукциона, заключается договор купли-продажи. 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 </w:t>
      </w:r>
      <w:r w:rsidR="001976FE"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7</w:t>
      </w:r>
      <w:r w:rsidRPr="009F7043">
        <w:rPr>
          <w:rFonts w:eastAsia="Times New Roman"/>
          <w:b/>
          <w:bCs/>
          <w:sz w:val="24"/>
          <w:szCs w:val="24"/>
          <w:lang w:eastAsia="ru-RU"/>
        </w:rPr>
        <w:t>. Условия и сроки оплаты по договору купли-продажи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Оплата приобретаемого </w:t>
      </w:r>
      <w:r w:rsidR="00297CDB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Объекта производится </w:t>
      </w:r>
      <w:r w:rsidR="00BF64FD" w:rsidRPr="009F7043">
        <w:rPr>
          <w:rFonts w:eastAsia="Times New Roman"/>
          <w:sz w:val="24"/>
          <w:szCs w:val="24"/>
          <w:lang w:eastAsia="ru-RU"/>
        </w:rPr>
        <w:t>Победителем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 либо лицом, признанным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>путем перечисления денежных средств в валюте Российской Федерации на счет, в размере и сроки, указанные в договоре купли-продажи.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Факт оплаты имущества подтверждается выпиской со счета, указанного в договоре купли-продажи.</w:t>
      </w:r>
    </w:p>
    <w:p w:rsidR="00F1254B" w:rsidRPr="009F7043" w:rsidRDefault="001976FE" w:rsidP="00DE6F44">
      <w:pPr>
        <w:tabs>
          <w:tab w:val="left" w:pos="2044"/>
        </w:tabs>
        <w:ind w:right="-1" w:firstLine="709"/>
        <w:jc w:val="both"/>
        <w:rPr>
          <w:sz w:val="24"/>
          <w:szCs w:val="24"/>
        </w:rPr>
      </w:pPr>
      <w:r w:rsidRPr="009F7043">
        <w:rPr>
          <w:b/>
          <w:sz w:val="24"/>
          <w:szCs w:val="24"/>
        </w:rPr>
        <w:t xml:space="preserve"> 1</w:t>
      </w:r>
      <w:r w:rsidR="00C35C7A" w:rsidRPr="009F7043">
        <w:rPr>
          <w:b/>
          <w:sz w:val="24"/>
          <w:szCs w:val="24"/>
        </w:rPr>
        <w:t>8</w:t>
      </w:r>
      <w:r w:rsidR="00F1254B" w:rsidRPr="009F7043">
        <w:rPr>
          <w:b/>
          <w:sz w:val="24"/>
          <w:szCs w:val="24"/>
        </w:rPr>
        <w:t>.Сведения обо всех предыдущих торгах по продаже такого имущества, объявленные в течение года, предшествующего его продаже, и об итогах торгов по продаже такого имущества.</w:t>
      </w:r>
      <w:r w:rsidR="00A10ABA">
        <w:rPr>
          <w:b/>
          <w:sz w:val="24"/>
          <w:szCs w:val="24"/>
        </w:rPr>
        <w:t xml:space="preserve"> </w:t>
      </w:r>
      <w:r w:rsidR="00A10ABA" w:rsidRPr="00A10ABA">
        <w:rPr>
          <w:sz w:val="24"/>
          <w:szCs w:val="24"/>
        </w:rPr>
        <w:t>Отсутствуют</w:t>
      </w:r>
    </w:p>
    <w:p w:rsidR="0023296D" w:rsidRPr="009F7043" w:rsidRDefault="0023296D">
      <w:pPr>
        <w:pStyle w:val="western"/>
        <w:spacing w:before="0" w:beforeAutospacing="0" w:after="0" w:afterAutospacing="0"/>
        <w:jc w:val="both"/>
        <w:rPr>
          <w:bCs/>
        </w:rPr>
      </w:pPr>
    </w:p>
    <w:sectPr w:rsidR="0023296D" w:rsidRPr="009F7043" w:rsidSect="007E3924">
      <w:headerReference w:type="even" r:id="rId15"/>
      <w:headerReference w:type="default" r:id="rId16"/>
      <w:pgSz w:w="11906" w:h="16838"/>
      <w:pgMar w:top="737" w:right="737" w:bottom="62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CAF" w:rsidRDefault="004B1CAF" w:rsidP="00DD658C">
      <w:r>
        <w:separator/>
      </w:r>
    </w:p>
  </w:endnote>
  <w:endnote w:type="continuationSeparator" w:id="0">
    <w:p w:rsidR="004B1CAF" w:rsidRDefault="004B1CAF" w:rsidP="00DD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CAF" w:rsidRDefault="004B1CAF" w:rsidP="00DD658C">
      <w:r>
        <w:separator/>
      </w:r>
    </w:p>
  </w:footnote>
  <w:footnote w:type="continuationSeparator" w:id="0">
    <w:p w:rsidR="004B1CAF" w:rsidRDefault="004B1CAF" w:rsidP="00DD6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02" w:rsidRDefault="00F25F6C" w:rsidP="00E023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3E0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3E02">
      <w:rPr>
        <w:rStyle w:val="a8"/>
        <w:noProof/>
      </w:rPr>
      <w:t>7</w:t>
    </w:r>
    <w:r>
      <w:rPr>
        <w:rStyle w:val="a8"/>
      </w:rPr>
      <w:fldChar w:fldCharType="end"/>
    </w:r>
  </w:p>
  <w:p w:rsidR="00413E02" w:rsidRDefault="00413E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02" w:rsidRDefault="00F25F6C" w:rsidP="00E023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3E0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D27AE">
      <w:rPr>
        <w:rStyle w:val="a8"/>
        <w:noProof/>
      </w:rPr>
      <w:t>2</w:t>
    </w:r>
    <w:r>
      <w:rPr>
        <w:rStyle w:val="a8"/>
      </w:rPr>
      <w:fldChar w:fldCharType="end"/>
    </w:r>
  </w:p>
  <w:p w:rsidR="00413E02" w:rsidRDefault="00413E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60CA5D8B"/>
    <w:multiLevelType w:val="hybridMultilevel"/>
    <w:tmpl w:val="C1A08BFE"/>
    <w:lvl w:ilvl="0" w:tplc="0FC8C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54B"/>
    <w:rsid w:val="0000614C"/>
    <w:rsid w:val="00014B02"/>
    <w:rsid w:val="000174D1"/>
    <w:rsid w:val="000243F9"/>
    <w:rsid w:val="00035399"/>
    <w:rsid w:val="000435B7"/>
    <w:rsid w:val="0007307A"/>
    <w:rsid w:val="00075893"/>
    <w:rsid w:val="00086DE1"/>
    <w:rsid w:val="00090AD5"/>
    <w:rsid w:val="000A0AB3"/>
    <w:rsid w:val="000A0CAB"/>
    <w:rsid w:val="000B2B11"/>
    <w:rsid w:val="000B5D2D"/>
    <w:rsid w:val="000C2F7C"/>
    <w:rsid w:val="000C3317"/>
    <w:rsid w:val="000C43F9"/>
    <w:rsid w:val="000D790A"/>
    <w:rsid w:val="000E0039"/>
    <w:rsid w:val="000E15A6"/>
    <w:rsid w:val="000F5170"/>
    <w:rsid w:val="000F68D3"/>
    <w:rsid w:val="0010375A"/>
    <w:rsid w:val="00117676"/>
    <w:rsid w:val="00121FE5"/>
    <w:rsid w:val="001267DB"/>
    <w:rsid w:val="00131A22"/>
    <w:rsid w:val="00133FCB"/>
    <w:rsid w:val="00145B34"/>
    <w:rsid w:val="00154243"/>
    <w:rsid w:val="001576A5"/>
    <w:rsid w:val="0016128C"/>
    <w:rsid w:val="001702A4"/>
    <w:rsid w:val="00171324"/>
    <w:rsid w:val="00171F3A"/>
    <w:rsid w:val="001825CA"/>
    <w:rsid w:val="001976FE"/>
    <w:rsid w:val="001A6031"/>
    <w:rsid w:val="001C0F24"/>
    <w:rsid w:val="001C18D9"/>
    <w:rsid w:val="001C4168"/>
    <w:rsid w:val="001C4C92"/>
    <w:rsid w:val="001C6557"/>
    <w:rsid w:val="001D2376"/>
    <w:rsid w:val="001E024A"/>
    <w:rsid w:val="001E4B38"/>
    <w:rsid w:val="001F437F"/>
    <w:rsid w:val="00232893"/>
    <w:rsid w:val="0023296D"/>
    <w:rsid w:val="00233200"/>
    <w:rsid w:val="00237738"/>
    <w:rsid w:val="00250F9E"/>
    <w:rsid w:val="00255870"/>
    <w:rsid w:val="00276AAC"/>
    <w:rsid w:val="002873DF"/>
    <w:rsid w:val="00297CDB"/>
    <w:rsid w:val="002A444A"/>
    <w:rsid w:val="002A65D9"/>
    <w:rsid w:val="002C50C1"/>
    <w:rsid w:val="002E1E63"/>
    <w:rsid w:val="002E73C1"/>
    <w:rsid w:val="002F487C"/>
    <w:rsid w:val="002F7780"/>
    <w:rsid w:val="00301A87"/>
    <w:rsid w:val="003040B6"/>
    <w:rsid w:val="00305B8D"/>
    <w:rsid w:val="00312D97"/>
    <w:rsid w:val="00323951"/>
    <w:rsid w:val="00326CA2"/>
    <w:rsid w:val="00330D9B"/>
    <w:rsid w:val="00331381"/>
    <w:rsid w:val="00333852"/>
    <w:rsid w:val="003414AC"/>
    <w:rsid w:val="00347DD0"/>
    <w:rsid w:val="003509CF"/>
    <w:rsid w:val="003549C2"/>
    <w:rsid w:val="003566B5"/>
    <w:rsid w:val="003608CA"/>
    <w:rsid w:val="00367BF1"/>
    <w:rsid w:val="0037310C"/>
    <w:rsid w:val="00375239"/>
    <w:rsid w:val="00376527"/>
    <w:rsid w:val="00376E2A"/>
    <w:rsid w:val="00377D6A"/>
    <w:rsid w:val="003867BB"/>
    <w:rsid w:val="003909EA"/>
    <w:rsid w:val="003945D4"/>
    <w:rsid w:val="00396202"/>
    <w:rsid w:val="003A798D"/>
    <w:rsid w:val="003A7CA1"/>
    <w:rsid w:val="003B6C73"/>
    <w:rsid w:val="003C3E4C"/>
    <w:rsid w:val="003E47BC"/>
    <w:rsid w:val="003F234B"/>
    <w:rsid w:val="0040044E"/>
    <w:rsid w:val="00413E02"/>
    <w:rsid w:val="00415F53"/>
    <w:rsid w:val="00417D4F"/>
    <w:rsid w:val="00422E1A"/>
    <w:rsid w:val="0042788F"/>
    <w:rsid w:val="00434353"/>
    <w:rsid w:val="00436010"/>
    <w:rsid w:val="00444BE9"/>
    <w:rsid w:val="004475C4"/>
    <w:rsid w:val="00452B13"/>
    <w:rsid w:val="00472AC3"/>
    <w:rsid w:val="00472DC4"/>
    <w:rsid w:val="00482B30"/>
    <w:rsid w:val="00484235"/>
    <w:rsid w:val="004938E7"/>
    <w:rsid w:val="00495280"/>
    <w:rsid w:val="004A1EF0"/>
    <w:rsid w:val="004A7133"/>
    <w:rsid w:val="004B1CAF"/>
    <w:rsid w:val="004C2C43"/>
    <w:rsid w:val="004D12A8"/>
    <w:rsid w:val="004E5D6D"/>
    <w:rsid w:val="00503B46"/>
    <w:rsid w:val="00507EA1"/>
    <w:rsid w:val="005354C7"/>
    <w:rsid w:val="00563877"/>
    <w:rsid w:val="00563D33"/>
    <w:rsid w:val="0057543E"/>
    <w:rsid w:val="00581908"/>
    <w:rsid w:val="00582EE1"/>
    <w:rsid w:val="00587434"/>
    <w:rsid w:val="005935B8"/>
    <w:rsid w:val="0059619A"/>
    <w:rsid w:val="005A10C7"/>
    <w:rsid w:val="005A33C0"/>
    <w:rsid w:val="005A65B3"/>
    <w:rsid w:val="005B5122"/>
    <w:rsid w:val="005B60E6"/>
    <w:rsid w:val="005E3A00"/>
    <w:rsid w:val="005E4135"/>
    <w:rsid w:val="005E4D2C"/>
    <w:rsid w:val="005F0BDA"/>
    <w:rsid w:val="005F6BD4"/>
    <w:rsid w:val="006006A1"/>
    <w:rsid w:val="0060278E"/>
    <w:rsid w:val="00611835"/>
    <w:rsid w:val="00617BBA"/>
    <w:rsid w:val="00624CD8"/>
    <w:rsid w:val="006317BF"/>
    <w:rsid w:val="00641F43"/>
    <w:rsid w:val="00647F45"/>
    <w:rsid w:val="006538A6"/>
    <w:rsid w:val="00653CA1"/>
    <w:rsid w:val="006624EC"/>
    <w:rsid w:val="00663D46"/>
    <w:rsid w:val="00665CD1"/>
    <w:rsid w:val="00672185"/>
    <w:rsid w:val="00682660"/>
    <w:rsid w:val="00693488"/>
    <w:rsid w:val="006A44C0"/>
    <w:rsid w:val="006B4102"/>
    <w:rsid w:val="006C26B3"/>
    <w:rsid w:val="006D3771"/>
    <w:rsid w:val="006D7518"/>
    <w:rsid w:val="006E0E8C"/>
    <w:rsid w:val="006E6979"/>
    <w:rsid w:val="006E6B93"/>
    <w:rsid w:val="006F0E72"/>
    <w:rsid w:val="007007A5"/>
    <w:rsid w:val="00706AEE"/>
    <w:rsid w:val="00710352"/>
    <w:rsid w:val="0072007F"/>
    <w:rsid w:val="007453F7"/>
    <w:rsid w:val="007469BF"/>
    <w:rsid w:val="0074749A"/>
    <w:rsid w:val="007504DB"/>
    <w:rsid w:val="00772226"/>
    <w:rsid w:val="00774523"/>
    <w:rsid w:val="00783BCD"/>
    <w:rsid w:val="00786F28"/>
    <w:rsid w:val="007A08D9"/>
    <w:rsid w:val="007A2F98"/>
    <w:rsid w:val="007A2FA4"/>
    <w:rsid w:val="007B1B09"/>
    <w:rsid w:val="007B4870"/>
    <w:rsid w:val="007B4CE7"/>
    <w:rsid w:val="007C2157"/>
    <w:rsid w:val="007C4FBF"/>
    <w:rsid w:val="007C6A79"/>
    <w:rsid w:val="007D0067"/>
    <w:rsid w:val="007D5CE1"/>
    <w:rsid w:val="007E3924"/>
    <w:rsid w:val="007F3F36"/>
    <w:rsid w:val="008110E2"/>
    <w:rsid w:val="0081581F"/>
    <w:rsid w:val="0081701E"/>
    <w:rsid w:val="0082201D"/>
    <w:rsid w:val="00823C18"/>
    <w:rsid w:val="00825320"/>
    <w:rsid w:val="0082574A"/>
    <w:rsid w:val="008259DC"/>
    <w:rsid w:val="00845BFF"/>
    <w:rsid w:val="008478B7"/>
    <w:rsid w:val="008877AC"/>
    <w:rsid w:val="00893943"/>
    <w:rsid w:val="008A64C0"/>
    <w:rsid w:val="008B3271"/>
    <w:rsid w:val="008B3DC3"/>
    <w:rsid w:val="008C53F9"/>
    <w:rsid w:val="008D1D23"/>
    <w:rsid w:val="008D3177"/>
    <w:rsid w:val="008D66C7"/>
    <w:rsid w:val="008E0413"/>
    <w:rsid w:val="008E2B4C"/>
    <w:rsid w:val="008F3056"/>
    <w:rsid w:val="00916F85"/>
    <w:rsid w:val="009211AC"/>
    <w:rsid w:val="00923F03"/>
    <w:rsid w:val="009273C3"/>
    <w:rsid w:val="009302C0"/>
    <w:rsid w:val="009315DB"/>
    <w:rsid w:val="00940F72"/>
    <w:rsid w:val="0094197F"/>
    <w:rsid w:val="00945225"/>
    <w:rsid w:val="009477F2"/>
    <w:rsid w:val="00947A56"/>
    <w:rsid w:val="009506C1"/>
    <w:rsid w:val="00962D51"/>
    <w:rsid w:val="009668EC"/>
    <w:rsid w:val="0096771A"/>
    <w:rsid w:val="0097402F"/>
    <w:rsid w:val="009779D8"/>
    <w:rsid w:val="009867F7"/>
    <w:rsid w:val="00995418"/>
    <w:rsid w:val="009B1986"/>
    <w:rsid w:val="009B4A01"/>
    <w:rsid w:val="009C52CE"/>
    <w:rsid w:val="009D3E65"/>
    <w:rsid w:val="009F5045"/>
    <w:rsid w:val="009F7043"/>
    <w:rsid w:val="00A00D89"/>
    <w:rsid w:val="00A106C2"/>
    <w:rsid w:val="00A10ABA"/>
    <w:rsid w:val="00A22FE8"/>
    <w:rsid w:val="00A40C77"/>
    <w:rsid w:val="00A461CA"/>
    <w:rsid w:val="00A57DC9"/>
    <w:rsid w:val="00A6103F"/>
    <w:rsid w:val="00A74BA0"/>
    <w:rsid w:val="00A75284"/>
    <w:rsid w:val="00A76CAE"/>
    <w:rsid w:val="00A8076B"/>
    <w:rsid w:val="00A86F07"/>
    <w:rsid w:val="00A8752B"/>
    <w:rsid w:val="00A92FA7"/>
    <w:rsid w:val="00AA406A"/>
    <w:rsid w:val="00AB386C"/>
    <w:rsid w:val="00AB4CB0"/>
    <w:rsid w:val="00AC52EC"/>
    <w:rsid w:val="00AC7B8B"/>
    <w:rsid w:val="00AD216D"/>
    <w:rsid w:val="00AD70E8"/>
    <w:rsid w:val="00AE1426"/>
    <w:rsid w:val="00AE61B4"/>
    <w:rsid w:val="00AF6539"/>
    <w:rsid w:val="00B01830"/>
    <w:rsid w:val="00B06A0F"/>
    <w:rsid w:val="00B0745D"/>
    <w:rsid w:val="00B351A6"/>
    <w:rsid w:val="00B53705"/>
    <w:rsid w:val="00B56AEA"/>
    <w:rsid w:val="00B82756"/>
    <w:rsid w:val="00B85EEC"/>
    <w:rsid w:val="00BA2A22"/>
    <w:rsid w:val="00BB5857"/>
    <w:rsid w:val="00BB7559"/>
    <w:rsid w:val="00BE52CF"/>
    <w:rsid w:val="00BE558B"/>
    <w:rsid w:val="00BF52AD"/>
    <w:rsid w:val="00BF64FD"/>
    <w:rsid w:val="00C021F1"/>
    <w:rsid w:val="00C06C8E"/>
    <w:rsid w:val="00C13ED5"/>
    <w:rsid w:val="00C1449D"/>
    <w:rsid w:val="00C21AAC"/>
    <w:rsid w:val="00C255FC"/>
    <w:rsid w:val="00C3298B"/>
    <w:rsid w:val="00C32A56"/>
    <w:rsid w:val="00C35326"/>
    <w:rsid w:val="00C359BB"/>
    <w:rsid w:val="00C35C7A"/>
    <w:rsid w:val="00C4031B"/>
    <w:rsid w:val="00C46C26"/>
    <w:rsid w:val="00C51822"/>
    <w:rsid w:val="00C54C49"/>
    <w:rsid w:val="00C6028D"/>
    <w:rsid w:val="00C6335E"/>
    <w:rsid w:val="00C642ED"/>
    <w:rsid w:val="00C74CFF"/>
    <w:rsid w:val="00C9342A"/>
    <w:rsid w:val="00CB0D13"/>
    <w:rsid w:val="00CB6C67"/>
    <w:rsid w:val="00CC0AD7"/>
    <w:rsid w:val="00CC1515"/>
    <w:rsid w:val="00CC369B"/>
    <w:rsid w:val="00CC6B59"/>
    <w:rsid w:val="00CD0652"/>
    <w:rsid w:val="00CD5332"/>
    <w:rsid w:val="00CE6DD6"/>
    <w:rsid w:val="00CF0544"/>
    <w:rsid w:val="00CF3805"/>
    <w:rsid w:val="00CF7155"/>
    <w:rsid w:val="00CF786B"/>
    <w:rsid w:val="00D045AE"/>
    <w:rsid w:val="00D103A9"/>
    <w:rsid w:val="00D12719"/>
    <w:rsid w:val="00D305EB"/>
    <w:rsid w:val="00D324A4"/>
    <w:rsid w:val="00D41379"/>
    <w:rsid w:val="00D51659"/>
    <w:rsid w:val="00D625C1"/>
    <w:rsid w:val="00D747D4"/>
    <w:rsid w:val="00D750A4"/>
    <w:rsid w:val="00D77E1F"/>
    <w:rsid w:val="00D859E7"/>
    <w:rsid w:val="00D903A2"/>
    <w:rsid w:val="00D96D56"/>
    <w:rsid w:val="00DA2F6A"/>
    <w:rsid w:val="00DC3BDB"/>
    <w:rsid w:val="00DC5E8D"/>
    <w:rsid w:val="00DC6E1A"/>
    <w:rsid w:val="00DD27AE"/>
    <w:rsid w:val="00DD54DF"/>
    <w:rsid w:val="00DD658C"/>
    <w:rsid w:val="00DE6F44"/>
    <w:rsid w:val="00E023CA"/>
    <w:rsid w:val="00E21255"/>
    <w:rsid w:val="00E215DD"/>
    <w:rsid w:val="00E334C6"/>
    <w:rsid w:val="00E37524"/>
    <w:rsid w:val="00E429AA"/>
    <w:rsid w:val="00E45204"/>
    <w:rsid w:val="00E46873"/>
    <w:rsid w:val="00E52B4A"/>
    <w:rsid w:val="00E537F7"/>
    <w:rsid w:val="00E72F5B"/>
    <w:rsid w:val="00E91F5C"/>
    <w:rsid w:val="00EB6139"/>
    <w:rsid w:val="00ED1E41"/>
    <w:rsid w:val="00ED5195"/>
    <w:rsid w:val="00EE300A"/>
    <w:rsid w:val="00EE769D"/>
    <w:rsid w:val="00F014DD"/>
    <w:rsid w:val="00F04A8D"/>
    <w:rsid w:val="00F1254B"/>
    <w:rsid w:val="00F14133"/>
    <w:rsid w:val="00F25F6C"/>
    <w:rsid w:val="00F325C6"/>
    <w:rsid w:val="00F3385A"/>
    <w:rsid w:val="00F36D29"/>
    <w:rsid w:val="00F4104D"/>
    <w:rsid w:val="00F43F3B"/>
    <w:rsid w:val="00F6166B"/>
    <w:rsid w:val="00F62286"/>
    <w:rsid w:val="00F66DE8"/>
    <w:rsid w:val="00F75D67"/>
    <w:rsid w:val="00F779B7"/>
    <w:rsid w:val="00F829B0"/>
    <w:rsid w:val="00F84F9C"/>
    <w:rsid w:val="00F965BF"/>
    <w:rsid w:val="00FA2C90"/>
    <w:rsid w:val="00FB79D4"/>
    <w:rsid w:val="00FE48FE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B53FF-251B-422A-8969-A3E12CE3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4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F1254B"/>
    <w:pPr>
      <w:keepNext/>
      <w:suppressAutoHyphens w:val="0"/>
      <w:spacing w:before="240" w:after="60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F1254B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125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link w:val="a4"/>
    <w:uiPriority w:val="99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Hyperlink"/>
    <w:basedOn w:val="a0"/>
    <w:uiPriority w:val="99"/>
    <w:rsid w:val="00F1254B"/>
    <w:rPr>
      <w:rFonts w:cs="Times New Roman"/>
      <w:color w:val="0000FF"/>
      <w:u w:val="single"/>
    </w:rPr>
  </w:style>
  <w:style w:type="character" w:customStyle="1" w:styleId="a4">
    <w:name w:val="Обычный (веб) Знак"/>
    <w:basedOn w:val="a0"/>
    <w:link w:val="a3"/>
    <w:uiPriority w:val="99"/>
    <w:locked/>
    <w:rsid w:val="00F1254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F125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254B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8">
    <w:name w:val="page number"/>
    <w:basedOn w:val="a0"/>
    <w:uiPriority w:val="99"/>
    <w:rsid w:val="00F1254B"/>
    <w:rPr>
      <w:rFonts w:cs="Times New Roman"/>
    </w:rPr>
  </w:style>
  <w:style w:type="character" w:customStyle="1" w:styleId="highlighthighlightactive">
    <w:name w:val="highlight highlight_active"/>
    <w:basedOn w:val="a0"/>
    <w:uiPriority w:val="99"/>
    <w:rsid w:val="00F1254B"/>
    <w:rPr>
      <w:rFonts w:cs="Times New Roman"/>
    </w:rPr>
  </w:style>
  <w:style w:type="paragraph" w:styleId="a9">
    <w:name w:val="No Spacing"/>
    <w:qFormat/>
    <w:rsid w:val="00F1254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F125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54B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5">
    <w:name w:val="Основной текст (5)_"/>
    <w:link w:val="50"/>
    <w:locked/>
    <w:rsid w:val="00F1254B"/>
    <w:rPr>
      <w:b/>
      <w:bCs/>
      <w:sz w:val="32"/>
      <w:szCs w:val="3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1254B"/>
    <w:pPr>
      <w:shd w:val="clear" w:color="auto" w:fill="FFFFFF"/>
      <w:suppressAutoHyphens w:val="0"/>
      <w:spacing w:before="60" w:after="60" w:line="240" w:lineRule="atLeast"/>
      <w:jc w:val="center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table" w:styleId="ac">
    <w:name w:val="Table Grid"/>
    <w:basedOn w:val="a1"/>
    <w:uiPriority w:val="59"/>
    <w:rsid w:val="008D6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86F28"/>
    <w:pPr>
      <w:suppressAutoHyphens w:val="0"/>
      <w:ind w:left="708"/>
    </w:pPr>
    <w:rPr>
      <w:rFonts w:eastAsia="Times New Roman"/>
      <w:sz w:val="24"/>
      <w:szCs w:val="20"/>
      <w:lang w:val="en-US" w:eastAsia="en-US"/>
    </w:rPr>
  </w:style>
  <w:style w:type="paragraph" w:customStyle="1" w:styleId="ConsPlusNonformat">
    <w:name w:val="ConsPlusNonformat"/>
    <w:uiPriority w:val="99"/>
    <w:rsid w:val="00786F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note text"/>
    <w:basedOn w:val="a"/>
    <w:link w:val="af"/>
    <w:rsid w:val="004938E7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4938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4938E7"/>
    <w:rPr>
      <w:vertAlign w:val="superscript"/>
    </w:rPr>
  </w:style>
  <w:style w:type="paragraph" w:customStyle="1" w:styleId="s22">
    <w:name w:val="s_22"/>
    <w:basedOn w:val="a"/>
    <w:rsid w:val="00CB6C67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13E0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13E02"/>
  </w:style>
  <w:style w:type="character" w:customStyle="1" w:styleId="eop">
    <w:name w:val="eop"/>
    <w:basedOn w:val="a0"/>
    <w:rsid w:val="00413E02"/>
  </w:style>
  <w:style w:type="paragraph" w:styleId="af1">
    <w:name w:val="Balloon Text"/>
    <w:basedOn w:val="a"/>
    <w:link w:val="af2"/>
    <w:uiPriority w:val="99"/>
    <w:semiHidden/>
    <w:unhideWhenUsed/>
    <w:rsid w:val="00C06C8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06C8E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8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128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668558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90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39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CCCCCC"/>
                                        <w:right w:val="none" w:sz="0" w:space="0" w:color="auto"/>
                                      </w:divBdr>
                                      <w:divsChild>
                                        <w:div w:id="28196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87296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37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91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46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4948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80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920817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84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797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2290694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934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680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788370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489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1666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9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61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12236372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33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90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31" w:color="CCCCCC"/>
                                        <w:right w:val="none" w:sz="0" w:space="0" w:color="auto"/>
                                      </w:divBdr>
                                      <w:divsChild>
                                        <w:div w:id="100763998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481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1682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758444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71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056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125519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518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17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569009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72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1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3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3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39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95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69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73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128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46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16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32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727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1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2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50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213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141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64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96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303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69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3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85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34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99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916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0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4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80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18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59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7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20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535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6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63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44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579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1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26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762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06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97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99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59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7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03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24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89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68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17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32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39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03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3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6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6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96666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745341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57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CCCCCC"/>
                                        <w:right w:val="none" w:sz="0" w:space="0" w:color="auto"/>
                                      </w:divBdr>
                                      <w:divsChild>
                                        <w:div w:id="1525705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67676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57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39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821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39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436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08997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36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265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4032733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542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0108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530829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148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24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mailto:uio46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uio46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io46@mail.ru" TargetMode="External"/><Relationship Id="rId14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78AC-A91C-4D89-A99D-7F5B8B67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5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139</cp:revision>
  <cp:lastPrinted>2020-10-20T10:03:00Z</cp:lastPrinted>
  <dcterms:created xsi:type="dcterms:W3CDTF">2020-04-10T05:27:00Z</dcterms:created>
  <dcterms:modified xsi:type="dcterms:W3CDTF">2024-10-28T11:02:00Z</dcterms:modified>
</cp:coreProperties>
</file>