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00" w:rsidRPr="00E43400" w:rsidRDefault="00E43400" w:rsidP="00E4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3400">
        <w:rPr>
          <w:rFonts w:ascii="Times New Roman" w:hAnsi="Times New Roman" w:cs="Times New Roman"/>
          <w:sz w:val="28"/>
          <w:szCs w:val="28"/>
        </w:rPr>
        <w:t xml:space="preserve">Уточнен порядок предоставления льгот семьям Героев Советского Союза, Героев России и полных кавалеров ордена Славы </w:t>
      </w:r>
    </w:p>
    <w:p w:rsidR="00E43400" w:rsidRPr="00E43400" w:rsidRDefault="00E43400" w:rsidP="00E4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00">
        <w:rPr>
          <w:rFonts w:ascii="Times New Roman" w:hAnsi="Times New Roman" w:cs="Times New Roman"/>
          <w:sz w:val="28"/>
          <w:szCs w:val="28"/>
        </w:rPr>
        <w:t>Федеральный закон от 29.05.2024 № 117-ФЗ «О внесении изменений в Закон Российской Федерации «О статусе Героев Советского Союза, Героев Российской Федерации и полных кавалеров ордена Славы».</w:t>
      </w:r>
    </w:p>
    <w:p w:rsidR="00E43400" w:rsidRPr="00E43400" w:rsidRDefault="00E43400" w:rsidP="00E4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00">
        <w:rPr>
          <w:rFonts w:ascii="Times New Roman" w:hAnsi="Times New Roman" w:cs="Times New Roman"/>
          <w:sz w:val="28"/>
          <w:szCs w:val="28"/>
        </w:rPr>
        <w:t xml:space="preserve">Изменения в Закон о статусе Героев Советского Союза, Героев России и полных кавалеров ордена Славы посвящены предоставлению льгот членам их семей. </w:t>
      </w:r>
    </w:p>
    <w:p w:rsidR="00E43400" w:rsidRPr="00E43400" w:rsidRDefault="00E43400" w:rsidP="00E4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00">
        <w:rPr>
          <w:rFonts w:ascii="Times New Roman" w:hAnsi="Times New Roman" w:cs="Times New Roman"/>
          <w:sz w:val="28"/>
          <w:szCs w:val="28"/>
        </w:rPr>
        <w:t xml:space="preserve">В частности, Герои Советского Союза, Герои России и полные кавалеры ордена Славы имеют право на внеочередное предоставление в собственность бесплатно земельного участка, находящегося в государственной или муниципальной собственности, без торгов для ИЖС, ведения личного подсобного хозяйства, садоводства, огородничества (минимум 0,20 га - в границах городских населенных пунктов и минимум 0,40 га - в границах сельских населенных пунктов и на землях иных категорий). Установлено, что в случае смерти (гибели) Героя или полного кавалера ордена Славы, не реализовавшего указанное право, либо в случае присвоения гражданину звания Героя России посмертно такое право будет предоставляться одному из членов его семьи в порядке очередности: вдове (вдовцу), детям (детям до 18 лет, детям старше 18 лет, ставшим инвалидами до достижения этого возраста, детям до 23 лет, обучающимся очно), родителям. </w:t>
      </w:r>
    </w:p>
    <w:p w:rsidR="00E43400" w:rsidRPr="00E43400" w:rsidRDefault="00E43400" w:rsidP="00E4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00">
        <w:rPr>
          <w:rFonts w:ascii="Times New Roman" w:hAnsi="Times New Roman" w:cs="Times New Roman"/>
          <w:sz w:val="28"/>
          <w:szCs w:val="28"/>
        </w:rPr>
        <w:t xml:space="preserve">Предусмотрено единовременное пособие в размере 20 тыс. руб. членам семей погибших после 24.02.2022 Героев России, которым звание присвоено посмертно. </w:t>
      </w:r>
    </w:p>
    <w:p w:rsidR="009D4CAA" w:rsidRPr="00E43400" w:rsidRDefault="00E43400" w:rsidP="00E43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00">
        <w:rPr>
          <w:rFonts w:ascii="Times New Roman" w:hAnsi="Times New Roman" w:cs="Times New Roman"/>
          <w:sz w:val="28"/>
          <w:szCs w:val="28"/>
        </w:rPr>
        <w:t>Уточнено, на какие льготы могут претендовать члены семей независимо от даты смерти (гибели) Героя или полного кавалера ордена Славы. Федеральный закон вступает в силу со дня его официального опубликования.</w:t>
      </w:r>
      <w:bookmarkEnd w:id="0"/>
    </w:p>
    <w:sectPr w:rsidR="009D4CAA" w:rsidRPr="00E43400" w:rsidSect="007B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A98"/>
    <w:rsid w:val="00107DC2"/>
    <w:rsid w:val="002F4016"/>
    <w:rsid w:val="004B3C15"/>
    <w:rsid w:val="00566B2A"/>
    <w:rsid w:val="006F401A"/>
    <w:rsid w:val="00737120"/>
    <w:rsid w:val="007B3FEA"/>
    <w:rsid w:val="008151CF"/>
    <w:rsid w:val="008924D1"/>
    <w:rsid w:val="009D4CAA"/>
    <w:rsid w:val="00A83593"/>
    <w:rsid w:val="00A95076"/>
    <w:rsid w:val="00B342C8"/>
    <w:rsid w:val="00B561D5"/>
    <w:rsid w:val="00CC3A98"/>
    <w:rsid w:val="00D63821"/>
    <w:rsid w:val="00E4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Анастасия Сергеевна</dc:creator>
  <cp:lastModifiedBy>FaberGM</cp:lastModifiedBy>
  <cp:revision>2</cp:revision>
  <dcterms:created xsi:type="dcterms:W3CDTF">2024-07-03T08:52:00Z</dcterms:created>
  <dcterms:modified xsi:type="dcterms:W3CDTF">2024-07-03T08:52:00Z</dcterms:modified>
</cp:coreProperties>
</file>