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F44" w:rsidRPr="000A4F44" w:rsidRDefault="000A4F44" w:rsidP="000A4F44">
      <w:pPr>
        <w:spacing w:after="0" w:line="276" w:lineRule="auto"/>
        <w:ind w:firstLine="709"/>
        <w:jc w:val="center"/>
        <w:rPr>
          <w:rFonts w:ascii="Times New Roman" w:hAnsi="Times New Roman" w:cs="Times New Roman"/>
          <w:b/>
          <w:sz w:val="28"/>
          <w:szCs w:val="28"/>
        </w:rPr>
      </w:pPr>
      <w:r w:rsidRPr="000A4F44">
        <w:rPr>
          <w:rFonts w:ascii="Times New Roman" w:hAnsi="Times New Roman" w:cs="Times New Roman"/>
          <w:b/>
          <w:sz w:val="28"/>
          <w:szCs w:val="28"/>
        </w:rPr>
        <w:t>С 19 июля 2024 года изменили нормы об ответственности за нарушения в сфере оборота древесины</w:t>
      </w:r>
    </w:p>
    <w:p w:rsidR="000A4F44" w:rsidRPr="000A4F44" w:rsidRDefault="000A4F44" w:rsidP="000A4F44">
      <w:pPr>
        <w:spacing w:after="0" w:line="276" w:lineRule="auto"/>
        <w:jc w:val="center"/>
        <w:rPr>
          <w:rFonts w:ascii="Times New Roman" w:hAnsi="Times New Roman" w:cs="Times New Roman"/>
          <w:i/>
          <w:sz w:val="28"/>
          <w:szCs w:val="28"/>
        </w:rPr>
      </w:pPr>
      <w:r w:rsidRPr="000A4F44">
        <w:rPr>
          <w:rFonts w:ascii="Times New Roman" w:hAnsi="Times New Roman" w:cs="Times New Roman"/>
          <w:i/>
          <w:sz w:val="28"/>
          <w:szCs w:val="28"/>
        </w:rPr>
        <w:t xml:space="preserve">Федеральный закон от 08.07.2024 </w:t>
      </w:r>
      <w:r>
        <w:rPr>
          <w:rFonts w:ascii="Times New Roman" w:hAnsi="Times New Roman" w:cs="Times New Roman"/>
          <w:i/>
          <w:sz w:val="28"/>
          <w:szCs w:val="28"/>
        </w:rPr>
        <w:t>№</w:t>
      </w:r>
      <w:r w:rsidRPr="000A4F44">
        <w:rPr>
          <w:rFonts w:ascii="Times New Roman" w:hAnsi="Times New Roman" w:cs="Times New Roman"/>
          <w:i/>
          <w:sz w:val="28"/>
          <w:szCs w:val="28"/>
        </w:rPr>
        <w:t xml:space="preserve"> 165-ФЗ</w:t>
      </w:r>
      <w:bookmarkStart w:id="0" w:name="_GoBack"/>
      <w:bookmarkEnd w:id="0"/>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Ввели ответственность:</w:t>
      </w:r>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 за незаконное пребывание с машинами и оборудованием в лесу для его рубки и транспортировки. Срок давности привлечения к ответственности - 3 года. Протоколы составляет Рослесхоз, дела рассматривают суды.</w:t>
      </w:r>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 продажу древесины в обход организованных торгов. Дела рассматривает ФАС.</w:t>
      </w:r>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Конкретизировали норму об ответственности за нарушение порядка оформления документов при транспортировке. Виновных оштрафуют за транспортировку без электронного сопроводительного документа. Протоколы составляет полиция, дела рассматривает Рослесхоз. За повторное нарушение накажут строже. Протоколы по таким нарушениям составляет Рослесхоз, дела рассматривают суды.</w:t>
      </w:r>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К компетенции Рослесхоза отнесли рассмотрение дел по таким нарушениям:</w:t>
      </w:r>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 несвоевременное представление (непредставление) декларации о сделках с древесиной или указание в ней ложных сведений;</w:t>
      </w:r>
    </w:p>
    <w:p w:rsidR="000A4F44" w:rsidRPr="000A4F44"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 xml:space="preserve">- несвоевременное предоставление (непредоставление) данных в </w:t>
      </w:r>
      <w:proofErr w:type="spellStart"/>
      <w:r w:rsidRPr="000A4F44">
        <w:rPr>
          <w:rFonts w:ascii="Times New Roman" w:hAnsi="Times New Roman" w:cs="Times New Roman"/>
          <w:sz w:val="28"/>
          <w:szCs w:val="28"/>
        </w:rPr>
        <w:t>информсистему</w:t>
      </w:r>
      <w:proofErr w:type="spellEnd"/>
      <w:r w:rsidRPr="000A4F44">
        <w:rPr>
          <w:rFonts w:ascii="Times New Roman" w:hAnsi="Times New Roman" w:cs="Times New Roman"/>
          <w:sz w:val="28"/>
          <w:szCs w:val="28"/>
        </w:rPr>
        <w:t xml:space="preserve"> или указание в ней ложных сведений;</w:t>
      </w:r>
    </w:p>
    <w:p w:rsidR="000A4F44" w:rsidRPr="008151CF" w:rsidRDefault="000A4F44" w:rsidP="000A4F44">
      <w:pPr>
        <w:spacing w:after="0" w:line="276" w:lineRule="auto"/>
        <w:ind w:firstLine="709"/>
        <w:jc w:val="both"/>
        <w:rPr>
          <w:rFonts w:ascii="Times New Roman" w:hAnsi="Times New Roman" w:cs="Times New Roman"/>
          <w:sz w:val="28"/>
          <w:szCs w:val="28"/>
        </w:rPr>
      </w:pPr>
      <w:r w:rsidRPr="000A4F44">
        <w:rPr>
          <w:rFonts w:ascii="Times New Roman" w:hAnsi="Times New Roman" w:cs="Times New Roman"/>
          <w:sz w:val="28"/>
          <w:szCs w:val="28"/>
        </w:rPr>
        <w:t>- нарушение порядка учета древесины.</w:t>
      </w:r>
    </w:p>
    <w:sectPr w:rsidR="000A4F44" w:rsidRPr="0081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98"/>
    <w:rsid w:val="000A4F44"/>
    <w:rsid w:val="00107DC2"/>
    <w:rsid w:val="002F4016"/>
    <w:rsid w:val="003D2223"/>
    <w:rsid w:val="004B3C15"/>
    <w:rsid w:val="00566B2A"/>
    <w:rsid w:val="006F0D4E"/>
    <w:rsid w:val="00737120"/>
    <w:rsid w:val="0079342B"/>
    <w:rsid w:val="008151CF"/>
    <w:rsid w:val="008924D1"/>
    <w:rsid w:val="009D4CAA"/>
    <w:rsid w:val="00A83593"/>
    <w:rsid w:val="00A95076"/>
    <w:rsid w:val="00B342C8"/>
    <w:rsid w:val="00B561D5"/>
    <w:rsid w:val="00B92A95"/>
    <w:rsid w:val="00CC3A98"/>
    <w:rsid w:val="00D63821"/>
    <w:rsid w:val="00F7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05F8"/>
  <w15:chartTrackingRefBased/>
  <w15:docId w15:val="{65D65D4E-4D46-42FC-A49F-A0AEFE52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Анастасия Сергеевна</dc:creator>
  <cp:keywords/>
  <dc:description/>
  <cp:lastModifiedBy>Сафонова Екатерина Владимировна</cp:lastModifiedBy>
  <cp:revision>8</cp:revision>
  <dcterms:created xsi:type="dcterms:W3CDTF">2024-07-02T16:31:00Z</dcterms:created>
  <dcterms:modified xsi:type="dcterms:W3CDTF">2024-10-10T14:19:00Z</dcterms:modified>
</cp:coreProperties>
</file>