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2740" w:rsidRPr="00E62740" w:rsidRDefault="00E62740" w:rsidP="00E62740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740">
        <w:rPr>
          <w:rFonts w:ascii="Times New Roman" w:hAnsi="Times New Roman" w:cs="Times New Roman"/>
          <w:b/>
          <w:sz w:val="28"/>
          <w:szCs w:val="28"/>
        </w:rPr>
        <w:t>Устанавливаются дополнительные меры по обеспечению защиты русского языка и ограничению использования иностранных слов в публичном пространстве</w:t>
      </w:r>
    </w:p>
    <w:p w:rsidR="00E62740" w:rsidRPr="00E62740" w:rsidRDefault="00E62740" w:rsidP="00E62740">
      <w:pPr>
        <w:spacing w:after="0" w:line="276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62740">
        <w:rPr>
          <w:rFonts w:ascii="Times New Roman" w:hAnsi="Times New Roman" w:cs="Times New Roman"/>
          <w:i/>
          <w:sz w:val="28"/>
          <w:szCs w:val="28"/>
        </w:rPr>
        <w:t xml:space="preserve">Федеральный закон от 24.06.2025 </w:t>
      </w:r>
      <w:r w:rsidRPr="00E62740">
        <w:rPr>
          <w:rFonts w:ascii="Times New Roman" w:hAnsi="Times New Roman" w:cs="Times New Roman"/>
          <w:i/>
          <w:sz w:val="28"/>
          <w:szCs w:val="28"/>
        </w:rPr>
        <w:t>№</w:t>
      </w:r>
      <w:r w:rsidRPr="00E62740">
        <w:rPr>
          <w:rFonts w:ascii="Times New Roman" w:hAnsi="Times New Roman" w:cs="Times New Roman"/>
          <w:i/>
          <w:sz w:val="28"/>
          <w:szCs w:val="28"/>
        </w:rPr>
        <w:t xml:space="preserve"> 168-ФЗ</w:t>
      </w:r>
      <w:r w:rsidRPr="00E62740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Pr="00E62740">
        <w:rPr>
          <w:rFonts w:ascii="Times New Roman" w:hAnsi="Times New Roman" w:cs="Times New Roman"/>
          <w:i/>
          <w:sz w:val="28"/>
          <w:szCs w:val="28"/>
        </w:rPr>
        <w:t>О внесении изменений в отдельные законодательные акты Российской Федерации</w:t>
      </w:r>
      <w:r w:rsidRPr="00E62740">
        <w:rPr>
          <w:rFonts w:ascii="Times New Roman" w:hAnsi="Times New Roman" w:cs="Times New Roman"/>
          <w:i/>
          <w:sz w:val="28"/>
          <w:szCs w:val="28"/>
        </w:rPr>
        <w:t>»</w:t>
      </w:r>
    </w:p>
    <w:p w:rsidR="00E62740" w:rsidRPr="00E62740" w:rsidRDefault="00E62740" w:rsidP="00E6274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740">
        <w:rPr>
          <w:rFonts w:ascii="Times New Roman" w:hAnsi="Times New Roman" w:cs="Times New Roman"/>
          <w:sz w:val="28"/>
          <w:szCs w:val="28"/>
        </w:rPr>
        <w:t>Подписанным законом предусматривается, что с 1 марта 2026 года информация для публичного ознакомления потребителей на вывесках, указателях, информационных табличках должна быть выполнена на русском языке как государственном языке Российской Федерации.</w:t>
      </w:r>
    </w:p>
    <w:p w:rsidR="00E62740" w:rsidRPr="00E62740" w:rsidRDefault="00E62740" w:rsidP="00E6274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740">
        <w:rPr>
          <w:rFonts w:ascii="Times New Roman" w:hAnsi="Times New Roman" w:cs="Times New Roman"/>
          <w:sz w:val="28"/>
          <w:szCs w:val="28"/>
        </w:rPr>
        <w:t>Дополнительно допускается выполнение такой информации также на государственных языках республик и иных языках народов РФ, на иностранных языках при соблюдении определенных условий.</w:t>
      </w:r>
    </w:p>
    <w:p w:rsidR="00E62740" w:rsidRPr="00E62740" w:rsidRDefault="00E62740" w:rsidP="00E6274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740">
        <w:rPr>
          <w:rFonts w:ascii="Times New Roman" w:hAnsi="Times New Roman" w:cs="Times New Roman"/>
          <w:sz w:val="28"/>
          <w:szCs w:val="28"/>
        </w:rPr>
        <w:t>Новшества не будут распространяться на фирменные наименования, товарные знаки и знаки обслужи</w:t>
      </w:r>
      <w:bookmarkStart w:id="0" w:name="_GoBack"/>
      <w:bookmarkEnd w:id="0"/>
      <w:r w:rsidRPr="00E62740">
        <w:rPr>
          <w:rFonts w:ascii="Times New Roman" w:hAnsi="Times New Roman" w:cs="Times New Roman"/>
          <w:sz w:val="28"/>
          <w:szCs w:val="28"/>
        </w:rPr>
        <w:t>вания.</w:t>
      </w:r>
    </w:p>
    <w:p w:rsidR="00E62740" w:rsidRPr="00E62740" w:rsidRDefault="00E62740" w:rsidP="00E6274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740">
        <w:rPr>
          <w:rFonts w:ascii="Times New Roman" w:hAnsi="Times New Roman" w:cs="Times New Roman"/>
          <w:sz w:val="28"/>
          <w:szCs w:val="28"/>
        </w:rPr>
        <w:t>Помимо прочего, с 1 марта 2026 года вводится требование о выполнении названий жилых комплексов, используемых в рекламе объектов капитального строительства, только с использованием кириллицы. Исключение составят наименования жилых комплексов, введенных в эксплуатацию до дня вступления в силу настоящего Федерального закона.</w:t>
      </w:r>
    </w:p>
    <w:p w:rsidR="00E62740" w:rsidRPr="001E50E4" w:rsidRDefault="00E62740" w:rsidP="00E6274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740">
        <w:rPr>
          <w:rFonts w:ascii="Times New Roman" w:hAnsi="Times New Roman" w:cs="Times New Roman"/>
          <w:sz w:val="28"/>
          <w:szCs w:val="28"/>
        </w:rPr>
        <w:t>Настоящий Федеральный закон вступает в силу со дня его официального опубликования, за исключением положений, для которых предусмотрен иной срок вступления в силу.</w:t>
      </w:r>
    </w:p>
    <w:p w:rsidR="001E50E4" w:rsidRPr="008151CF" w:rsidRDefault="001E50E4" w:rsidP="001E50E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0E4">
        <w:rPr>
          <w:rFonts w:ascii="Times New Roman" w:hAnsi="Times New Roman" w:cs="Times New Roman"/>
          <w:sz w:val="28"/>
          <w:szCs w:val="28"/>
        </w:rPr>
        <w:t> </w:t>
      </w:r>
    </w:p>
    <w:sectPr w:rsidR="001E50E4" w:rsidRPr="00815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A98"/>
    <w:rsid w:val="0009027E"/>
    <w:rsid w:val="00107DC2"/>
    <w:rsid w:val="001334A1"/>
    <w:rsid w:val="001A7197"/>
    <w:rsid w:val="001E50E4"/>
    <w:rsid w:val="001F5D4B"/>
    <w:rsid w:val="002F4016"/>
    <w:rsid w:val="004B3C15"/>
    <w:rsid w:val="004F2B02"/>
    <w:rsid w:val="00566B2A"/>
    <w:rsid w:val="0058710C"/>
    <w:rsid w:val="006368EB"/>
    <w:rsid w:val="006F0D4E"/>
    <w:rsid w:val="00737120"/>
    <w:rsid w:val="0079342B"/>
    <w:rsid w:val="008151CF"/>
    <w:rsid w:val="0084028C"/>
    <w:rsid w:val="00891184"/>
    <w:rsid w:val="008924D1"/>
    <w:rsid w:val="009D4CAA"/>
    <w:rsid w:val="00A83593"/>
    <w:rsid w:val="00A95076"/>
    <w:rsid w:val="00A96690"/>
    <w:rsid w:val="00AC206B"/>
    <w:rsid w:val="00B342C8"/>
    <w:rsid w:val="00B561D5"/>
    <w:rsid w:val="00B92A95"/>
    <w:rsid w:val="00BA6B67"/>
    <w:rsid w:val="00CC3A98"/>
    <w:rsid w:val="00D63821"/>
    <w:rsid w:val="00E62740"/>
    <w:rsid w:val="00E776EB"/>
    <w:rsid w:val="00E95B18"/>
    <w:rsid w:val="00F7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C709B"/>
  <w15:chartTrackingRefBased/>
  <w15:docId w15:val="{65D65D4E-4D46-42FC-A49F-A0AEFE52D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Шевелева Анастасия Сергеевна</dc:creator>
  <cp:keywords/>
  <dc:description/>
  <cp:lastModifiedBy>Сафонова Екатерина Владимировна</cp:lastModifiedBy>
  <cp:revision>22</cp:revision>
  <dcterms:created xsi:type="dcterms:W3CDTF">2024-07-02T16:31:00Z</dcterms:created>
  <dcterms:modified xsi:type="dcterms:W3CDTF">2025-06-28T14:14:00Z</dcterms:modified>
</cp:coreProperties>
</file>