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E41" w:rsidRPr="00092E41" w:rsidRDefault="00092E41" w:rsidP="00092E4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41">
        <w:rPr>
          <w:rFonts w:ascii="Times New Roman" w:hAnsi="Times New Roman" w:cs="Times New Roman"/>
          <w:b/>
          <w:sz w:val="28"/>
          <w:szCs w:val="28"/>
        </w:rPr>
        <w:t>Сведения, раскрывающие основы государственной политики в сфере мобилизационной подготовки и мобилизации в РФ, включены в перечень сведений, отнесенных к государственной тайне</w:t>
      </w:r>
    </w:p>
    <w:p w:rsidR="00092E41" w:rsidRPr="00092E41" w:rsidRDefault="00092E41" w:rsidP="00092E4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E41">
        <w:rPr>
          <w:rFonts w:ascii="Times New Roman" w:hAnsi="Times New Roman" w:cs="Times New Roman"/>
          <w:i/>
          <w:sz w:val="28"/>
          <w:szCs w:val="28"/>
        </w:rPr>
        <w:t xml:space="preserve"> Указ Президента РФ от 24.06.2025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bookmarkStart w:id="0" w:name="_GoBack"/>
      <w:bookmarkEnd w:id="0"/>
      <w:r w:rsidRPr="00092E41">
        <w:rPr>
          <w:rFonts w:ascii="Times New Roman" w:hAnsi="Times New Roman" w:cs="Times New Roman"/>
          <w:i/>
          <w:sz w:val="28"/>
          <w:szCs w:val="28"/>
        </w:rPr>
        <w:t xml:space="preserve"> 412</w:t>
      </w:r>
      <w:r w:rsidRPr="00092E4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092E41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перечень сведений, отнесенных к государственной тайне, утвержденный Указом Президента Российской Федерации от 30 ноября 1995 г. </w:t>
      </w:r>
      <w:r w:rsidRPr="00092E41">
        <w:rPr>
          <w:rFonts w:ascii="Times New Roman" w:hAnsi="Times New Roman" w:cs="Times New Roman"/>
          <w:i/>
          <w:sz w:val="28"/>
          <w:szCs w:val="28"/>
        </w:rPr>
        <w:t>№</w:t>
      </w:r>
      <w:r w:rsidRPr="00092E41">
        <w:rPr>
          <w:rFonts w:ascii="Times New Roman" w:hAnsi="Times New Roman" w:cs="Times New Roman"/>
          <w:i/>
          <w:sz w:val="28"/>
          <w:szCs w:val="28"/>
        </w:rPr>
        <w:t xml:space="preserve"> 1203</w:t>
      </w:r>
      <w:r w:rsidRPr="00092E41">
        <w:rPr>
          <w:rFonts w:ascii="Times New Roman" w:hAnsi="Times New Roman" w:cs="Times New Roman"/>
          <w:i/>
          <w:sz w:val="28"/>
          <w:szCs w:val="28"/>
        </w:rPr>
        <w:t>»</w:t>
      </w:r>
    </w:p>
    <w:p w:rsidR="00092E41" w:rsidRPr="001E50E4" w:rsidRDefault="00092E41" w:rsidP="00092E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41">
        <w:rPr>
          <w:rFonts w:ascii="Times New Roman" w:hAnsi="Times New Roman" w:cs="Times New Roman"/>
          <w:sz w:val="28"/>
          <w:szCs w:val="28"/>
        </w:rPr>
        <w:t>Кроме того, в новой редакции изложены некоторые позиции сведений, отнесенных к государственной тайне в области экономики, науки и техники, в области внешней политики и экономики, а также в области разведывательной, контрразведывательной и оперативно-</w:t>
      </w:r>
      <w:proofErr w:type="spellStart"/>
      <w:r w:rsidRPr="00092E41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092E41">
        <w:rPr>
          <w:rFonts w:ascii="Times New Roman" w:hAnsi="Times New Roman" w:cs="Times New Roman"/>
          <w:sz w:val="28"/>
          <w:szCs w:val="28"/>
        </w:rPr>
        <w:t xml:space="preserve"> деятельности, в области противодействия терроризму и обеспечения безопасности лиц, в отношении которых принято решение о применении мер государственной защиты.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092E41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33072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408FF"/>
    <w:rsid w:val="00D62057"/>
    <w:rsid w:val="00D63821"/>
    <w:rsid w:val="00E62740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550D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26</cp:revision>
  <dcterms:created xsi:type="dcterms:W3CDTF">2024-07-02T16:31:00Z</dcterms:created>
  <dcterms:modified xsi:type="dcterms:W3CDTF">2025-06-28T14:38:00Z</dcterms:modified>
</cp:coreProperties>
</file>