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D2" w:rsidRPr="008E5877" w:rsidRDefault="00A928D2" w:rsidP="00A928D2">
      <w:pPr>
        <w:rPr>
          <w:rFonts w:ascii="Times New Roman" w:hAnsi="Times New Roman" w:cs="Times New Roman"/>
          <w:color w:val="auto"/>
          <w:kern w:val="28"/>
        </w:rPr>
      </w:pPr>
      <w:r w:rsidRPr="008E5877">
        <w:rPr>
          <w:rFonts w:ascii="Times New Roman" w:hAnsi="Times New Roman" w:cs="Times New Roman"/>
          <w:color w:val="auto"/>
          <w:kern w:val="28"/>
        </w:rPr>
        <w:t xml:space="preserve">Разработчик: ООО </w:t>
      </w:r>
      <w:r w:rsidR="008E5877" w:rsidRPr="008E5877">
        <w:rPr>
          <w:rFonts w:ascii="Times New Roman" w:hAnsi="Times New Roman" w:cs="Times New Roman"/>
          <w:color w:val="auto"/>
          <w:kern w:val="28"/>
        </w:rPr>
        <w:t xml:space="preserve">УК </w:t>
      </w:r>
      <w:r w:rsidRPr="008E5877">
        <w:rPr>
          <w:rFonts w:ascii="Times New Roman" w:hAnsi="Times New Roman" w:cs="Times New Roman"/>
          <w:color w:val="auto"/>
          <w:kern w:val="28"/>
        </w:rPr>
        <w:t>«</w:t>
      </w:r>
      <w:r w:rsidR="008E5877" w:rsidRPr="008E5877">
        <w:rPr>
          <w:rFonts w:ascii="Times New Roman" w:hAnsi="Times New Roman" w:cs="Times New Roman"/>
          <w:color w:val="auto"/>
          <w:kern w:val="28"/>
        </w:rPr>
        <w:t>Теплосервис</w:t>
      </w:r>
      <w:r w:rsidRPr="008E5877">
        <w:rPr>
          <w:rFonts w:ascii="Times New Roman" w:hAnsi="Times New Roman" w:cs="Times New Roman"/>
          <w:color w:val="auto"/>
          <w:kern w:val="28"/>
        </w:rPr>
        <w:t>»</w:t>
      </w:r>
    </w:p>
    <w:p w:rsidR="00A928D2" w:rsidRPr="008E5877" w:rsidRDefault="008E5877" w:rsidP="00A928D2">
      <w:pPr>
        <w:rPr>
          <w:rFonts w:ascii="Times New Roman" w:hAnsi="Times New Roman" w:cs="Times New Roman"/>
          <w:color w:val="auto"/>
          <w:kern w:val="28"/>
        </w:rPr>
      </w:pPr>
      <w:r w:rsidRPr="008E5877">
        <w:rPr>
          <w:rFonts w:ascii="Times New Roman" w:hAnsi="Times New Roman" w:cs="Times New Roman"/>
          <w:color w:val="auto"/>
          <w:kern w:val="28"/>
        </w:rPr>
        <w:t xml:space="preserve">Муниципальный контракт от «____» _______________ 20___ г. </w:t>
      </w:r>
      <w:r w:rsidR="00A928D2" w:rsidRPr="008E5877">
        <w:rPr>
          <w:rFonts w:ascii="Times New Roman" w:hAnsi="Times New Roman" w:cs="Times New Roman"/>
          <w:color w:val="auto"/>
          <w:kern w:val="28"/>
        </w:rPr>
        <w:t xml:space="preserve"> №</w:t>
      </w:r>
      <w:r w:rsidRPr="008E5877">
        <w:rPr>
          <w:rFonts w:ascii="Times New Roman" w:hAnsi="Times New Roman" w:cs="Times New Roman"/>
          <w:color w:val="auto"/>
          <w:kern w:val="28"/>
        </w:rPr>
        <w:t>______</w:t>
      </w:r>
    </w:p>
    <w:p w:rsidR="00A928D2" w:rsidRPr="008E5877" w:rsidRDefault="00A928D2" w:rsidP="00A928D2">
      <w:pPr>
        <w:rPr>
          <w:rFonts w:ascii="Times New Roman" w:hAnsi="Times New Roman" w:cs="Times New Roman"/>
          <w:color w:val="auto"/>
          <w:kern w:val="28"/>
        </w:rPr>
      </w:pPr>
      <w:r w:rsidRPr="008E5877">
        <w:rPr>
          <w:rFonts w:ascii="Times New Roman" w:hAnsi="Times New Roman" w:cs="Times New Roman"/>
          <w:color w:val="auto"/>
          <w:kern w:val="28"/>
        </w:rPr>
        <w:t xml:space="preserve">Утверждена: Администрацией </w:t>
      </w:r>
      <w:r w:rsidR="008E5877" w:rsidRPr="008E5877">
        <w:rPr>
          <w:rFonts w:ascii="Times New Roman" w:hAnsi="Times New Roman" w:cs="Times New Roman"/>
          <w:color w:val="auto"/>
          <w:kern w:val="28"/>
        </w:rPr>
        <w:t>Москаленского муниципального района Омской области</w:t>
      </w:r>
    </w:p>
    <w:p w:rsidR="00A928D2" w:rsidRPr="008E5877" w:rsidRDefault="00A928D2" w:rsidP="00A928D2">
      <w:pPr>
        <w:rPr>
          <w:rFonts w:ascii="Times New Roman" w:hAnsi="Times New Roman" w:cs="Times New Roman"/>
          <w:color w:val="auto"/>
          <w:kern w:val="28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  <w:kern w:val="28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  <w:kern w:val="28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  <w:kern w:val="28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  <w:kern w:val="28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  <w:kern w:val="28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  <w:kern w:val="28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  <w:kern w:val="28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  <w:kern w:val="28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  <w:kern w:val="28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  <w:kern w:val="28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  <w:kern w:val="28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  <w:kern w:val="28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  <w:kern w:val="28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  <w:kern w:val="28"/>
        </w:rPr>
      </w:pPr>
    </w:p>
    <w:p w:rsidR="00A928D2" w:rsidRPr="008E5877" w:rsidRDefault="00A928D2" w:rsidP="00A928D2">
      <w:pPr>
        <w:jc w:val="center"/>
        <w:rPr>
          <w:rFonts w:ascii="Times New Roman" w:eastAsia="SimSun" w:hAnsi="Times New Roman" w:cs="Times New Roman"/>
          <w:b/>
          <w:color w:val="auto"/>
        </w:rPr>
      </w:pPr>
      <w:r w:rsidRPr="008E5877">
        <w:rPr>
          <w:rFonts w:ascii="Times New Roman" w:eastAsia="SimSun" w:hAnsi="Times New Roman" w:cs="Times New Roman"/>
          <w:b/>
          <w:color w:val="auto"/>
        </w:rPr>
        <w:t>СХЕМА ТЕПЛОСНАБЖЕНИЯ</w:t>
      </w:r>
    </w:p>
    <w:p w:rsidR="00A928D2" w:rsidRPr="008E5877" w:rsidRDefault="008E5877" w:rsidP="00A928D2">
      <w:pPr>
        <w:jc w:val="center"/>
        <w:rPr>
          <w:rFonts w:ascii="Times New Roman" w:eastAsia="SimSun" w:hAnsi="Times New Roman" w:cs="Times New Roman"/>
          <w:b/>
          <w:color w:val="auto"/>
        </w:rPr>
      </w:pPr>
      <w:r>
        <w:rPr>
          <w:rFonts w:ascii="Times New Roman" w:eastAsia="SimSun" w:hAnsi="Times New Roman" w:cs="Times New Roman"/>
          <w:b/>
          <w:color w:val="auto"/>
        </w:rPr>
        <w:t>АЛЕКСЕЕВСКОГО</w:t>
      </w:r>
      <w:r w:rsidR="00A928D2" w:rsidRPr="008E5877">
        <w:rPr>
          <w:rFonts w:ascii="Times New Roman" w:eastAsia="SimSun" w:hAnsi="Times New Roman" w:cs="Times New Roman"/>
          <w:b/>
          <w:color w:val="auto"/>
        </w:rPr>
        <w:t xml:space="preserve"> СЕЛЬСКОГО ПОСЕЛЕНИЯ</w:t>
      </w:r>
    </w:p>
    <w:p w:rsidR="00A928D2" w:rsidRPr="008E5877" w:rsidRDefault="00A928D2" w:rsidP="00A928D2">
      <w:pPr>
        <w:jc w:val="center"/>
        <w:rPr>
          <w:rFonts w:ascii="Times New Roman" w:eastAsia="SimSun" w:hAnsi="Times New Roman" w:cs="Times New Roman"/>
          <w:b/>
          <w:color w:val="auto"/>
        </w:rPr>
      </w:pPr>
      <w:r w:rsidRPr="008E5877">
        <w:rPr>
          <w:rFonts w:ascii="Times New Roman" w:eastAsia="SimSun" w:hAnsi="Times New Roman" w:cs="Times New Roman"/>
          <w:b/>
          <w:color w:val="auto"/>
        </w:rPr>
        <w:t>МОСКАЛЕНСКОГО МУНИЦИПАЛЬНОГО РАЙОНА ОМСКОЙ ОБЛАСТИ</w:t>
      </w:r>
    </w:p>
    <w:p w:rsidR="00A928D2" w:rsidRPr="008E5877" w:rsidRDefault="00A928D2" w:rsidP="00A928D2">
      <w:pPr>
        <w:jc w:val="center"/>
        <w:rPr>
          <w:rFonts w:ascii="Times New Roman" w:eastAsia="SimSun" w:hAnsi="Times New Roman" w:cs="Times New Roman"/>
          <w:b/>
          <w:color w:val="auto"/>
        </w:rPr>
      </w:pPr>
      <w:r w:rsidRPr="008E5877">
        <w:rPr>
          <w:rFonts w:ascii="Times New Roman" w:eastAsia="SimSun" w:hAnsi="Times New Roman" w:cs="Times New Roman"/>
          <w:b/>
          <w:color w:val="auto"/>
        </w:rPr>
        <w:t>НА ПЕРИОД С 202</w:t>
      </w:r>
      <w:r w:rsidR="008E5877">
        <w:rPr>
          <w:rFonts w:ascii="Times New Roman" w:eastAsia="SimSun" w:hAnsi="Times New Roman" w:cs="Times New Roman"/>
          <w:b/>
          <w:color w:val="auto"/>
        </w:rPr>
        <w:t>4</w:t>
      </w:r>
      <w:r w:rsidRPr="008E5877">
        <w:rPr>
          <w:rFonts w:ascii="Times New Roman" w:eastAsia="SimSun" w:hAnsi="Times New Roman" w:cs="Times New Roman"/>
          <w:b/>
          <w:color w:val="auto"/>
        </w:rPr>
        <w:t xml:space="preserve"> ГОДА ДО 203</w:t>
      </w:r>
      <w:r w:rsidR="008E5877">
        <w:rPr>
          <w:rFonts w:ascii="Times New Roman" w:eastAsia="SimSun" w:hAnsi="Times New Roman" w:cs="Times New Roman"/>
          <w:b/>
          <w:color w:val="auto"/>
        </w:rPr>
        <w:t>9</w:t>
      </w:r>
      <w:r w:rsidRPr="008E5877">
        <w:rPr>
          <w:rFonts w:ascii="Times New Roman" w:eastAsia="SimSun" w:hAnsi="Times New Roman" w:cs="Times New Roman"/>
          <w:b/>
          <w:color w:val="auto"/>
        </w:rPr>
        <w:t xml:space="preserve"> ГОДА</w:t>
      </w:r>
    </w:p>
    <w:p w:rsidR="00A928D2" w:rsidRPr="008E5877" w:rsidRDefault="00A928D2" w:rsidP="00A928D2">
      <w:pPr>
        <w:jc w:val="center"/>
        <w:rPr>
          <w:rFonts w:ascii="Times New Roman" w:hAnsi="Times New Roman" w:cs="Times New Roman"/>
          <w:color w:val="auto"/>
        </w:rPr>
      </w:pPr>
      <w:r w:rsidRPr="008E5877">
        <w:rPr>
          <w:rFonts w:ascii="Times New Roman" w:hAnsi="Times New Roman" w:cs="Times New Roman"/>
          <w:color w:val="auto"/>
        </w:rPr>
        <w:t>(ОБОСНОВЫВАЮЩИЕ МАТЕРИАЛЫ)</w:t>
      </w: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  <w:r w:rsidRPr="008E5877">
        <w:rPr>
          <w:rFonts w:ascii="Times New Roman" w:hAnsi="Times New Roman" w:cs="Times New Roman"/>
          <w:color w:val="auto"/>
        </w:rPr>
        <w:t>Общественные слушания проведены</w:t>
      </w: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  <w:r w:rsidRPr="008E5877">
        <w:rPr>
          <w:rFonts w:ascii="Times New Roman" w:hAnsi="Times New Roman" w:cs="Times New Roman"/>
          <w:color w:val="auto"/>
        </w:rPr>
        <w:t>«</w:t>
      </w:r>
      <w:r w:rsidR="008E5877">
        <w:rPr>
          <w:rFonts w:ascii="Times New Roman" w:hAnsi="Times New Roman" w:cs="Times New Roman"/>
          <w:color w:val="auto"/>
        </w:rPr>
        <w:t>____</w:t>
      </w:r>
      <w:r w:rsidRPr="008E5877">
        <w:rPr>
          <w:rFonts w:ascii="Times New Roman" w:hAnsi="Times New Roman" w:cs="Times New Roman"/>
          <w:color w:val="auto"/>
        </w:rPr>
        <w:t>»</w:t>
      </w:r>
      <w:r w:rsidR="008E5877">
        <w:rPr>
          <w:rFonts w:ascii="Times New Roman" w:hAnsi="Times New Roman" w:cs="Times New Roman"/>
          <w:color w:val="auto"/>
        </w:rPr>
        <w:t xml:space="preserve"> _____________</w:t>
      </w:r>
      <w:r w:rsidRPr="008E5877">
        <w:rPr>
          <w:rFonts w:ascii="Times New Roman" w:hAnsi="Times New Roman" w:cs="Times New Roman"/>
          <w:color w:val="auto"/>
        </w:rPr>
        <w:t>20</w:t>
      </w:r>
      <w:r w:rsidR="008E5877">
        <w:rPr>
          <w:rFonts w:ascii="Times New Roman" w:hAnsi="Times New Roman" w:cs="Times New Roman"/>
          <w:color w:val="auto"/>
        </w:rPr>
        <w:t>___</w:t>
      </w:r>
      <w:r w:rsidRPr="008E5877">
        <w:rPr>
          <w:rFonts w:ascii="Times New Roman" w:hAnsi="Times New Roman" w:cs="Times New Roman"/>
          <w:color w:val="auto"/>
        </w:rPr>
        <w:t xml:space="preserve"> года</w:t>
      </w: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  <w:r w:rsidRPr="008E5877">
        <w:rPr>
          <w:rFonts w:ascii="Times New Roman" w:hAnsi="Times New Roman" w:cs="Times New Roman"/>
          <w:color w:val="auto"/>
        </w:rPr>
        <w:t xml:space="preserve">Протокол № </w:t>
      </w:r>
      <w:r w:rsidR="00AE1422">
        <w:rPr>
          <w:rFonts w:ascii="Times New Roman" w:hAnsi="Times New Roman" w:cs="Times New Roman"/>
          <w:color w:val="auto"/>
        </w:rPr>
        <w:t>_____</w:t>
      </w:r>
      <w:r w:rsidRPr="008E5877">
        <w:rPr>
          <w:rFonts w:ascii="Times New Roman" w:hAnsi="Times New Roman" w:cs="Times New Roman"/>
          <w:color w:val="auto"/>
        </w:rPr>
        <w:t xml:space="preserve"> от «</w:t>
      </w:r>
      <w:r w:rsidR="00AE1422">
        <w:rPr>
          <w:rFonts w:ascii="Times New Roman" w:hAnsi="Times New Roman" w:cs="Times New Roman"/>
          <w:color w:val="auto"/>
        </w:rPr>
        <w:t>____</w:t>
      </w:r>
      <w:r w:rsidRPr="008E5877">
        <w:rPr>
          <w:rFonts w:ascii="Times New Roman" w:hAnsi="Times New Roman" w:cs="Times New Roman"/>
          <w:color w:val="auto"/>
        </w:rPr>
        <w:t>»</w:t>
      </w:r>
      <w:r w:rsidR="00AE1422">
        <w:rPr>
          <w:rFonts w:ascii="Times New Roman" w:hAnsi="Times New Roman" w:cs="Times New Roman"/>
          <w:color w:val="auto"/>
        </w:rPr>
        <w:t xml:space="preserve"> ____________</w:t>
      </w:r>
      <w:r w:rsidRPr="008E5877">
        <w:rPr>
          <w:rFonts w:ascii="Times New Roman" w:hAnsi="Times New Roman" w:cs="Times New Roman"/>
          <w:color w:val="auto"/>
        </w:rPr>
        <w:t>20</w:t>
      </w:r>
      <w:r w:rsidR="00AE1422">
        <w:rPr>
          <w:rFonts w:ascii="Times New Roman" w:hAnsi="Times New Roman" w:cs="Times New Roman"/>
          <w:color w:val="auto"/>
        </w:rPr>
        <w:t>___ г.</w:t>
      </w: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8E5877" w:rsidRDefault="00A928D2" w:rsidP="00A928D2">
      <w:pPr>
        <w:rPr>
          <w:rFonts w:ascii="Times New Roman" w:hAnsi="Times New Roman" w:cs="Times New Roman"/>
          <w:color w:val="auto"/>
        </w:rPr>
      </w:pPr>
    </w:p>
    <w:p w:rsidR="00A928D2" w:rsidRPr="00716D51" w:rsidRDefault="00AE1422" w:rsidP="00A928D2">
      <w:pPr>
        <w:jc w:val="center"/>
        <w:rPr>
          <w:rFonts w:ascii="Times New Roman" w:hAnsi="Times New Roman" w:cs="Times New Roman"/>
          <w:caps/>
        </w:rPr>
      </w:pPr>
      <w:proofErr w:type="spellStart"/>
      <w:r w:rsidRPr="00716D51">
        <w:rPr>
          <w:rFonts w:ascii="Times New Roman" w:hAnsi="Times New Roman" w:cs="Times New Roman"/>
          <w:color w:val="auto"/>
        </w:rPr>
        <w:t>р.п</w:t>
      </w:r>
      <w:proofErr w:type="spellEnd"/>
      <w:r w:rsidRPr="00716D51">
        <w:rPr>
          <w:rFonts w:ascii="Times New Roman" w:hAnsi="Times New Roman" w:cs="Times New Roman"/>
          <w:color w:val="auto"/>
        </w:rPr>
        <w:t>. Москаленки</w:t>
      </w:r>
      <w:r w:rsidR="00A928D2" w:rsidRPr="00716D51">
        <w:rPr>
          <w:rFonts w:ascii="Times New Roman" w:hAnsi="Times New Roman" w:cs="Times New Roman"/>
          <w:color w:val="auto"/>
        </w:rPr>
        <w:t xml:space="preserve"> 202</w:t>
      </w:r>
      <w:r w:rsidRPr="00716D51">
        <w:rPr>
          <w:rFonts w:ascii="Times New Roman" w:hAnsi="Times New Roman" w:cs="Times New Roman"/>
          <w:color w:val="auto"/>
        </w:rPr>
        <w:t>4</w:t>
      </w:r>
      <w:r w:rsidR="00A928D2" w:rsidRPr="00716D51">
        <w:rPr>
          <w:rFonts w:ascii="Times New Roman" w:hAnsi="Times New Roman" w:cs="Times New Roman"/>
          <w:caps/>
        </w:rPr>
        <w:br w:type="page"/>
      </w:r>
    </w:p>
    <w:p w:rsidR="00A40356" w:rsidRPr="00112465" w:rsidRDefault="00EB7DC0" w:rsidP="00A40356">
      <w:pPr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112465">
        <w:rPr>
          <w:rFonts w:ascii="Times New Roman" w:hAnsi="Times New Roman" w:cs="Times New Roman"/>
          <w:b/>
          <w:caps/>
          <w:sz w:val="22"/>
          <w:szCs w:val="22"/>
        </w:rPr>
        <w:lastRenderedPageBreak/>
        <w:t>ГЛАВА</w:t>
      </w:r>
      <w:r w:rsidR="00A40356" w:rsidRPr="00112465">
        <w:rPr>
          <w:rFonts w:ascii="Times New Roman" w:hAnsi="Times New Roman" w:cs="Times New Roman"/>
          <w:b/>
          <w:caps/>
          <w:sz w:val="22"/>
          <w:szCs w:val="22"/>
        </w:rPr>
        <w:t xml:space="preserve"> 1</w:t>
      </w:r>
      <w:r w:rsidR="00A40356" w:rsidRPr="00112465">
        <w:rPr>
          <w:rFonts w:ascii="Times New Roman" w:hAnsi="Times New Roman" w:cs="Times New Roman"/>
          <w:caps/>
          <w:sz w:val="22"/>
          <w:szCs w:val="22"/>
        </w:rPr>
        <w:t xml:space="preserve"> "Существующее положение в сфере производства, передачи и потребления тепловой энергии для целей теплоснабжения"</w:t>
      </w:r>
    </w:p>
    <w:p w:rsidR="00716D51" w:rsidRPr="007651E4" w:rsidRDefault="00716D51" w:rsidP="00A40356">
      <w:pPr>
        <w:tabs>
          <w:tab w:val="left" w:pos="1588"/>
          <w:tab w:val="left" w:pos="1820"/>
        </w:tabs>
        <w:spacing w:after="300"/>
        <w:contextualSpacing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bookmarkStart w:id="0" w:name="_Toc372884364"/>
    </w:p>
    <w:p w:rsidR="00A40356" w:rsidRPr="00112465" w:rsidRDefault="00A40356" w:rsidP="00401C40">
      <w:pPr>
        <w:tabs>
          <w:tab w:val="left" w:pos="567"/>
          <w:tab w:val="left" w:pos="1820"/>
        </w:tabs>
        <w:spacing w:before="240" w:after="240"/>
        <w:contextualSpacing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12465">
        <w:rPr>
          <w:rFonts w:ascii="Times New Roman" w:hAnsi="Times New Roman" w:cs="Times New Roman"/>
          <w:b/>
          <w:sz w:val="22"/>
          <w:szCs w:val="22"/>
        </w:rPr>
        <w:t>Часть 1. Функциональная структура теплоснабжения</w:t>
      </w:r>
      <w:bookmarkEnd w:id="0"/>
      <w:r w:rsidR="00401C40">
        <w:rPr>
          <w:rFonts w:ascii="Times New Roman" w:hAnsi="Times New Roman" w:cs="Times New Roman"/>
          <w:b/>
          <w:sz w:val="22"/>
          <w:szCs w:val="22"/>
        </w:rPr>
        <w:t>.</w:t>
      </w:r>
    </w:p>
    <w:p w:rsidR="00112465" w:rsidRPr="00112465" w:rsidRDefault="00112465" w:rsidP="00112465">
      <w:pPr>
        <w:tabs>
          <w:tab w:val="left" w:pos="567"/>
          <w:tab w:val="left" w:pos="1820"/>
        </w:tabs>
        <w:spacing w:before="240" w:after="240"/>
        <w:contextualSpacing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A40356" w:rsidRDefault="00A40356" w:rsidP="0011246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12465">
        <w:rPr>
          <w:rFonts w:ascii="Times New Roman" w:hAnsi="Times New Roman" w:cs="Times New Roman"/>
          <w:b/>
          <w:sz w:val="22"/>
          <w:szCs w:val="22"/>
        </w:rPr>
        <w:t>1.1</w:t>
      </w:r>
      <w:r w:rsidR="00871BEE" w:rsidRPr="0011246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112465">
        <w:rPr>
          <w:rFonts w:ascii="Times New Roman" w:hAnsi="Times New Roman" w:cs="Times New Roman"/>
          <w:b/>
          <w:sz w:val="22"/>
          <w:szCs w:val="22"/>
        </w:rPr>
        <w:t xml:space="preserve">Описание  зон  деятельности  (эксплуатационной  ответственности) теплоснабжающих  и  </w:t>
      </w:r>
      <w:proofErr w:type="spellStart"/>
      <w:r w:rsidRPr="00112465">
        <w:rPr>
          <w:rFonts w:ascii="Times New Roman" w:hAnsi="Times New Roman" w:cs="Times New Roman"/>
          <w:b/>
          <w:sz w:val="22"/>
          <w:szCs w:val="22"/>
        </w:rPr>
        <w:t>теплосетевых</w:t>
      </w:r>
      <w:proofErr w:type="spellEnd"/>
      <w:r w:rsidRPr="00112465">
        <w:rPr>
          <w:rFonts w:ascii="Times New Roman" w:hAnsi="Times New Roman" w:cs="Times New Roman"/>
          <w:b/>
          <w:sz w:val="22"/>
          <w:szCs w:val="22"/>
        </w:rPr>
        <w:t xml:space="preserve">  организаций</w:t>
      </w:r>
      <w:r w:rsidR="00871BEE" w:rsidRPr="00112465">
        <w:rPr>
          <w:rFonts w:ascii="Times New Roman" w:hAnsi="Times New Roman" w:cs="Times New Roman"/>
          <w:b/>
          <w:sz w:val="22"/>
          <w:szCs w:val="22"/>
        </w:rPr>
        <w:t>.</w:t>
      </w:r>
    </w:p>
    <w:p w:rsidR="00A40356" w:rsidRPr="00112465" w:rsidRDefault="00A40356" w:rsidP="00871BE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12465">
        <w:rPr>
          <w:rFonts w:ascii="Times New Roman" w:hAnsi="Times New Roman" w:cs="Times New Roman"/>
          <w:sz w:val="22"/>
          <w:szCs w:val="22"/>
        </w:rPr>
        <w:t>На территории сельского поселения действует одна изолированная система централизованного теплоснабжения, образованная на базе котельной №</w:t>
      </w:r>
      <w:r w:rsidR="00871BEE" w:rsidRPr="00112465">
        <w:rPr>
          <w:rFonts w:ascii="Times New Roman" w:hAnsi="Times New Roman" w:cs="Times New Roman"/>
          <w:sz w:val="22"/>
          <w:szCs w:val="22"/>
        </w:rPr>
        <w:t>22</w:t>
      </w:r>
      <w:r w:rsidRPr="0011246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12465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112465">
        <w:rPr>
          <w:rFonts w:ascii="Times New Roman" w:hAnsi="Times New Roman" w:cs="Times New Roman"/>
          <w:sz w:val="22"/>
          <w:szCs w:val="22"/>
        </w:rPr>
        <w:t xml:space="preserve"> с. </w:t>
      </w:r>
      <w:r w:rsidR="00871BEE" w:rsidRPr="00112465">
        <w:rPr>
          <w:rFonts w:ascii="Times New Roman" w:hAnsi="Times New Roman" w:cs="Times New Roman"/>
          <w:sz w:val="22"/>
          <w:szCs w:val="22"/>
        </w:rPr>
        <w:t>Алексеевка</w:t>
      </w:r>
      <w:r w:rsidRPr="00112465">
        <w:rPr>
          <w:rFonts w:ascii="Times New Roman" w:hAnsi="Times New Roman" w:cs="Times New Roman"/>
          <w:sz w:val="22"/>
          <w:szCs w:val="22"/>
        </w:rPr>
        <w:t>.</w:t>
      </w:r>
    </w:p>
    <w:p w:rsidR="00A40356" w:rsidRDefault="00A40356" w:rsidP="00871BE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12465">
        <w:rPr>
          <w:rFonts w:ascii="Times New Roman" w:hAnsi="Times New Roman" w:cs="Times New Roman"/>
          <w:sz w:val="22"/>
          <w:szCs w:val="22"/>
        </w:rPr>
        <w:t xml:space="preserve">Зона </w:t>
      </w:r>
      <w:r w:rsidR="00AF5A8B" w:rsidRPr="00112465">
        <w:rPr>
          <w:rFonts w:ascii="Times New Roman" w:hAnsi="Times New Roman" w:cs="Times New Roman"/>
          <w:sz w:val="22"/>
          <w:szCs w:val="22"/>
        </w:rPr>
        <w:t>эксплуатационной ответственности</w:t>
      </w:r>
      <w:r w:rsidR="007651E4" w:rsidRPr="007651E4">
        <w:rPr>
          <w:rFonts w:ascii="Times New Roman" w:hAnsi="Times New Roman" w:cs="Times New Roman"/>
          <w:sz w:val="22"/>
          <w:szCs w:val="22"/>
        </w:rPr>
        <w:t xml:space="preserve"> </w:t>
      </w:r>
      <w:r w:rsidR="00A548D5">
        <w:rPr>
          <w:rFonts w:ascii="Times New Roman" w:hAnsi="Times New Roman" w:cs="Times New Roman"/>
          <w:sz w:val="22"/>
          <w:szCs w:val="22"/>
        </w:rPr>
        <w:t xml:space="preserve">централизованной системы теплоснабжения </w:t>
      </w:r>
      <w:r w:rsidR="007651E4">
        <w:rPr>
          <w:rFonts w:ascii="Times New Roman" w:hAnsi="Times New Roman" w:cs="Times New Roman"/>
          <w:sz w:val="22"/>
          <w:szCs w:val="22"/>
        </w:rPr>
        <w:t xml:space="preserve">распространяется на весь коммунальный комплекс </w:t>
      </w:r>
      <w:r w:rsidR="00AF5A8B" w:rsidRPr="00112465">
        <w:rPr>
          <w:rFonts w:ascii="Times New Roman" w:hAnsi="Times New Roman" w:cs="Times New Roman"/>
          <w:sz w:val="22"/>
          <w:szCs w:val="22"/>
        </w:rPr>
        <w:t>до границ объектов теплоснабжения</w:t>
      </w:r>
      <w:r w:rsidRPr="00112465">
        <w:rPr>
          <w:rFonts w:ascii="Times New Roman" w:hAnsi="Times New Roman" w:cs="Times New Roman"/>
          <w:sz w:val="22"/>
          <w:szCs w:val="22"/>
        </w:rPr>
        <w:t xml:space="preserve"> (</w:t>
      </w:r>
      <w:r w:rsidR="00112465">
        <w:rPr>
          <w:rFonts w:ascii="Times New Roman" w:hAnsi="Times New Roman" w:cs="Times New Roman"/>
          <w:sz w:val="22"/>
          <w:szCs w:val="22"/>
        </w:rPr>
        <w:t>схема</w:t>
      </w:r>
      <w:r w:rsidRPr="00112465">
        <w:rPr>
          <w:rFonts w:ascii="Times New Roman" w:hAnsi="Times New Roman" w:cs="Times New Roman"/>
          <w:sz w:val="22"/>
          <w:szCs w:val="22"/>
        </w:rPr>
        <w:t>.</w:t>
      </w:r>
      <w:r w:rsidR="00197AAF" w:rsidRPr="00112465">
        <w:rPr>
          <w:rFonts w:ascii="Times New Roman" w:hAnsi="Times New Roman" w:cs="Times New Roman"/>
          <w:sz w:val="22"/>
          <w:szCs w:val="22"/>
        </w:rPr>
        <w:t>1.</w:t>
      </w:r>
      <w:r w:rsidRPr="00112465">
        <w:rPr>
          <w:rFonts w:ascii="Times New Roman" w:hAnsi="Times New Roman" w:cs="Times New Roman"/>
          <w:sz w:val="22"/>
          <w:szCs w:val="22"/>
        </w:rPr>
        <w:t>1</w:t>
      </w:r>
      <w:r w:rsidR="00320FD5">
        <w:rPr>
          <w:rFonts w:ascii="Times New Roman" w:hAnsi="Times New Roman" w:cs="Times New Roman"/>
          <w:sz w:val="22"/>
          <w:szCs w:val="22"/>
        </w:rPr>
        <w:t>.1</w:t>
      </w:r>
      <w:r w:rsidRPr="00112465">
        <w:rPr>
          <w:rFonts w:ascii="Times New Roman" w:hAnsi="Times New Roman" w:cs="Times New Roman"/>
          <w:sz w:val="22"/>
          <w:szCs w:val="22"/>
        </w:rPr>
        <w:t>).</w:t>
      </w:r>
    </w:p>
    <w:p w:rsidR="00112465" w:rsidRPr="00112465" w:rsidRDefault="00112465" w:rsidP="00871BEE">
      <w:pPr>
        <w:ind w:firstLine="708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60AA0" w:rsidRDefault="00112465" w:rsidP="00A40356">
      <w:pPr>
        <w:jc w:val="center"/>
        <w:rPr>
          <w:rFonts w:ascii="Arial" w:hAnsi="Arial" w:cs="Arial"/>
          <w:noProof/>
          <w:sz w:val="22"/>
        </w:rPr>
      </w:pPr>
      <w:r w:rsidRPr="00112465">
        <w:rPr>
          <w:rFonts w:ascii="Arial" w:hAnsi="Arial" w:cs="Arial"/>
          <w:noProof/>
          <w:sz w:val="22"/>
        </w:rPr>
        <w:drawing>
          <wp:inline distT="0" distB="0" distL="0" distR="0">
            <wp:extent cx="5981699" cy="5943600"/>
            <wp:effectExtent l="19050" t="0" r="1" b="0"/>
            <wp:docPr id="1" name="Рисунок 2" descr="\\User3\d\ООО УК\АЛЕКСЕЕВКА\схема тс\Схема ТС Кот. 22 - 2021 г (1) — копия — коп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er3\d\ООО УК\АЛЕКСЕЕВКА\схема тс\Схема ТС Кот. 22 - 2021 г (1) — копия — копия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904" cy="594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356" w:rsidRDefault="00A40356" w:rsidP="00A548D5">
      <w:pPr>
        <w:jc w:val="both"/>
        <w:rPr>
          <w:rFonts w:ascii="Times New Roman" w:hAnsi="Times New Roman" w:cs="Times New Roman"/>
          <w:sz w:val="20"/>
          <w:szCs w:val="20"/>
        </w:rPr>
      </w:pPr>
      <w:r w:rsidRPr="00112465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="00197AAF" w:rsidRPr="00112465">
        <w:rPr>
          <w:rFonts w:ascii="Times New Roman" w:hAnsi="Times New Roman" w:cs="Times New Roman"/>
          <w:sz w:val="20"/>
          <w:szCs w:val="20"/>
        </w:rPr>
        <w:t>1.</w:t>
      </w:r>
      <w:r w:rsidRPr="00112465">
        <w:rPr>
          <w:rFonts w:ascii="Times New Roman" w:hAnsi="Times New Roman" w:cs="Times New Roman"/>
          <w:sz w:val="20"/>
          <w:szCs w:val="20"/>
        </w:rPr>
        <w:t>1</w:t>
      </w:r>
      <w:r w:rsidR="00320FD5">
        <w:rPr>
          <w:rFonts w:ascii="Times New Roman" w:hAnsi="Times New Roman" w:cs="Times New Roman"/>
          <w:sz w:val="20"/>
          <w:szCs w:val="20"/>
        </w:rPr>
        <w:t>.1</w:t>
      </w:r>
      <w:r w:rsidRPr="00112465">
        <w:rPr>
          <w:rFonts w:ascii="Times New Roman" w:hAnsi="Times New Roman" w:cs="Times New Roman"/>
          <w:sz w:val="20"/>
          <w:szCs w:val="20"/>
        </w:rPr>
        <w:t xml:space="preserve"> Зона действия </w:t>
      </w:r>
      <w:r w:rsidR="00A548D5">
        <w:rPr>
          <w:rFonts w:ascii="Times New Roman" w:hAnsi="Times New Roman" w:cs="Times New Roman"/>
          <w:sz w:val="20"/>
          <w:szCs w:val="20"/>
        </w:rPr>
        <w:t xml:space="preserve">централизованной </w:t>
      </w:r>
      <w:r w:rsidRPr="00112465">
        <w:rPr>
          <w:rFonts w:ascii="Times New Roman" w:hAnsi="Times New Roman" w:cs="Times New Roman"/>
          <w:sz w:val="20"/>
          <w:szCs w:val="20"/>
        </w:rPr>
        <w:t>системы теплоснабжения на базе котельной №</w:t>
      </w:r>
      <w:r w:rsidR="00112465">
        <w:rPr>
          <w:rFonts w:ascii="Times New Roman" w:hAnsi="Times New Roman" w:cs="Times New Roman"/>
          <w:sz w:val="20"/>
          <w:szCs w:val="20"/>
        </w:rPr>
        <w:t>22</w:t>
      </w:r>
      <w:r w:rsidRPr="0011246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12465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12465">
        <w:rPr>
          <w:rFonts w:ascii="Times New Roman" w:hAnsi="Times New Roman" w:cs="Times New Roman"/>
          <w:sz w:val="20"/>
          <w:szCs w:val="20"/>
        </w:rPr>
        <w:t xml:space="preserve"> с. </w:t>
      </w:r>
      <w:r w:rsidR="00112465">
        <w:rPr>
          <w:rFonts w:ascii="Times New Roman" w:hAnsi="Times New Roman" w:cs="Times New Roman"/>
          <w:sz w:val="20"/>
          <w:szCs w:val="20"/>
        </w:rPr>
        <w:t>Алексеевка</w:t>
      </w:r>
      <w:r w:rsidR="00A548D5">
        <w:rPr>
          <w:rFonts w:ascii="Times New Roman" w:hAnsi="Times New Roman" w:cs="Times New Roman"/>
          <w:sz w:val="20"/>
          <w:szCs w:val="20"/>
        </w:rPr>
        <w:t>.</w:t>
      </w:r>
    </w:p>
    <w:p w:rsidR="00112465" w:rsidRPr="00112465" w:rsidRDefault="00112465" w:rsidP="004D413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12465" w:rsidRDefault="00A40356" w:rsidP="00A40356">
      <w:pPr>
        <w:jc w:val="both"/>
        <w:rPr>
          <w:rFonts w:ascii="Times New Roman" w:hAnsi="Times New Roman" w:cs="Times New Roman"/>
          <w:b/>
          <w:sz w:val="22"/>
        </w:rPr>
      </w:pPr>
      <w:r w:rsidRPr="00716D51">
        <w:rPr>
          <w:rFonts w:ascii="Times New Roman" w:hAnsi="Times New Roman" w:cs="Times New Roman"/>
          <w:b/>
          <w:sz w:val="22"/>
        </w:rPr>
        <w:t xml:space="preserve">1.2 Описание  структуры  договорных  отношений  между  теплоснабжающими  и </w:t>
      </w:r>
      <w:proofErr w:type="spellStart"/>
      <w:r w:rsidRPr="00716D51">
        <w:rPr>
          <w:rFonts w:ascii="Times New Roman" w:hAnsi="Times New Roman" w:cs="Times New Roman"/>
          <w:b/>
          <w:sz w:val="22"/>
        </w:rPr>
        <w:t>теплосетевыми</w:t>
      </w:r>
      <w:proofErr w:type="spellEnd"/>
      <w:r w:rsidRPr="00716D51">
        <w:rPr>
          <w:rFonts w:ascii="Times New Roman" w:hAnsi="Times New Roman" w:cs="Times New Roman"/>
          <w:b/>
          <w:sz w:val="22"/>
        </w:rPr>
        <w:t xml:space="preserve"> организациями</w:t>
      </w:r>
      <w:r w:rsidR="007651E4">
        <w:rPr>
          <w:rFonts w:ascii="Times New Roman" w:hAnsi="Times New Roman" w:cs="Times New Roman"/>
          <w:b/>
          <w:sz w:val="22"/>
        </w:rPr>
        <w:t>.</w:t>
      </w:r>
      <w:r w:rsidRPr="00716D51">
        <w:rPr>
          <w:rFonts w:ascii="Times New Roman" w:hAnsi="Times New Roman" w:cs="Times New Roman"/>
          <w:b/>
          <w:sz w:val="22"/>
        </w:rPr>
        <w:tab/>
      </w:r>
    </w:p>
    <w:p w:rsidR="00401C40" w:rsidRDefault="00A40356" w:rsidP="00857C2C">
      <w:pPr>
        <w:jc w:val="both"/>
        <w:rPr>
          <w:rFonts w:ascii="Times New Roman" w:hAnsi="Times New Roman" w:cs="Times New Roman"/>
          <w:sz w:val="22"/>
        </w:rPr>
      </w:pPr>
      <w:r w:rsidRPr="00112465">
        <w:rPr>
          <w:rFonts w:ascii="Times New Roman" w:hAnsi="Times New Roman" w:cs="Times New Roman"/>
          <w:b/>
          <w:sz w:val="16"/>
          <w:szCs w:val="16"/>
        </w:rPr>
        <w:tab/>
      </w:r>
      <w:r w:rsidRPr="00716D51">
        <w:rPr>
          <w:rFonts w:ascii="Times New Roman" w:hAnsi="Times New Roman" w:cs="Times New Roman"/>
          <w:sz w:val="22"/>
        </w:rPr>
        <w:t xml:space="preserve">Обслуживание  централизованной  системы  теплоснабжения </w:t>
      </w:r>
      <w:proofErr w:type="gramStart"/>
      <w:r w:rsidR="00A548D5">
        <w:rPr>
          <w:rFonts w:ascii="Times New Roman" w:hAnsi="Times New Roman" w:cs="Times New Roman"/>
          <w:sz w:val="22"/>
        </w:rPr>
        <w:t>с</w:t>
      </w:r>
      <w:proofErr w:type="gramEnd"/>
      <w:r w:rsidR="00A548D5">
        <w:rPr>
          <w:rFonts w:ascii="Times New Roman" w:hAnsi="Times New Roman" w:cs="Times New Roman"/>
          <w:sz w:val="22"/>
        </w:rPr>
        <w:t xml:space="preserve">. </w:t>
      </w:r>
      <w:proofErr w:type="gramStart"/>
      <w:r w:rsidR="00A548D5">
        <w:rPr>
          <w:rFonts w:ascii="Times New Roman" w:hAnsi="Times New Roman" w:cs="Times New Roman"/>
          <w:sz w:val="22"/>
        </w:rPr>
        <w:t>Алексеевка</w:t>
      </w:r>
      <w:proofErr w:type="gramEnd"/>
      <w:r w:rsidRPr="00716D51">
        <w:rPr>
          <w:rFonts w:ascii="Times New Roman" w:hAnsi="Times New Roman" w:cs="Times New Roman"/>
          <w:sz w:val="22"/>
        </w:rPr>
        <w:t xml:space="preserve"> осуществляет ООО</w:t>
      </w:r>
      <w:r w:rsidR="007651E4">
        <w:rPr>
          <w:rFonts w:ascii="Times New Roman" w:hAnsi="Times New Roman" w:cs="Times New Roman"/>
          <w:sz w:val="22"/>
        </w:rPr>
        <w:t xml:space="preserve"> УК</w:t>
      </w:r>
      <w:r w:rsidRPr="00716D51">
        <w:rPr>
          <w:rFonts w:ascii="Times New Roman" w:hAnsi="Times New Roman" w:cs="Times New Roman"/>
          <w:sz w:val="22"/>
        </w:rPr>
        <w:t xml:space="preserve"> "</w:t>
      </w:r>
      <w:r w:rsidR="007651E4">
        <w:rPr>
          <w:rFonts w:ascii="Times New Roman" w:hAnsi="Times New Roman" w:cs="Times New Roman"/>
          <w:sz w:val="22"/>
        </w:rPr>
        <w:t>Теплосервис</w:t>
      </w:r>
      <w:r w:rsidRPr="00716D51">
        <w:rPr>
          <w:rFonts w:ascii="Times New Roman" w:hAnsi="Times New Roman" w:cs="Times New Roman"/>
          <w:sz w:val="22"/>
        </w:rPr>
        <w:t>".</w:t>
      </w:r>
    </w:p>
    <w:p w:rsidR="00401C40" w:rsidRPr="00C84282" w:rsidRDefault="00401C40" w:rsidP="007651E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57C2C" w:rsidRDefault="00A40356" w:rsidP="00857C2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548D5">
        <w:rPr>
          <w:rFonts w:ascii="Times New Roman" w:hAnsi="Times New Roman" w:cs="Times New Roman"/>
          <w:b/>
          <w:sz w:val="22"/>
          <w:szCs w:val="22"/>
        </w:rPr>
        <w:t>1.3.Описание  зон  действия источников  тепловой  энергии,  не  вошедших  в  зону деятельности системы  централизованного теплоснабжения на базе котельной №</w:t>
      </w:r>
      <w:r w:rsidR="00A548D5" w:rsidRPr="00A548D5">
        <w:rPr>
          <w:rFonts w:ascii="Times New Roman" w:hAnsi="Times New Roman" w:cs="Times New Roman"/>
          <w:b/>
          <w:sz w:val="22"/>
          <w:szCs w:val="22"/>
        </w:rPr>
        <w:t>22</w:t>
      </w:r>
      <w:r w:rsidR="00A548D5">
        <w:rPr>
          <w:rFonts w:ascii="Times New Roman" w:hAnsi="Times New Roman" w:cs="Times New Roman"/>
          <w:b/>
          <w:sz w:val="22"/>
          <w:szCs w:val="22"/>
        </w:rPr>
        <w:t>.</w:t>
      </w:r>
    </w:p>
    <w:p w:rsidR="00F31E13" w:rsidRDefault="00A40356" w:rsidP="00857C2C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548D5">
        <w:rPr>
          <w:rFonts w:ascii="Times New Roman" w:hAnsi="Times New Roman" w:cs="Times New Roman"/>
          <w:sz w:val="22"/>
          <w:szCs w:val="22"/>
        </w:rPr>
        <w:lastRenderedPageBreak/>
        <w:t>На территори</w:t>
      </w:r>
      <w:r w:rsidR="00A548D5">
        <w:rPr>
          <w:rFonts w:ascii="Times New Roman" w:hAnsi="Times New Roman" w:cs="Times New Roman"/>
          <w:sz w:val="22"/>
          <w:szCs w:val="22"/>
        </w:rPr>
        <w:t>и Алексеевского сельского поселения помимо котельной № 22</w:t>
      </w:r>
      <w:r w:rsidRPr="00A548D5">
        <w:rPr>
          <w:rFonts w:ascii="Times New Roman" w:hAnsi="Times New Roman" w:cs="Times New Roman"/>
          <w:sz w:val="22"/>
          <w:szCs w:val="22"/>
        </w:rPr>
        <w:t xml:space="preserve"> есть котельные пристроенного типа, зоной действия которых является отдельные здания. </w:t>
      </w:r>
    </w:p>
    <w:p w:rsidR="00A40356" w:rsidRPr="00A548D5" w:rsidRDefault="00A40356" w:rsidP="00F31E1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548D5">
        <w:rPr>
          <w:rFonts w:ascii="Times New Roman" w:hAnsi="Times New Roman" w:cs="Times New Roman"/>
          <w:sz w:val="22"/>
          <w:szCs w:val="22"/>
        </w:rPr>
        <w:t>Зоной действия</w:t>
      </w:r>
      <w:r w:rsidR="00A548D5">
        <w:rPr>
          <w:rFonts w:ascii="Times New Roman" w:hAnsi="Times New Roman" w:cs="Times New Roman"/>
          <w:sz w:val="22"/>
          <w:szCs w:val="22"/>
        </w:rPr>
        <w:t xml:space="preserve"> пристроенной котельной в а. </w:t>
      </w:r>
      <w:proofErr w:type="spellStart"/>
      <w:r w:rsidR="00A548D5">
        <w:rPr>
          <w:rFonts w:ascii="Times New Roman" w:hAnsi="Times New Roman" w:cs="Times New Roman"/>
          <w:sz w:val="22"/>
          <w:szCs w:val="22"/>
        </w:rPr>
        <w:t>Илеуш</w:t>
      </w:r>
      <w:proofErr w:type="spellEnd"/>
      <w:r w:rsidR="00A548D5">
        <w:rPr>
          <w:rFonts w:ascii="Times New Roman" w:hAnsi="Times New Roman" w:cs="Times New Roman"/>
          <w:sz w:val="22"/>
          <w:szCs w:val="22"/>
        </w:rPr>
        <w:t xml:space="preserve"> </w:t>
      </w:r>
      <w:r w:rsidRPr="00A548D5">
        <w:rPr>
          <w:rFonts w:ascii="Times New Roman" w:hAnsi="Times New Roman" w:cs="Times New Roman"/>
          <w:sz w:val="22"/>
          <w:szCs w:val="22"/>
        </w:rPr>
        <w:t xml:space="preserve">является здание </w:t>
      </w:r>
      <w:r w:rsidR="00F31E13">
        <w:rPr>
          <w:rFonts w:ascii="Times New Roman" w:hAnsi="Times New Roman" w:cs="Times New Roman"/>
          <w:sz w:val="22"/>
          <w:szCs w:val="22"/>
        </w:rPr>
        <w:t>школы</w:t>
      </w:r>
      <w:r w:rsidRPr="00A548D5">
        <w:rPr>
          <w:rFonts w:ascii="Times New Roman" w:hAnsi="Times New Roman" w:cs="Times New Roman"/>
          <w:sz w:val="22"/>
          <w:szCs w:val="22"/>
        </w:rPr>
        <w:t>.</w:t>
      </w:r>
      <w:r w:rsidR="00F31E13">
        <w:rPr>
          <w:rFonts w:ascii="Times New Roman" w:hAnsi="Times New Roman" w:cs="Times New Roman"/>
          <w:sz w:val="22"/>
          <w:szCs w:val="22"/>
        </w:rPr>
        <w:t xml:space="preserve"> </w:t>
      </w:r>
      <w:r w:rsidRPr="00A548D5">
        <w:rPr>
          <w:rFonts w:ascii="Times New Roman" w:hAnsi="Times New Roman" w:cs="Times New Roman"/>
          <w:sz w:val="22"/>
          <w:szCs w:val="22"/>
        </w:rPr>
        <w:t xml:space="preserve">Зоной действия пристроенных котельных в </w:t>
      </w:r>
      <w:r w:rsidR="00F31E13">
        <w:rPr>
          <w:rFonts w:ascii="Times New Roman" w:hAnsi="Times New Roman" w:cs="Times New Roman"/>
          <w:sz w:val="22"/>
          <w:szCs w:val="22"/>
        </w:rPr>
        <w:t>д</w:t>
      </w:r>
      <w:r w:rsidRPr="00A548D5">
        <w:rPr>
          <w:rFonts w:ascii="Times New Roman" w:hAnsi="Times New Roman" w:cs="Times New Roman"/>
          <w:sz w:val="22"/>
          <w:szCs w:val="22"/>
        </w:rPr>
        <w:t xml:space="preserve">. </w:t>
      </w:r>
      <w:r w:rsidR="00F31E13">
        <w:rPr>
          <w:rFonts w:ascii="Times New Roman" w:hAnsi="Times New Roman" w:cs="Times New Roman"/>
          <w:sz w:val="22"/>
          <w:szCs w:val="22"/>
        </w:rPr>
        <w:t>Красный флаг</w:t>
      </w:r>
      <w:r w:rsidRPr="00A548D5">
        <w:rPr>
          <w:rFonts w:ascii="Times New Roman" w:hAnsi="Times New Roman" w:cs="Times New Roman"/>
          <w:sz w:val="22"/>
          <w:szCs w:val="22"/>
        </w:rPr>
        <w:t xml:space="preserve"> являются здание клуба и здание школы.</w:t>
      </w:r>
    </w:p>
    <w:p w:rsidR="00197AAF" w:rsidRDefault="00197AAF" w:rsidP="00A40356">
      <w:pPr>
        <w:jc w:val="both"/>
        <w:rPr>
          <w:rFonts w:ascii="Times New Roman" w:hAnsi="Times New Roman" w:cs="Times New Roman"/>
          <w:sz w:val="22"/>
          <w:szCs w:val="22"/>
        </w:rPr>
      </w:pPr>
      <w:r w:rsidRPr="00A548D5">
        <w:rPr>
          <w:rFonts w:ascii="Times New Roman" w:hAnsi="Times New Roman" w:cs="Times New Roman"/>
          <w:sz w:val="22"/>
          <w:szCs w:val="22"/>
        </w:rPr>
        <w:t>Данные теплоисточники стоят на балансе Москаленского МР</w:t>
      </w:r>
      <w:r w:rsidR="00590FFD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="00590FFD">
        <w:rPr>
          <w:rFonts w:ascii="Times New Roman" w:hAnsi="Times New Roman" w:cs="Times New Roman"/>
          <w:sz w:val="22"/>
          <w:szCs w:val="22"/>
        </w:rPr>
        <w:t>и</w:t>
      </w:r>
      <w:proofErr w:type="spellEnd"/>
      <w:proofErr w:type="gramEnd"/>
      <w:r w:rsidR="00590FFD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Pr="00A548D5">
        <w:rPr>
          <w:rFonts w:ascii="Times New Roman" w:hAnsi="Times New Roman" w:cs="Times New Roman"/>
          <w:sz w:val="22"/>
          <w:szCs w:val="22"/>
        </w:rPr>
        <w:t>.</w:t>
      </w:r>
    </w:p>
    <w:p w:rsidR="00F31E13" w:rsidRPr="00F31E13" w:rsidRDefault="00F31E13" w:rsidP="00A4035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40356" w:rsidRDefault="00A40356" w:rsidP="00A4035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548D5">
        <w:rPr>
          <w:rFonts w:ascii="Times New Roman" w:hAnsi="Times New Roman" w:cs="Times New Roman"/>
          <w:b/>
          <w:sz w:val="22"/>
          <w:szCs w:val="22"/>
        </w:rPr>
        <w:t>1.4. Описание зон действия индивидуального теплоснабжения</w:t>
      </w:r>
      <w:r w:rsidR="00F31E13">
        <w:rPr>
          <w:rFonts w:ascii="Times New Roman" w:hAnsi="Times New Roman" w:cs="Times New Roman"/>
          <w:b/>
          <w:sz w:val="22"/>
          <w:szCs w:val="22"/>
        </w:rPr>
        <w:t>.</w:t>
      </w:r>
    </w:p>
    <w:p w:rsidR="00A40356" w:rsidRDefault="00A40356" w:rsidP="00F31E1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548D5">
        <w:rPr>
          <w:rFonts w:ascii="Times New Roman" w:hAnsi="Times New Roman" w:cs="Times New Roman"/>
          <w:sz w:val="22"/>
          <w:szCs w:val="22"/>
        </w:rPr>
        <w:t xml:space="preserve">В  </w:t>
      </w:r>
      <w:r w:rsidR="00F31E13">
        <w:rPr>
          <w:rFonts w:ascii="Times New Roman" w:hAnsi="Times New Roman" w:cs="Times New Roman"/>
          <w:sz w:val="22"/>
          <w:szCs w:val="22"/>
        </w:rPr>
        <w:t>Алексеевском</w:t>
      </w:r>
      <w:r w:rsidRPr="00A548D5">
        <w:rPr>
          <w:rFonts w:ascii="Times New Roman" w:hAnsi="Times New Roman" w:cs="Times New Roman"/>
          <w:sz w:val="22"/>
          <w:szCs w:val="22"/>
        </w:rPr>
        <w:t xml:space="preserve">  сельском  поселении  зоны  действия  индивидуального  теплоснабжения сформированы  по  всей  территории  поселения.  Практически  весь  жилищный  фонд  отапливается  от индивидуальных источников тепловой энергии, не имеющих тепловых сетей. Границы зон совпадают с границами сёл.</w:t>
      </w:r>
    </w:p>
    <w:p w:rsidR="00401C40" w:rsidRPr="00C84282" w:rsidRDefault="00401C40" w:rsidP="00F31E13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40356" w:rsidRPr="000D522D" w:rsidRDefault="00C65935" w:rsidP="00A4035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522D">
        <w:rPr>
          <w:rFonts w:ascii="Times New Roman" w:hAnsi="Times New Roman" w:cs="Times New Roman"/>
          <w:b/>
          <w:sz w:val="22"/>
          <w:szCs w:val="22"/>
        </w:rPr>
        <w:t>Часть 2</w:t>
      </w:r>
      <w:r w:rsidR="000D522D" w:rsidRPr="000D522D">
        <w:rPr>
          <w:rFonts w:ascii="Times New Roman" w:hAnsi="Times New Roman" w:cs="Times New Roman"/>
          <w:b/>
          <w:sz w:val="22"/>
          <w:szCs w:val="22"/>
        </w:rPr>
        <w:t>.</w:t>
      </w:r>
      <w:r w:rsidRPr="000D522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40356" w:rsidRPr="000D522D">
        <w:rPr>
          <w:rFonts w:ascii="Times New Roman" w:hAnsi="Times New Roman" w:cs="Times New Roman"/>
          <w:b/>
          <w:sz w:val="22"/>
          <w:szCs w:val="22"/>
        </w:rPr>
        <w:t>Источники тепловой энергии</w:t>
      </w:r>
    </w:p>
    <w:p w:rsidR="00A40356" w:rsidRPr="00C84282" w:rsidRDefault="00A40356" w:rsidP="00A40356">
      <w:pPr>
        <w:jc w:val="center"/>
        <w:rPr>
          <w:rFonts w:ascii="Times New Roman" w:hAnsi="Times New Roman" w:cs="Times New Roman"/>
          <w:b/>
          <w:sz w:val="16"/>
          <w:szCs w:val="16"/>
          <w:vertAlign w:val="superscript"/>
        </w:rPr>
      </w:pPr>
    </w:p>
    <w:p w:rsidR="00A40356" w:rsidRPr="000D522D" w:rsidRDefault="00A40356" w:rsidP="00A40356">
      <w:pPr>
        <w:rPr>
          <w:rFonts w:ascii="Times New Roman" w:hAnsi="Times New Roman" w:cs="Times New Roman"/>
          <w:b/>
          <w:sz w:val="22"/>
          <w:szCs w:val="22"/>
        </w:rPr>
      </w:pPr>
      <w:r w:rsidRPr="000D522D">
        <w:rPr>
          <w:rFonts w:ascii="Times New Roman" w:hAnsi="Times New Roman" w:cs="Times New Roman"/>
          <w:b/>
          <w:sz w:val="22"/>
          <w:szCs w:val="22"/>
        </w:rPr>
        <w:t>2.1 Описание  котельной №</w:t>
      </w:r>
      <w:r w:rsidR="000D522D" w:rsidRPr="000D522D">
        <w:rPr>
          <w:rFonts w:ascii="Times New Roman" w:hAnsi="Times New Roman" w:cs="Times New Roman"/>
          <w:b/>
          <w:sz w:val="22"/>
          <w:szCs w:val="22"/>
        </w:rPr>
        <w:t>22</w:t>
      </w:r>
      <w:r w:rsidRPr="000D522D">
        <w:rPr>
          <w:rFonts w:ascii="Times New Roman" w:hAnsi="Times New Roman" w:cs="Times New Roman"/>
          <w:b/>
          <w:sz w:val="22"/>
          <w:szCs w:val="22"/>
        </w:rPr>
        <w:t xml:space="preserve"> с. </w:t>
      </w:r>
      <w:r w:rsidR="000D522D" w:rsidRPr="000D522D">
        <w:rPr>
          <w:rFonts w:ascii="Times New Roman" w:hAnsi="Times New Roman" w:cs="Times New Roman"/>
          <w:b/>
          <w:sz w:val="22"/>
          <w:szCs w:val="22"/>
        </w:rPr>
        <w:t>Алексеевка</w:t>
      </w:r>
    </w:p>
    <w:p w:rsidR="00A40356" w:rsidRPr="000D522D" w:rsidRDefault="00A40356" w:rsidP="00A40356">
      <w:pPr>
        <w:jc w:val="both"/>
        <w:rPr>
          <w:rFonts w:ascii="Times New Roman" w:hAnsi="Times New Roman" w:cs="Times New Roman"/>
          <w:sz w:val="22"/>
          <w:szCs w:val="22"/>
        </w:rPr>
      </w:pPr>
      <w:r w:rsidRPr="000D522D">
        <w:rPr>
          <w:rFonts w:ascii="Times New Roman" w:hAnsi="Times New Roman" w:cs="Times New Roman"/>
          <w:sz w:val="22"/>
          <w:szCs w:val="22"/>
        </w:rPr>
        <w:t xml:space="preserve">Принципиальная тепловая схема представлена на рисунке </w:t>
      </w:r>
      <w:r w:rsidR="00320FD5">
        <w:rPr>
          <w:rFonts w:ascii="Times New Roman" w:hAnsi="Times New Roman" w:cs="Times New Roman"/>
          <w:sz w:val="22"/>
          <w:szCs w:val="22"/>
        </w:rPr>
        <w:t>1.</w:t>
      </w:r>
      <w:r w:rsidRPr="000D522D">
        <w:rPr>
          <w:rFonts w:ascii="Times New Roman" w:hAnsi="Times New Roman" w:cs="Times New Roman"/>
          <w:sz w:val="22"/>
          <w:szCs w:val="22"/>
        </w:rPr>
        <w:t>2.1.</w:t>
      </w:r>
    </w:p>
    <w:p w:rsidR="00A40356" w:rsidRPr="000D522D" w:rsidRDefault="00A40356" w:rsidP="00A40356">
      <w:pPr>
        <w:rPr>
          <w:rFonts w:ascii="Times New Roman" w:hAnsi="Times New Roman" w:cs="Times New Roman"/>
          <w:sz w:val="22"/>
          <w:szCs w:val="22"/>
        </w:rPr>
      </w:pPr>
    </w:p>
    <w:p w:rsidR="00A40356" w:rsidRPr="00A40356" w:rsidRDefault="00A40356" w:rsidP="00A40356">
      <w:pPr>
        <w:jc w:val="center"/>
        <w:rPr>
          <w:rFonts w:ascii="Arial" w:hAnsi="Arial" w:cs="Arial"/>
          <w:sz w:val="22"/>
        </w:rPr>
      </w:pPr>
      <w:r w:rsidRPr="00A40356">
        <w:rPr>
          <w:rFonts w:ascii="Arial" w:hAnsi="Arial" w:cs="Arial"/>
          <w:noProof/>
          <w:sz w:val="22"/>
        </w:rPr>
        <w:drawing>
          <wp:inline distT="0" distB="0" distL="0" distR="0">
            <wp:extent cx="4848060" cy="2800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еративная схема.jpg"/>
                    <pic:cNvPicPr/>
                  </pic:nvPicPr>
                  <pic:blipFill rotWithShape="1">
                    <a:blip r:embed="rId10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8" t="7031" r="33487" b="35374"/>
                    <a:stretch/>
                  </pic:blipFill>
                  <pic:spPr bwMode="auto">
                    <a:xfrm>
                      <a:off x="0" y="0"/>
                      <a:ext cx="4846027" cy="2799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356" w:rsidRPr="00C84282" w:rsidRDefault="00A40356" w:rsidP="00A40356">
      <w:pPr>
        <w:rPr>
          <w:rFonts w:ascii="Arial" w:hAnsi="Arial" w:cs="Arial"/>
          <w:sz w:val="16"/>
          <w:szCs w:val="16"/>
        </w:rPr>
      </w:pPr>
    </w:p>
    <w:p w:rsidR="00A40356" w:rsidRPr="000D522D" w:rsidRDefault="00A40356" w:rsidP="000D522D">
      <w:pPr>
        <w:rPr>
          <w:rFonts w:ascii="Times New Roman" w:hAnsi="Times New Roman" w:cs="Times New Roman"/>
          <w:sz w:val="20"/>
          <w:szCs w:val="20"/>
        </w:rPr>
      </w:pPr>
      <w:r w:rsidRPr="00590FFD">
        <w:rPr>
          <w:rFonts w:ascii="Times New Roman" w:hAnsi="Times New Roman" w:cs="Times New Roman"/>
          <w:b/>
          <w:sz w:val="20"/>
          <w:szCs w:val="20"/>
        </w:rPr>
        <w:t xml:space="preserve">Рисунок </w:t>
      </w:r>
      <w:r w:rsidR="00320FD5">
        <w:rPr>
          <w:rFonts w:ascii="Times New Roman" w:hAnsi="Times New Roman" w:cs="Times New Roman"/>
          <w:b/>
          <w:sz w:val="20"/>
          <w:szCs w:val="20"/>
        </w:rPr>
        <w:t>1.</w:t>
      </w:r>
      <w:r w:rsidRPr="00590FFD">
        <w:rPr>
          <w:rFonts w:ascii="Times New Roman" w:hAnsi="Times New Roman" w:cs="Times New Roman"/>
          <w:b/>
          <w:sz w:val="20"/>
          <w:szCs w:val="20"/>
        </w:rPr>
        <w:t>2.1</w:t>
      </w:r>
      <w:r w:rsidRPr="000D522D">
        <w:rPr>
          <w:rFonts w:ascii="Times New Roman" w:hAnsi="Times New Roman" w:cs="Times New Roman"/>
          <w:sz w:val="20"/>
          <w:szCs w:val="20"/>
        </w:rPr>
        <w:t xml:space="preserve"> Принципиальная тепловая схема котельной №</w:t>
      </w:r>
      <w:r w:rsidR="000D522D">
        <w:rPr>
          <w:rFonts w:ascii="Times New Roman" w:hAnsi="Times New Roman" w:cs="Times New Roman"/>
          <w:sz w:val="20"/>
          <w:szCs w:val="20"/>
        </w:rPr>
        <w:t>22</w:t>
      </w:r>
      <w:r w:rsidR="00CD52F2">
        <w:rPr>
          <w:rFonts w:ascii="Times New Roman" w:hAnsi="Times New Roman" w:cs="Times New Roman"/>
          <w:sz w:val="20"/>
          <w:szCs w:val="20"/>
        </w:rPr>
        <w:t>.</w:t>
      </w:r>
    </w:p>
    <w:p w:rsidR="00A40356" w:rsidRPr="00C84282" w:rsidRDefault="00A40356" w:rsidP="00A4035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40356" w:rsidRPr="000D522D" w:rsidRDefault="00A40356" w:rsidP="000D522D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D522D">
        <w:rPr>
          <w:rFonts w:ascii="Times New Roman" w:hAnsi="Times New Roman" w:cs="Times New Roman"/>
          <w:sz w:val="22"/>
          <w:szCs w:val="22"/>
        </w:rPr>
        <w:t>Состав  и  технические  характеристики  основного  оборудования котельной</w:t>
      </w:r>
      <w:r w:rsidR="000D522D">
        <w:rPr>
          <w:rFonts w:ascii="Times New Roman" w:hAnsi="Times New Roman" w:cs="Times New Roman"/>
          <w:sz w:val="22"/>
          <w:szCs w:val="22"/>
        </w:rPr>
        <w:t xml:space="preserve"> № 22 </w:t>
      </w:r>
      <w:r w:rsidRPr="000D522D">
        <w:rPr>
          <w:rFonts w:ascii="Times New Roman" w:hAnsi="Times New Roman" w:cs="Times New Roman"/>
          <w:sz w:val="22"/>
          <w:szCs w:val="22"/>
        </w:rPr>
        <w:t xml:space="preserve"> представлены в таблице </w:t>
      </w:r>
      <w:r w:rsidR="00320FD5">
        <w:rPr>
          <w:rFonts w:ascii="Times New Roman" w:hAnsi="Times New Roman" w:cs="Times New Roman"/>
          <w:sz w:val="22"/>
          <w:szCs w:val="22"/>
        </w:rPr>
        <w:t>1.</w:t>
      </w:r>
      <w:r w:rsidR="000D522D">
        <w:rPr>
          <w:rFonts w:ascii="Times New Roman" w:hAnsi="Times New Roman" w:cs="Times New Roman"/>
          <w:sz w:val="22"/>
          <w:szCs w:val="22"/>
        </w:rPr>
        <w:t>2</w:t>
      </w:r>
      <w:r w:rsidR="00197AAF" w:rsidRPr="000D522D">
        <w:rPr>
          <w:rFonts w:ascii="Times New Roman" w:hAnsi="Times New Roman" w:cs="Times New Roman"/>
          <w:sz w:val="22"/>
          <w:szCs w:val="22"/>
        </w:rPr>
        <w:t>.</w:t>
      </w:r>
      <w:r w:rsidR="00320FD5">
        <w:rPr>
          <w:rFonts w:ascii="Times New Roman" w:hAnsi="Times New Roman" w:cs="Times New Roman"/>
          <w:sz w:val="22"/>
          <w:szCs w:val="22"/>
        </w:rPr>
        <w:t>2</w:t>
      </w:r>
      <w:r w:rsidR="000D522D">
        <w:rPr>
          <w:rFonts w:ascii="Times New Roman" w:hAnsi="Times New Roman" w:cs="Times New Roman"/>
          <w:sz w:val="22"/>
          <w:szCs w:val="22"/>
        </w:rPr>
        <w:t>.</w:t>
      </w:r>
    </w:p>
    <w:p w:rsidR="00A40356" w:rsidRPr="00590FFD" w:rsidRDefault="00A40356" w:rsidP="00A40356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0356" w:rsidRPr="000D522D" w:rsidRDefault="00A40356" w:rsidP="004D4138">
      <w:pPr>
        <w:jc w:val="center"/>
        <w:rPr>
          <w:rFonts w:ascii="Times New Roman" w:hAnsi="Times New Roman" w:cs="Times New Roman"/>
          <w:sz w:val="20"/>
          <w:szCs w:val="20"/>
        </w:rPr>
      </w:pPr>
      <w:r w:rsidRPr="00590FFD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320FD5">
        <w:rPr>
          <w:rFonts w:ascii="Times New Roman" w:hAnsi="Times New Roman" w:cs="Times New Roman"/>
          <w:b/>
          <w:sz w:val="20"/>
          <w:szCs w:val="20"/>
        </w:rPr>
        <w:t>1.</w:t>
      </w:r>
      <w:r w:rsidR="000D522D" w:rsidRPr="00590FFD">
        <w:rPr>
          <w:rFonts w:ascii="Times New Roman" w:hAnsi="Times New Roman" w:cs="Times New Roman"/>
          <w:b/>
          <w:sz w:val="20"/>
          <w:szCs w:val="20"/>
        </w:rPr>
        <w:t>2</w:t>
      </w:r>
      <w:r w:rsidR="00197AAF" w:rsidRPr="00590FFD">
        <w:rPr>
          <w:rFonts w:ascii="Times New Roman" w:hAnsi="Times New Roman" w:cs="Times New Roman"/>
          <w:b/>
          <w:sz w:val="20"/>
          <w:szCs w:val="20"/>
        </w:rPr>
        <w:t>.</w:t>
      </w:r>
      <w:r w:rsidR="00320FD5">
        <w:rPr>
          <w:rFonts w:ascii="Times New Roman" w:hAnsi="Times New Roman" w:cs="Times New Roman"/>
          <w:b/>
          <w:sz w:val="20"/>
          <w:szCs w:val="20"/>
        </w:rPr>
        <w:t>2</w:t>
      </w:r>
      <w:r w:rsidRPr="000D522D">
        <w:rPr>
          <w:rFonts w:ascii="Times New Roman" w:hAnsi="Times New Roman" w:cs="Times New Roman"/>
          <w:sz w:val="20"/>
          <w:szCs w:val="20"/>
        </w:rPr>
        <w:t xml:space="preserve"> -</w:t>
      </w:r>
      <w:r w:rsidR="000D522D" w:rsidRPr="000D522D">
        <w:rPr>
          <w:rFonts w:ascii="Times New Roman" w:hAnsi="Times New Roman" w:cs="Times New Roman"/>
          <w:sz w:val="20"/>
          <w:szCs w:val="20"/>
        </w:rPr>
        <w:t xml:space="preserve"> </w:t>
      </w:r>
      <w:r w:rsidRPr="000D522D">
        <w:rPr>
          <w:rFonts w:ascii="Times New Roman" w:hAnsi="Times New Roman" w:cs="Times New Roman"/>
          <w:sz w:val="20"/>
          <w:szCs w:val="20"/>
        </w:rPr>
        <w:t>Состав  и  технические  характеристики  основного  оборудования  котельной №</w:t>
      </w:r>
      <w:r w:rsidR="00401C40">
        <w:rPr>
          <w:rFonts w:ascii="Times New Roman" w:hAnsi="Times New Roman" w:cs="Times New Roman"/>
          <w:sz w:val="20"/>
          <w:szCs w:val="20"/>
        </w:rPr>
        <w:t xml:space="preserve"> </w:t>
      </w:r>
      <w:r w:rsidR="000D522D" w:rsidRPr="000D522D">
        <w:rPr>
          <w:rFonts w:ascii="Times New Roman" w:hAnsi="Times New Roman" w:cs="Times New Roman"/>
          <w:sz w:val="20"/>
          <w:szCs w:val="20"/>
        </w:rPr>
        <w:t>22</w:t>
      </w:r>
      <w:r w:rsidRPr="000D522D">
        <w:rPr>
          <w:rFonts w:ascii="Times New Roman" w:hAnsi="Times New Roman" w:cs="Times New Roman"/>
          <w:sz w:val="20"/>
          <w:szCs w:val="20"/>
        </w:rPr>
        <w:t xml:space="preserve"> в 202</w:t>
      </w:r>
      <w:r w:rsidR="000C7321">
        <w:rPr>
          <w:rFonts w:ascii="Times New Roman" w:hAnsi="Times New Roman" w:cs="Times New Roman"/>
          <w:sz w:val="20"/>
          <w:szCs w:val="20"/>
        </w:rPr>
        <w:t>3</w:t>
      </w:r>
      <w:r w:rsidRPr="000D522D"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W w:w="5142" w:type="pct"/>
        <w:tblInd w:w="-4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946"/>
        <w:gridCol w:w="612"/>
        <w:gridCol w:w="724"/>
        <w:gridCol w:w="968"/>
        <w:gridCol w:w="995"/>
        <w:gridCol w:w="991"/>
        <w:gridCol w:w="819"/>
        <w:gridCol w:w="789"/>
        <w:gridCol w:w="946"/>
        <w:gridCol w:w="1000"/>
      </w:tblGrid>
      <w:tr w:rsidR="00401C40" w:rsidRPr="000D522D" w:rsidTr="00401C40">
        <w:trPr>
          <w:trHeight w:val="104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котельной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котла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котлов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установки</w:t>
            </w:r>
          </w:p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котла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котла,</w:t>
            </w:r>
          </w:p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Гкал/</w:t>
            </w:r>
            <w:proofErr w:type="gramStart"/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котельной,</w:t>
            </w:r>
          </w:p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Гкал/</w:t>
            </w:r>
            <w:proofErr w:type="gramStart"/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УРУТ</w:t>
            </w:r>
            <w:r w:rsidRPr="000D522D">
              <w:rPr>
                <w:rFonts w:ascii="Times New Roman" w:hAnsi="Times New Roman" w:cs="Times New Roman"/>
                <w:sz w:val="20"/>
                <w:szCs w:val="20"/>
              </w:rPr>
              <w:br/>
              <w:t>по</w:t>
            </w:r>
            <w:r w:rsidRPr="000D522D">
              <w:rPr>
                <w:rFonts w:ascii="Times New Roman" w:hAnsi="Times New Roman" w:cs="Times New Roman"/>
                <w:sz w:val="20"/>
                <w:szCs w:val="20"/>
              </w:rPr>
              <w:br/>
              <w:t>котлам,</w:t>
            </w:r>
            <w:r w:rsidRPr="000D522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кгу.т</w:t>
            </w:r>
            <w:proofErr w:type="spellEnd"/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. /</w:t>
            </w:r>
            <w:r w:rsidRPr="000D522D">
              <w:rPr>
                <w:rFonts w:ascii="Times New Roman" w:hAnsi="Times New Roman" w:cs="Times New Roman"/>
                <w:sz w:val="20"/>
                <w:szCs w:val="20"/>
              </w:rPr>
              <w:br/>
              <w:t>Гкал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КПД</w:t>
            </w:r>
          </w:p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котлов,</w:t>
            </w:r>
          </w:p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УРТ по</w:t>
            </w:r>
            <w:r w:rsidRPr="000D522D">
              <w:rPr>
                <w:rFonts w:ascii="Times New Roman" w:hAnsi="Times New Roman" w:cs="Times New Roman"/>
                <w:sz w:val="20"/>
                <w:szCs w:val="20"/>
              </w:rPr>
              <w:br/>
              <w:t>котельной,</w:t>
            </w:r>
            <w:r w:rsidRPr="000D522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Start"/>
            <w:r w:rsidR="00401C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spellEnd"/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. /</w:t>
            </w:r>
          </w:p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обследова</w:t>
            </w:r>
            <w:proofErr w:type="spellEnd"/>
          </w:p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2D">
              <w:rPr>
                <w:rFonts w:ascii="Times New Roman" w:hAnsi="Times New Roman" w:cs="Times New Roman"/>
                <w:sz w:val="20"/>
                <w:szCs w:val="20"/>
              </w:rPr>
              <w:t>котлов</w:t>
            </w:r>
          </w:p>
        </w:tc>
      </w:tr>
      <w:tr w:rsidR="00A40356" w:rsidRPr="000D522D" w:rsidTr="00401C40">
        <w:trPr>
          <w:trHeight w:val="29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92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0356" w:rsidRPr="000D522D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D522D">
              <w:rPr>
                <w:rFonts w:ascii="Times New Roman" w:hAnsi="Times New Roman" w:cs="Times New Roman"/>
                <w:sz w:val="22"/>
                <w:szCs w:val="22"/>
              </w:rPr>
              <w:t>Основное топливо - уголь</w:t>
            </w:r>
          </w:p>
        </w:tc>
      </w:tr>
      <w:tr w:rsidR="00401C40" w:rsidRPr="000D522D" w:rsidTr="00401C40">
        <w:trPr>
          <w:trHeight w:val="304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401C40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1C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401C40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401C4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401C4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401C40" w:rsidRPr="00401C40">
              <w:rPr>
                <w:rFonts w:ascii="Times New Roman" w:hAnsi="Times New Roman" w:cs="Times New Roman"/>
                <w:sz w:val="22"/>
                <w:szCs w:val="22"/>
              </w:rPr>
              <w:t>Алексеевка</w:t>
            </w:r>
            <w:r w:rsidRPr="00401C4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40356" w:rsidRPr="00401C40" w:rsidRDefault="00A40356" w:rsidP="00401C4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1C40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401C40" w:rsidRPr="00401C40">
              <w:rPr>
                <w:rFonts w:ascii="Times New Roman" w:hAnsi="Times New Roman" w:cs="Times New Roman"/>
                <w:sz w:val="22"/>
                <w:szCs w:val="22"/>
              </w:rPr>
              <w:t xml:space="preserve">Механизаторов, </w:t>
            </w:r>
            <w:r w:rsidRPr="00401C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1C40" w:rsidRPr="00401C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401C40" w:rsidRDefault="00A40356" w:rsidP="00401C4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1C40">
              <w:rPr>
                <w:rFonts w:ascii="Times New Roman" w:hAnsi="Times New Roman" w:cs="Times New Roman"/>
                <w:sz w:val="22"/>
                <w:szCs w:val="22"/>
              </w:rPr>
              <w:t>КВр-</w:t>
            </w:r>
            <w:r w:rsidR="00401C40" w:rsidRPr="00401C4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401C40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1C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401C40" w:rsidRDefault="00A40356" w:rsidP="00401C4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1C4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01C4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401C40" w:rsidRDefault="00A40356" w:rsidP="00401C4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1C40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401C40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401C40" w:rsidRDefault="00A40356" w:rsidP="00401C4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1C40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401C40">
              <w:rPr>
                <w:rFonts w:ascii="Times New Roman" w:hAnsi="Times New Roman" w:cs="Times New Roman"/>
                <w:sz w:val="22"/>
                <w:szCs w:val="22"/>
              </w:rPr>
              <w:t>548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1A4DAA" w:rsidRDefault="001A4DAA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4DAA">
              <w:rPr>
                <w:rFonts w:ascii="Times New Roman" w:hAnsi="Times New Roman" w:cs="Times New Roman"/>
                <w:sz w:val="22"/>
                <w:szCs w:val="22"/>
              </w:rPr>
              <w:t>234,99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C84282" w:rsidRDefault="00C84282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401C40" w:rsidRDefault="00401C40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0356" w:rsidRPr="00C84282" w:rsidRDefault="00C84282" w:rsidP="00C84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A40356" w:rsidRPr="00C8428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A40356" w:rsidRPr="00C84282">
              <w:rPr>
                <w:rFonts w:ascii="Times New Roman" w:hAnsi="Times New Roman" w:cs="Times New Roman"/>
                <w:sz w:val="22"/>
                <w:szCs w:val="22"/>
              </w:rPr>
              <w:t>.2020</w:t>
            </w:r>
          </w:p>
        </w:tc>
      </w:tr>
      <w:tr w:rsidR="00401C40" w:rsidRPr="005C1485" w:rsidTr="00401C40">
        <w:trPr>
          <w:trHeight w:val="304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401C40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401C40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401C40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1C40">
              <w:rPr>
                <w:rFonts w:ascii="Times New Roman" w:hAnsi="Times New Roman" w:cs="Times New Roman"/>
                <w:sz w:val="22"/>
                <w:szCs w:val="22"/>
              </w:rPr>
              <w:t>КВр-0,8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401C40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1C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401C40" w:rsidRDefault="00A40356" w:rsidP="00401C4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1C4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01C4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401C40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1C40">
              <w:rPr>
                <w:rFonts w:ascii="Times New Roman" w:hAnsi="Times New Roman" w:cs="Times New Roman"/>
                <w:sz w:val="22"/>
                <w:szCs w:val="22"/>
              </w:rPr>
              <w:t>0,688</w:t>
            </w: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401C40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1A4DAA" w:rsidRDefault="001A4DAA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4DAA">
              <w:rPr>
                <w:rFonts w:ascii="Times New Roman" w:hAnsi="Times New Roman" w:cs="Times New Roman"/>
                <w:sz w:val="22"/>
                <w:szCs w:val="22"/>
              </w:rPr>
              <w:t>199,15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C84282" w:rsidRDefault="00C84282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401C40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0356" w:rsidRPr="00C84282" w:rsidRDefault="00C84282" w:rsidP="00C84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A40356" w:rsidRPr="00C8428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A40356" w:rsidRPr="00C84282">
              <w:rPr>
                <w:rFonts w:ascii="Times New Roman" w:hAnsi="Times New Roman" w:cs="Times New Roman"/>
                <w:sz w:val="22"/>
                <w:szCs w:val="22"/>
              </w:rPr>
              <w:t>.2020</w:t>
            </w:r>
          </w:p>
        </w:tc>
      </w:tr>
      <w:tr w:rsidR="00401C40" w:rsidRPr="005C1485" w:rsidTr="00401C40">
        <w:trPr>
          <w:trHeight w:val="376"/>
        </w:trPr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401C40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1C40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401C40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1C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401C40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401C40" w:rsidRDefault="00A40356" w:rsidP="00401C4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1C40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401C40">
              <w:rPr>
                <w:rFonts w:ascii="Times New Roman" w:hAnsi="Times New Roman" w:cs="Times New Roman"/>
                <w:sz w:val="22"/>
                <w:szCs w:val="22"/>
              </w:rPr>
              <w:t>548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401C40" w:rsidRDefault="00A40356" w:rsidP="00401C4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1C40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401C40">
              <w:rPr>
                <w:rFonts w:ascii="Times New Roman" w:hAnsi="Times New Roman" w:cs="Times New Roman"/>
                <w:sz w:val="22"/>
                <w:szCs w:val="22"/>
              </w:rPr>
              <w:t>548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401C40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401C40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401C40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356" w:rsidRPr="00401C40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40356" w:rsidRPr="00A40356" w:rsidRDefault="00A40356" w:rsidP="00A40356">
      <w:pPr>
        <w:rPr>
          <w:rFonts w:ascii="Arial" w:hAnsi="Arial" w:cs="Arial"/>
          <w:sz w:val="20"/>
        </w:rPr>
      </w:pPr>
    </w:p>
    <w:p w:rsidR="00A40356" w:rsidRDefault="00A40356" w:rsidP="00C8428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84282">
        <w:rPr>
          <w:rFonts w:ascii="Times New Roman" w:hAnsi="Times New Roman" w:cs="Times New Roman"/>
          <w:sz w:val="22"/>
          <w:szCs w:val="22"/>
        </w:rPr>
        <w:t xml:space="preserve">Параметры  установленной  тепловой  мощности,  ограничения  тепловой мощности и параметры располагаемой тепловой мощности котельной  представлены в  таблице </w:t>
      </w:r>
      <w:r w:rsidR="00320FD5">
        <w:rPr>
          <w:rFonts w:ascii="Times New Roman" w:hAnsi="Times New Roman" w:cs="Times New Roman"/>
          <w:sz w:val="22"/>
          <w:szCs w:val="22"/>
        </w:rPr>
        <w:t>1.</w:t>
      </w:r>
      <w:r w:rsidR="00C84282">
        <w:rPr>
          <w:rFonts w:ascii="Times New Roman" w:hAnsi="Times New Roman" w:cs="Times New Roman"/>
          <w:sz w:val="22"/>
          <w:szCs w:val="22"/>
        </w:rPr>
        <w:t>2</w:t>
      </w:r>
      <w:r w:rsidR="00197AAF" w:rsidRPr="00C84282">
        <w:rPr>
          <w:rFonts w:ascii="Times New Roman" w:hAnsi="Times New Roman" w:cs="Times New Roman"/>
          <w:sz w:val="22"/>
          <w:szCs w:val="22"/>
        </w:rPr>
        <w:t>.</w:t>
      </w:r>
      <w:r w:rsidR="00320FD5">
        <w:rPr>
          <w:rFonts w:ascii="Times New Roman" w:hAnsi="Times New Roman" w:cs="Times New Roman"/>
          <w:sz w:val="22"/>
          <w:szCs w:val="22"/>
        </w:rPr>
        <w:t>3.</w:t>
      </w:r>
      <w:proofErr w:type="gramEnd"/>
    </w:p>
    <w:p w:rsidR="00C84282" w:rsidRPr="00C84282" w:rsidRDefault="00C84282" w:rsidP="00C8428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57C2C" w:rsidRDefault="00857C2C" w:rsidP="002E4FC9">
      <w:pPr>
        <w:rPr>
          <w:rFonts w:ascii="Times New Roman" w:hAnsi="Times New Roman" w:cs="Times New Roman"/>
          <w:b/>
          <w:sz w:val="20"/>
          <w:szCs w:val="20"/>
        </w:rPr>
      </w:pPr>
    </w:p>
    <w:p w:rsidR="00857C2C" w:rsidRDefault="00857C2C" w:rsidP="002E4FC9">
      <w:pPr>
        <w:rPr>
          <w:rFonts w:ascii="Times New Roman" w:hAnsi="Times New Roman" w:cs="Times New Roman"/>
          <w:b/>
          <w:sz w:val="20"/>
          <w:szCs w:val="20"/>
        </w:rPr>
      </w:pPr>
    </w:p>
    <w:p w:rsidR="00A40356" w:rsidRPr="002E4FC9" w:rsidRDefault="00A40356" w:rsidP="002E4FC9">
      <w:pPr>
        <w:rPr>
          <w:rFonts w:ascii="Times New Roman" w:hAnsi="Times New Roman" w:cs="Times New Roman"/>
          <w:sz w:val="20"/>
          <w:szCs w:val="20"/>
        </w:rPr>
      </w:pPr>
      <w:r w:rsidRPr="00590FF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Таблица </w:t>
      </w:r>
      <w:r w:rsidR="00320FD5">
        <w:rPr>
          <w:rFonts w:ascii="Times New Roman" w:hAnsi="Times New Roman" w:cs="Times New Roman"/>
          <w:b/>
          <w:sz w:val="20"/>
          <w:szCs w:val="20"/>
        </w:rPr>
        <w:t>1</w:t>
      </w:r>
      <w:r w:rsidR="00197AAF" w:rsidRPr="00590FFD">
        <w:rPr>
          <w:rFonts w:ascii="Times New Roman" w:hAnsi="Times New Roman" w:cs="Times New Roman"/>
          <w:b/>
          <w:sz w:val="20"/>
          <w:szCs w:val="20"/>
        </w:rPr>
        <w:t>.</w:t>
      </w:r>
      <w:r w:rsidR="00320FD5">
        <w:rPr>
          <w:rFonts w:ascii="Times New Roman" w:hAnsi="Times New Roman" w:cs="Times New Roman"/>
          <w:b/>
          <w:sz w:val="20"/>
          <w:szCs w:val="20"/>
        </w:rPr>
        <w:t>2</w:t>
      </w:r>
      <w:r w:rsidRPr="00590FFD">
        <w:rPr>
          <w:rFonts w:ascii="Times New Roman" w:hAnsi="Times New Roman" w:cs="Times New Roman"/>
          <w:b/>
          <w:sz w:val="20"/>
          <w:szCs w:val="20"/>
        </w:rPr>
        <w:t>.</w:t>
      </w:r>
      <w:r w:rsidR="00320FD5">
        <w:rPr>
          <w:rFonts w:ascii="Times New Roman" w:hAnsi="Times New Roman" w:cs="Times New Roman"/>
          <w:b/>
          <w:sz w:val="20"/>
          <w:szCs w:val="20"/>
        </w:rPr>
        <w:t>3</w:t>
      </w:r>
      <w:r w:rsidRPr="002E4FC9">
        <w:rPr>
          <w:rFonts w:ascii="Times New Roman" w:hAnsi="Times New Roman" w:cs="Times New Roman"/>
          <w:sz w:val="20"/>
          <w:szCs w:val="20"/>
        </w:rPr>
        <w:t xml:space="preserve"> -Установленная  тепловая  мощность,  ограничения  тепловой мощности, располагаема</w:t>
      </w:r>
      <w:r w:rsidR="00C84282" w:rsidRPr="002E4FC9">
        <w:rPr>
          <w:rFonts w:ascii="Times New Roman" w:hAnsi="Times New Roman" w:cs="Times New Roman"/>
          <w:sz w:val="20"/>
          <w:szCs w:val="20"/>
        </w:rPr>
        <w:t xml:space="preserve">я тепловая мощность котельной №22 </w:t>
      </w:r>
      <w:r w:rsidR="00B3396F">
        <w:rPr>
          <w:rFonts w:ascii="Times New Roman" w:hAnsi="Times New Roman" w:cs="Times New Roman"/>
          <w:sz w:val="20"/>
          <w:szCs w:val="20"/>
        </w:rPr>
        <w:t>в</w:t>
      </w:r>
      <w:r w:rsidR="00C84282" w:rsidRPr="002E4FC9">
        <w:rPr>
          <w:rFonts w:ascii="Times New Roman" w:hAnsi="Times New Roman" w:cs="Times New Roman"/>
          <w:sz w:val="20"/>
          <w:szCs w:val="20"/>
        </w:rPr>
        <w:t xml:space="preserve"> </w:t>
      </w:r>
      <w:r w:rsidRPr="002E4FC9">
        <w:rPr>
          <w:rFonts w:ascii="Times New Roman" w:hAnsi="Times New Roman" w:cs="Times New Roman"/>
          <w:sz w:val="20"/>
          <w:szCs w:val="20"/>
        </w:rPr>
        <w:t>202</w:t>
      </w:r>
      <w:r w:rsidR="00B3396F">
        <w:rPr>
          <w:rFonts w:ascii="Times New Roman" w:hAnsi="Times New Roman" w:cs="Times New Roman"/>
          <w:sz w:val="20"/>
          <w:szCs w:val="20"/>
        </w:rPr>
        <w:t>3</w:t>
      </w:r>
      <w:r w:rsidRPr="002E4FC9">
        <w:rPr>
          <w:rFonts w:ascii="Times New Roman" w:hAnsi="Times New Roman" w:cs="Times New Roman"/>
          <w:sz w:val="20"/>
          <w:szCs w:val="20"/>
        </w:rPr>
        <w:t xml:space="preserve"> г., Гкал/</w:t>
      </w:r>
      <w:proofErr w:type="gramStart"/>
      <w:r w:rsidRPr="002E4FC9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="00CD52F2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497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2114"/>
        <w:gridCol w:w="1281"/>
        <w:gridCol w:w="1590"/>
        <w:gridCol w:w="1507"/>
        <w:gridCol w:w="1483"/>
        <w:gridCol w:w="1462"/>
      </w:tblGrid>
      <w:tr w:rsidR="002E4FC9" w:rsidRPr="00C84282" w:rsidTr="002E4FC9">
        <w:trPr>
          <w:trHeight w:val="103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2E4FC9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4FC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A40356" w:rsidRPr="002E4FC9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2E4FC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E4FC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2E4FC9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4FC9">
              <w:rPr>
                <w:rFonts w:ascii="Times New Roman" w:hAnsi="Times New Roman" w:cs="Times New Roman"/>
                <w:sz w:val="22"/>
                <w:szCs w:val="22"/>
              </w:rPr>
              <w:t>Адрес или</w:t>
            </w:r>
            <w:r w:rsidRPr="002E4FC9">
              <w:rPr>
                <w:rFonts w:ascii="Times New Roman" w:hAnsi="Times New Roman" w:cs="Times New Roman"/>
                <w:sz w:val="22"/>
                <w:szCs w:val="22"/>
              </w:rPr>
              <w:br/>
              <w:t>наименование</w:t>
            </w:r>
            <w:r w:rsidRPr="002E4FC9">
              <w:rPr>
                <w:rFonts w:ascii="Times New Roman" w:hAnsi="Times New Roman" w:cs="Times New Roman"/>
                <w:sz w:val="22"/>
                <w:szCs w:val="22"/>
              </w:rPr>
              <w:br/>
              <w:t>котельной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2E4FC9" w:rsidRDefault="00A40356" w:rsidP="00A40356">
            <w:pPr>
              <w:ind w:right="53"/>
              <w:jc w:val="center"/>
              <w:rPr>
                <w:rFonts w:ascii="Times New Roman" w:hAnsi="Times New Roman" w:cs="Times New Roman"/>
                <w:sz w:val="22"/>
              </w:rPr>
            </w:pPr>
            <w:r w:rsidRPr="002E4FC9">
              <w:rPr>
                <w:rFonts w:ascii="Times New Roman" w:hAnsi="Times New Roman" w:cs="Times New Roman"/>
                <w:sz w:val="22"/>
                <w:szCs w:val="22"/>
              </w:rPr>
              <w:t>Тепловая</w:t>
            </w:r>
          </w:p>
          <w:p w:rsidR="00A40356" w:rsidRPr="002E4FC9" w:rsidRDefault="00A40356" w:rsidP="00A40356">
            <w:pPr>
              <w:ind w:right="53"/>
              <w:jc w:val="center"/>
              <w:rPr>
                <w:rFonts w:ascii="Times New Roman" w:hAnsi="Times New Roman" w:cs="Times New Roman"/>
                <w:sz w:val="22"/>
              </w:rPr>
            </w:pPr>
            <w:r w:rsidRPr="002E4FC9">
              <w:rPr>
                <w:rFonts w:ascii="Times New Roman" w:hAnsi="Times New Roman" w:cs="Times New Roman"/>
                <w:sz w:val="22"/>
                <w:szCs w:val="22"/>
              </w:rPr>
              <w:t>мощность котлов</w:t>
            </w:r>
          </w:p>
          <w:p w:rsidR="00A40356" w:rsidRPr="002E4FC9" w:rsidRDefault="00A40356" w:rsidP="00A40356">
            <w:pPr>
              <w:ind w:right="53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2E4FC9">
              <w:rPr>
                <w:rFonts w:ascii="Times New Roman" w:hAnsi="Times New Roman" w:cs="Times New Roman"/>
                <w:sz w:val="22"/>
                <w:szCs w:val="22"/>
              </w:rPr>
              <w:t>установлен</w:t>
            </w:r>
            <w:proofErr w:type="gramEnd"/>
          </w:p>
          <w:p w:rsidR="00A40356" w:rsidRPr="002E4FC9" w:rsidRDefault="00A40356" w:rsidP="00A40356">
            <w:pPr>
              <w:ind w:right="53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E4FC9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2E4FC9" w:rsidRDefault="00A40356" w:rsidP="00A40356">
            <w:pPr>
              <w:ind w:right="93"/>
              <w:jc w:val="center"/>
              <w:rPr>
                <w:rFonts w:ascii="Times New Roman" w:hAnsi="Times New Roman" w:cs="Times New Roman"/>
                <w:sz w:val="22"/>
              </w:rPr>
            </w:pPr>
            <w:r w:rsidRPr="002E4FC9">
              <w:rPr>
                <w:rFonts w:ascii="Times New Roman" w:hAnsi="Times New Roman" w:cs="Times New Roman"/>
                <w:sz w:val="22"/>
                <w:szCs w:val="22"/>
              </w:rPr>
              <w:t>Ограничения</w:t>
            </w:r>
          </w:p>
          <w:p w:rsidR="00A40356" w:rsidRPr="002E4FC9" w:rsidRDefault="00A40356" w:rsidP="00A40356">
            <w:pPr>
              <w:ind w:right="93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2E4FC9">
              <w:rPr>
                <w:rFonts w:ascii="Times New Roman" w:hAnsi="Times New Roman" w:cs="Times New Roman"/>
                <w:sz w:val="22"/>
                <w:szCs w:val="22"/>
              </w:rPr>
              <w:t>установленной</w:t>
            </w:r>
            <w:proofErr w:type="gramEnd"/>
          </w:p>
          <w:p w:rsidR="00A40356" w:rsidRPr="002E4FC9" w:rsidRDefault="00A40356" w:rsidP="00A40356">
            <w:pPr>
              <w:ind w:right="93"/>
              <w:jc w:val="center"/>
              <w:rPr>
                <w:rFonts w:ascii="Times New Roman" w:hAnsi="Times New Roman" w:cs="Times New Roman"/>
                <w:sz w:val="22"/>
              </w:rPr>
            </w:pPr>
            <w:r w:rsidRPr="002E4FC9">
              <w:rPr>
                <w:rFonts w:ascii="Times New Roman" w:hAnsi="Times New Roman" w:cs="Times New Roman"/>
                <w:sz w:val="22"/>
                <w:szCs w:val="22"/>
              </w:rPr>
              <w:t>тепловой</w:t>
            </w:r>
          </w:p>
          <w:p w:rsidR="00A40356" w:rsidRPr="002E4FC9" w:rsidRDefault="00A40356" w:rsidP="00A40356">
            <w:pPr>
              <w:ind w:right="93"/>
              <w:jc w:val="center"/>
              <w:rPr>
                <w:rFonts w:ascii="Times New Roman" w:hAnsi="Times New Roman" w:cs="Times New Roman"/>
                <w:sz w:val="22"/>
              </w:rPr>
            </w:pPr>
            <w:r w:rsidRPr="002E4FC9">
              <w:rPr>
                <w:rFonts w:ascii="Times New Roman" w:hAnsi="Times New Roman" w:cs="Times New Roman"/>
                <w:sz w:val="22"/>
                <w:szCs w:val="22"/>
              </w:rPr>
              <w:t>мощности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2E4FC9" w:rsidRDefault="00A40356" w:rsidP="00A40356">
            <w:pPr>
              <w:ind w:right="137"/>
              <w:jc w:val="center"/>
              <w:rPr>
                <w:rFonts w:ascii="Times New Roman" w:hAnsi="Times New Roman" w:cs="Times New Roman"/>
                <w:sz w:val="22"/>
              </w:rPr>
            </w:pPr>
            <w:r w:rsidRPr="002E4FC9">
              <w:rPr>
                <w:rFonts w:ascii="Times New Roman" w:hAnsi="Times New Roman" w:cs="Times New Roman"/>
                <w:sz w:val="22"/>
                <w:szCs w:val="22"/>
              </w:rPr>
              <w:t>Тепловая</w:t>
            </w:r>
          </w:p>
          <w:p w:rsidR="00A40356" w:rsidRPr="002E4FC9" w:rsidRDefault="00A40356" w:rsidP="00A40356">
            <w:pPr>
              <w:ind w:right="137"/>
              <w:jc w:val="center"/>
              <w:rPr>
                <w:rFonts w:ascii="Times New Roman" w:hAnsi="Times New Roman" w:cs="Times New Roman"/>
                <w:sz w:val="22"/>
              </w:rPr>
            </w:pPr>
            <w:r w:rsidRPr="002E4FC9">
              <w:rPr>
                <w:rFonts w:ascii="Times New Roman" w:hAnsi="Times New Roman" w:cs="Times New Roman"/>
                <w:sz w:val="22"/>
                <w:szCs w:val="22"/>
              </w:rPr>
              <w:t>мощность</w:t>
            </w:r>
          </w:p>
          <w:p w:rsidR="00A40356" w:rsidRPr="002E4FC9" w:rsidRDefault="00A40356" w:rsidP="00A40356">
            <w:pPr>
              <w:ind w:right="137"/>
              <w:jc w:val="center"/>
              <w:rPr>
                <w:rFonts w:ascii="Times New Roman" w:hAnsi="Times New Roman" w:cs="Times New Roman"/>
                <w:sz w:val="22"/>
              </w:rPr>
            </w:pPr>
            <w:r w:rsidRPr="002E4FC9">
              <w:rPr>
                <w:rFonts w:ascii="Times New Roman" w:hAnsi="Times New Roman" w:cs="Times New Roman"/>
                <w:sz w:val="22"/>
                <w:szCs w:val="22"/>
              </w:rPr>
              <w:t>котлов</w:t>
            </w:r>
          </w:p>
          <w:p w:rsidR="00A40356" w:rsidRPr="002E4FC9" w:rsidRDefault="00A40356" w:rsidP="002E4F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4FC9">
              <w:rPr>
                <w:rFonts w:ascii="Times New Roman" w:hAnsi="Times New Roman" w:cs="Times New Roman"/>
                <w:sz w:val="22"/>
                <w:szCs w:val="22"/>
              </w:rPr>
              <w:t>располагаемая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2E4FC9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4FC9">
              <w:rPr>
                <w:rFonts w:ascii="Times New Roman" w:hAnsi="Times New Roman" w:cs="Times New Roman"/>
                <w:sz w:val="22"/>
                <w:szCs w:val="22"/>
              </w:rPr>
              <w:t>Затраты тепловой</w:t>
            </w:r>
            <w:r w:rsidRPr="002E4FC9">
              <w:rPr>
                <w:rFonts w:ascii="Times New Roman" w:hAnsi="Times New Roman" w:cs="Times New Roman"/>
                <w:sz w:val="22"/>
                <w:szCs w:val="22"/>
              </w:rPr>
              <w:br/>
              <w:t>мощности на</w:t>
            </w:r>
            <w:r w:rsidRPr="002E4FC9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собственные нужды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0356" w:rsidRPr="002E4FC9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4FC9">
              <w:rPr>
                <w:rFonts w:ascii="Times New Roman" w:hAnsi="Times New Roman" w:cs="Times New Roman"/>
                <w:sz w:val="22"/>
                <w:szCs w:val="22"/>
              </w:rPr>
              <w:t>Тепловая мощность</w:t>
            </w:r>
            <w:r w:rsidRPr="002E4FC9">
              <w:rPr>
                <w:rFonts w:ascii="Times New Roman" w:hAnsi="Times New Roman" w:cs="Times New Roman"/>
                <w:sz w:val="22"/>
                <w:szCs w:val="22"/>
              </w:rPr>
              <w:br/>
              <w:t>котельной нетто</w:t>
            </w:r>
          </w:p>
        </w:tc>
      </w:tr>
      <w:tr w:rsidR="002E4FC9" w:rsidRPr="00C84282" w:rsidTr="002E4FC9">
        <w:trPr>
          <w:trHeight w:val="30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C84282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4FC9" w:rsidRDefault="002E4FC9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Котельная № 22</w:t>
            </w:r>
          </w:p>
          <w:p w:rsidR="00A40356" w:rsidRPr="00C84282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C842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2E4FC9">
              <w:rPr>
                <w:rFonts w:ascii="Times New Roman" w:hAnsi="Times New Roman" w:cs="Times New Roman"/>
                <w:sz w:val="22"/>
                <w:szCs w:val="22"/>
              </w:rPr>
              <w:t>Алексеевка</w:t>
            </w: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40356" w:rsidRPr="00C84282" w:rsidRDefault="00A40356" w:rsidP="002E4F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2E4FC9">
              <w:rPr>
                <w:rFonts w:ascii="Times New Roman" w:hAnsi="Times New Roman" w:cs="Times New Roman"/>
                <w:sz w:val="22"/>
                <w:szCs w:val="22"/>
              </w:rPr>
              <w:t>Механизаторов, 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C84282" w:rsidRDefault="00A40356" w:rsidP="002E4F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2E4FC9">
              <w:rPr>
                <w:rFonts w:ascii="Times New Roman" w:hAnsi="Times New Roman" w:cs="Times New Roman"/>
                <w:sz w:val="22"/>
                <w:szCs w:val="22"/>
              </w:rPr>
              <w:t>548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C84282" w:rsidRDefault="00A40356" w:rsidP="00A40356">
            <w:pPr>
              <w:ind w:right="93"/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C84282" w:rsidRDefault="00A40356" w:rsidP="002E4F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2E4FC9">
              <w:rPr>
                <w:rFonts w:ascii="Times New Roman" w:hAnsi="Times New Roman" w:cs="Times New Roman"/>
                <w:sz w:val="22"/>
                <w:szCs w:val="22"/>
              </w:rPr>
              <w:t>548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C84282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0356" w:rsidRPr="00C84282" w:rsidRDefault="00A40356" w:rsidP="002E4F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2E4FC9">
              <w:rPr>
                <w:rFonts w:ascii="Times New Roman" w:hAnsi="Times New Roman" w:cs="Times New Roman"/>
                <w:sz w:val="22"/>
                <w:szCs w:val="22"/>
              </w:rPr>
              <w:t>548</w:t>
            </w:r>
          </w:p>
        </w:tc>
      </w:tr>
      <w:tr w:rsidR="00A40356" w:rsidRPr="002E4FC9" w:rsidTr="002E4FC9">
        <w:trPr>
          <w:trHeight w:val="387"/>
        </w:trPr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2E4FC9" w:rsidRDefault="00A40356" w:rsidP="002E4FC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E4FC9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2E4FC9" w:rsidRDefault="00A40356" w:rsidP="002E4FC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E4FC9">
              <w:rPr>
                <w:rFonts w:ascii="Times New Roman" w:hAnsi="Times New Roman" w:cs="Times New Roman"/>
                <w:b/>
                <w:sz w:val="22"/>
                <w:szCs w:val="22"/>
              </w:rPr>
              <w:t>1,</w:t>
            </w:r>
            <w:r w:rsidR="002E4FC9" w:rsidRPr="002E4FC9">
              <w:rPr>
                <w:rFonts w:ascii="Times New Roman" w:hAnsi="Times New Roman" w:cs="Times New Roman"/>
                <w:b/>
                <w:sz w:val="22"/>
                <w:szCs w:val="22"/>
              </w:rPr>
              <w:t>548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2E4FC9" w:rsidRDefault="000C7321" w:rsidP="00A40356">
            <w:pPr>
              <w:ind w:right="9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2E4FC9" w:rsidRDefault="00A40356" w:rsidP="002E4FC9">
            <w:pPr>
              <w:ind w:right="5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E4FC9">
              <w:rPr>
                <w:rFonts w:ascii="Times New Roman" w:hAnsi="Times New Roman" w:cs="Times New Roman"/>
                <w:b/>
                <w:sz w:val="22"/>
                <w:szCs w:val="22"/>
              </w:rPr>
              <w:t>1,</w:t>
            </w:r>
            <w:r w:rsidR="002E4FC9" w:rsidRPr="002E4FC9">
              <w:rPr>
                <w:rFonts w:ascii="Times New Roman" w:hAnsi="Times New Roman" w:cs="Times New Roman"/>
                <w:b/>
                <w:sz w:val="22"/>
                <w:szCs w:val="22"/>
              </w:rPr>
              <w:t>548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2E4FC9" w:rsidRDefault="00A40356" w:rsidP="00A4035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E4FC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356" w:rsidRPr="002E4FC9" w:rsidRDefault="00A40356" w:rsidP="002E4FC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E4FC9">
              <w:rPr>
                <w:rFonts w:ascii="Times New Roman" w:hAnsi="Times New Roman" w:cs="Times New Roman"/>
                <w:b/>
                <w:sz w:val="22"/>
                <w:szCs w:val="22"/>
              </w:rPr>
              <w:t>1,</w:t>
            </w:r>
            <w:r w:rsidR="002E4FC9" w:rsidRPr="002E4FC9">
              <w:rPr>
                <w:rFonts w:ascii="Times New Roman" w:hAnsi="Times New Roman" w:cs="Times New Roman"/>
                <w:b/>
                <w:sz w:val="22"/>
                <w:szCs w:val="22"/>
              </w:rPr>
              <w:t>548</w:t>
            </w:r>
          </w:p>
        </w:tc>
      </w:tr>
    </w:tbl>
    <w:p w:rsidR="00A40356" w:rsidRPr="00406AF9" w:rsidRDefault="00A40356" w:rsidP="00A40356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0356" w:rsidRPr="00C84282" w:rsidRDefault="00A40356" w:rsidP="002E4FC9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84282">
        <w:rPr>
          <w:rFonts w:ascii="Times New Roman" w:hAnsi="Times New Roman" w:cs="Times New Roman"/>
          <w:sz w:val="22"/>
          <w:szCs w:val="22"/>
        </w:rPr>
        <w:t xml:space="preserve">Объем  потребления  тепловой  энергии  (мощности)  на  собственные  и хозяйственные  нужды  и  параметры  тепловой  мощности  нетто  котельной  в представлены в  таблице </w:t>
      </w:r>
      <w:r w:rsidR="00320FD5">
        <w:rPr>
          <w:rFonts w:ascii="Times New Roman" w:hAnsi="Times New Roman" w:cs="Times New Roman"/>
          <w:sz w:val="22"/>
          <w:szCs w:val="22"/>
        </w:rPr>
        <w:t>1.</w:t>
      </w:r>
      <w:r w:rsidR="000C7321">
        <w:rPr>
          <w:rFonts w:ascii="Times New Roman" w:hAnsi="Times New Roman" w:cs="Times New Roman"/>
          <w:sz w:val="22"/>
          <w:szCs w:val="22"/>
        </w:rPr>
        <w:t>2</w:t>
      </w:r>
      <w:r w:rsidR="00197AAF" w:rsidRPr="00C84282">
        <w:rPr>
          <w:rFonts w:ascii="Times New Roman" w:hAnsi="Times New Roman" w:cs="Times New Roman"/>
          <w:sz w:val="22"/>
          <w:szCs w:val="22"/>
        </w:rPr>
        <w:t>.</w:t>
      </w:r>
      <w:r w:rsidR="00320FD5">
        <w:rPr>
          <w:rFonts w:ascii="Times New Roman" w:hAnsi="Times New Roman" w:cs="Times New Roman"/>
          <w:sz w:val="22"/>
          <w:szCs w:val="22"/>
        </w:rPr>
        <w:t>4</w:t>
      </w:r>
      <w:r w:rsidRPr="00C84282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A40356" w:rsidRPr="00406AF9" w:rsidRDefault="00A40356" w:rsidP="00A4035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40356" w:rsidRPr="000C7321" w:rsidRDefault="00A40356" w:rsidP="000C7321">
      <w:pPr>
        <w:rPr>
          <w:rFonts w:ascii="Times New Roman" w:hAnsi="Times New Roman" w:cs="Times New Roman"/>
          <w:sz w:val="20"/>
          <w:szCs w:val="20"/>
        </w:rPr>
      </w:pPr>
      <w:r w:rsidRPr="00590FFD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320FD5">
        <w:rPr>
          <w:rFonts w:ascii="Times New Roman" w:hAnsi="Times New Roman" w:cs="Times New Roman"/>
          <w:b/>
          <w:sz w:val="20"/>
          <w:szCs w:val="20"/>
        </w:rPr>
        <w:t>1.</w:t>
      </w:r>
      <w:r w:rsidR="000C7321" w:rsidRPr="00590FFD">
        <w:rPr>
          <w:rFonts w:ascii="Times New Roman" w:hAnsi="Times New Roman" w:cs="Times New Roman"/>
          <w:b/>
          <w:sz w:val="20"/>
          <w:szCs w:val="20"/>
        </w:rPr>
        <w:t>2</w:t>
      </w:r>
      <w:r w:rsidR="00197AAF" w:rsidRPr="00590FFD">
        <w:rPr>
          <w:rFonts w:ascii="Times New Roman" w:hAnsi="Times New Roman" w:cs="Times New Roman"/>
          <w:b/>
          <w:sz w:val="20"/>
          <w:szCs w:val="20"/>
        </w:rPr>
        <w:t>.</w:t>
      </w:r>
      <w:r w:rsidR="00320FD5">
        <w:rPr>
          <w:rFonts w:ascii="Times New Roman" w:hAnsi="Times New Roman" w:cs="Times New Roman"/>
          <w:b/>
          <w:sz w:val="20"/>
          <w:szCs w:val="20"/>
        </w:rPr>
        <w:t>4.</w:t>
      </w:r>
      <w:r w:rsidRPr="000C7321">
        <w:rPr>
          <w:rFonts w:ascii="Times New Roman" w:hAnsi="Times New Roman" w:cs="Times New Roman"/>
          <w:sz w:val="20"/>
          <w:szCs w:val="20"/>
        </w:rPr>
        <w:t xml:space="preserve"> -  Выработка,  отпуск  тепловой  энергии  расход  условного  топлива  котельной № </w:t>
      </w:r>
      <w:r w:rsidR="000C7321" w:rsidRPr="000C7321">
        <w:rPr>
          <w:rFonts w:ascii="Times New Roman" w:hAnsi="Times New Roman" w:cs="Times New Roman"/>
          <w:sz w:val="20"/>
          <w:szCs w:val="20"/>
        </w:rPr>
        <w:t>22</w:t>
      </w:r>
      <w:r w:rsidRPr="000C7321">
        <w:rPr>
          <w:rFonts w:ascii="Times New Roman" w:hAnsi="Times New Roman" w:cs="Times New Roman"/>
          <w:sz w:val="20"/>
          <w:szCs w:val="20"/>
        </w:rPr>
        <w:t xml:space="preserve"> </w:t>
      </w:r>
      <w:r w:rsidR="00B3396F">
        <w:rPr>
          <w:rFonts w:ascii="Times New Roman" w:hAnsi="Times New Roman" w:cs="Times New Roman"/>
          <w:sz w:val="20"/>
          <w:szCs w:val="20"/>
        </w:rPr>
        <w:t xml:space="preserve">в </w:t>
      </w:r>
      <w:r w:rsidRPr="000C7321">
        <w:rPr>
          <w:rFonts w:ascii="Times New Roman" w:hAnsi="Times New Roman" w:cs="Times New Roman"/>
          <w:sz w:val="20"/>
          <w:szCs w:val="20"/>
        </w:rPr>
        <w:t>202</w:t>
      </w:r>
      <w:r w:rsidR="00B3396F">
        <w:rPr>
          <w:rFonts w:ascii="Times New Roman" w:hAnsi="Times New Roman" w:cs="Times New Roman"/>
          <w:sz w:val="20"/>
          <w:szCs w:val="20"/>
        </w:rPr>
        <w:t>3</w:t>
      </w:r>
      <w:r w:rsidRPr="000C7321">
        <w:rPr>
          <w:rFonts w:ascii="Times New Roman" w:hAnsi="Times New Roman" w:cs="Times New Roman"/>
          <w:sz w:val="20"/>
          <w:szCs w:val="20"/>
        </w:rPr>
        <w:t xml:space="preserve"> год</w:t>
      </w:r>
    </w:p>
    <w:tbl>
      <w:tblPr>
        <w:tblW w:w="499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320"/>
        <w:gridCol w:w="1842"/>
        <w:gridCol w:w="1419"/>
        <w:gridCol w:w="1840"/>
        <w:gridCol w:w="853"/>
        <w:gridCol w:w="1270"/>
      </w:tblGrid>
      <w:tr w:rsidR="000C7321" w:rsidRPr="00C84282" w:rsidTr="002D417D">
        <w:trPr>
          <w:trHeight w:val="105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0C7321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732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A40356" w:rsidRPr="000C7321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0C73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C732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0C7321" w:rsidRDefault="008225AE" w:rsidP="008225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A40356" w:rsidRPr="000C7321">
              <w:rPr>
                <w:rFonts w:ascii="Times New Roman" w:hAnsi="Times New Roman" w:cs="Times New Roman"/>
                <w:sz w:val="22"/>
                <w:szCs w:val="22"/>
              </w:rPr>
              <w:t>аименование</w:t>
            </w:r>
            <w:r w:rsidR="00A40356" w:rsidRPr="000C7321">
              <w:rPr>
                <w:rFonts w:ascii="Times New Roman" w:hAnsi="Times New Roman" w:cs="Times New Roman"/>
                <w:sz w:val="22"/>
                <w:szCs w:val="22"/>
              </w:rPr>
              <w:br/>
              <w:t>котельной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адрес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0C7321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7321">
              <w:rPr>
                <w:rFonts w:ascii="Times New Roman" w:hAnsi="Times New Roman" w:cs="Times New Roman"/>
                <w:sz w:val="22"/>
                <w:szCs w:val="22"/>
              </w:rPr>
              <w:t xml:space="preserve">Выработка тепловой энергии </w:t>
            </w:r>
            <w:proofErr w:type="spellStart"/>
            <w:r w:rsidRPr="000C7321">
              <w:rPr>
                <w:rFonts w:ascii="Times New Roman" w:hAnsi="Times New Roman" w:cs="Times New Roman"/>
                <w:sz w:val="22"/>
                <w:szCs w:val="22"/>
              </w:rPr>
              <w:t>котлоа</w:t>
            </w:r>
            <w:r w:rsidR="00E459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0C7321">
              <w:rPr>
                <w:rFonts w:ascii="Times New Roman" w:hAnsi="Times New Roman" w:cs="Times New Roman"/>
                <w:sz w:val="22"/>
                <w:szCs w:val="22"/>
              </w:rPr>
              <w:t>регатами</w:t>
            </w:r>
            <w:proofErr w:type="spellEnd"/>
            <w:r w:rsidRPr="000C732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40356" w:rsidRPr="000C7321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7321"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0C7321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7321">
              <w:rPr>
                <w:rFonts w:ascii="Times New Roman" w:hAnsi="Times New Roman" w:cs="Times New Roman"/>
                <w:sz w:val="22"/>
                <w:szCs w:val="22"/>
              </w:rPr>
              <w:t>Затраты тепловой</w:t>
            </w:r>
            <w:r w:rsidRPr="000C7321">
              <w:rPr>
                <w:rFonts w:ascii="Times New Roman" w:hAnsi="Times New Roman" w:cs="Times New Roman"/>
                <w:sz w:val="22"/>
                <w:szCs w:val="22"/>
              </w:rPr>
              <w:br/>
              <w:t>энергии на</w:t>
            </w:r>
            <w:r w:rsidRPr="000C7321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собственные</w:t>
            </w:r>
            <w:r w:rsidRPr="000C7321">
              <w:rPr>
                <w:rFonts w:ascii="Times New Roman" w:hAnsi="Times New Roman" w:cs="Times New Roman"/>
                <w:sz w:val="22"/>
                <w:szCs w:val="22"/>
              </w:rPr>
              <w:br/>
              <w:t>нужды, Гкал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0C7321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7321">
              <w:rPr>
                <w:rFonts w:ascii="Times New Roman" w:hAnsi="Times New Roman" w:cs="Times New Roman"/>
                <w:sz w:val="22"/>
                <w:szCs w:val="22"/>
              </w:rPr>
              <w:t>Отпуск тепловой</w:t>
            </w:r>
            <w:r w:rsidRPr="000C7321">
              <w:rPr>
                <w:rFonts w:ascii="Times New Roman" w:hAnsi="Times New Roman" w:cs="Times New Roman"/>
                <w:sz w:val="22"/>
                <w:szCs w:val="22"/>
              </w:rPr>
              <w:br/>
              <w:t>энергии с</w:t>
            </w:r>
            <w:r w:rsidRPr="000C7321">
              <w:rPr>
                <w:rFonts w:ascii="Times New Roman" w:hAnsi="Times New Roman" w:cs="Times New Roman"/>
                <w:sz w:val="22"/>
                <w:szCs w:val="22"/>
              </w:rPr>
              <w:br/>
              <w:t>коллекторов</w:t>
            </w:r>
            <w:r w:rsidRPr="000C7321">
              <w:rPr>
                <w:rFonts w:ascii="Times New Roman" w:hAnsi="Times New Roman" w:cs="Times New Roman"/>
                <w:sz w:val="22"/>
                <w:szCs w:val="22"/>
              </w:rPr>
              <w:br/>
              <w:t>котельной, Гкал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7321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7321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A40356" w:rsidRPr="000C7321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7321">
              <w:rPr>
                <w:rFonts w:ascii="Times New Roman" w:hAnsi="Times New Roman" w:cs="Times New Roman"/>
                <w:sz w:val="22"/>
                <w:szCs w:val="22"/>
              </w:rPr>
              <w:t>топлива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6AF9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7321">
              <w:rPr>
                <w:rFonts w:ascii="Times New Roman" w:hAnsi="Times New Roman" w:cs="Times New Roman"/>
                <w:sz w:val="22"/>
                <w:szCs w:val="22"/>
              </w:rPr>
              <w:t xml:space="preserve">Расход </w:t>
            </w:r>
          </w:p>
          <w:p w:rsidR="00A40356" w:rsidRPr="000C7321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7321">
              <w:rPr>
                <w:rFonts w:ascii="Times New Roman" w:hAnsi="Times New Roman" w:cs="Times New Roman"/>
                <w:sz w:val="22"/>
                <w:szCs w:val="22"/>
              </w:rPr>
              <w:t>топлива,</w:t>
            </w:r>
            <w:r w:rsidRPr="000C732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0C7321">
              <w:rPr>
                <w:rFonts w:ascii="Times New Roman" w:hAnsi="Times New Roman" w:cs="Times New Roman"/>
                <w:sz w:val="22"/>
                <w:szCs w:val="22"/>
              </w:rPr>
              <w:t>т.у</w:t>
            </w:r>
            <w:proofErr w:type="gramStart"/>
            <w:r w:rsidRPr="000C7321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spellEnd"/>
            <w:proofErr w:type="gramEnd"/>
          </w:p>
        </w:tc>
      </w:tr>
      <w:tr w:rsidR="000C7321" w:rsidRPr="00C84282" w:rsidTr="002D417D">
        <w:trPr>
          <w:trHeight w:val="3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C84282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7321" w:rsidRDefault="000C7321" w:rsidP="000C732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Котельная № 22</w:t>
            </w:r>
          </w:p>
          <w:p w:rsidR="000C7321" w:rsidRPr="00C84282" w:rsidRDefault="000C7321" w:rsidP="000C732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C842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Алексеевка</w:t>
            </w: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40356" w:rsidRPr="00C84282" w:rsidRDefault="000C7321" w:rsidP="000C732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Механизаторов, 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C84282" w:rsidRDefault="00E4596D" w:rsidP="009A2C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2142,2</w:t>
            </w:r>
            <w:r w:rsidR="009A2C5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C84282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C84282" w:rsidRDefault="00922279" w:rsidP="009A2C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2142,2</w:t>
            </w:r>
            <w:r w:rsidR="009A2C5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C84282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уголь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0356" w:rsidRPr="00C84282" w:rsidRDefault="009A2C5C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379,43</w:t>
            </w:r>
          </w:p>
        </w:tc>
      </w:tr>
      <w:tr w:rsidR="000C7321" w:rsidRPr="00C84282" w:rsidTr="002D417D">
        <w:trPr>
          <w:trHeight w:val="392"/>
        </w:trPr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C84282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C84282" w:rsidRDefault="00E4596D" w:rsidP="009A2C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2142,2</w:t>
            </w:r>
            <w:r w:rsidR="009A2C5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C84282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C84282" w:rsidRDefault="00922279" w:rsidP="009A2C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2142,2</w:t>
            </w:r>
            <w:r w:rsidR="009A2C5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C84282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356" w:rsidRPr="00C84282" w:rsidRDefault="009A2C5C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379,43</w:t>
            </w:r>
          </w:p>
        </w:tc>
      </w:tr>
    </w:tbl>
    <w:p w:rsidR="00A40356" w:rsidRPr="00406AF9" w:rsidRDefault="00A40356" w:rsidP="00A40356">
      <w:pPr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A40356" w:rsidRPr="009A2C5C" w:rsidRDefault="00A40356" w:rsidP="0015011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A2C5C">
        <w:rPr>
          <w:rFonts w:ascii="Times New Roman" w:hAnsi="Times New Roman" w:cs="Times New Roman"/>
          <w:sz w:val="22"/>
          <w:szCs w:val="22"/>
        </w:rPr>
        <w:t>Ввод в эксплуатацию основного оборудования Котельной №</w:t>
      </w:r>
      <w:r w:rsidR="009A2C5C" w:rsidRPr="009A2C5C">
        <w:rPr>
          <w:rFonts w:ascii="Times New Roman" w:hAnsi="Times New Roman" w:cs="Times New Roman"/>
          <w:sz w:val="22"/>
          <w:szCs w:val="22"/>
        </w:rPr>
        <w:t>22</w:t>
      </w:r>
      <w:r w:rsidRPr="009A2C5C">
        <w:rPr>
          <w:rFonts w:ascii="Times New Roman" w:hAnsi="Times New Roman" w:cs="Times New Roman"/>
          <w:sz w:val="22"/>
          <w:szCs w:val="22"/>
        </w:rPr>
        <w:t xml:space="preserve"> осуществлен в 2008г.</w:t>
      </w:r>
    </w:p>
    <w:p w:rsidR="00A40356" w:rsidRPr="00C84282" w:rsidRDefault="00A40356" w:rsidP="0015011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A2C5C">
        <w:rPr>
          <w:rFonts w:ascii="Times New Roman" w:hAnsi="Times New Roman" w:cs="Times New Roman"/>
          <w:sz w:val="22"/>
          <w:szCs w:val="22"/>
        </w:rPr>
        <w:t>Регулирование отпуска тепловой энергии от котельной осуществляется  по  качественному методу регулирования по нагрузке отопления для закрытых систем теплоснабжения.  Расчетный  температурный  график  сетевой  воды  80 -  60º</w:t>
      </w:r>
      <w:r w:rsidRPr="00C84282">
        <w:rPr>
          <w:rFonts w:ascii="Times New Roman" w:hAnsi="Times New Roman" w:cs="Times New Roman"/>
          <w:sz w:val="22"/>
          <w:szCs w:val="22"/>
        </w:rPr>
        <w:t xml:space="preserve">  С.</w:t>
      </w:r>
    </w:p>
    <w:p w:rsidR="00A40356" w:rsidRPr="00C84282" w:rsidRDefault="00A40356" w:rsidP="0015011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4282">
        <w:rPr>
          <w:rFonts w:ascii="Times New Roman" w:hAnsi="Times New Roman" w:cs="Times New Roman"/>
          <w:sz w:val="22"/>
          <w:szCs w:val="22"/>
        </w:rPr>
        <w:t xml:space="preserve">Выдача тепловой мощности котельной состоит в подаче сетевой  воды с температурой, соответствующей температурному графику, в двухтрубную закрытую тепловую сеть. Подача осуществляется сетевыми насосами: основным </w:t>
      </w:r>
      <w:r w:rsidR="009A2C5C">
        <w:rPr>
          <w:rFonts w:ascii="Times New Roman" w:hAnsi="Times New Roman" w:cs="Times New Roman"/>
          <w:sz w:val="22"/>
          <w:szCs w:val="22"/>
        </w:rPr>
        <w:t>– К 100-80-160</w:t>
      </w:r>
      <w:r w:rsidRPr="00C84282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9A2C5C">
        <w:rPr>
          <w:rFonts w:ascii="Times New Roman" w:hAnsi="Times New Roman" w:cs="Times New Roman"/>
          <w:sz w:val="22"/>
          <w:szCs w:val="22"/>
        </w:rPr>
        <w:t xml:space="preserve"> и резервным</w:t>
      </w:r>
      <w:proofErr w:type="gramStart"/>
      <w:r w:rsidR="009A2C5C">
        <w:rPr>
          <w:rFonts w:ascii="Times New Roman" w:hAnsi="Times New Roman" w:cs="Times New Roman"/>
          <w:sz w:val="22"/>
          <w:szCs w:val="22"/>
        </w:rPr>
        <w:t xml:space="preserve"> К</w:t>
      </w:r>
      <w:proofErr w:type="gramEnd"/>
      <w:r w:rsidR="009A2C5C">
        <w:rPr>
          <w:rFonts w:ascii="Times New Roman" w:hAnsi="Times New Roman" w:cs="Times New Roman"/>
          <w:sz w:val="22"/>
          <w:szCs w:val="22"/>
        </w:rPr>
        <w:t xml:space="preserve"> 100-80-160</w:t>
      </w:r>
      <w:r w:rsidRPr="00C84282">
        <w:rPr>
          <w:rFonts w:ascii="Times New Roman" w:hAnsi="Times New Roman" w:cs="Times New Roman"/>
          <w:sz w:val="22"/>
          <w:szCs w:val="22"/>
        </w:rPr>
        <w:t>.</w:t>
      </w:r>
      <w:r w:rsidR="00590FFD">
        <w:rPr>
          <w:rFonts w:ascii="Times New Roman" w:hAnsi="Times New Roman" w:cs="Times New Roman"/>
          <w:sz w:val="22"/>
          <w:szCs w:val="22"/>
        </w:rPr>
        <w:t xml:space="preserve"> </w:t>
      </w:r>
      <w:r w:rsidRPr="00C84282">
        <w:rPr>
          <w:rFonts w:ascii="Times New Roman" w:hAnsi="Times New Roman" w:cs="Times New Roman"/>
          <w:sz w:val="22"/>
          <w:szCs w:val="22"/>
        </w:rPr>
        <w:t>Общий расход теплоносителя во всей системе рассчитывается таким образом, чтобы обеспечить среднюю температуру в помещениях согласно принятым Нормам и Правилам в Российской Федерации.</w:t>
      </w:r>
    </w:p>
    <w:p w:rsidR="00A40356" w:rsidRPr="00C84282" w:rsidRDefault="00A40356" w:rsidP="0015011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4282">
        <w:rPr>
          <w:rFonts w:ascii="Times New Roman" w:hAnsi="Times New Roman" w:cs="Times New Roman"/>
          <w:sz w:val="22"/>
          <w:szCs w:val="22"/>
        </w:rPr>
        <w:t xml:space="preserve">Среднегодовая  загрузка  оборудования  котельных  представлена в таблице </w:t>
      </w:r>
      <w:r w:rsidR="00320FD5">
        <w:rPr>
          <w:rFonts w:ascii="Times New Roman" w:hAnsi="Times New Roman" w:cs="Times New Roman"/>
          <w:sz w:val="22"/>
          <w:szCs w:val="22"/>
        </w:rPr>
        <w:t>1.</w:t>
      </w:r>
      <w:r w:rsidR="009A2C5C">
        <w:rPr>
          <w:rFonts w:ascii="Times New Roman" w:hAnsi="Times New Roman" w:cs="Times New Roman"/>
          <w:sz w:val="22"/>
          <w:szCs w:val="22"/>
        </w:rPr>
        <w:t>2</w:t>
      </w:r>
      <w:r w:rsidR="00197AAF" w:rsidRPr="00C84282">
        <w:rPr>
          <w:rFonts w:ascii="Times New Roman" w:hAnsi="Times New Roman" w:cs="Times New Roman"/>
          <w:sz w:val="22"/>
          <w:szCs w:val="22"/>
        </w:rPr>
        <w:t>.</w:t>
      </w:r>
      <w:r w:rsidR="00320FD5">
        <w:rPr>
          <w:rFonts w:ascii="Times New Roman" w:hAnsi="Times New Roman" w:cs="Times New Roman"/>
          <w:sz w:val="22"/>
          <w:szCs w:val="22"/>
        </w:rPr>
        <w:t>5</w:t>
      </w:r>
      <w:r w:rsidRPr="00C84282">
        <w:rPr>
          <w:rFonts w:ascii="Times New Roman" w:hAnsi="Times New Roman" w:cs="Times New Roman"/>
          <w:sz w:val="22"/>
          <w:szCs w:val="22"/>
        </w:rPr>
        <w:t>.</w:t>
      </w:r>
    </w:p>
    <w:p w:rsidR="00A40356" w:rsidRPr="00C84282" w:rsidRDefault="00A40356" w:rsidP="00A4035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40356" w:rsidRPr="009A2C5C" w:rsidRDefault="00A40356" w:rsidP="009A2C5C">
      <w:pPr>
        <w:rPr>
          <w:rFonts w:ascii="Times New Roman" w:hAnsi="Times New Roman" w:cs="Times New Roman"/>
          <w:sz w:val="20"/>
          <w:szCs w:val="20"/>
        </w:rPr>
      </w:pPr>
      <w:r w:rsidRPr="00590FFD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320FD5">
        <w:rPr>
          <w:rFonts w:ascii="Times New Roman" w:hAnsi="Times New Roman" w:cs="Times New Roman"/>
          <w:b/>
          <w:sz w:val="20"/>
          <w:szCs w:val="20"/>
        </w:rPr>
        <w:t>1.</w:t>
      </w:r>
      <w:r w:rsidR="009A2C5C" w:rsidRPr="00590FFD">
        <w:rPr>
          <w:rFonts w:ascii="Times New Roman" w:hAnsi="Times New Roman" w:cs="Times New Roman"/>
          <w:b/>
          <w:sz w:val="20"/>
          <w:szCs w:val="20"/>
        </w:rPr>
        <w:t>2</w:t>
      </w:r>
      <w:r w:rsidR="00197AAF" w:rsidRPr="00590FFD">
        <w:rPr>
          <w:rFonts w:ascii="Times New Roman" w:hAnsi="Times New Roman" w:cs="Times New Roman"/>
          <w:b/>
          <w:sz w:val="20"/>
          <w:szCs w:val="20"/>
        </w:rPr>
        <w:t>.</w:t>
      </w:r>
      <w:r w:rsidR="00320FD5">
        <w:rPr>
          <w:rFonts w:ascii="Times New Roman" w:hAnsi="Times New Roman" w:cs="Times New Roman"/>
          <w:b/>
          <w:sz w:val="20"/>
          <w:szCs w:val="20"/>
        </w:rPr>
        <w:t>5</w:t>
      </w:r>
      <w:r w:rsidRPr="009A2C5C">
        <w:rPr>
          <w:rFonts w:ascii="Times New Roman" w:hAnsi="Times New Roman" w:cs="Times New Roman"/>
          <w:sz w:val="20"/>
          <w:szCs w:val="20"/>
        </w:rPr>
        <w:t xml:space="preserve"> -</w:t>
      </w:r>
      <w:r w:rsidR="00590FFD">
        <w:rPr>
          <w:rFonts w:ascii="Times New Roman" w:hAnsi="Times New Roman" w:cs="Times New Roman"/>
          <w:sz w:val="20"/>
          <w:szCs w:val="20"/>
        </w:rPr>
        <w:t xml:space="preserve"> </w:t>
      </w:r>
      <w:r w:rsidRPr="009A2C5C">
        <w:rPr>
          <w:rFonts w:ascii="Times New Roman" w:hAnsi="Times New Roman" w:cs="Times New Roman"/>
          <w:sz w:val="20"/>
          <w:szCs w:val="20"/>
        </w:rPr>
        <w:t>Среднегодовая загрузка оборудования котельной за 202</w:t>
      </w:r>
      <w:r w:rsidR="009A2C5C">
        <w:rPr>
          <w:rFonts w:ascii="Times New Roman" w:hAnsi="Times New Roman" w:cs="Times New Roman"/>
          <w:sz w:val="20"/>
          <w:szCs w:val="20"/>
        </w:rPr>
        <w:t>3</w:t>
      </w:r>
      <w:r w:rsidRPr="009A2C5C">
        <w:rPr>
          <w:rFonts w:ascii="Times New Roman" w:hAnsi="Times New Roman" w:cs="Times New Roman"/>
          <w:sz w:val="20"/>
          <w:szCs w:val="20"/>
        </w:rPr>
        <w:t xml:space="preserve"> год</w:t>
      </w:r>
    </w:p>
    <w:tbl>
      <w:tblPr>
        <w:tblW w:w="499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2470"/>
        <w:gridCol w:w="2329"/>
        <w:gridCol w:w="1952"/>
        <w:gridCol w:w="2726"/>
      </w:tblGrid>
      <w:tr w:rsidR="008225AE" w:rsidRPr="00C84282" w:rsidTr="008225AE">
        <w:trPr>
          <w:trHeight w:val="276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25AE" w:rsidRPr="000C7321" w:rsidRDefault="008225A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732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225AE" w:rsidRPr="000C7321" w:rsidRDefault="008225A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0C73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C732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25AE" w:rsidRPr="000C7321" w:rsidRDefault="008225A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C7321">
              <w:rPr>
                <w:rFonts w:ascii="Times New Roman" w:hAnsi="Times New Roman" w:cs="Times New Roman"/>
                <w:sz w:val="22"/>
                <w:szCs w:val="22"/>
              </w:rPr>
              <w:t>аименование</w:t>
            </w:r>
            <w:r w:rsidRPr="000C7321">
              <w:rPr>
                <w:rFonts w:ascii="Times New Roman" w:hAnsi="Times New Roman" w:cs="Times New Roman"/>
                <w:sz w:val="22"/>
                <w:szCs w:val="22"/>
              </w:rPr>
              <w:br/>
              <w:t>котельной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адрес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25AE" w:rsidRPr="009A2C5C" w:rsidRDefault="008225AE" w:rsidP="00A40356">
            <w:pPr>
              <w:ind w:right="106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9A2C5C">
              <w:rPr>
                <w:rFonts w:ascii="Times New Roman" w:hAnsi="Times New Roman" w:cs="Times New Roman"/>
                <w:sz w:val="22"/>
                <w:szCs w:val="22"/>
              </w:rPr>
              <w:t>Установленная</w:t>
            </w:r>
            <w:proofErr w:type="gramEnd"/>
          </w:p>
          <w:p w:rsidR="008225AE" w:rsidRPr="009A2C5C" w:rsidRDefault="008225AE" w:rsidP="00A40356">
            <w:pPr>
              <w:ind w:right="106"/>
              <w:jc w:val="center"/>
              <w:rPr>
                <w:rFonts w:ascii="Times New Roman" w:hAnsi="Times New Roman" w:cs="Times New Roman"/>
                <w:sz w:val="22"/>
              </w:rPr>
            </w:pPr>
            <w:r w:rsidRPr="009A2C5C">
              <w:rPr>
                <w:rFonts w:ascii="Times New Roman" w:hAnsi="Times New Roman" w:cs="Times New Roman"/>
                <w:sz w:val="22"/>
                <w:szCs w:val="22"/>
              </w:rPr>
              <w:t>Тепловая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2C5C">
              <w:rPr>
                <w:rFonts w:ascii="Times New Roman" w:hAnsi="Times New Roman" w:cs="Times New Roman"/>
                <w:sz w:val="22"/>
                <w:szCs w:val="22"/>
              </w:rPr>
              <w:t>мощность,</w:t>
            </w:r>
          </w:p>
          <w:p w:rsidR="008225AE" w:rsidRPr="009A2C5C" w:rsidRDefault="008225AE" w:rsidP="00A40356">
            <w:pPr>
              <w:ind w:right="106"/>
              <w:jc w:val="center"/>
              <w:rPr>
                <w:rFonts w:ascii="Times New Roman" w:hAnsi="Times New Roman" w:cs="Times New Roman"/>
                <w:sz w:val="22"/>
              </w:rPr>
            </w:pPr>
            <w:r w:rsidRPr="009A2C5C">
              <w:rPr>
                <w:rFonts w:ascii="Times New Roman" w:hAnsi="Times New Roman" w:cs="Times New Roman"/>
                <w:sz w:val="22"/>
                <w:szCs w:val="22"/>
              </w:rPr>
              <w:t>Гкал/</w:t>
            </w:r>
            <w:proofErr w:type="gramStart"/>
            <w:r w:rsidRPr="009A2C5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23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25AE" w:rsidRPr="009A2C5C" w:rsidRDefault="008225AE" w:rsidP="009A2C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A2C5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A2C5C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A40356" w:rsidRPr="00C84282" w:rsidTr="00406AF9">
        <w:trPr>
          <w:trHeight w:val="491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9A2C5C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9A2C5C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9A2C5C" w:rsidRDefault="00A40356" w:rsidP="00A40356">
            <w:pPr>
              <w:ind w:right="106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2C5C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A2C5C">
              <w:rPr>
                <w:rFonts w:ascii="Times New Roman" w:hAnsi="Times New Roman" w:cs="Times New Roman"/>
                <w:sz w:val="22"/>
                <w:szCs w:val="22"/>
              </w:rPr>
              <w:t xml:space="preserve">Выработка тепла, </w:t>
            </w:r>
          </w:p>
          <w:p w:rsidR="00A40356" w:rsidRPr="009A2C5C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A2C5C"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2C5C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A2C5C">
              <w:rPr>
                <w:rFonts w:ascii="Times New Roman" w:hAnsi="Times New Roman" w:cs="Times New Roman"/>
                <w:sz w:val="22"/>
                <w:szCs w:val="22"/>
              </w:rPr>
              <w:t xml:space="preserve">Число часов </w:t>
            </w:r>
          </w:p>
          <w:p w:rsidR="00A40356" w:rsidRPr="009A2C5C" w:rsidRDefault="00A40356" w:rsidP="00406A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A2C5C">
              <w:rPr>
                <w:rFonts w:ascii="Times New Roman" w:hAnsi="Times New Roman" w:cs="Times New Roman"/>
                <w:sz w:val="22"/>
                <w:szCs w:val="22"/>
              </w:rPr>
              <w:t>использования УТМ,</w:t>
            </w:r>
            <w:r w:rsidR="00406A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2C5C">
              <w:rPr>
                <w:rFonts w:ascii="Times New Roman" w:hAnsi="Times New Roman" w:cs="Times New Roman"/>
                <w:sz w:val="22"/>
                <w:szCs w:val="22"/>
              </w:rPr>
              <w:t>час.</w:t>
            </w:r>
          </w:p>
        </w:tc>
      </w:tr>
      <w:tr w:rsidR="00A40356" w:rsidRPr="00C84282" w:rsidTr="00406AF9">
        <w:trPr>
          <w:trHeight w:val="23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C84282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2C5C" w:rsidRDefault="009A2C5C" w:rsidP="009A2C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Котельная № 22</w:t>
            </w:r>
          </w:p>
          <w:p w:rsidR="009A2C5C" w:rsidRPr="00C84282" w:rsidRDefault="009A2C5C" w:rsidP="009A2C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C842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Алексеевка</w:t>
            </w: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40356" w:rsidRPr="00C84282" w:rsidRDefault="009A2C5C" w:rsidP="009A2C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Механизаторов, 2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C84282" w:rsidRDefault="00A40356" w:rsidP="009A2C5C">
            <w:pPr>
              <w:ind w:right="106"/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9A2C5C">
              <w:rPr>
                <w:rFonts w:ascii="Times New Roman" w:hAnsi="Times New Roman" w:cs="Times New Roman"/>
                <w:sz w:val="22"/>
                <w:szCs w:val="22"/>
              </w:rPr>
              <w:t>548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C84282" w:rsidRDefault="009A2C5C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2142,22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0356" w:rsidRPr="00C84282" w:rsidRDefault="00D75361" w:rsidP="00D7536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1303,6</w:t>
            </w:r>
          </w:p>
        </w:tc>
      </w:tr>
      <w:tr w:rsidR="00A40356" w:rsidRPr="00C84282" w:rsidTr="00406AF9">
        <w:trPr>
          <w:trHeight w:val="28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C84282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C84282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C84282" w:rsidRDefault="00A40356" w:rsidP="009A2C5C">
            <w:pPr>
              <w:ind w:right="106"/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9A2C5C">
              <w:rPr>
                <w:rFonts w:ascii="Times New Roman" w:hAnsi="Times New Roman" w:cs="Times New Roman"/>
                <w:sz w:val="22"/>
                <w:szCs w:val="22"/>
              </w:rPr>
              <w:t>548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C84282" w:rsidRDefault="009A2C5C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2142,22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356" w:rsidRPr="00C84282" w:rsidRDefault="00D75361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1303,6</w:t>
            </w:r>
          </w:p>
        </w:tc>
      </w:tr>
    </w:tbl>
    <w:p w:rsidR="00A40356" w:rsidRPr="00406AF9" w:rsidRDefault="00A40356" w:rsidP="00A4035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40356" w:rsidRPr="00406AF9" w:rsidRDefault="00406AF9" w:rsidP="0015011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A40356" w:rsidRPr="00406AF9">
        <w:rPr>
          <w:rFonts w:ascii="Times New Roman" w:hAnsi="Times New Roman" w:cs="Times New Roman"/>
          <w:sz w:val="22"/>
          <w:szCs w:val="22"/>
        </w:rPr>
        <w:t xml:space="preserve">чёт осуществляется путём расчёта через расход топлива. Контроль тепловой нагрузки осуществляется с помощью термометров на подающей и обратной линии тепловой сети. </w:t>
      </w:r>
    </w:p>
    <w:p w:rsidR="00A40356" w:rsidRPr="00406AF9" w:rsidRDefault="00A40356" w:rsidP="0015011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6AF9">
        <w:rPr>
          <w:rFonts w:ascii="Times New Roman" w:hAnsi="Times New Roman" w:cs="Times New Roman"/>
          <w:sz w:val="22"/>
          <w:szCs w:val="22"/>
        </w:rPr>
        <w:t xml:space="preserve">На котельной отсутствует  водоподготовка воды. Подпитка котлов осуществляется из резервного бака, объёмом </w:t>
      </w:r>
      <w:r w:rsidR="009A2C5C" w:rsidRPr="00406AF9">
        <w:rPr>
          <w:rFonts w:ascii="Times New Roman" w:hAnsi="Times New Roman" w:cs="Times New Roman"/>
          <w:sz w:val="22"/>
          <w:szCs w:val="22"/>
        </w:rPr>
        <w:t>8</w:t>
      </w:r>
      <w:r w:rsidRPr="00406AF9">
        <w:rPr>
          <w:rFonts w:ascii="Times New Roman" w:hAnsi="Times New Roman" w:cs="Times New Roman"/>
          <w:sz w:val="22"/>
          <w:szCs w:val="22"/>
        </w:rPr>
        <w:t xml:space="preserve"> м</w:t>
      </w:r>
      <w:r w:rsidRPr="00406AF9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406AF9">
        <w:rPr>
          <w:rFonts w:ascii="Times New Roman" w:hAnsi="Times New Roman" w:cs="Times New Roman"/>
          <w:sz w:val="22"/>
          <w:szCs w:val="22"/>
        </w:rPr>
        <w:t xml:space="preserve">, с помощью </w:t>
      </w:r>
      <w:proofErr w:type="spellStart"/>
      <w:r w:rsidRPr="00406AF9">
        <w:rPr>
          <w:rFonts w:ascii="Times New Roman" w:hAnsi="Times New Roman" w:cs="Times New Roman"/>
          <w:sz w:val="22"/>
          <w:szCs w:val="22"/>
        </w:rPr>
        <w:t>подпиточных</w:t>
      </w:r>
      <w:proofErr w:type="spellEnd"/>
      <w:r w:rsidRPr="00406AF9">
        <w:rPr>
          <w:rFonts w:ascii="Times New Roman" w:hAnsi="Times New Roman" w:cs="Times New Roman"/>
          <w:sz w:val="22"/>
          <w:szCs w:val="22"/>
        </w:rPr>
        <w:t xml:space="preserve"> насосов:  основного </w:t>
      </w:r>
      <w:r w:rsidR="00406AF9">
        <w:rPr>
          <w:rFonts w:ascii="Times New Roman" w:hAnsi="Times New Roman" w:cs="Times New Roman"/>
          <w:sz w:val="22"/>
          <w:szCs w:val="22"/>
        </w:rPr>
        <w:t>– К 8/18</w:t>
      </w:r>
      <w:r w:rsidRPr="00406AF9">
        <w:rPr>
          <w:rFonts w:ascii="Times New Roman" w:hAnsi="Times New Roman" w:cs="Times New Roman"/>
          <w:sz w:val="22"/>
          <w:szCs w:val="22"/>
        </w:rPr>
        <w:t xml:space="preserve">  и резервного </w:t>
      </w:r>
      <w:r w:rsidR="00406AF9">
        <w:rPr>
          <w:rFonts w:ascii="Times New Roman" w:hAnsi="Times New Roman" w:cs="Times New Roman"/>
          <w:sz w:val="22"/>
          <w:szCs w:val="22"/>
        </w:rPr>
        <w:t>–</w:t>
      </w:r>
      <w:r w:rsidRPr="00406AF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06AF9">
        <w:rPr>
          <w:rFonts w:ascii="Times New Roman" w:hAnsi="Times New Roman" w:cs="Times New Roman"/>
          <w:sz w:val="22"/>
          <w:szCs w:val="22"/>
        </w:rPr>
        <w:t>насосноя</w:t>
      </w:r>
      <w:proofErr w:type="spellEnd"/>
      <w:r w:rsidR="00406AF9">
        <w:rPr>
          <w:rFonts w:ascii="Times New Roman" w:hAnsi="Times New Roman" w:cs="Times New Roman"/>
          <w:sz w:val="22"/>
          <w:szCs w:val="22"/>
        </w:rPr>
        <w:t xml:space="preserve"> станция </w:t>
      </w:r>
      <w:r w:rsidR="00406AF9">
        <w:rPr>
          <w:rFonts w:ascii="Times New Roman" w:hAnsi="Times New Roman" w:cs="Times New Roman"/>
          <w:sz w:val="22"/>
          <w:szCs w:val="22"/>
          <w:lang w:val="en-US"/>
        </w:rPr>
        <w:t>STERWINS</w:t>
      </w:r>
      <w:r w:rsidR="00406AF9" w:rsidRPr="00406AF9">
        <w:rPr>
          <w:rFonts w:ascii="Times New Roman" w:hAnsi="Times New Roman" w:cs="Times New Roman"/>
          <w:sz w:val="22"/>
          <w:szCs w:val="22"/>
        </w:rPr>
        <w:t xml:space="preserve"> 900 </w:t>
      </w:r>
      <w:r w:rsidR="00406AF9">
        <w:rPr>
          <w:rFonts w:ascii="Times New Roman" w:hAnsi="Times New Roman" w:cs="Times New Roman"/>
          <w:sz w:val="22"/>
          <w:szCs w:val="22"/>
          <w:lang w:val="en-US"/>
        </w:rPr>
        <w:t>WT</w:t>
      </w:r>
      <w:r w:rsidR="00406AF9">
        <w:rPr>
          <w:rFonts w:ascii="Times New Roman" w:hAnsi="Times New Roman" w:cs="Times New Roman"/>
          <w:sz w:val="22"/>
          <w:szCs w:val="22"/>
        </w:rPr>
        <w:t xml:space="preserve"> 19-3</w:t>
      </w:r>
      <w:r w:rsidRPr="00406AF9">
        <w:rPr>
          <w:rFonts w:ascii="Times New Roman" w:hAnsi="Times New Roman" w:cs="Times New Roman"/>
          <w:sz w:val="22"/>
          <w:szCs w:val="22"/>
        </w:rPr>
        <w:t xml:space="preserve">. Исходная вода поступает из </w:t>
      </w:r>
      <w:r w:rsidR="00406AF9">
        <w:rPr>
          <w:rFonts w:ascii="Times New Roman" w:hAnsi="Times New Roman" w:cs="Times New Roman"/>
          <w:sz w:val="22"/>
          <w:szCs w:val="22"/>
        </w:rPr>
        <w:t>водопроводной сети</w:t>
      </w:r>
      <w:r w:rsidRPr="00406AF9">
        <w:rPr>
          <w:rFonts w:ascii="Times New Roman" w:hAnsi="Times New Roman" w:cs="Times New Roman"/>
          <w:sz w:val="22"/>
          <w:szCs w:val="22"/>
        </w:rPr>
        <w:t>.</w:t>
      </w:r>
    </w:p>
    <w:p w:rsidR="00406AF9" w:rsidRDefault="00A40356" w:rsidP="00406AF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6AF9">
        <w:rPr>
          <w:rFonts w:ascii="Times New Roman" w:hAnsi="Times New Roman" w:cs="Times New Roman"/>
          <w:sz w:val="22"/>
          <w:szCs w:val="22"/>
        </w:rPr>
        <w:t>Отказов отпуска тепловой энергии, теплоносителя в тепловые  сети с коллекторов котельной за 201</w:t>
      </w:r>
      <w:r w:rsidR="00406AF9">
        <w:rPr>
          <w:rFonts w:ascii="Times New Roman" w:hAnsi="Times New Roman" w:cs="Times New Roman"/>
          <w:sz w:val="22"/>
          <w:szCs w:val="22"/>
        </w:rPr>
        <w:t>8</w:t>
      </w:r>
      <w:r w:rsidRPr="00406AF9">
        <w:rPr>
          <w:rFonts w:ascii="Times New Roman" w:hAnsi="Times New Roman" w:cs="Times New Roman"/>
          <w:sz w:val="22"/>
          <w:szCs w:val="22"/>
        </w:rPr>
        <w:t>-202</w:t>
      </w:r>
      <w:r w:rsidR="00406AF9">
        <w:rPr>
          <w:rFonts w:ascii="Times New Roman" w:hAnsi="Times New Roman" w:cs="Times New Roman"/>
          <w:sz w:val="22"/>
          <w:szCs w:val="22"/>
        </w:rPr>
        <w:t>3</w:t>
      </w:r>
      <w:r w:rsidRPr="00406AF9">
        <w:rPr>
          <w:rFonts w:ascii="Times New Roman" w:hAnsi="Times New Roman" w:cs="Times New Roman"/>
          <w:sz w:val="22"/>
          <w:szCs w:val="22"/>
        </w:rPr>
        <w:t xml:space="preserve"> годы</w:t>
      </w:r>
      <w:r w:rsidR="00406AF9">
        <w:rPr>
          <w:rFonts w:ascii="Times New Roman" w:hAnsi="Times New Roman" w:cs="Times New Roman"/>
          <w:sz w:val="22"/>
          <w:szCs w:val="22"/>
        </w:rPr>
        <w:t xml:space="preserve"> не </w:t>
      </w:r>
      <w:r w:rsidRPr="00406AF9">
        <w:rPr>
          <w:rFonts w:ascii="Times New Roman" w:hAnsi="Times New Roman" w:cs="Times New Roman"/>
          <w:sz w:val="22"/>
          <w:szCs w:val="22"/>
        </w:rPr>
        <w:t>зафиксировано.</w:t>
      </w:r>
    </w:p>
    <w:p w:rsidR="00A40356" w:rsidRPr="00C84282" w:rsidRDefault="00A40356" w:rsidP="00406AF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4282">
        <w:rPr>
          <w:rFonts w:ascii="Times New Roman" w:hAnsi="Times New Roman" w:cs="Times New Roman"/>
          <w:sz w:val="22"/>
          <w:szCs w:val="22"/>
        </w:rPr>
        <w:t>На 202</w:t>
      </w:r>
      <w:r w:rsidR="00406AF9">
        <w:rPr>
          <w:rFonts w:ascii="Times New Roman" w:hAnsi="Times New Roman" w:cs="Times New Roman"/>
          <w:sz w:val="22"/>
          <w:szCs w:val="22"/>
        </w:rPr>
        <w:t>3</w:t>
      </w:r>
      <w:r w:rsidRPr="00C84282">
        <w:rPr>
          <w:rFonts w:ascii="Times New Roman" w:hAnsi="Times New Roman" w:cs="Times New Roman"/>
          <w:sz w:val="22"/>
          <w:szCs w:val="22"/>
        </w:rPr>
        <w:t xml:space="preserve"> год  предписаний,  выданных  контрольно-надзорными  органами, запрещающих дальнейшую эксплуатацию оборудования котельных, нет.</w:t>
      </w:r>
    </w:p>
    <w:p w:rsidR="00A40356" w:rsidRPr="008225AE" w:rsidRDefault="00A40356" w:rsidP="00A4035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40356" w:rsidRPr="00C84282" w:rsidRDefault="00A40356" w:rsidP="008225A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84282">
        <w:rPr>
          <w:rFonts w:ascii="Times New Roman" w:hAnsi="Times New Roman" w:cs="Times New Roman"/>
          <w:sz w:val="22"/>
          <w:szCs w:val="22"/>
        </w:rPr>
        <w:t>Проектный</w:t>
      </w:r>
      <w:proofErr w:type="gramEnd"/>
      <w:r w:rsidRPr="00C84282">
        <w:rPr>
          <w:rFonts w:ascii="Times New Roman" w:hAnsi="Times New Roman" w:cs="Times New Roman"/>
          <w:sz w:val="22"/>
          <w:szCs w:val="22"/>
        </w:rPr>
        <w:t xml:space="preserve">  и  установленный  топливный  режимы  котельной  в  представлены в  таблице </w:t>
      </w:r>
      <w:r w:rsidR="00320FD5">
        <w:rPr>
          <w:rFonts w:ascii="Times New Roman" w:hAnsi="Times New Roman" w:cs="Times New Roman"/>
          <w:sz w:val="22"/>
          <w:szCs w:val="22"/>
        </w:rPr>
        <w:t>1.</w:t>
      </w:r>
      <w:r w:rsidR="008225AE">
        <w:rPr>
          <w:rFonts w:ascii="Times New Roman" w:hAnsi="Times New Roman" w:cs="Times New Roman"/>
          <w:sz w:val="22"/>
          <w:szCs w:val="22"/>
        </w:rPr>
        <w:t>2</w:t>
      </w:r>
      <w:r w:rsidR="00197AAF" w:rsidRPr="00C84282">
        <w:rPr>
          <w:rFonts w:ascii="Times New Roman" w:hAnsi="Times New Roman" w:cs="Times New Roman"/>
          <w:sz w:val="22"/>
          <w:szCs w:val="22"/>
        </w:rPr>
        <w:t>.</w:t>
      </w:r>
      <w:r w:rsidR="00320FD5">
        <w:rPr>
          <w:rFonts w:ascii="Times New Roman" w:hAnsi="Times New Roman" w:cs="Times New Roman"/>
          <w:sz w:val="22"/>
          <w:szCs w:val="22"/>
        </w:rPr>
        <w:t>6.</w:t>
      </w:r>
    </w:p>
    <w:p w:rsidR="00A40356" w:rsidRPr="00C84282" w:rsidRDefault="00A40356" w:rsidP="00A4035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40356" w:rsidRPr="008225AE" w:rsidRDefault="00A40356" w:rsidP="008225AE">
      <w:pPr>
        <w:rPr>
          <w:rFonts w:ascii="Times New Roman" w:hAnsi="Times New Roman" w:cs="Times New Roman"/>
          <w:sz w:val="20"/>
          <w:szCs w:val="20"/>
        </w:rPr>
      </w:pPr>
      <w:r w:rsidRPr="00590FFD">
        <w:rPr>
          <w:rFonts w:ascii="Times New Roman" w:hAnsi="Times New Roman" w:cs="Times New Roman"/>
          <w:b/>
          <w:sz w:val="20"/>
          <w:szCs w:val="20"/>
        </w:rPr>
        <w:lastRenderedPageBreak/>
        <w:t>Таблица</w:t>
      </w:r>
      <w:proofErr w:type="gramStart"/>
      <w:r w:rsidR="00320FD5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="00320FD5">
        <w:rPr>
          <w:rFonts w:ascii="Times New Roman" w:hAnsi="Times New Roman" w:cs="Times New Roman"/>
          <w:b/>
          <w:sz w:val="20"/>
          <w:szCs w:val="20"/>
        </w:rPr>
        <w:t>.</w:t>
      </w:r>
      <w:r w:rsidR="008225AE" w:rsidRPr="00590FFD">
        <w:rPr>
          <w:rFonts w:ascii="Times New Roman" w:hAnsi="Times New Roman" w:cs="Times New Roman"/>
          <w:b/>
          <w:sz w:val="20"/>
          <w:szCs w:val="20"/>
        </w:rPr>
        <w:t>2</w:t>
      </w:r>
      <w:r w:rsidR="00197AAF" w:rsidRPr="00590FFD">
        <w:rPr>
          <w:rFonts w:ascii="Times New Roman" w:hAnsi="Times New Roman" w:cs="Times New Roman"/>
          <w:b/>
          <w:sz w:val="20"/>
          <w:szCs w:val="20"/>
        </w:rPr>
        <w:t>.</w:t>
      </w:r>
      <w:r w:rsidR="00320FD5">
        <w:rPr>
          <w:rFonts w:ascii="Times New Roman" w:hAnsi="Times New Roman" w:cs="Times New Roman"/>
          <w:b/>
          <w:sz w:val="20"/>
          <w:szCs w:val="20"/>
        </w:rPr>
        <w:t>6.</w:t>
      </w:r>
      <w:r w:rsidRPr="008225AE">
        <w:rPr>
          <w:rFonts w:ascii="Times New Roman" w:hAnsi="Times New Roman" w:cs="Times New Roman"/>
          <w:sz w:val="20"/>
          <w:szCs w:val="20"/>
        </w:rPr>
        <w:t xml:space="preserve"> -</w:t>
      </w:r>
      <w:r w:rsidR="00590FFD">
        <w:rPr>
          <w:rFonts w:ascii="Times New Roman" w:hAnsi="Times New Roman" w:cs="Times New Roman"/>
          <w:sz w:val="20"/>
          <w:szCs w:val="20"/>
        </w:rPr>
        <w:t xml:space="preserve"> </w:t>
      </w:r>
      <w:r w:rsidRPr="008225AE">
        <w:rPr>
          <w:rFonts w:ascii="Times New Roman" w:hAnsi="Times New Roman" w:cs="Times New Roman"/>
          <w:sz w:val="20"/>
          <w:szCs w:val="20"/>
        </w:rPr>
        <w:t>Установленный топливный режим  котельной №</w:t>
      </w:r>
      <w:r w:rsidR="008225AE">
        <w:rPr>
          <w:rFonts w:ascii="Times New Roman" w:hAnsi="Times New Roman" w:cs="Times New Roman"/>
          <w:sz w:val="20"/>
          <w:szCs w:val="20"/>
        </w:rPr>
        <w:t xml:space="preserve"> 22</w:t>
      </w:r>
      <w:r w:rsidRPr="008225AE">
        <w:rPr>
          <w:rFonts w:ascii="Times New Roman" w:hAnsi="Times New Roman" w:cs="Times New Roman"/>
          <w:sz w:val="20"/>
          <w:szCs w:val="20"/>
        </w:rPr>
        <w:t xml:space="preserve"> за 202</w:t>
      </w:r>
      <w:r w:rsidR="008225AE">
        <w:rPr>
          <w:rFonts w:ascii="Times New Roman" w:hAnsi="Times New Roman" w:cs="Times New Roman"/>
          <w:sz w:val="20"/>
          <w:szCs w:val="20"/>
        </w:rPr>
        <w:t>3</w:t>
      </w:r>
      <w:r w:rsidRPr="008225AE">
        <w:rPr>
          <w:rFonts w:ascii="Times New Roman" w:hAnsi="Times New Roman" w:cs="Times New Roman"/>
          <w:sz w:val="20"/>
          <w:szCs w:val="20"/>
        </w:rPr>
        <w:t xml:space="preserve"> год</w:t>
      </w:r>
    </w:p>
    <w:tbl>
      <w:tblPr>
        <w:tblW w:w="492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2885"/>
        <w:gridCol w:w="1061"/>
        <w:gridCol w:w="2718"/>
        <w:gridCol w:w="2266"/>
      </w:tblGrid>
      <w:tr w:rsidR="008225AE" w:rsidRPr="00C84282" w:rsidTr="008225AE">
        <w:trPr>
          <w:trHeight w:val="648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25AE" w:rsidRPr="000C7321" w:rsidRDefault="008225A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732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225AE" w:rsidRPr="000C7321" w:rsidRDefault="008225A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0C73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C732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25AE" w:rsidRPr="000C7321" w:rsidRDefault="008225A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C7321">
              <w:rPr>
                <w:rFonts w:ascii="Times New Roman" w:hAnsi="Times New Roman" w:cs="Times New Roman"/>
                <w:sz w:val="22"/>
                <w:szCs w:val="22"/>
              </w:rPr>
              <w:t>аименование</w:t>
            </w:r>
            <w:r w:rsidRPr="000C7321">
              <w:rPr>
                <w:rFonts w:ascii="Times New Roman" w:hAnsi="Times New Roman" w:cs="Times New Roman"/>
                <w:sz w:val="22"/>
                <w:szCs w:val="22"/>
              </w:rPr>
              <w:br/>
              <w:t>котельной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адрес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25AE" w:rsidRPr="008225AE" w:rsidRDefault="008225A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25AE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  <w:p w:rsidR="008225AE" w:rsidRPr="008225AE" w:rsidRDefault="008225A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25AE">
              <w:rPr>
                <w:rFonts w:ascii="Times New Roman" w:hAnsi="Times New Roman" w:cs="Times New Roman"/>
                <w:sz w:val="22"/>
                <w:szCs w:val="22"/>
              </w:rPr>
              <w:t>топлива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25AE" w:rsidRPr="008225AE" w:rsidRDefault="008225AE" w:rsidP="00A40356">
            <w:pPr>
              <w:ind w:right="102"/>
              <w:jc w:val="center"/>
              <w:rPr>
                <w:rFonts w:ascii="Times New Roman" w:hAnsi="Times New Roman" w:cs="Times New Roman"/>
                <w:sz w:val="22"/>
              </w:rPr>
            </w:pPr>
            <w:r w:rsidRPr="008225AE">
              <w:rPr>
                <w:rFonts w:ascii="Times New Roman" w:hAnsi="Times New Roman" w:cs="Times New Roman"/>
                <w:sz w:val="22"/>
                <w:szCs w:val="22"/>
              </w:rPr>
              <w:t>Средняя теплотво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способность топлива 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2023</w:t>
            </w:r>
            <w:r w:rsidRPr="008225AE">
              <w:rPr>
                <w:rFonts w:ascii="Times New Roman" w:hAnsi="Times New Roman" w:cs="Times New Roman"/>
                <w:sz w:val="22"/>
                <w:szCs w:val="22"/>
              </w:rPr>
              <w:t xml:space="preserve"> год, </w:t>
            </w:r>
            <w:proofErr w:type="gramStart"/>
            <w:r w:rsidRPr="008225AE">
              <w:rPr>
                <w:rFonts w:ascii="Times New Roman" w:hAnsi="Times New Roman" w:cs="Times New Roman"/>
                <w:sz w:val="22"/>
                <w:szCs w:val="22"/>
              </w:rPr>
              <w:t>ккал</w:t>
            </w:r>
            <w:proofErr w:type="gramEnd"/>
            <w:r w:rsidRPr="008225AE">
              <w:rPr>
                <w:rFonts w:ascii="Times New Roman" w:hAnsi="Times New Roman" w:cs="Times New Roman"/>
                <w:sz w:val="22"/>
                <w:szCs w:val="22"/>
              </w:rPr>
              <w:t>/кг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25AE" w:rsidRPr="008225AE" w:rsidRDefault="008225AE" w:rsidP="002D417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25AE">
              <w:rPr>
                <w:rFonts w:ascii="Times New Roman" w:hAnsi="Times New Roman" w:cs="Times New Roman"/>
                <w:sz w:val="22"/>
                <w:szCs w:val="22"/>
              </w:rPr>
              <w:t>Расход условного топлива,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25A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D41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225AE">
              <w:rPr>
                <w:rFonts w:ascii="Times New Roman" w:hAnsi="Times New Roman" w:cs="Times New Roman"/>
                <w:sz w:val="22"/>
                <w:szCs w:val="22"/>
              </w:rPr>
              <w:t>у.т</w:t>
            </w:r>
            <w:proofErr w:type="spellEnd"/>
            <w:r w:rsidRPr="008225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225AE">
              <w:rPr>
                <w:rFonts w:ascii="Times New Roman" w:hAnsi="Times New Roman" w:cs="Times New Roman"/>
                <w:sz w:val="22"/>
                <w:szCs w:val="22"/>
              </w:rPr>
              <w:br/>
              <w:t>за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225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8225AE" w:rsidRPr="00C84282" w:rsidTr="008225AE">
        <w:trPr>
          <w:trHeight w:val="327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C84282" w:rsidRDefault="008225A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225AE" w:rsidRDefault="008225AE" w:rsidP="008225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Котельная № 22</w:t>
            </w:r>
          </w:p>
          <w:p w:rsidR="008225AE" w:rsidRPr="00C84282" w:rsidRDefault="008225AE" w:rsidP="008225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C842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Алексеевка</w:t>
            </w: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40356" w:rsidRPr="00C84282" w:rsidRDefault="008225AE" w:rsidP="008225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Механизаторов, 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C84282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уголь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0356" w:rsidRPr="00C84282" w:rsidRDefault="00A40356" w:rsidP="00A40356">
            <w:pPr>
              <w:ind w:right="102"/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5100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0356" w:rsidRPr="00C84282" w:rsidRDefault="00011DFA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379,43</w:t>
            </w:r>
          </w:p>
        </w:tc>
      </w:tr>
      <w:tr w:rsidR="008225AE" w:rsidRPr="00C84282" w:rsidTr="008225AE">
        <w:trPr>
          <w:trHeight w:val="321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C84282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C84282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Всего уголь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C84282" w:rsidRDefault="00A40356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0356" w:rsidRPr="00C84282" w:rsidRDefault="00A40356" w:rsidP="00A40356">
            <w:pPr>
              <w:ind w:right="102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356" w:rsidRPr="00C84282" w:rsidRDefault="00011DFA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379,43</w:t>
            </w:r>
          </w:p>
        </w:tc>
      </w:tr>
    </w:tbl>
    <w:p w:rsidR="00A40356" w:rsidRPr="00011DFA" w:rsidRDefault="00A40356" w:rsidP="00A4035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40356" w:rsidRPr="00C84282" w:rsidRDefault="00A40356" w:rsidP="0015011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4282">
        <w:rPr>
          <w:rFonts w:ascii="Times New Roman" w:hAnsi="Times New Roman" w:cs="Times New Roman"/>
          <w:sz w:val="22"/>
          <w:szCs w:val="22"/>
        </w:rPr>
        <w:t>На 202</w:t>
      </w:r>
      <w:r w:rsidR="00011DFA">
        <w:rPr>
          <w:rFonts w:ascii="Times New Roman" w:hAnsi="Times New Roman" w:cs="Times New Roman"/>
          <w:sz w:val="22"/>
          <w:szCs w:val="22"/>
        </w:rPr>
        <w:t>3</w:t>
      </w:r>
      <w:r w:rsidRPr="00C84282">
        <w:rPr>
          <w:rFonts w:ascii="Times New Roman" w:hAnsi="Times New Roman" w:cs="Times New Roman"/>
          <w:sz w:val="22"/>
          <w:szCs w:val="22"/>
        </w:rPr>
        <w:t xml:space="preserve"> год  резервного и аварийного топлива на котельной не предусмотрено.</w:t>
      </w:r>
    </w:p>
    <w:p w:rsidR="00A40356" w:rsidRPr="00011DFA" w:rsidRDefault="00A40356" w:rsidP="0015011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40356" w:rsidRPr="00C84282" w:rsidRDefault="00A40356" w:rsidP="0015011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4282">
        <w:rPr>
          <w:rFonts w:ascii="Times New Roman" w:hAnsi="Times New Roman" w:cs="Times New Roman"/>
          <w:sz w:val="22"/>
          <w:szCs w:val="22"/>
        </w:rPr>
        <w:t>Изменение эксплуатацио</w:t>
      </w:r>
      <w:r w:rsidR="00011DFA">
        <w:rPr>
          <w:rFonts w:ascii="Times New Roman" w:hAnsi="Times New Roman" w:cs="Times New Roman"/>
          <w:sz w:val="22"/>
          <w:szCs w:val="22"/>
        </w:rPr>
        <w:t>нных  показателей  котельной № 22</w:t>
      </w:r>
      <w:r w:rsidRPr="00C84282">
        <w:rPr>
          <w:rFonts w:ascii="Times New Roman" w:hAnsi="Times New Roman" w:cs="Times New Roman"/>
          <w:sz w:val="22"/>
          <w:szCs w:val="22"/>
        </w:rPr>
        <w:t xml:space="preserve"> в  системе централизованного теплоснабжения </w:t>
      </w:r>
      <w:proofErr w:type="spellStart"/>
      <w:r w:rsidRPr="00C84282">
        <w:rPr>
          <w:rFonts w:ascii="Times New Roman" w:hAnsi="Times New Roman" w:cs="Times New Roman"/>
          <w:sz w:val="22"/>
          <w:szCs w:val="22"/>
        </w:rPr>
        <w:t>с.п</w:t>
      </w:r>
      <w:proofErr w:type="spellEnd"/>
      <w:r w:rsidRPr="00C84282">
        <w:rPr>
          <w:rFonts w:ascii="Times New Roman" w:hAnsi="Times New Roman" w:cs="Times New Roman"/>
          <w:sz w:val="22"/>
          <w:szCs w:val="22"/>
        </w:rPr>
        <w:t xml:space="preserve">. </w:t>
      </w:r>
      <w:r w:rsidR="00011DFA">
        <w:rPr>
          <w:rFonts w:ascii="Times New Roman" w:hAnsi="Times New Roman" w:cs="Times New Roman"/>
          <w:sz w:val="22"/>
          <w:szCs w:val="22"/>
        </w:rPr>
        <w:t>Алексеевка</w:t>
      </w:r>
      <w:r w:rsidRPr="00C84282">
        <w:rPr>
          <w:rFonts w:ascii="Times New Roman" w:hAnsi="Times New Roman" w:cs="Times New Roman"/>
          <w:sz w:val="22"/>
          <w:szCs w:val="22"/>
        </w:rPr>
        <w:t xml:space="preserve"> представлено в таблице </w:t>
      </w:r>
      <w:r w:rsidR="00320FD5">
        <w:rPr>
          <w:rFonts w:ascii="Times New Roman" w:hAnsi="Times New Roman" w:cs="Times New Roman"/>
          <w:sz w:val="22"/>
          <w:szCs w:val="22"/>
        </w:rPr>
        <w:t>1.</w:t>
      </w:r>
      <w:r w:rsidR="00011DFA">
        <w:rPr>
          <w:rFonts w:ascii="Times New Roman" w:hAnsi="Times New Roman" w:cs="Times New Roman"/>
          <w:sz w:val="22"/>
          <w:szCs w:val="22"/>
        </w:rPr>
        <w:t>2</w:t>
      </w:r>
      <w:r w:rsidR="00197AAF" w:rsidRPr="00C84282">
        <w:rPr>
          <w:rFonts w:ascii="Times New Roman" w:hAnsi="Times New Roman" w:cs="Times New Roman"/>
          <w:sz w:val="22"/>
          <w:szCs w:val="22"/>
        </w:rPr>
        <w:t>.</w:t>
      </w:r>
      <w:r w:rsidR="00320FD5">
        <w:rPr>
          <w:rFonts w:ascii="Times New Roman" w:hAnsi="Times New Roman" w:cs="Times New Roman"/>
          <w:sz w:val="22"/>
          <w:szCs w:val="22"/>
        </w:rPr>
        <w:t>7</w:t>
      </w:r>
      <w:r w:rsidR="00011DFA">
        <w:rPr>
          <w:rFonts w:ascii="Times New Roman" w:hAnsi="Times New Roman" w:cs="Times New Roman"/>
          <w:sz w:val="22"/>
          <w:szCs w:val="22"/>
        </w:rPr>
        <w:t>.</w:t>
      </w:r>
    </w:p>
    <w:p w:rsidR="00A40356" w:rsidRPr="00011DFA" w:rsidRDefault="00A40356" w:rsidP="00A4035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40356" w:rsidRPr="00011DFA" w:rsidRDefault="00A40356" w:rsidP="00011DFA">
      <w:pPr>
        <w:rPr>
          <w:rFonts w:ascii="Times New Roman" w:hAnsi="Times New Roman" w:cs="Times New Roman"/>
          <w:sz w:val="20"/>
          <w:szCs w:val="20"/>
        </w:rPr>
      </w:pPr>
      <w:r w:rsidRPr="00590FFD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320FD5">
        <w:rPr>
          <w:rFonts w:ascii="Times New Roman" w:hAnsi="Times New Roman" w:cs="Times New Roman"/>
          <w:b/>
          <w:sz w:val="20"/>
          <w:szCs w:val="20"/>
        </w:rPr>
        <w:t>1.</w:t>
      </w:r>
      <w:r w:rsidR="00011DFA" w:rsidRPr="00590FFD">
        <w:rPr>
          <w:rFonts w:ascii="Times New Roman" w:hAnsi="Times New Roman" w:cs="Times New Roman"/>
          <w:b/>
          <w:sz w:val="20"/>
          <w:szCs w:val="20"/>
        </w:rPr>
        <w:t>2</w:t>
      </w:r>
      <w:r w:rsidR="00197AAF" w:rsidRPr="00590FFD">
        <w:rPr>
          <w:rFonts w:ascii="Times New Roman" w:hAnsi="Times New Roman" w:cs="Times New Roman"/>
          <w:b/>
          <w:sz w:val="20"/>
          <w:szCs w:val="20"/>
        </w:rPr>
        <w:t>.</w:t>
      </w:r>
      <w:r w:rsidR="00320FD5">
        <w:rPr>
          <w:rFonts w:ascii="Times New Roman" w:hAnsi="Times New Roman" w:cs="Times New Roman"/>
          <w:b/>
          <w:sz w:val="20"/>
          <w:szCs w:val="20"/>
        </w:rPr>
        <w:t>7.</w:t>
      </w:r>
      <w:r w:rsidRPr="00011DFA">
        <w:rPr>
          <w:rFonts w:ascii="Times New Roman" w:hAnsi="Times New Roman" w:cs="Times New Roman"/>
          <w:sz w:val="20"/>
          <w:szCs w:val="20"/>
        </w:rPr>
        <w:t xml:space="preserve"> -</w:t>
      </w:r>
      <w:r w:rsidR="00011DFA">
        <w:rPr>
          <w:rFonts w:ascii="Times New Roman" w:hAnsi="Times New Roman" w:cs="Times New Roman"/>
          <w:sz w:val="20"/>
          <w:szCs w:val="20"/>
        </w:rPr>
        <w:t xml:space="preserve"> </w:t>
      </w:r>
      <w:r w:rsidRPr="00011DFA">
        <w:rPr>
          <w:rFonts w:ascii="Times New Roman" w:hAnsi="Times New Roman" w:cs="Times New Roman"/>
          <w:sz w:val="20"/>
          <w:szCs w:val="20"/>
        </w:rPr>
        <w:t>Динамика  изменения  эксплуатационных  показателей  котельной  №</w:t>
      </w:r>
      <w:r w:rsidR="00011DFA">
        <w:rPr>
          <w:rFonts w:ascii="Times New Roman" w:hAnsi="Times New Roman" w:cs="Times New Roman"/>
          <w:sz w:val="20"/>
          <w:szCs w:val="20"/>
        </w:rPr>
        <w:t xml:space="preserve"> 22</w:t>
      </w:r>
      <w:r w:rsidRPr="00011DFA">
        <w:rPr>
          <w:rFonts w:ascii="Times New Roman" w:hAnsi="Times New Roman" w:cs="Times New Roman"/>
          <w:sz w:val="20"/>
          <w:szCs w:val="20"/>
        </w:rPr>
        <w:t xml:space="preserve">  с.</w:t>
      </w:r>
      <w:r w:rsidR="00011DFA">
        <w:rPr>
          <w:rFonts w:ascii="Times New Roman" w:hAnsi="Times New Roman" w:cs="Times New Roman"/>
          <w:sz w:val="20"/>
          <w:szCs w:val="20"/>
        </w:rPr>
        <w:t xml:space="preserve"> Алексеевка</w:t>
      </w:r>
    </w:p>
    <w:tbl>
      <w:tblPr>
        <w:tblW w:w="49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3"/>
        <w:gridCol w:w="995"/>
        <w:gridCol w:w="850"/>
        <w:gridCol w:w="848"/>
        <w:gridCol w:w="851"/>
        <w:gridCol w:w="857"/>
        <w:gridCol w:w="840"/>
      </w:tblGrid>
      <w:tr w:rsidR="0075756C" w:rsidRPr="00C84282" w:rsidTr="00D80A54">
        <w:trPr>
          <w:trHeight w:val="281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792E" w:rsidRPr="00011DFA" w:rsidRDefault="0042792E" w:rsidP="00A40356">
            <w:pPr>
              <w:ind w:right="229"/>
              <w:rPr>
                <w:rFonts w:ascii="Times New Roman" w:hAnsi="Times New Roman" w:cs="Times New Roman"/>
                <w:sz w:val="22"/>
              </w:rPr>
            </w:pPr>
            <w:r w:rsidRPr="00011DF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011DFA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DFA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011DFA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DF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011DFA" w:rsidRDefault="0042792E" w:rsidP="004279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D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011DFA" w:rsidRDefault="0042792E" w:rsidP="004279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D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011DFA" w:rsidRDefault="0042792E" w:rsidP="002B10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D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B10D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011DFA" w:rsidRDefault="0042792E" w:rsidP="002B10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D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B10D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5756C" w:rsidRPr="00C84282" w:rsidTr="00D80A54">
        <w:trPr>
          <w:trHeight w:val="223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792E" w:rsidRPr="00C84282" w:rsidRDefault="0042792E" w:rsidP="00A40356">
            <w:pPr>
              <w:ind w:right="229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 xml:space="preserve">Средневзвешенный срок службы </w:t>
            </w:r>
            <w:proofErr w:type="spellStart"/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котлоагрегатов</w:t>
            </w:r>
            <w:proofErr w:type="spellEnd"/>
            <w:r w:rsidRPr="00C84282">
              <w:rPr>
                <w:rFonts w:ascii="Times New Roman" w:hAnsi="Times New Roman" w:cs="Times New Roman"/>
                <w:sz w:val="22"/>
                <w:szCs w:val="22"/>
              </w:rPr>
              <w:t xml:space="preserve"> котельной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2B10D2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2B10D2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5756C" w:rsidRPr="00C84282" w:rsidTr="00D80A54">
        <w:trPr>
          <w:trHeight w:val="432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792E" w:rsidRPr="00C84282" w:rsidRDefault="0042792E" w:rsidP="00A40356">
            <w:pPr>
              <w:ind w:right="229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Удельный расход условного топлива на выработку тепловой энергии</w:t>
            </w:r>
            <w:r w:rsidR="00D80A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756C" w:rsidRDefault="0075756C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42792E" w:rsidRPr="00C8428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/Гкал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ED54E0" w:rsidRDefault="0075756C" w:rsidP="007575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54E0">
              <w:rPr>
                <w:rFonts w:ascii="Times New Roman" w:hAnsi="Times New Roman" w:cs="Times New Roman"/>
                <w:sz w:val="22"/>
                <w:szCs w:val="22"/>
              </w:rPr>
              <w:t>175,9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ED54E0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155,93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ED54E0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185,87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ED54E0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222,42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ED54E0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177,12</w:t>
            </w:r>
          </w:p>
        </w:tc>
      </w:tr>
      <w:tr w:rsidR="0075756C" w:rsidRPr="00C84282" w:rsidTr="00D80A54">
        <w:trPr>
          <w:trHeight w:val="223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792E" w:rsidRPr="00C84282" w:rsidRDefault="0042792E" w:rsidP="00A40356">
            <w:pPr>
              <w:ind w:right="229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Собственные нужды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ED54E0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54E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5756C" w:rsidRPr="00C84282" w:rsidTr="00D80A54">
        <w:trPr>
          <w:trHeight w:val="223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792E" w:rsidRPr="00C84282" w:rsidRDefault="0042792E" w:rsidP="00A40356">
            <w:pPr>
              <w:ind w:right="229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Удельный расход условного топлива на отпуск тепловой энергии</w:t>
            </w:r>
            <w:r w:rsidR="00D80A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756C" w:rsidRDefault="0075756C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42792E" w:rsidRPr="00C8428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/Гкал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ED54E0" w:rsidRDefault="0075756C" w:rsidP="007575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54E0">
              <w:rPr>
                <w:rFonts w:ascii="Times New Roman" w:hAnsi="Times New Roman" w:cs="Times New Roman"/>
                <w:sz w:val="22"/>
                <w:szCs w:val="22"/>
              </w:rPr>
              <w:t>268,3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ED54E0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233,04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ED54E0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279,55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ED54E0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312,92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ED54E0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249,19</w:t>
            </w:r>
          </w:p>
        </w:tc>
      </w:tr>
      <w:tr w:rsidR="0075756C" w:rsidRPr="00C84282" w:rsidTr="00D80A54">
        <w:trPr>
          <w:trHeight w:val="432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792E" w:rsidRPr="00C84282" w:rsidRDefault="0042792E" w:rsidP="00A40356">
            <w:pPr>
              <w:ind w:right="229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Удельный расход электрической энергии на отпуск тепловой энергии с коллекторов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75756C" w:rsidP="0075756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2792E" w:rsidRPr="00C8428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792E" w:rsidRPr="00C84282">
              <w:rPr>
                <w:rFonts w:ascii="Times New Roman" w:hAnsi="Times New Roman" w:cs="Times New Roman"/>
                <w:sz w:val="22"/>
                <w:szCs w:val="22"/>
              </w:rPr>
              <w:t>/Гкал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ED54E0" w:rsidRDefault="0075756C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54E0">
              <w:rPr>
                <w:rFonts w:ascii="Times New Roman" w:hAnsi="Times New Roman" w:cs="Times New Roman"/>
                <w:sz w:val="22"/>
                <w:szCs w:val="22"/>
              </w:rPr>
              <w:t>27,58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ED54E0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24,25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ED54E0" w:rsidP="000F6A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27,70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ED54E0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30,37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ED54E0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28,20</w:t>
            </w:r>
          </w:p>
        </w:tc>
      </w:tr>
      <w:tr w:rsidR="0075756C" w:rsidRPr="00C84282" w:rsidTr="00D80A54">
        <w:trPr>
          <w:trHeight w:val="439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792E" w:rsidRPr="00C84282" w:rsidRDefault="0042792E" w:rsidP="00A40356">
            <w:pPr>
              <w:ind w:right="229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Удельный расход теплоносителя на отпуск тепловой энергии с коллекторов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8428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/Гкал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ED54E0" w:rsidRDefault="0075756C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54E0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ED54E0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ED54E0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ED54E0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ED54E0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0,03</w:t>
            </w:r>
          </w:p>
        </w:tc>
      </w:tr>
      <w:tr w:rsidR="0058498B" w:rsidRPr="00C84282" w:rsidTr="0058498B">
        <w:trPr>
          <w:trHeight w:val="432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98B" w:rsidRPr="00C84282" w:rsidRDefault="0058498B" w:rsidP="00A40356">
            <w:pPr>
              <w:ind w:right="229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 xml:space="preserve">Доля котельных оборудованных приборами учета отпуска тепловой энергии в тепловые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сети (от установленной мощности</w:t>
            </w: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98B" w:rsidRPr="00C84282" w:rsidRDefault="0058498B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98B" w:rsidRPr="00C84282" w:rsidRDefault="0058498B" w:rsidP="0058498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98B" w:rsidRDefault="0058498B" w:rsidP="0058498B">
            <w:pPr>
              <w:jc w:val="center"/>
            </w:pPr>
            <w:r w:rsidRPr="00603CD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98B" w:rsidRDefault="0058498B" w:rsidP="0058498B">
            <w:pPr>
              <w:jc w:val="center"/>
            </w:pPr>
            <w:r w:rsidRPr="00603CD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98B" w:rsidRDefault="0058498B" w:rsidP="0058498B">
            <w:pPr>
              <w:jc w:val="center"/>
            </w:pPr>
            <w:r w:rsidRPr="00603CD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98B" w:rsidRDefault="0058498B" w:rsidP="0058498B">
            <w:pPr>
              <w:jc w:val="center"/>
            </w:pPr>
            <w:r w:rsidRPr="00603CD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8498B" w:rsidRPr="00C84282" w:rsidTr="0058498B">
        <w:trPr>
          <w:trHeight w:val="648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98B" w:rsidRPr="00C84282" w:rsidRDefault="0058498B" w:rsidP="00A60F64">
            <w:pPr>
              <w:ind w:right="229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Доля котельных оборудованных приборами учета отпуска тепловой энергии в тепловые сети (от общего количества котельных)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98B" w:rsidRPr="00C84282" w:rsidRDefault="0058498B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98B" w:rsidRPr="00C84282" w:rsidRDefault="0058498B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98B" w:rsidRDefault="0058498B" w:rsidP="0058498B">
            <w:pPr>
              <w:jc w:val="center"/>
            </w:pPr>
            <w:r w:rsidRPr="00603CD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98B" w:rsidRDefault="0058498B" w:rsidP="0058498B">
            <w:pPr>
              <w:jc w:val="center"/>
            </w:pPr>
            <w:r w:rsidRPr="00603CD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98B" w:rsidRDefault="0058498B" w:rsidP="0058498B">
            <w:pPr>
              <w:jc w:val="center"/>
            </w:pPr>
            <w:r w:rsidRPr="00603CD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98B" w:rsidRDefault="0058498B" w:rsidP="0058498B">
            <w:pPr>
              <w:jc w:val="center"/>
            </w:pPr>
            <w:r w:rsidRPr="00603CD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5756C" w:rsidRPr="00C84282" w:rsidTr="00D80A54">
        <w:trPr>
          <w:trHeight w:val="432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792E" w:rsidRPr="00C84282" w:rsidRDefault="0042792E" w:rsidP="00A40356">
            <w:pPr>
              <w:ind w:right="229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Доля котельных оборудованных устройствами водоподготовки (от общего количества котельных)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5756C" w:rsidRPr="00C84282" w:rsidTr="00D80A54">
        <w:trPr>
          <w:trHeight w:val="419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792E" w:rsidRPr="00C84282" w:rsidRDefault="0042792E" w:rsidP="00A40356">
            <w:pPr>
              <w:ind w:right="229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Доля автоматизированных котельных без обслуживающего персонала (от общего количества котельных)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5756C" w:rsidRPr="00C84282" w:rsidTr="00D80A54">
        <w:trPr>
          <w:trHeight w:val="445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792E" w:rsidRPr="00C84282" w:rsidRDefault="0042792E" w:rsidP="00A40356">
            <w:pPr>
              <w:ind w:right="229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Доля автоматизированных котельных без обслуживающего персонала с УТМ меньше/равной 10 Гкал/</w:t>
            </w:r>
            <w:proofErr w:type="gramStart"/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5756C" w:rsidRPr="00C84282" w:rsidTr="00D80A54">
        <w:trPr>
          <w:trHeight w:val="223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792E" w:rsidRPr="00C84282" w:rsidRDefault="0042792E" w:rsidP="00A40356">
            <w:pPr>
              <w:ind w:right="229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Общая частота прекращений теплоснабжения от котельных</w:t>
            </w:r>
            <w:r w:rsidR="00D80A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1/год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5756C" w:rsidRPr="00C84282" w:rsidTr="00D80A54">
        <w:trPr>
          <w:trHeight w:val="439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792E" w:rsidRPr="00C84282" w:rsidRDefault="0042792E" w:rsidP="00A40356">
            <w:pPr>
              <w:ind w:right="229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Средняя продолжительность прекращения теплоснабжения от котельных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5756C" w:rsidRPr="00C84282" w:rsidTr="00D80A54">
        <w:trPr>
          <w:trHeight w:val="432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792E" w:rsidRPr="00C84282" w:rsidRDefault="0042792E" w:rsidP="00A40356">
            <w:pPr>
              <w:ind w:right="229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 xml:space="preserve">Средний </w:t>
            </w:r>
            <w:proofErr w:type="gramStart"/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доотпуск</w:t>
            </w:r>
            <w:proofErr w:type="spellEnd"/>
            <w:proofErr w:type="gramEnd"/>
            <w:r w:rsidRPr="00C84282">
              <w:rPr>
                <w:rFonts w:ascii="Times New Roman" w:hAnsi="Times New Roman" w:cs="Times New Roman"/>
                <w:sz w:val="22"/>
                <w:szCs w:val="22"/>
              </w:rPr>
              <w:t xml:space="preserve"> тепловой энергии в тепловые сети на единицу прекращения теплоснабжения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тыс. Гкал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5756C" w:rsidRPr="00C84282" w:rsidTr="00D80A54">
        <w:trPr>
          <w:trHeight w:val="223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792E" w:rsidRPr="00C84282" w:rsidRDefault="0042792E" w:rsidP="00A40356">
            <w:pPr>
              <w:ind w:right="229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Вид резервного топлива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5756C" w:rsidRPr="00C84282" w:rsidTr="00ED54E0">
        <w:trPr>
          <w:trHeight w:val="295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ED54E0">
            <w:pPr>
              <w:ind w:right="229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Расход резервного топлива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т.у</w:t>
            </w:r>
            <w:proofErr w:type="gramStart"/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spellEnd"/>
            <w:proofErr w:type="gram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2E" w:rsidRPr="00C84282" w:rsidRDefault="0042792E" w:rsidP="00446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A40356" w:rsidRPr="00C84282" w:rsidRDefault="00A40356" w:rsidP="00A4035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40356" w:rsidRPr="00C84282" w:rsidRDefault="00A40356" w:rsidP="00A4035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40356" w:rsidRPr="00C84282" w:rsidRDefault="00A40356" w:rsidP="00A4035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40356" w:rsidRPr="00C84282" w:rsidRDefault="00A40356" w:rsidP="00A4035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84282">
        <w:rPr>
          <w:rFonts w:ascii="Times New Roman" w:hAnsi="Times New Roman" w:cs="Times New Roman"/>
          <w:b/>
          <w:sz w:val="22"/>
          <w:szCs w:val="22"/>
        </w:rPr>
        <w:t xml:space="preserve">2.2 Описание  пристроенных котельных, не входящих в централизованную систему теплоснабжения </w:t>
      </w:r>
      <w:proofErr w:type="spellStart"/>
      <w:r w:rsidRPr="00C84282">
        <w:rPr>
          <w:rFonts w:ascii="Times New Roman" w:hAnsi="Times New Roman" w:cs="Times New Roman"/>
          <w:b/>
          <w:sz w:val="22"/>
          <w:szCs w:val="22"/>
        </w:rPr>
        <w:t>с.п</w:t>
      </w:r>
      <w:proofErr w:type="spellEnd"/>
      <w:r w:rsidRPr="00C84282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8498B">
        <w:rPr>
          <w:rFonts w:ascii="Times New Roman" w:hAnsi="Times New Roman" w:cs="Times New Roman"/>
          <w:b/>
          <w:sz w:val="22"/>
          <w:szCs w:val="22"/>
        </w:rPr>
        <w:t>Алексеевка.</w:t>
      </w:r>
    </w:p>
    <w:p w:rsidR="00A40356" w:rsidRPr="00D80A54" w:rsidRDefault="00A40356" w:rsidP="00A4035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8498B" w:rsidRDefault="0058498B" w:rsidP="0015011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40356" w:rsidRPr="0058498B" w:rsidRDefault="00A40356" w:rsidP="0058498B">
      <w:pPr>
        <w:rPr>
          <w:rFonts w:ascii="Times New Roman" w:hAnsi="Times New Roman" w:cs="Times New Roman"/>
          <w:sz w:val="20"/>
          <w:szCs w:val="20"/>
        </w:rPr>
      </w:pPr>
      <w:r w:rsidRPr="00590FF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Таблица </w:t>
      </w:r>
      <w:r w:rsidR="00320FD5">
        <w:rPr>
          <w:rFonts w:ascii="Times New Roman" w:hAnsi="Times New Roman" w:cs="Times New Roman"/>
          <w:b/>
          <w:sz w:val="20"/>
          <w:szCs w:val="20"/>
        </w:rPr>
        <w:t>1.</w:t>
      </w:r>
      <w:r w:rsidR="0058498B" w:rsidRPr="00590FFD">
        <w:rPr>
          <w:rFonts w:ascii="Times New Roman" w:hAnsi="Times New Roman" w:cs="Times New Roman"/>
          <w:b/>
          <w:sz w:val="20"/>
          <w:szCs w:val="20"/>
        </w:rPr>
        <w:t>2</w:t>
      </w:r>
      <w:r w:rsidR="00197AAF" w:rsidRPr="00590FFD">
        <w:rPr>
          <w:rFonts w:ascii="Times New Roman" w:hAnsi="Times New Roman" w:cs="Times New Roman"/>
          <w:b/>
          <w:sz w:val="20"/>
          <w:szCs w:val="20"/>
        </w:rPr>
        <w:t>.</w:t>
      </w:r>
      <w:r w:rsidR="00320FD5">
        <w:rPr>
          <w:rFonts w:ascii="Times New Roman" w:hAnsi="Times New Roman" w:cs="Times New Roman"/>
          <w:b/>
          <w:sz w:val="20"/>
          <w:szCs w:val="20"/>
        </w:rPr>
        <w:t>8.</w:t>
      </w:r>
      <w:r w:rsidRPr="0058498B">
        <w:rPr>
          <w:rFonts w:ascii="Times New Roman" w:hAnsi="Times New Roman" w:cs="Times New Roman"/>
          <w:sz w:val="20"/>
          <w:szCs w:val="20"/>
        </w:rPr>
        <w:t xml:space="preserve"> - Описание котельных пристроенного типа, расположенных на территории </w:t>
      </w:r>
      <w:r w:rsidR="0058498B">
        <w:rPr>
          <w:rFonts w:ascii="Times New Roman" w:hAnsi="Times New Roman" w:cs="Times New Roman"/>
          <w:sz w:val="20"/>
          <w:szCs w:val="20"/>
        </w:rPr>
        <w:t xml:space="preserve">Алексеевского </w:t>
      </w:r>
      <w:r w:rsidRPr="0058498B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tbl>
      <w:tblPr>
        <w:tblW w:w="47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  <w:gridCol w:w="1842"/>
        <w:gridCol w:w="1906"/>
        <w:gridCol w:w="1855"/>
      </w:tblGrid>
      <w:tr w:rsidR="00A40356" w:rsidRPr="003A4284" w:rsidTr="0083047A">
        <w:trPr>
          <w:trHeight w:val="534"/>
        </w:trPr>
        <w:tc>
          <w:tcPr>
            <w:tcW w:w="2031" w:type="pct"/>
            <w:shd w:val="clear" w:color="auto" w:fill="FFFFFF"/>
            <w:vAlign w:val="center"/>
          </w:tcPr>
          <w:p w:rsidR="00A40356" w:rsidRPr="003A4284" w:rsidRDefault="00BC10CE" w:rsidP="00BC10C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к</w:t>
            </w:r>
            <w:r w:rsidR="00A40356" w:rsidRPr="003A4284">
              <w:rPr>
                <w:rFonts w:ascii="Times New Roman" w:hAnsi="Times New Roman" w:cs="Times New Roman"/>
                <w:sz w:val="22"/>
                <w:szCs w:val="22"/>
              </w:rPr>
              <w:t>отельн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</w:p>
        </w:tc>
        <w:tc>
          <w:tcPr>
            <w:tcW w:w="976" w:type="pct"/>
            <w:shd w:val="clear" w:color="auto" w:fill="FFFFFF"/>
            <w:vAlign w:val="center"/>
          </w:tcPr>
          <w:p w:rsidR="003A4284" w:rsidRDefault="0058498B" w:rsidP="0083047A">
            <w:pPr>
              <w:ind w:right="66"/>
              <w:jc w:val="center"/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 xml:space="preserve">Школа </w:t>
            </w:r>
          </w:p>
          <w:p w:rsidR="00A40356" w:rsidRPr="003A4284" w:rsidRDefault="0058498B" w:rsidP="0083047A">
            <w:pPr>
              <w:ind w:right="66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Илеуш</w:t>
            </w:r>
            <w:proofErr w:type="spellEnd"/>
          </w:p>
        </w:tc>
        <w:tc>
          <w:tcPr>
            <w:tcW w:w="1010" w:type="pct"/>
            <w:shd w:val="clear" w:color="auto" w:fill="FFFFFF"/>
            <w:vAlign w:val="center"/>
          </w:tcPr>
          <w:p w:rsidR="003A4284" w:rsidRDefault="0058498B" w:rsidP="0083047A">
            <w:pPr>
              <w:tabs>
                <w:tab w:val="left" w:pos="1493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 xml:space="preserve">Школа </w:t>
            </w:r>
          </w:p>
          <w:p w:rsidR="00A40356" w:rsidRPr="003A4284" w:rsidRDefault="0058498B" w:rsidP="0083047A">
            <w:pPr>
              <w:tabs>
                <w:tab w:val="left" w:pos="1493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Красный флаг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3A4284" w:rsidRDefault="0058498B" w:rsidP="0083047A">
            <w:pPr>
              <w:ind w:right="76"/>
              <w:jc w:val="center"/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Клуб</w:t>
            </w:r>
          </w:p>
          <w:p w:rsidR="00A40356" w:rsidRPr="003A4284" w:rsidRDefault="0058498B" w:rsidP="0083047A">
            <w:pPr>
              <w:ind w:right="76"/>
              <w:jc w:val="center"/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 xml:space="preserve"> Красный флаг</w:t>
            </w:r>
          </w:p>
        </w:tc>
      </w:tr>
      <w:tr w:rsidR="00A40356" w:rsidRPr="003A4284" w:rsidTr="0083047A">
        <w:trPr>
          <w:trHeight w:val="400"/>
        </w:trPr>
        <w:tc>
          <w:tcPr>
            <w:tcW w:w="2031" w:type="pct"/>
            <w:shd w:val="clear" w:color="auto" w:fill="FFFFFF"/>
            <w:vAlign w:val="center"/>
          </w:tcPr>
          <w:p w:rsidR="00A40356" w:rsidRPr="003A4284" w:rsidRDefault="00A40356" w:rsidP="00D92652">
            <w:pPr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976" w:type="pct"/>
            <w:shd w:val="clear" w:color="auto" w:fill="FFFFFF"/>
            <w:vAlign w:val="center"/>
          </w:tcPr>
          <w:p w:rsidR="00A40356" w:rsidRPr="003A4284" w:rsidRDefault="0083047A" w:rsidP="0083047A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 xml:space="preserve">а. </w:t>
            </w:r>
            <w:proofErr w:type="spellStart"/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Илеуш</w:t>
            </w:r>
            <w:proofErr w:type="spellEnd"/>
          </w:p>
        </w:tc>
        <w:tc>
          <w:tcPr>
            <w:tcW w:w="1010" w:type="pct"/>
            <w:shd w:val="clear" w:color="auto" w:fill="FFFFFF"/>
            <w:vAlign w:val="center"/>
          </w:tcPr>
          <w:p w:rsidR="00A40356" w:rsidRPr="003A4284" w:rsidRDefault="0083047A" w:rsidP="0083047A">
            <w:pPr>
              <w:ind w:right="64"/>
              <w:jc w:val="center"/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д. Красный флаг</w:t>
            </w:r>
            <w:r w:rsidR="00D92652" w:rsidRPr="003A4284"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proofErr w:type="gramStart"/>
            <w:r w:rsidR="00D92652" w:rsidRPr="003A4284">
              <w:rPr>
                <w:rFonts w:ascii="Times New Roman" w:hAnsi="Times New Roman" w:cs="Times New Roman"/>
                <w:sz w:val="22"/>
                <w:szCs w:val="22"/>
              </w:rPr>
              <w:t>Молодежная</w:t>
            </w:r>
            <w:proofErr w:type="gramEnd"/>
            <w:r w:rsidR="00D92652" w:rsidRPr="003A4284">
              <w:rPr>
                <w:rFonts w:ascii="Times New Roman" w:hAnsi="Times New Roman" w:cs="Times New Roman"/>
                <w:sz w:val="22"/>
                <w:szCs w:val="22"/>
              </w:rPr>
              <w:t xml:space="preserve"> 14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A40356" w:rsidRPr="003A4284" w:rsidRDefault="0083047A" w:rsidP="0083047A">
            <w:pPr>
              <w:tabs>
                <w:tab w:val="left" w:pos="1921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д. Красный флаг</w:t>
            </w:r>
          </w:p>
        </w:tc>
      </w:tr>
      <w:tr w:rsidR="00A40356" w:rsidRPr="003A4284" w:rsidTr="00C803DD">
        <w:trPr>
          <w:trHeight w:val="449"/>
        </w:trPr>
        <w:tc>
          <w:tcPr>
            <w:tcW w:w="2031" w:type="pct"/>
            <w:shd w:val="clear" w:color="auto" w:fill="FFFFFF"/>
            <w:vAlign w:val="center"/>
          </w:tcPr>
          <w:p w:rsidR="00A40356" w:rsidRPr="003A4284" w:rsidRDefault="00A40356" w:rsidP="00D92652">
            <w:pPr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Отапливаемая площадь,</w:t>
            </w:r>
            <w:r w:rsidR="00B276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3A428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76" w:type="pct"/>
            <w:shd w:val="clear" w:color="auto" w:fill="FFFFFF"/>
            <w:vAlign w:val="center"/>
          </w:tcPr>
          <w:p w:rsidR="00A40356" w:rsidRPr="003A4284" w:rsidRDefault="0083047A" w:rsidP="00A40356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99,4</w:t>
            </w:r>
          </w:p>
        </w:tc>
        <w:tc>
          <w:tcPr>
            <w:tcW w:w="1010" w:type="pct"/>
            <w:shd w:val="clear" w:color="auto" w:fill="FFFFFF"/>
            <w:vAlign w:val="center"/>
          </w:tcPr>
          <w:p w:rsidR="00A40356" w:rsidRPr="003A4284" w:rsidRDefault="0083047A" w:rsidP="00A40356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297,2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A40356" w:rsidRPr="003A4284" w:rsidRDefault="0083047A" w:rsidP="00A40356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255,9</w:t>
            </w:r>
          </w:p>
        </w:tc>
      </w:tr>
      <w:tr w:rsidR="0083047A" w:rsidRPr="003A4284" w:rsidTr="00BC10CE">
        <w:trPr>
          <w:trHeight w:val="483"/>
        </w:trPr>
        <w:tc>
          <w:tcPr>
            <w:tcW w:w="2031" w:type="pct"/>
            <w:shd w:val="clear" w:color="auto" w:fill="FFFFFF"/>
            <w:vAlign w:val="center"/>
          </w:tcPr>
          <w:p w:rsidR="0083047A" w:rsidRPr="003A4284" w:rsidRDefault="0083047A" w:rsidP="00D92652">
            <w:pPr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Топливо</w:t>
            </w:r>
          </w:p>
        </w:tc>
        <w:tc>
          <w:tcPr>
            <w:tcW w:w="976" w:type="pct"/>
            <w:shd w:val="clear" w:color="auto" w:fill="FFFFFF"/>
            <w:vAlign w:val="center"/>
          </w:tcPr>
          <w:p w:rsidR="0083047A" w:rsidRPr="003A4284" w:rsidRDefault="0083047A" w:rsidP="00BC10CE">
            <w:pPr>
              <w:jc w:val="center"/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010" w:type="pct"/>
            <w:shd w:val="clear" w:color="auto" w:fill="FFFFFF"/>
            <w:vAlign w:val="center"/>
          </w:tcPr>
          <w:p w:rsidR="0083047A" w:rsidRPr="003A4284" w:rsidRDefault="0083047A" w:rsidP="00BC10CE">
            <w:pPr>
              <w:jc w:val="center"/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83047A" w:rsidRPr="003A4284" w:rsidRDefault="0083047A" w:rsidP="0083047A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уголь</w:t>
            </w:r>
          </w:p>
        </w:tc>
      </w:tr>
      <w:tr w:rsidR="00A40356" w:rsidRPr="003A4284" w:rsidTr="00C803DD">
        <w:trPr>
          <w:trHeight w:val="561"/>
        </w:trPr>
        <w:tc>
          <w:tcPr>
            <w:tcW w:w="2031" w:type="pct"/>
            <w:shd w:val="clear" w:color="auto" w:fill="FFFFFF"/>
            <w:vAlign w:val="center"/>
          </w:tcPr>
          <w:p w:rsidR="00A40356" w:rsidRPr="003A4284" w:rsidRDefault="00A40356" w:rsidP="00D9265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Котлоагрегат</w:t>
            </w:r>
            <w:proofErr w:type="spellEnd"/>
          </w:p>
        </w:tc>
        <w:tc>
          <w:tcPr>
            <w:tcW w:w="976" w:type="pct"/>
            <w:shd w:val="clear" w:color="auto" w:fill="FFFFFF"/>
            <w:vAlign w:val="center"/>
          </w:tcPr>
          <w:p w:rsidR="00A40356" w:rsidRPr="003A4284" w:rsidRDefault="00D92652" w:rsidP="00A40356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ZOTA-15</w:t>
            </w:r>
          </w:p>
        </w:tc>
        <w:tc>
          <w:tcPr>
            <w:tcW w:w="1010" w:type="pct"/>
            <w:shd w:val="clear" w:color="auto" w:fill="FFFFFF"/>
            <w:vAlign w:val="center"/>
          </w:tcPr>
          <w:p w:rsidR="00A40356" w:rsidRPr="003A4284" w:rsidRDefault="00D92652" w:rsidP="00A40356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ЭВПМ-36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A40356" w:rsidRPr="003A4284" w:rsidRDefault="00D92652" w:rsidP="00A403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Бытовой котёл</w:t>
            </w:r>
          </w:p>
        </w:tc>
      </w:tr>
      <w:tr w:rsidR="00A40356" w:rsidRPr="003A4284" w:rsidTr="0058498B">
        <w:trPr>
          <w:trHeight w:val="264"/>
        </w:trPr>
        <w:tc>
          <w:tcPr>
            <w:tcW w:w="2031" w:type="pct"/>
            <w:shd w:val="clear" w:color="auto" w:fill="FFFFFF"/>
            <w:vAlign w:val="center"/>
          </w:tcPr>
          <w:p w:rsidR="00A40356" w:rsidRPr="003A4284" w:rsidRDefault="00A40356" w:rsidP="00D92652">
            <w:pPr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 xml:space="preserve">Установленная мощность, </w:t>
            </w:r>
          </w:p>
          <w:p w:rsidR="00A40356" w:rsidRPr="003A4284" w:rsidRDefault="00A40356" w:rsidP="00D92652">
            <w:pPr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Гкал/</w:t>
            </w:r>
            <w:proofErr w:type="gramStart"/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976" w:type="pct"/>
            <w:shd w:val="clear" w:color="auto" w:fill="FFFFFF"/>
            <w:vAlign w:val="center"/>
          </w:tcPr>
          <w:p w:rsidR="00A40356" w:rsidRPr="003A4284" w:rsidRDefault="00A40356" w:rsidP="00A40356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83047A" w:rsidRPr="003A42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92652" w:rsidRPr="003A428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0" w:type="pct"/>
            <w:shd w:val="clear" w:color="auto" w:fill="FFFFFF"/>
            <w:vAlign w:val="center"/>
          </w:tcPr>
          <w:p w:rsidR="00A40356" w:rsidRPr="003A4284" w:rsidRDefault="00A40356" w:rsidP="00D92652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83047A" w:rsidRPr="003A42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92652" w:rsidRPr="003A4284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A40356" w:rsidRPr="003A4284" w:rsidRDefault="00A40356" w:rsidP="00D92652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92652" w:rsidRPr="003A428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40356" w:rsidRPr="003A4284" w:rsidTr="0058498B">
        <w:trPr>
          <w:trHeight w:val="232"/>
        </w:trPr>
        <w:tc>
          <w:tcPr>
            <w:tcW w:w="2031" w:type="pct"/>
            <w:shd w:val="clear" w:color="auto" w:fill="FFFFFF"/>
            <w:vAlign w:val="center"/>
          </w:tcPr>
          <w:p w:rsidR="00A40356" w:rsidRPr="003A4284" w:rsidRDefault="00A40356" w:rsidP="00D92652">
            <w:pPr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Отпуск тепловой энергии для нужд отопления, Гкал/год</w:t>
            </w:r>
          </w:p>
        </w:tc>
        <w:tc>
          <w:tcPr>
            <w:tcW w:w="976" w:type="pct"/>
            <w:shd w:val="clear" w:color="auto" w:fill="FFFFFF"/>
            <w:vAlign w:val="center"/>
          </w:tcPr>
          <w:p w:rsidR="00A40356" w:rsidRPr="003A4284" w:rsidRDefault="0083047A" w:rsidP="00A40356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16,68</w:t>
            </w:r>
          </w:p>
        </w:tc>
        <w:tc>
          <w:tcPr>
            <w:tcW w:w="1010" w:type="pct"/>
            <w:shd w:val="clear" w:color="auto" w:fill="FFFFFF"/>
            <w:vAlign w:val="center"/>
          </w:tcPr>
          <w:p w:rsidR="00A40356" w:rsidRPr="003A4284" w:rsidRDefault="0083047A" w:rsidP="00A40356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55,41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A40356" w:rsidRPr="003A4284" w:rsidRDefault="0083047A" w:rsidP="00A40356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79,58</w:t>
            </w:r>
          </w:p>
        </w:tc>
      </w:tr>
      <w:tr w:rsidR="00D92652" w:rsidRPr="003A4284" w:rsidTr="0058498B">
        <w:trPr>
          <w:trHeight w:val="232"/>
        </w:trPr>
        <w:tc>
          <w:tcPr>
            <w:tcW w:w="2031" w:type="pct"/>
            <w:shd w:val="clear" w:color="auto" w:fill="FFFFFF"/>
            <w:vAlign w:val="center"/>
          </w:tcPr>
          <w:p w:rsidR="00D92652" w:rsidRPr="003A4284" w:rsidRDefault="003A4284" w:rsidP="003A4284">
            <w:pPr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Отпуск тепловой энергии для собственных нужд котельной, Гкал/год</w:t>
            </w:r>
          </w:p>
        </w:tc>
        <w:tc>
          <w:tcPr>
            <w:tcW w:w="976" w:type="pct"/>
            <w:shd w:val="clear" w:color="auto" w:fill="FFFFFF"/>
            <w:vAlign w:val="center"/>
          </w:tcPr>
          <w:p w:rsidR="00D92652" w:rsidRPr="003A4284" w:rsidRDefault="003A4284" w:rsidP="003A4284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0" w:type="pct"/>
            <w:shd w:val="clear" w:color="auto" w:fill="FFFFFF"/>
            <w:vAlign w:val="center"/>
          </w:tcPr>
          <w:p w:rsidR="00D92652" w:rsidRPr="003A4284" w:rsidRDefault="003A4284" w:rsidP="003A4284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D92652" w:rsidRPr="003A4284" w:rsidRDefault="00C803DD" w:rsidP="003A4284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1,76</w:t>
            </w:r>
          </w:p>
        </w:tc>
      </w:tr>
      <w:tr w:rsidR="00A40356" w:rsidRPr="003A4284" w:rsidTr="0058498B">
        <w:trPr>
          <w:trHeight w:val="232"/>
        </w:trPr>
        <w:tc>
          <w:tcPr>
            <w:tcW w:w="2031" w:type="pct"/>
            <w:shd w:val="clear" w:color="auto" w:fill="FFFFFF"/>
            <w:vAlign w:val="center"/>
          </w:tcPr>
          <w:p w:rsidR="00A40356" w:rsidRPr="003A4284" w:rsidRDefault="00A40356" w:rsidP="00C803DD">
            <w:pPr>
              <w:rPr>
                <w:rFonts w:ascii="Times New Roman" w:hAnsi="Times New Roman" w:cs="Times New Roman"/>
                <w:sz w:val="22"/>
              </w:rPr>
            </w:pP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 xml:space="preserve">Суммарный годовой </w:t>
            </w:r>
            <w:r w:rsidR="00C803DD">
              <w:rPr>
                <w:rFonts w:ascii="Times New Roman" w:hAnsi="Times New Roman" w:cs="Times New Roman"/>
                <w:sz w:val="22"/>
                <w:szCs w:val="22"/>
              </w:rPr>
              <w:t>отпуск тепловой энергии</w:t>
            </w:r>
            <w:r w:rsidRPr="003A4284">
              <w:rPr>
                <w:rFonts w:ascii="Times New Roman" w:hAnsi="Times New Roman" w:cs="Times New Roman"/>
                <w:sz w:val="22"/>
                <w:szCs w:val="22"/>
              </w:rPr>
              <w:t>, Гкал/год</w:t>
            </w:r>
          </w:p>
        </w:tc>
        <w:tc>
          <w:tcPr>
            <w:tcW w:w="976" w:type="pct"/>
            <w:shd w:val="clear" w:color="auto" w:fill="FFFFFF"/>
            <w:vAlign w:val="center"/>
          </w:tcPr>
          <w:p w:rsidR="00A40356" w:rsidRPr="003A4284" w:rsidRDefault="00C803DD" w:rsidP="00A40356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16,68</w:t>
            </w:r>
          </w:p>
        </w:tc>
        <w:tc>
          <w:tcPr>
            <w:tcW w:w="1010" w:type="pct"/>
            <w:shd w:val="clear" w:color="auto" w:fill="FFFFFF"/>
            <w:vAlign w:val="center"/>
          </w:tcPr>
          <w:p w:rsidR="00A40356" w:rsidRPr="003A4284" w:rsidRDefault="00C803DD" w:rsidP="00A40356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55,41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A40356" w:rsidRPr="003A4284" w:rsidRDefault="00C803DD" w:rsidP="00A40356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81,34</w:t>
            </w:r>
          </w:p>
        </w:tc>
      </w:tr>
      <w:tr w:rsidR="00A40356" w:rsidRPr="00C84282" w:rsidTr="0058498B">
        <w:trPr>
          <w:trHeight w:val="160"/>
        </w:trPr>
        <w:tc>
          <w:tcPr>
            <w:tcW w:w="2031" w:type="pct"/>
            <w:shd w:val="clear" w:color="auto" w:fill="FFFFFF"/>
            <w:vAlign w:val="center"/>
          </w:tcPr>
          <w:p w:rsidR="00A40356" w:rsidRPr="00C84282" w:rsidRDefault="00A40356" w:rsidP="003A4284">
            <w:pPr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расход </w:t>
            </w:r>
            <w:r w:rsidR="003A4284">
              <w:rPr>
                <w:rFonts w:ascii="Times New Roman" w:hAnsi="Times New Roman" w:cs="Times New Roman"/>
                <w:sz w:val="22"/>
                <w:szCs w:val="22"/>
              </w:rPr>
              <w:t>условного топлива,</w:t>
            </w: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40356" w:rsidRPr="00C84282" w:rsidRDefault="003A4284" w:rsidP="003A4284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A40356" w:rsidRPr="00C8428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="00E701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40356" w:rsidRPr="00C8428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="00A40356" w:rsidRPr="00C84282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spellEnd"/>
            <w:r w:rsidR="00A40356" w:rsidRPr="00C84282">
              <w:rPr>
                <w:rFonts w:ascii="Times New Roman" w:hAnsi="Times New Roman" w:cs="Times New Roman"/>
                <w:sz w:val="22"/>
                <w:szCs w:val="22"/>
              </w:rPr>
              <w:t>./Гкал</w:t>
            </w:r>
          </w:p>
        </w:tc>
        <w:tc>
          <w:tcPr>
            <w:tcW w:w="976" w:type="pct"/>
            <w:shd w:val="clear" w:color="auto" w:fill="FFFFFF"/>
            <w:vAlign w:val="center"/>
          </w:tcPr>
          <w:p w:rsidR="00A40356" w:rsidRPr="00C84282" w:rsidRDefault="003A4284" w:rsidP="00A40356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142,86</w:t>
            </w:r>
          </w:p>
        </w:tc>
        <w:tc>
          <w:tcPr>
            <w:tcW w:w="1010" w:type="pct"/>
            <w:shd w:val="clear" w:color="auto" w:fill="FFFFFF"/>
            <w:vAlign w:val="center"/>
          </w:tcPr>
          <w:p w:rsidR="00A40356" w:rsidRPr="00C84282" w:rsidRDefault="003A4284" w:rsidP="00A40356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142,86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A40356" w:rsidRPr="00C84282" w:rsidRDefault="003A4284" w:rsidP="00A40356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</w:tr>
      <w:tr w:rsidR="00A40356" w:rsidRPr="00C84282" w:rsidTr="0058498B">
        <w:trPr>
          <w:trHeight w:val="160"/>
        </w:trPr>
        <w:tc>
          <w:tcPr>
            <w:tcW w:w="2031" w:type="pct"/>
            <w:shd w:val="clear" w:color="auto" w:fill="FFFFFF"/>
            <w:vAlign w:val="center"/>
          </w:tcPr>
          <w:p w:rsidR="00A40356" w:rsidRPr="00C84282" w:rsidRDefault="00A40356" w:rsidP="003A4284">
            <w:pPr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Расход  у</w:t>
            </w:r>
            <w:r w:rsidR="003A4284">
              <w:rPr>
                <w:rFonts w:ascii="Times New Roman" w:hAnsi="Times New Roman" w:cs="Times New Roman"/>
                <w:sz w:val="22"/>
                <w:szCs w:val="22"/>
              </w:rPr>
              <w:t>словного топлива</w:t>
            </w: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 xml:space="preserve"> за 202</w:t>
            </w:r>
            <w:r w:rsidR="003A428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 xml:space="preserve"> год,  </w:t>
            </w:r>
          </w:p>
          <w:p w:rsidR="00A40356" w:rsidRPr="00C84282" w:rsidRDefault="00A40356" w:rsidP="003A4284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т.у.т</w:t>
            </w:r>
            <w:proofErr w:type="spellEnd"/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./Год</w:t>
            </w:r>
          </w:p>
        </w:tc>
        <w:tc>
          <w:tcPr>
            <w:tcW w:w="976" w:type="pct"/>
            <w:shd w:val="clear" w:color="auto" w:fill="FFFFFF"/>
            <w:vAlign w:val="center"/>
          </w:tcPr>
          <w:p w:rsidR="00A40356" w:rsidRPr="00C84282" w:rsidRDefault="003A4284" w:rsidP="00A40356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2,38</w:t>
            </w:r>
          </w:p>
        </w:tc>
        <w:tc>
          <w:tcPr>
            <w:tcW w:w="1010" w:type="pct"/>
            <w:shd w:val="clear" w:color="auto" w:fill="FFFFFF"/>
            <w:vAlign w:val="center"/>
          </w:tcPr>
          <w:p w:rsidR="00A40356" w:rsidRPr="00C84282" w:rsidRDefault="003A4284" w:rsidP="00A40356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7,92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A40356" w:rsidRPr="00C84282" w:rsidRDefault="003A4284" w:rsidP="00A40356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15,05</w:t>
            </w:r>
          </w:p>
        </w:tc>
      </w:tr>
      <w:tr w:rsidR="00A40356" w:rsidRPr="00C84282" w:rsidTr="0058498B">
        <w:trPr>
          <w:trHeight w:val="160"/>
        </w:trPr>
        <w:tc>
          <w:tcPr>
            <w:tcW w:w="2031" w:type="pct"/>
            <w:shd w:val="clear" w:color="auto" w:fill="FFFFFF"/>
            <w:vAlign w:val="center"/>
          </w:tcPr>
          <w:p w:rsidR="00A40356" w:rsidRPr="00C84282" w:rsidRDefault="00A40356" w:rsidP="003A4284">
            <w:pPr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Максимальная подключенная нагрузка, Гкал/</w:t>
            </w:r>
            <w:proofErr w:type="gramStart"/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976" w:type="pct"/>
            <w:shd w:val="clear" w:color="auto" w:fill="FFFFFF"/>
            <w:vAlign w:val="center"/>
          </w:tcPr>
          <w:p w:rsidR="00A40356" w:rsidRPr="00C84282" w:rsidRDefault="00A40356" w:rsidP="003A4284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3A428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0" w:type="pct"/>
            <w:shd w:val="clear" w:color="auto" w:fill="FFFFFF"/>
            <w:vAlign w:val="center"/>
          </w:tcPr>
          <w:p w:rsidR="00A40356" w:rsidRPr="00C84282" w:rsidRDefault="00A40356" w:rsidP="00A40356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A40356" w:rsidRPr="00C84282" w:rsidRDefault="00A40356" w:rsidP="003A4284">
            <w:pPr>
              <w:ind w:right="185"/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3A428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A40356" w:rsidRPr="00C84282" w:rsidRDefault="00A40356" w:rsidP="00A4035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40356" w:rsidRPr="00C84282" w:rsidRDefault="00A40356" w:rsidP="00217C2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4282">
        <w:rPr>
          <w:rFonts w:ascii="Times New Roman" w:hAnsi="Times New Roman" w:cs="Times New Roman"/>
          <w:sz w:val="22"/>
          <w:szCs w:val="22"/>
        </w:rPr>
        <w:t xml:space="preserve">Регулирование  отпуска  тепловой  энергии  от  котельных  осуществляется  по  качественному методу регулирования по нагрузке отопления для закрытых систем теплоснабжения.  </w:t>
      </w:r>
    </w:p>
    <w:p w:rsidR="00A40356" w:rsidRPr="0044652D" w:rsidRDefault="00A40356" w:rsidP="00217C2C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C84282">
        <w:rPr>
          <w:rFonts w:ascii="Times New Roman" w:hAnsi="Times New Roman" w:cs="Times New Roman"/>
          <w:sz w:val="22"/>
          <w:szCs w:val="22"/>
        </w:rPr>
        <w:t xml:space="preserve">Расчетный температурный график сетевой воды 80 - 60 ºС. </w:t>
      </w:r>
      <w:r w:rsidRPr="00C84282">
        <w:rPr>
          <w:rFonts w:ascii="Times New Roman" w:hAnsi="Times New Roman" w:cs="Times New Roman"/>
          <w:sz w:val="22"/>
          <w:szCs w:val="22"/>
        </w:rPr>
        <w:cr/>
      </w:r>
    </w:p>
    <w:p w:rsidR="00A40356" w:rsidRPr="00C84282" w:rsidRDefault="00A40356" w:rsidP="00B276CB">
      <w:pPr>
        <w:rPr>
          <w:rFonts w:ascii="Times New Roman" w:hAnsi="Times New Roman" w:cs="Times New Roman"/>
          <w:b/>
          <w:sz w:val="22"/>
          <w:szCs w:val="22"/>
        </w:rPr>
      </w:pPr>
      <w:r w:rsidRPr="00C84282">
        <w:rPr>
          <w:rFonts w:ascii="Times New Roman" w:hAnsi="Times New Roman" w:cs="Times New Roman"/>
          <w:b/>
          <w:sz w:val="22"/>
          <w:szCs w:val="22"/>
        </w:rPr>
        <w:t>2.3 Описание  индивидуальных источников теплоснабжения</w:t>
      </w:r>
      <w:r w:rsidR="0044652D">
        <w:rPr>
          <w:rFonts w:ascii="Times New Roman" w:hAnsi="Times New Roman" w:cs="Times New Roman"/>
          <w:b/>
          <w:sz w:val="22"/>
          <w:szCs w:val="22"/>
        </w:rPr>
        <w:t>.</w:t>
      </w:r>
    </w:p>
    <w:p w:rsidR="00A40356" w:rsidRPr="00C84282" w:rsidRDefault="00A40356" w:rsidP="00217C2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4282">
        <w:rPr>
          <w:rFonts w:ascii="Times New Roman" w:hAnsi="Times New Roman" w:cs="Times New Roman"/>
          <w:sz w:val="22"/>
          <w:szCs w:val="22"/>
        </w:rPr>
        <w:t xml:space="preserve">Жилищный фонд </w:t>
      </w:r>
      <w:r w:rsidR="0044652D">
        <w:rPr>
          <w:rFonts w:ascii="Times New Roman" w:hAnsi="Times New Roman" w:cs="Times New Roman"/>
          <w:sz w:val="22"/>
          <w:szCs w:val="22"/>
        </w:rPr>
        <w:t>Алексеевского</w:t>
      </w:r>
      <w:r w:rsidRPr="00C84282">
        <w:rPr>
          <w:rFonts w:ascii="Times New Roman" w:hAnsi="Times New Roman" w:cs="Times New Roman"/>
          <w:sz w:val="22"/>
          <w:szCs w:val="22"/>
        </w:rPr>
        <w:t xml:space="preserve"> сельского поселения обеспечен те</w:t>
      </w:r>
      <w:r w:rsidR="007309A7">
        <w:rPr>
          <w:rFonts w:ascii="Times New Roman" w:hAnsi="Times New Roman" w:cs="Times New Roman"/>
          <w:sz w:val="22"/>
          <w:szCs w:val="22"/>
        </w:rPr>
        <w:t xml:space="preserve">плоснабжением от </w:t>
      </w:r>
      <w:proofErr w:type="gramStart"/>
      <w:r w:rsidR="007309A7">
        <w:rPr>
          <w:rFonts w:ascii="Times New Roman" w:hAnsi="Times New Roman" w:cs="Times New Roman"/>
          <w:sz w:val="22"/>
          <w:szCs w:val="22"/>
        </w:rPr>
        <w:t>индивидуальных</w:t>
      </w:r>
      <w:proofErr w:type="gramEnd"/>
      <w:r w:rsidR="007309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4282">
        <w:rPr>
          <w:rFonts w:ascii="Times New Roman" w:hAnsi="Times New Roman" w:cs="Times New Roman"/>
          <w:sz w:val="22"/>
          <w:szCs w:val="22"/>
        </w:rPr>
        <w:t>теплогенераторов</w:t>
      </w:r>
      <w:proofErr w:type="spellEnd"/>
      <w:r w:rsidRPr="00C84282">
        <w:rPr>
          <w:rFonts w:ascii="Times New Roman" w:hAnsi="Times New Roman" w:cs="Times New Roman"/>
          <w:sz w:val="22"/>
          <w:szCs w:val="22"/>
        </w:rPr>
        <w:t xml:space="preserve">. Топливом для </w:t>
      </w:r>
      <w:proofErr w:type="gramStart"/>
      <w:r w:rsidRPr="00C84282">
        <w:rPr>
          <w:rFonts w:ascii="Times New Roman" w:hAnsi="Times New Roman" w:cs="Times New Roman"/>
          <w:sz w:val="22"/>
          <w:szCs w:val="22"/>
        </w:rPr>
        <w:t>индивидуальных</w:t>
      </w:r>
      <w:proofErr w:type="gramEnd"/>
      <w:r w:rsidR="00C8428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4282">
        <w:rPr>
          <w:rFonts w:ascii="Times New Roman" w:hAnsi="Times New Roman" w:cs="Times New Roman"/>
          <w:sz w:val="22"/>
          <w:szCs w:val="22"/>
        </w:rPr>
        <w:t>теплогенераторов</w:t>
      </w:r>
      <w:proofErr w:type="spellEnd"/>
      <w:r w:rsidRPr="00C84282">
        <w:rPr>
          <w:rFonts w:ascii="Times New Roman" w:hAnsi="Times New Roman" w:cs="Times New Roman"/>
          <w:sz w:val="22"/>
          <w:szCs w:val="22"/>
        </w:rPr>
        <w:t xml:space="preserve"> служат сетевой природный газ, уголь, дрова. </w:t>
      </w:r>
    </w:p>
    <w:p w:rsidR="00A40356" w:rsidRPr="00C84282" w:rsidRDefault="00A40356" w:rsidP="00A4035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1770C" w:rsidRPr="00C84282" w:rsidRDefault="00C65935" w:rsidP="00F1770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84282">
        <w:rPr>
          <w:rFonts w:ascii="Times New Roman" w:hAnsi="Times New Roman" w:cs="Times New Roman"/>
          <w:b/>
          <w:sz w:val="22"/>
          <w:szCs w:val="22"/>
        </w:rPr>
        <w:t xml:space="preserve">Часть 3 </w:t>
      </w:r>
      <w:r w:rsidR="00F1770C" w:rsidRPr="00C84282">
        <w:rPr>
          <w:rFonts w:ascii="Times New Roman" w:hAnsi="Times New Roman" w:cs="Times New Roman"/>
          <w:b/>
          <w:sz w:val="22"/>
          <w:szCs w:val="22"/>
        </w:rPr>
        <w:t>Тепловые сети, сооружения на них</w:t>
      </w:r>
      <w:r w:rsidR="007309A7">
        <w:rPr>
          <w:rFonts w:ascii="Times New Roman" w:hAnsi="Times New Roman" w:cs="Times New Roman"/>
          <w:b/>
          <w:sz w:val="22"/>
          <w:szCs w:val="22"/>
        </w:rPr>
        <w:t>.</w:t>
      </w:r>
    </w:p>
    <w:p w:rsidR="00F1770C" w:rsidRPr="007309A7" w:rsidRDefault="00F1770C" w:rsidP="00F1770C">
      <w:pPr>
        <w:rPr>
          <w:rFonts w:ascii="Times New Roman" w:hAnsi="Times New Roman" w:cs="Times New Roman"/>
          <w:sz w:val="20"/>
          <w:szCs w:val="20"/>
        </w:rPr>
      </w:pPr>
    </w:p>
    <w:p w:rsidR="00F1770C" w:rsidRPr="00C84282" w:rsidRDefault="00F1770C" w:rsidP="0015011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4282">
        <w:rPr>
          <w:rFonts w:ascii="Times New Roman" w:hAnsi="Times New Roman" w:cs="Times New Roman"/>
          <w:sz w:val="22"/>
          <w:szCs w:val="22"/>
        </w:rPr>
        <w:t xml:space="preserve">Тепловая сеть </w:t>
      </w:r>
      <w:r w:rsidR="007309A7">
        <w:rPr>
          <w:rFonts w:ascii="Times New Roman" w:hAnsi="Times New Roman" w:cs="Times New Roman"/>
          <w:sz w:val="22"/>
          <w:szCs w:val="22"/>
        </w:rPr>
        <w:t>Алексеевского</w:t>
      </w:r>
      <w:r w:rsidRPr="00C84282">
        <w:rPr>
          <w:rFonts w:ascii="Times New Roman" w:hAnsi="Times New Roman" w:cs="Times New Roman"/>
          <w:sz w:val="22"/>
          <w:szCs w:val="22"/>
        </w:rPr>
        <w:t xml:space="preserve"> сельского поселения двухтрубная</w:t>
      </w:r>
      <w:r w:rsidR="007309A7">
        <w:rPr>
          <w:rFonts w:ascii="Times New Roman" w:hAnsi="Times New Roman" w:cs="Times New Roman"/>
          <w:sz w:val="22"/>
          <w:szCs w:val="22"/>
        </w:rPr>
        <w:t xml:space="preserve">, закрытая, </w:t>
      </w:r>
      <w:r w:rsidRPr="00C84282">
        <w:rPr>
          <w:rFonts w:ascii="Times New Roman" w:hAnsi="Times New Roman" w:cs="Times New Roman"/>
          <w:sz w:val="22"/>
          <w:szCs w:val="22"/>
        </w:rPr>
        <w:t>надземной прокладки</w:t>
      </w:r>
      <w:r w:rsidR="007309A7">
        <w:rPr>
          <w:rFonts w:ascii="Times New Roman" w:hAnsi="Times New Roman" w:cs="Times New Roman"/>
          <w:sz w:val="22"/>
          <w:szCs w:val="22"/>
        </w:rPr>
        <w:t>,</w:t>
      </w:r>
      <w:r w:rsidRPr="00C84282">
        <w:rPr>
          <w:rFonts w:ascii="Times New Roman" w:hAnsi="Times New Roman" w:cs="Times New Roman"/>
          <w:sz w:val="22"/>
          <w:szCs w:val="22"/>
        </w:rPr>
        <w:t xml:space="preserve"> </w:t>
      </w:r>
      <w:r w:rsidR="007309A7">
        <w:rPr>
          <w:rFonts w:ascii="Times New Roman" w:hAnsi="Times New Roman" w:cs="Times New Roman"/>
          <w:sz w:val="22"/>
          <w:szCs w:val="22"/>
        </w:rPr>
        <w:t xml:space="preserve">имеет три </w:t>
      </w:r>
      <w:r w:rsidRPr="00C84282">
        <w:rPr>
          <w:rFonts w:ascii="Times New Roman" w:hAnsi="Times New Roman" w:cs="Times New Roman"/>
          <w:sz w:val="22"/>
          <w:szCs w:val="22"/>
        </w:rPr>
        <w:t>компенсатор</w:t>
      </w:r>
      <w:r w:rsidR="007309A7">
        <w:rPr>
          <w:rFonts w:ascii="Times New Roman" w:hAnsi="Times New Roman" w:cs="Times New Roman"/>
          <w:sz w:val="22"/>
          <w:szCs w:val="22"/>
        </w:rPr>
        <w:t>а</w:t>
      </w:r>
      <w:r w:rsidRPr="00C84282">
        <w:rPr>
          <w:rFonts w:ascii="Times New Roman" w:hAnsi="Times New Roman" w:cs="Times New Roman"/>
          <w:sz w:val="22"/>
          <w:szCs w:val="22"/>
        </w:rPr>
        <w:t>. В местах прокладки тепловых сетей преобладают песчано-глинистые почвы. Тепловая изоляция - минеральная вата</w:t>
      </w:r>
      <w:r w:rsidR="007309A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309A7">
        <w:rPr>
          <w:rFonts w:ascii="Times New Roman" w:hAnsi="Times New Roman" w:cs="Times New Roman"/>
          <w:sz w:val="22"/>
          <w:szCs w:val="22"/>
        </w:rPr>
        <w:t>порилекс</w:t>
      </w:r>
      <w:proofErr w:type="spellEnd"/>
      <w:r w:rsidR="007309A7">
        <w:rPr>
          <w:rFonts w:ascii="Times New Roman" w:hAnsi="Times New Roman" w:cs="Times New Roman"/>
          <w:sz w:val="22"/>
          <w:szCs w:val="22"/>
        </w:rPr>
        <w:t xml:space="preserve"> НПЭ</w:t>
      </w:r>
      <w:r w:rsidRPr="00C84282">
        <w:rPr>
          <w:rFonts w:ascii="Times New Roman" w:hAnsi="Times New Roman" w:cs="Times New Roman"/>
          <w:sz w:val="22"/>
          <w:szCs w:val="22"/>
        </w:rPr>
        <w:t>. Защитное покрытие рубероид</w:t>
      </w:r>
      <w:r w:rsidR="00941467">
        <w:rPr>
          <w:rFonts w:ascii="Times New Roman" w:hAnsi="Times New Roman" w:cs="Times New Roman"/>
          <w:sz w:val="22"/>
          <w:szCs w:val="22"/>
        </w:rPr>
        <w:t>, стеклопластик РСТ-250Л</w:t>
      </w:r>
      <w:r w:rsidRPr="00C84282">
        <w:rPr>
          <w:rFonts w:ascii="Times New Roman" w:hAnsi="Times New Roman" w:cs="Times New Roman"/>
          <w:sz w:val="22"/>
          <w:szCs w:val="22"/>
        </w:rPr>
        <w:t>.</w:t>
      </w:r>
      <w:r w:rsidR="0094146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1770C" w:rsidRPr="00C84282" w:rsidRDefault="00F1770C" w:rsidP="0015011A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84282">
        <w:rPr>
          <w:rFonts w:ascii="Times New Roman" w:hAnsi="Times New Roman" w:cs="Times New Roman"/>
          <w:sz w:val="22"/>
          <w:szCs w:val="22"/>
        </w:rPr>
        <w:t>Все потребители подключены к тепловой сети по схеме без смешения.</w:t>
      </w:r>
    </w:p>
    <w:p w:rsidR="00F1770C" w:rsidRPr="00C84282" w:rsidRDefault="00F1770C" w:rsidP="0015011A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84282">
        <w:rPr>
          <w:rFonts w:ascii="Times New Roman" w:hAnsi="Times New Roman" w:cs="Times New Roman"/>
          <w:sz w:val="22"/>
          <w:szCs w:val="22"/>
        </w:rPr>
        <w:t xml:space="preserve">Коммерческий (приборный) учёт тепловой энергии </w:t>
      </w:r>
      <w:r w:rsidR="00941467">
        <w:rPr>
          <w:rFonts w:ascii="Times New Roman" w:hAnsi="Times New Roman" w:cs="Times New Roman"/>
          <w:sz w:val="22"/>
          <w:szCs w:val="22"/>
        </w:rPr>
        <w:t>установлен на выходе тепловой сети с котельной №22.</w:t>
      </w:r>
    </w:p>
    <w:p w:rsidR="00F1770C" w:rsidRDefault="00F1770C" w:rsidP="0015011A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84282">
        <w:rPr>
          <w:rFonts w:ascii="Times New Roman" w:hAnsi="Times New Roman" w:cs="Times New Roman"/>
          <w:sz w:val="22"/>
          <w:szCs w:val="22"/>
        </w:rPr>
        <w:t>Обслуживание насосного оборудования не автоматизировано.</w:t>
      </w:r>
    </w:p>
    <w:p w:rsidR="00941467" w:rsidRPr="00C84282" w:rsidRDefault="00941467" w:rsidP="0015011A">
      <w:pPr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котельной № 22 установлена автономная дизельная электростанция в качестве резервного источника электроснабжения.</w:t>
      </w:r>
    </w:p>
    <w:p w:rsidR="00F1770C" w:rsidRPr="00A23EF6" w:rsidRDefault="00F1770C" w:rsidP="0015011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A23EF6">
        <w:rPr>
          <w:rFonts w:ascii="Times New Roman" w:hAnsi="Times New Roman" w:cs="Times New Roman"/>
          <w:color w:val="auto"/>
          <w:sz w:val="22"/>
          <w:szCs w:val="22"/>
        </w:rPr>
        <w:t>Для защиты тепловых сетей от превышения давления в котельной установлены предохранительные клапаны на выходах из котельных установок</w:t>
      </w:r>
      <w:proofErr w:type="gramEnd"/>
      <w:r w:rsidRPr="00A23EF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F1770C" w:rsidRPr="00F65574" w:rsidRDefault="00F1770C" w:rsidP="0015011A">
      <w:pPr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23EF6">
        <w:rPr>
          <w:rFonts w:ascii="Times New Roman" w:hAnsi="Times New Roman" w:cs="Times New Roman"/>
          <w:color w:val="auto"/>
          <w:sz w:val="22"/>
          <w:szCs w:val="22"/>
        </w:rPr>
        <w:t>Карта -</w:t>
      </w:r>
      <w:r w:rsidR="00941467" w:rsidRPr="00A23EF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23EF6">
        <w:rPr>
          <w:rFonts w:ascii="Times New Roman" w:hAnsi="Times New Roman" w:cs="Times New Roman"/>
          <w:color w:val="auto"/>
          <w:sz w:val="22"/>
          <w:szCs w:val="22"/>
        </w:rPr>
        <w:t xml:space="preserve">схема тепловой сети представлена на рисунке </w:t>
      </w:r>
      <w:r w:rsidR="00320FD5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Pr="00A23EF6">
        <w:rPr>
          <w:rFonts w:ascii="Times New Roman" w:hAnsi="Times New Roman" w:cs="Times New Roman"/>
          <w:color w:val="auto"/>
          <w:sz w:val="22"/>
          <w:szCs w:val="22"/>
        </w:rPr>
        <w:t>3.1</w:t>
      </w:r>
      <w:r w:rsidR="00320FD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F55101" w:rsidRPr="00F65574" w:rsidRDefault="00F55101" w:rsidP="00F1770C">
      <w:pPr>
        <w:rPr>
          <w:rFonts w:ascii="Times New Roman" w:hAnsi="Times New Roman" w:cs="Times New Roman"/>
          <w:color w:val="FF0000"/>
          <w:sz w:val="22"/>
          <w:szCs w:val="22"/>
        </w:rPr>
      </w:pPr>
    </w:p>
    <w:p w:rsidR="00F1770C" w:rsidRDefault="00F1770C" w:rsidP="00F1770C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:rsidR="00F65574" w:rsidRDefault="00F65574" w:rsidP="00F1770C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:rsidR="00F65574" w:rsidRDefault="00F65574" w:rsidP="00F1770C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:rsidR="00F65574" w:rsidRDefault="00F65574" w:rsidP="00F1770C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:rsidR="00F65574" w:rsidRDefault="00F65574" w:rsidP="00F1770C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:rsidR="00F65574" w:rsidRDefault="00F65574" w:rsidP="00F1770C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:rsidR="00F65574" w:rsidRDefault="00F65574" w:rsidP="00F1770C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:rsidR="00F65574" w:rsidRDefault="00F65574" w:rsidP="00F1770C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:rsidR="00F1770C" w:rsidRDefault="00F1770C" w:rsidP="00A23EF6">
      <w:pPr>
        <w:rPr>
          <w:rFonts w:ascii="Times New Roman" w:hAnsi="Times New Roman" w:cs="Times New Roman"/>
          <w:sz w:val="20"/>
          <w:szCs w:val="20"/>
        </w:rPr>
      </w:pPr>
      <w:r w:rsidRPr="00590FFD">
        <w:rPr>
          <w:rFonts w:ascii="Times New Roman" w:hAnsi="Times New Roman" w:cs="Times New Roman"/>
          <w:b/>
          <w:sz w:val="20"/>
          <w:szCs w:val="20"/>
        </w:rPr>
        <w:t xml:space="preserve">Рисунок </w:t>
      </w:r>
      <w:r w:rsidR="00320FD5">
        <w:rPr>
          <w:rFonts w:ascii="Times New Roman" w:hAnsi="Times New Roman" w:cs="Times New Roman"/>
          <w:b/>
          <w:sz w:val="20"/>
          <w:szCs w:val="20"/>
        </w:rPr>
        <w:t>1.</w:t>
      </w:r>
      <w:r w:rsidRPr="00590FFD">
        <w:rPr>
          <w:rFonts w:ascii="Times New Roman" w:hAnsi="Times New Roman" w:cs="Times New Roman"/>
          <w:b/>
          <w:sz w:val="20"/>
          <w:szCs w:val="20"/>
        </w:rPr>
        <w:t>3.1</w:t>
      </w:r>
      <w:r w:rsidR="00320FD5">
        <w:rPr>
          <w:rFonts w:ascii="Times New Roman" w:hAnsi="Times New Roman" w:cs="Times New Roman"/>
          <w:b/>
          <w:sz w:val="20"/>
          <w:szCs w:val="20"/>
        </w:rPr>
        <w:t>.</w:t>
      </w:r>
      <w:r w:rsidRPr="00A23EF6">
        <w:rPr>
          <w:rFonts w:ascii="Times New Roman" w:hAnsi="Times New Roman" w:cs="Times New Roman"/>
          <w:sz w:val="20"/>
          <w:szCs w:val="20"/>
        </w:rPr>
        <w:t xml:space="preserve"> - Схема тепловой сети котельной №</w:t>
      </w:r>
      <w:r w:rsidR="00A23EF6">
        <w:rPr>
          <w:rFonts w:ascii="Times New Roman" w:hAnsi="Times New Roman" w:cs="Times New Roman"/>
          <w:sz w:val="20"/>
          <w:szCs w:val="20"/>
        </w:rPr>
        <w:t>22</w:t>
      </w:r>
      <w:r w:rsidRPr="00A23EF6">
        <w:rPr>
          <w:rFonts w:ascii="Times New Roman" w:hAnsi="Times New Roman" w:cs="Times New Roman"/>
          <w:sz w:val="20"/>
          <w:szCs w:val="20"/>
        </w:rPr>
        <w:t xml:space="preserve"> с. </w:t>
      </w:r>
      <w:r w:rsidR="00A23EF6">
        <w:rPr>
          <w:rFonts w:ascii="Times New Roman" w:hAnsi="Times New Roman" w:cs="Times New Roman"/>
          <w:sz w:val="20"/>
          <w:szCs w:val="20"/>
        </w:rPr>
        <w:t>Алексеевка</w:t>
      </w: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9D0EDA" w:rsidRPr="00A23EF6" w:rsidRDefault="009D0EDA" w:rsidP="00A23EF6">
      <w:pPr>
        <w:rPr>
          <w:rFonts w:ascii="Times New Roman" w:hAnsi="Times New Roman" w:cs="Times New Roman"/>
          <w:sz w:val="20"/>
          <w:szCs w:val="20"/>
        </w:rPr>
      </w:pPr>
    </w:p>
    <w:p w:rsidR="00F1770C" w:rsidRDefault="00F1770C" w:rsidP="00F1770C">
      <w:pPr>
        <w:rPr>
          <w:rFonts w:ascii="Times New Roman" w:hAnsi="Times New Roman" w:cs="Times New Roman"/>
          <w:sz w:val="20"/>
          <w:szCs w:val="20"/>
        </w:rPr>
      </w:pPr>
    </w:p>
    <w:p w:rsidR="00A23EF6" w:rsidRPr="003F49DD" w:rsidRDefault="00A23EF6" w:rsidP="00A23EF6">
      <w:pPr>
        <w:pStyle w:val="af5"/>
        <w:jc w:val="center"/>
        <w:rPr>
          <w:rFonts w:ascii="Times New Roman" w:hAnsi="Times New Roman" w:cs="Times New Roman"/>
          <w:sz w:val="20"/>
          <w:szCs w:val="20"/>
        </w:rPr>
      </w:pPr>
      <w:r w:rsidRPr="00EF539E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320FD5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EF539E">
        <w:rPr>
          <w:rFonts w:ascii="Times New Roman" w:hAnsi="Times New Roman" w:cs="Times New Roman"/>
          <w:b/>
          <w:sz w:val="20"/>
          <w:szCs w:val="20"/>
        </w:rPr>
        <w:t>.2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3F49DD">
        <w:rPr>
          <w:rFonts w:ascii="Times New Roman" w:hAnsi="Times New Roman" w:cs="Times New Roman"/>
          <w:sz w:val="20"/>
          <w:szCs w:val="20"/>
        </w:rPr>
        <w:t xml:space="preserve"> - Общая характеристика тепловой сети системы теплоснабжения Алексеевского </w:t>
      </w:r>
      <w:proofErr w:type="spellStart"/>
      <w:r w:rsidRPr="003F49DD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F49DD">
        <w:rPr>
          <w:rFonts w:ascii="Times New Roman" w:hAnsi="Times New Roman" w:cs="Times New Roman"/>
          <w:sz w:val="20"/>
          <w:szCs w:val="20"/>
        </w:rPr>
        <w:t>п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Pr="003F49DD">
        <w:rPr>
          <w:rFonts w:ascii="Times New Roman" w:hAnsi="Times New Roman" w:cs="Times New Roman"/>
          <w:sz w:val="20"/>
          <w:szCs w:val="20"/>
        </w:rPr>
        <w:t xml:space="preserve"> на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3F49DD">
        <w:rPr>
          <w:rFonts w:ascii="Times New Roman" w:hAnsi="Times New Roman" w:cs="Times New Roman"/>
          <w:sz w:val="20"/>
          <w:szCs w:val="20"/>
        </w:rP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1"/>
        <w:gridCol w:w="3361"/>
        <w:gridCol w:w="3177"/>
      </w:tblGrid>
      <w:tr w:rsidR="00A23EF6" w:rsidRPr="00791B25" w:rsidTr="00A23EF6">
        <w:trPr>
          <w:trHeight w:hRule="exact" w:val="523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3EF6" w:rsidRPr="003F49DD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3F49DD">
              <w:rPr>
                <w:rFonts w:ascii="Times New Roman" w:hAnsi="Times New Roman" w:cs="Times New Roman"/>
                <w:bCs/>
                <w:sz w:val="22"/>
              </w:rPr>
              <w:t xml:space="preserve">Условный диаметр, </w:t>
            </w:r>
            <w:proofErr w:type="gramStart"/>
            <w:r w:rsidRPr="003F49DD">
              <w:rPr>
                <w:rFonts w:ascii="Times New Roman" w:hAnsi="Times New Roman" w:cs="Times New Roman"/>
                <w:bCs/>
                <w:sz w:val="22"/>
              </w:rPr>
              <w:t>мм</w:t>
            </w:r>
            <w:proofErr w:type="gramEnd"/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3EF6" w:rsidRPr="003F49DD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3F49DD">
              <w:rPr>
                <w:rFonts w:ascii="Times New Roman" w:hAnsi="Times New Roman" w:cs="Times New Roman"/>
                <w:bCs/>
                <w:sz w:val="22"/>
              </w:rPr>
              <w:t xml:space="preserve">Протяжённость трубопроводов в однотрубном исчислении,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F6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F49DD">
              <w:rPr>
                <w:rFonts w:ascii="Times New Roman" w:hAnsi="Times New Roman" w:cs="Times New Roman"/>
                <w:bCs/>
                <w:sz w:val="22"/>
              </w:rPr>
              <w:t xml:space="preserve">Материальная характеристика, </w:t>
            </w:r>
          </w:p>
          <w:p w:rsidR="00A23EF6" w:rsidRPr="003F49DD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3F49DD">
              <w:rPr>
                <w:rFonts w:ascii="Times New Roman" w:hAnsi="Times New Roman" w:cs="Times New Roman"/>
                <w:bCs/>
                <w:sz w:val="22"/>
              </w:rPr>
              <w:t>м</w:t>
            </w:r>
            <w:proofErr w:type="gramStart"/>
            <w:r w:rsidRPr="003F49DD">
              <w:rPr>
                <w:rFonts w:ascii="Times New Roman" w:hAnsi="Times New Roman" w:cs="Times New Roman"/>
                <w:bCs/>
                <w:sz w:val="22"/>
                <w:vertAlign w:val="superscript"/>
              </w:rPr>
              <w:t>2</w:t>
            </w:r>
            <w:proofErr w:type="gramEnd"/>
          </w:p>
        </w:tc>
      </w:tr>
      <w:tr w:rsidR="00A23EF6" w:rsidRPr="00791B25" w:rsidTr="00A23EF6">
        <w:trPr>
          <w:trHeight w:hRule="exact" w:val="240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1B25">
              <w:rPr>
                <w:rFonts w:ascii="Times New Roman" w:hAnsi="Times New Roman" w:cs="Times New Roman"/>
                <w:sz w:val="22"/>
              </w:rPr>
              <w:t>10,6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A23EF6" w:rsidRPr="00791B25" w:rsidTr="00A23EF6">
        <w:trPr>
          <w:trHeight w:hRule="exact" w:val="240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1030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111,24</w:t>
            </w:r>
          </w:p>
        </w:tc>
      </w:tr>
      <w:tr w:rsidR="00A23EF6" w:rsidRPr="00791B25" w:rsidTr="00A23EF6">
        <w:trPr>
          <w:trHeight w:hRule="exact" w:val="240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704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71,81</w:t>
            </w:r>
          </w:p>
        </w:tc>
      </w:tr>
      <w:tr w:rsidR="00A23EF6" w:rsidRPr="00791B25" w:rsidTr="00A23EF6">
        <w:trPr>
          <w:trHeight w:hRule="exact" w:val="240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42,72</w:t>
            </w:r>
          </w:p>
        </w:tc>
      </w:tr>
      <w:tr w:rsidR="00A23EF6" w:rsidRPr="00791B25" w:rsidTr="00A23EF6">
        <w:trPr>
          <w:trHeight w:hRule="exact" w:val="250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38,15</w:t>
            </w:r>
          </w:p>
        </w:tc>
      </w:tr>
      <w:tr w:rsidR="00A23EF6" w:rsidRPr="00791B25" w:rsidTr="00A23EF6">
        <w:trPr>
          <w:trHeight w:hRule="exact" w:val="250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3EF6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3EF6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311,2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F6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17,74</w:t>
            </w:r>
          </w:p>
        </w:tc>
      </w:tr>
      <w:tr w:rsidR="00A23EF6" w:rsidRPr="00791B25" w:rsidTr="00A23EF6">
        <w:trPr>
          <w:trHeight w:hRule="exact" w:val="250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3EF6" w:rsidRPr="004A4918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A4918">
              <w:rPr>
                <w:rFonts w:ascii="Times New Roman" w:hAnsi="Times New Roman" w:cs="Times New Roman"/>
                <w:b/>
                <w:sz w:val="22"/>
              </w:rPr>
              <w:t>Итого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3EF6" w:rsidRPr="004A4918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A4918">
              <w:rPr>
                <w:rFonts w:ascii="Times New Roman" w:hAnsi="Times New Roman" w:cs="Times New Roman"/>
                <w:b/>
                <w:sz w:val="22"/>
              </w:rPr>
              <w:t>3107,2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F6" w:rsidRPr="004A4918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A4918">
              <w:rPr>
                <w:rFonts w:ascii="Times New Roman" w:hAnsi="Times New Roman" w:cs="Times New Roman"/>
                <w:b/>
                <w:sz w:val="22"/>
              </w:rPr>
              <w:t>292,30</w:t>
            </w:r>
          </w:p>
        </w:tc>
      </w:tr>
    </w:tbl>
    <w:p w:rsidR="00A23EF6" w:rsidRDefault="00A23EF6" w:rsidP="00A23EF6">
      <w:pPr>
        <w:pStyle w:val="af5"/>
        <w:tabs>
          <w:tab w:val="left" w:leader="underscore" w:pos="3389"/>
          <w:tab w:val="left" w:leader="underscore" w:pos="8861"/>
        </w:tabs>
        <w:rPr>
          <w:rFonts w:ascii="Times New Roman" w:hAnsi="Times New Roman" w:cs="Times New Roman"/>
          <w:b/>
          <w:sz w:val="20"/>
          <w:szCs w:val="20"/>
        </w:rPr>
      </w:pPr>
    </w:p>
    <w:p w:rsidR="00A23EF6" w:rsidRPr="00B00BD0" w:rsidRDefault="00A23EF6" w:rsidP="00A23EF6">
      <w:pPr>
        <w:pStyle w:val="af5"/>
        <w:tabs>
          <w:tab w:val="left" w:leader="underscore" w:pos="3389"/>
          <w:tab w:val="left" w:leader="underscore" w:pos="886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EF539E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320FD5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EF539E">
        <w:rPr>
          <w:rFonts w:ascii="Times New Roman" w:hAnsi="Times New Roman" w:cs="Times New Roman"/>
          <w:b/>
          <w:sz w:val="20"/>
          <w:szCs w:val="20"/>
        </w:rPr>
        <w:t>.3.</w:t>
      </w:r>
      <w:r w:rsidRPr="00B00BD0">
        <w:rPr>
          <w:rFonts w:ascii="Times New Roman" w:hAnsi="Times New Roman" w:cs="Times New Roman"/>
          <w:sz w:val="20"/>
          <w:szCs w:val="20"/>
        </w:rPr>
        <w:t xml:space="preserve"> - Способы прокладки тепловой сети системы теплоснабжения </w:t>
      </w:r>
      <w:r>
        <w:rPr>
          <w:rFonts w:ascii="Times New Roman" w:hAnsi="Times New Roman" w:cs="Times New Roman"/>
          <w:sz w:val="20"/>
          <w:szCs w:val="20"/>
        </w:rPr>
        <w:t xml:space="preserve">Алексеевского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с.п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B00BD0">
        <w:rPr>
          <w:rFonts w:ascii="Times New Roman" w:hAnsi="Times New Roman" w:cs="Times New Roman"/>
          <w:sz w:val="20"/>
          <w:szCs w:val="20"/>
        </w:rPr>
        <w:t>на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00BD0">
        <w:rPr>
          <w:rFonts w:ascii="Times New Roman" w:hAnsi="Times New Roman" w:cs="Times New Roman"/>
          <w:sz w:val="20"/>
          <w:szCs w:val="20"/>
        </w:rPr>
        <w:t xml:space="preserve"> год</w:t>
      </w:r>
      <w:r w:rsidRPr="00B00BD0">
        <w:rPr>
          <w:rFonts w:ascii="Times New Roman" w:hAnsi="Times New Roman" w:cs="Times New Roman"/>
          <w:sz w:val="20"/>
          <w:szCs w:val="2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202"/>
      </w:tblGrid>
      <w:tr w:rsidR="00A23EF6" w:rsidRPr="00791B25" w:rsidTr="00A23EF6">
        <w:trPr>
          <w:trHeight w:hRule="exact" w:val="49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3EF6" w:rsidRPr="00B00BD0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00BD0">
              <w:rPr>
                <w:rFonts w:ascii="Times New Roman" w:hAnsi="Times New Roman" w:cs="Times New Roman"/>
                <w:bCs/>
                <w:sz w:val="22"/>
              </w:rPr>
              <w:t>Способ прокладки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3EF6" w:rsidRPr="00B00BD0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00BD0">
              <w:rPr>
                <w:rFonts w:ascii="Times New Roman" w:hAnsi="Times New Roman" w:cs="Times New Roman"/>
                <w:bCs/>
                <w:sz w:val="22"/>
              </w:rPr>
              <w:t xml:space="preserve">Протяжённость трубопроводов в однотрубном исчислении, </w:t>
            </w:r>
            <w:proofErr w:type="gramStart"/>
            <w:r w:rsidRPr="00B00BD0">
              <w:rPr>
                <w:rFonts w:ascii="Times New Roman" w:hAnsi="Times New Roman" w:cs="Times New Roman"/>
                <w:bCs/>
                <w:sz w:val="22"/>
              </w:rPr>
              <w:t>м</w:t>
            </w:r>
            <w:proofErr w:type="gram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F6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B00BD0">
              <w:rPr>
                <w:rFonts w:ascii="Times New Roman" w:hAnsi="Times New Roman" w:cs="Times New Roman"/>
                <w:bCs/>
                <w:sz w:val="22"/>
              </w:rPr>
              <w:t xml:space="preserve">Материальная характеристика, </w:t>
            </w:r>
          </w:p>
          <w:p w:rsidR="00A23EF6" w:rsidRPr="00B00BD0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00BD0">
              <w:rPr>
                <w:rFonts w:ascii="Times New Roman" w:hAnsi="Times New Roman" w:cs="Times New Roman"/>
                <w:bCs/>
                <w:sz w:val="22"/>
              </w:rPr>
              <w:t>м</w:t>
            </w:r>
            <w:proofErr w:type="gramStart"/>
            <w:r w:rsidRPr="00B00BD0">
              <w:rPr>
                <w:rFonts w:ascii="Times New Roman" w:hAnsi="Times New Roman" w:cs="Times New Roman"/>
                <w:bCs/>
                <w:sz w:val="22"/>
                <w:vertAlign w:val="superscript"/>
              </w:rPr>
              <w:t>2</w:t>
            </w:r>
            <w:proofErr w:type="gramEnd"/>
          </w:p>
        </w:tc>
      </w:tr>
      <w:tr w:rsidR="00A23EF6" w:rsidRPr="00791B25" w:rsidTr="00A23EF6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791B25">
              <w:rPr>
                <w:rFonts w:ascii="Times New Roman" w:hAnsi="Times New Roman" w:cs="Times New Roman"/>
                <w:sz w:val="22"/>
              </w:rPr>
              <w:t>Надземная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3107,2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292,30</w:t>
            </w:r>
          </w:p>
        </w:tc>
      </w:tr>
      <w:tr w:rsidR="00A23EF6" w:rsidRPr="00791B25" w:rsidTr="00A23EF6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791B25">
              <w:rPr>
                <w:rFonts w:ascii="Times New Roman" w:hAnsi="Times New Roman" w:cs="Times New Roman"/>
                <w:sz w:val="22"/>
              </w:rPr>
              <w:t>Канальная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3EF6" w:rsidRPr="00791B25" w:rsidRDefault="00A23EF6" w:rsidP="00A23EF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EF6" w:rsidRPr="00791B25" w:rsidRDefault="00A23EF6" w:rsidP="00A23EF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23EF6" w:rsidRPr="00791B25" w:rsidTr="00A23EF6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791B25">
              <w:rPr>
                <w:rFonts w:ascii="Times New Roman" w:hAnsi="Times New Roman" w:cs="Times New Roman"/>
                <w:sz w:val="22"/>
              </w:rPr>
              <w:t>непроходной канал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3EF6" w:rsidRPr="00791B25" w:rsidRDefault="00A23EF6" w:rsidP="00A23EF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EF6" w:rsidRPr="00791B25" w:rsidRDefault="00A23EF6" w:rsidP="00A23EF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23EF6" w:rsidRPr="00791B25" w:rsidTr="00A23EF6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791B25">
              <w:rPr>
                <w:rFonts w:ascii="Times New Roman" w:hAnsi="Times New Roman" w:cs="Times New Roman"/>
                <w:sz w:val="22"/>
              </w:rPr>
              <w:t>проходной канал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3EF6" w:rsidRPr="00791B25" w:rsidRDefault="00A23EF6" w:rsidP="00A23EF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EF6" w:rsidRPr="00791B25" w:rsidRDefault="00A23EF6" w:rsidP="00A23EF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23EF6" w:rsidRPr="00791B25" w:rsidTr="00A23EF6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791B25">
              <w:rPr>
                <w:rFonts w:ascii="Times New Roman" w:hAnsi="Times New Roman" w:cs="Times New Roman"/>
                <w:sz w:val="22"/>
              </w:rPr>
              <w:t>дюкер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3EF6" w:rsidRPr="00791B25" w:rsidRDefault="00A23EF6" w:rsidP="00A23EF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EF6" w:rsidRPr="00791B25" w:rsidRDefault="00A23EF6" w:rsidP="00A23EF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23EF6" w:rsidRPr="00791B25" w:rsidTr="00A23EF6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91B25">
              <w:rPr>
                <w:rFonts w:ascii="Times New Roman" w:hAnsi="Times New Roman" w:cs="Times New Roman"/>
                <w:sz w:val="22"/>
              </w:rPr>
              <w:t>Безканальная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3EF6" w:rsidRPr="00791B25" w:rsidRDefault="00A23EF6" w:rsidP="00A23EF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EF6" w:rsidRPr="00791B25" w:rsidRDefault="00A23EF6" w:rsidP="00A23EF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23EF6" w:rsidRPr="00791B25" w:rsidTr="00A23EF6">
        <w:trPr>
          <w:trHeight w:hRule="exact" w:val="25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3EF6" w:rsidRPr="00B00BD0" w:rsidRDefault="00A23EF6" w:rsidP="00A23EF6">
            <w:pPr>
              <w:pStyle w:val="af7"/>
              <w:spacing w:after="0"/>
              <w:ind w:firstLine="0"/>
              <w:rPr>
                <w:rFonts w:ascii="Times New Roman" w:hAnsi="Times New Roman" w:cs="Times New Roman"/>
                <w:b/>
                <w:sz w:val="22"/>
              </w:rPr>
            </w:pPr>
            <w:r w:rsidRPr="00B00BD0">
              <w:rPr>
                <w:rFonts w:ascii="Times New Roman" w:hAnsi="Times New Roman" w:cs="Times New Roman"/>
                <w:b/>
                <w:sz w:val="22"/>
              </w:rPr>
              <w:t>Всего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3EF6" w:rsidRPr="00B00BD0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00BD0">
              <w:rPr>
                <w:rFonts w:ascii="Times New Roman" w:hAnsi="Times New Roman" w:cs="Times New Roman"/>
                <w:b/>
                <w:sz w:val="22"/>
              </w:rPr>
              <w:t>3107,2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F6" w:rsidRPr="00B00BD0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00BD0">
              <w:rPr>
                <w:rFonts w:ascii="Times New Roman" w:hAnsi="Times New Roman" w:cs="Times New Roman"/>
                <w:b/>
                <w:sz w:val="22"/>
              </w:rPr>
              <w:t>292,30</w:t>
            </w:r>
          </w:p>
        </w:tc>
      </w:tr>
    </w:tbl>
    <w:p w:rsidR="00A23EF6" w:rsidRPr="000E4CCA" w:rsidRDefault="00A23EF6" w:rsidP="00A23EF6">
      <w:pPr>
        <w:pStyle w:val="12"/>
        <w:spacing w:after="0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97"/>
        <w:gridCol w:w="3197"/>
      </w:tblGrid>
      <w:tr w:rsidR="00A23EF6" w:rsidRPr="00B00BD0" w:rsidTr="00A23EF6">
        <w:trPr>
          <w:trHeight w:hRule="exact" w:val="465"/>
          <w:jc w:val="center"/>
        </w:trPr>
        <w:tc>
          <w:tcPr>
            <w:tcW w:w="9586" w:type="dxa"/>
            <w:gridSpan w:val="3"/>
            <w:shd w:val="clear" w:color="auto" w:fill="auto"/>
            <w:vAlign w:val="bottom"/>
          </w:tcPr>
          <w:p w:rsidR="00A23EF6" w:rsidRPr="00B00BD0" w:rsidRDefault="00A23EF6" w:rsidP="00A23EF6">
            <w:pPr>
              <w:pStyle w:val="af7"/>
              <w:spacing w:after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3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</w:t>
            </w:r>
            <w:r w:rsidR="00320FD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F539E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00BD0">
              <w:rPr>
                <w:rFonts w:ascii="Times New Roman" w:hAnsi="Times New Roman" w:cs="Times New Roman"/>
                <w:sz w:val="20"/>
                <w:szCs w:val="20"/>
              </w:rPr>
              <w:t xml:space="preserve"> - Распределение протяжённости и материальной характеристики тепловой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0BD0">
              <w:rPr>
                <w:rFonts w:ascii="Times New Roman" w:hAnsi="Times New Roman" w:cs="Times New Roman"/>
                <w:sz w:val="20"/>
                <w:szCs w:val="20"/>
              </w:rPr>
              <w:t xml:space="preserve">сети системы теплоснабжения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Алексеевского </w:t>
            </w:r>
            <w:proofErr w:type="spellStart"/>
            <w:r w:rsidRPr="00B00BD0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B00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0BD0">
              <w:rPr>
                <w:rFonts w:ascii="Times New Roman" w:hAnsi="Times New Roman" w:cs="Times New Roman"/>
                <w:sz w:val="20"/>
                <w:szCs w:val="20"/>
              </w:rPr>
              <w:t>по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 </w:t>
            </w:r>
            <w:r w:rsidRPr="00B00BD0">
              <w:rPr>
                <w:rFonts w:ascii="Times New Roman" w:hAnsi="Times New Roman" w:cs="Times New Roman"/>
                <w:sz w:val="20"/>
                <w:szCs w:val="20"/>
              </w:rPr>
              <w:t>прокладки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00BD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A23EF6" w:rsidRPr="00791B25" w:rsidTr="000E4CCA">
        <w:trPr>
          <w:trHeight w:hRule="exact" w:val="491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3EF6" w:rsidRPr="00B00BD0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00BD0">
              <w:rPr>
                <w:rFonts w:ascii="Times New Roman" w:hAnsi="Times New Roman" w:cs="Times New Roman"/>
                <w:bCs/>
                <w:sz w:val="22"/>
              </w:rPr>
              <w:t>Год прокладки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3EF6" w:rsidRPr="00B00BD0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00BD0">
              <w:rPr>
                <w:rFonts w:ascii="Times New Roman" w:hAnsi="Times New Roman" w:cs="Times New Roman"/>
                <w:bCs/>
                <w:sz w:val="22"/>
              </w:rPr>
              <w:t xml:space="preserve">Протяжённость трубопроводов в однотрубном исчислении, </w:t>
            </w:r>
            <w:proofErr w:type="gramStart"/>
            <w:r w:rsidRPr="00B00BD0">
              <w:rPr>
                <w:rFonts w:ascii="Times New Roman" w:hAnsi="Times New Roman" w:cs="Times New Roman"/>
                <w:bCs/>
                <w:sz w:val="22"/>
              </w:rPr>
              <w:t>м</w:t>
            </w:r>
            <w:proofErr w:type="gram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F6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B00BD0">
              <w:rPr>
                <w:rFonts w:ascii="Times New Roman" w:hAnsi="Times New Roman" w:cs="Times New Roman"/>
                <w:bCs/>
                <w:sz w:val="22"/>
              </w:rPr>
              <w:t xml:space="preserve">Материальная характеристика, </w:t>
            </w:r>
          </w:p>
          <w:p w:rsidR="00A23EF6" w:rsidRPr="00B00BD0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00BD0">
              <w:rPr>
                <w:rFonts w:ascii="Times New Roman" w:hAnsi="Times New Roman" w:cs="Times New Roman"/>
                <w:bCs/>
                <w:sz w:val="22"/>
              </w:rPr>
              <w:t>м</w:t>
            </w:r>
            <w:proofErr w:type="gramStart"/>
            <w:r w:rsidRPr="00B00BD0">
              <w:rPr>
                <w:rFonts w:ascii="Times New Roman" w:hAnsi="Times New Roman" w:cs="Times New Roman"/>
                <w:bCs/>
                <w:sz w:val="22"/>
                <w:vertAlign w:val="superscript"/>
              </w:rPr>
              <w:t>2</w:t>
            </w:r>
            <w:proofErr w:type="gramEnd"/>
          </w:p>
        </w:tc>
      </w:tr>
      <w:tr w:rsidR="00A23EF6" w:rsidRPr="00791B25" w:rsidTr="00A23EF6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1B25">
              <w:rPr>
                <w:rFonts w:ascii="Times New Roman" w:hAnsi="Times New Roman" w:cs="Times New Roman"/>
                <w:sz w:val="22"/>
              </w:rPr>
              <w:t>До 1991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311,2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17,74</w:t>
            </w:r>
          </w:p>
        </w:tc>
      </w:tr>
      <w:tr w:rsidR="00A23EF6" w:rsidRPr="00791B25" w:rsidTr="00A23EF6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1B25">
              <w:rPr>
                <w:rFonts w:ascii="Times New Roman" w:hAnsi="Times New Roman" w:cs="Times New Roman"/>
                <w:sz w:val="22"/>
              </w:rPr>
              <w:t>С 1991 по 1999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3EF6" w:rsidRPr="00791B25" w:rsidRDefault="00A23EF6" w:rsidP="00A23EF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EF6" w:rsidRPr="00791B25" w:rsidRDefault="00A23EF6" w:rsidP="00A23EF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244,16</w:t>
            </w:r>
          </w:p>
        </w:tc>
      </w:tr>
      <w:tr w:rsidR="00A23EF6" w:rsidRPr="00791B25" w:rsidTr="00A23EF6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1B25">
              <w:rPr>
                <w:rFonts w:ascii="Times New Roman" w:hAnsi="Times New Roman" w:cs="Times New Roman"/>
                <w:sz w:val="22"/>
              </w:rPr>
              <w:t>С 1999-2003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3EF6" w:rsidRPr="00791B25" w:rsidRDefault="00A23EF6" w:rsidP="00A23EF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EF6" w:rsidRPr="00791B25" w:rsidRDefault="00A23EF6" w:rsidP="00A23EF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10,64</w:t>
            </w:r>
          </w:p>
        </w:tc>
      </w:tr>
      <w:tr w:rsidR="00A23EF6" w:rsidRPr="00791B25" w:rsidTr="00A23EF6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1B25">
              <w:rPr>
                <w:rFonts w:ascii="Times New Roman" w:hAnsi="Times New Roman" w:cs="Times New Roman"/>
                <w:sz w:val="22"/>
              </w:rPr>
              <w:t>С 2004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F6" w:rsidRPr="00791B25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19,76</w:t>
            </w:r>
          </w:p>
        </w:tc>
      </w:tr>
      <w:tr w:rsidR="00A23EF6" w:rsidRPr="00791B25" w:rsidTr="00A23EF6">
        <w:trPr>
          <w:trHeight w:hRule="exact" w:val="25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3EF6" w:rsidRPr="0092363A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2363A">
              <w:rPr>
                <w:rFonts w:ascii="Times New Roman" w:hAnsi="Times New Roman" w:cs="Times New Roman"/>
                <w:b/>
                <w:sz w:val="22"/>
              </w:rPr>
              <w:t>Всего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3EF6" w:rsidRPr="0092363A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2363A">
              <w:rPr>
                <w:rFonts w:ascii="Times New Roman" w:hAnsi="Times New Roman" w:cs="Times New Roman"/>
                <w:b/>
                <w:sz w:val="22"/>
              </w:rPr>
              <w:t>3107,2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F6" w:rsidRPr="0092363A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2363A">
              <w:rPr>
                <w:rFonts w:ascii="Times New Roman" w:hAnsi="Times New Roman" w:cs="Times New Roman"/>
                <w:b/>
                <w:sz w:val="22"/>
              </w:rPr>
              <w:t>292,30</w:t>
            </w:r>
          </w:p>
        </w:tc>
      </w:tr>
    </w:tbl>
    <w:p w:rsidR="00A23EF6" w:rsidRPr="000E4CCA" w:rsidRDefault="00A23EF6" w:rsidP="00A23EF6">
      <w:pPr>
        <w:rPr>
          <w:rFonts w:ascii="Times New Roman" w:hAnsi="Times New Roman" w:cs="Times New Roman"/>
          <w:sz w:val="16"/>
          <w:szCs w:val="16"/>
        </w:rPr>
      </w:pPr>
    </w:p>
    <w:p w:rsidR="00A23EF6" w:rsidRPr="00D705AE" w:rsidRDefault="00A23EF6" w:rsidP="00A23EF6">
      <w:pPr>
        <w:pStyle w:val="12"/>
        <w:spacing w:after="0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EF539E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320FD5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EF539E">
        <w:rPr>
          <w:rFonts w:ascii="Times New Roman" w:hAnsi="Times New Roman" w:cs="Times New Roman"/>
          <w:b/>
          <w:sz w:val="20"/>
          <w:szCs w:val="20"/>
        </w:rPr>
        <w:t>.5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705AE">
        <w:rPr>
          <w:rFonts w:ascii="Times New Roman" w:hAnsi="Times New Roman" w:cs="Times New Roman"/>
          <w:sz w:val="20"/>
          <w:szCs w:val="20"/>
        </w:rPr>
        <w:t>- Типы и количество секционирующей и регулирующей арматуры на тепловых сетях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1910"/>
      </w:tblGrid>
      <w:tr w:rsidR="00A23EF6" w:rsidRPr="0092363A" w:rsidTr="000E4CCA">
        <w:trPr>
          <w:trHeight w:hRule="exact" w:val="33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3EF6" w:rsidRPr="00D705AE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705AE">
              <w:rPr>
                <w:rFonts w:ascii="Times New Roman" w:hAnsi="Times New Roman" w:cs="Times New Roman"/>
                <w:bCs/>
                <w:sz w:val="22"/>
              </w:rPr>
              <w:t>Тип арматуры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F6" w:rsidRPr="00D705AE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705AE">
              <w:rPr>
                <w:rFonts w:ascii="Times New Roman" w:hAnsi="Times New Roman" w:cs="Times New Roman"/>
                <w:bCs/>
                <w:sz w:val="22"/>
              </w:rPr>
              <w:t>Количество</w:t>
            </w:r>
          </w:p>
        </w:tc>
      </w:tr>
      <w:tr w:rsidR="00A23EF6" w:rsidRPr="0092363A" w:rsidTr="00A23EF6">
        <w:trPr>
          <w:trHeight w:hRule="exact" w:val="39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3EF6" w:rsidRPr="00D705AE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705AE">
              <w:rPr>
                <w:rFonts w:ascii="Times New Roman" w:hAnsi="Times New Roman" w:cs="Times New Roman"/>
                <w:sz w:val="22"/>
              </w:rPr>
              <w:t xml:space="preserve">Задвижка </w:t>
            </w:r>
            <w:proofErr w:type="spellStart"/>
            <w:r w:rsidRPr="00D705AE">
              <w:rPr>
                <w:rFonts w:ascii="Times New Roman" w:hAnsi="Times New Roman" w:cs="Times New Roman"/>
                <w:sz w:val="22"/>
              </w:rPr>
              <w:t>Ду</w:t>
            </w:r>
            <w:proofErr w:type="spellEnd"/>
            <w:r w:rsidRPr="00D705AE">
              <w:rPr>
                <w:rFonts w:ascii="Times New Roman" w:hAnsi="Times New Roman" w:cs="Times New Roman"/>
                <w:sz w:val="22"/>
              </w:rPr>
              <w:t xml:space="preserve"> 100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F6" w:rsidRPr="00D705AE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  <w:r w:rsidRPr="00D705AE">
              <w:rPr>
                <w:rFonts w:ascii="Times New Roman" w:hAnsi="Times New Roman" w:cs="Times New Roman"/>
                <w:sz w:val="22"/>
              </w:rPr>
              <w:t xml:space="preserve"> шт.</w:t>
            </w:r>
          </w:p>
        </w:tc>
      </w:tr>
      <w:tr w:rsidR="00A23EF6" w:rsidRPr="0092363A" w:rsidTr="00A23EF6">
        <w:trPr>
          <w:trHeight w:hRule="exact" w:val="389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3EF6" w:rsidRPr="00D705AE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705AE">
              <w:rPr>
                <w:rFonts w:ascii="Times New Roman" w:hAnsi="Times New Roman" w:cs="Times New Roman"/>
                <w:sz w:val="22"/>
              </w:rPr>
              <w:t xml:space="preserve">Задвижка </w:t>
            </w:r>
            <w:proofErr w:type="spellStart"/>
            <w:r w:rsidRPr="00D705AE">
              <w:rPr>
                <w:rFonts w:ascii="Times New Roman" w:hAnsi="Times New Roman" w:cs="Times New Roman"/>
                <w:sz w:val="22"/>
              </w:rPr>
              <w:t>Ду</w:t>
            </w:r>
            <w:proofErr w:type="spellEnd"/>
            <w:r w:rsidRPr="00D705AE">
              <w:rPr>
                <w:rFonts w:ascii="Times New Roman" w:hAnsi="Times New Roman" w:cs="Times New Roman"/>
                <w:sz w:val="22"/>
              </w:rPr>
              <w:t xml:space="preserve"> 50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F6" w:rsidRPr="00D705AE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  <w:r w:rsidRPr="00D705AE">
              <w:rPr>
                <w:rFonts w:ascii="Times New Roman" w:hAnsi="Times New Roman" w:cs="Times New Roman"/>
                <w:sz w:val="22"/>
              </w:rPr>
              <w:t xml:space="preserve"> шт.</w:t>
            </w:r>
          </w:p>
        </w:tc>
      </w:tr>
      <w:tr w:rsidR="00A23EF6" w:rsidRPr="00791B25" w:rsidTr="00A23EF6">
        <w:trPr>
          <w:trHeight w:hRule="exact" w:val="35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3EF6" w:rsidRPr="00D705AE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705AE">
              <w:rPr>
                <w:rFonts w:ascii="Times New Roman" w:hAnsi="Times New Roman" w:cs="Times New Roman"/>
                <w:sz w:val="22"/>
              </w:rPr>
              <w:t xml:space="preserve">Задвижка </w:t>
            </w:r>
            <w:proofErr w:type="spellStart"/>
            <w:r w:rsidRPr="00D705AE">
              <w:rPr>
                <w:rFonts w:ascii="Times New Roman" w:hAnsi="Times New Roman" w:cs="Times New Roman"/>
                <w:sz w:val="22"/>
              </w:rPr>
              <w:t>Ду</w:t>
            </w:r>
            <w:proofErr w:type="spellEnd"/>
            <w:r w:rsidRPr="00D705AE">
              <w:rPr>
                <w:rFonts w:ascii="Times New Roman" w:hAnsi="Times New Roman" w:cs="Times New Roman"/>
                <w:sz w:val="22"/>
              </w:rPr>
              <w:t xml:space="preserve"> 50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F6" w:rsidRPr="00D705AE" w:rsidRDefault="00A23EF6" w:rsidP="00A23EF6">
            <w:pPr>
              <w:pStyle w:val="af7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Pr="00D705AE">
              <w:rPr>
                <w:rFonts w:ascii="Times New Roman" w:hAnsi="Times New Roman" w:cs="Times New Roman"/>
                <w:sz w:val="22"/>
              </w:rPr>
              <w:t xml:space="preserve"> шт.</w:t>
            </w:r>
          </w:p>
        </w:tc>
      </w:tr>
    </w:tbl>
    <w:p w:rsidR="000E4CCA" w:rsidRDefault="000E4CCA" w:rsidP="0029061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86F8C" w:rsidRPr="000E4CCA" w:rsidRDefault="00986F8C" w:rsidP="0029061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1770C" w:rsidRPr="00C84282" w:rsidRDefault="00F1770C" w:rsidP="0029061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4282">
        <w:rPr>
          <w:rFonts w:ascii="Times New Roman" w:hAnsi="Times New Roman" w:cs="Times New Roman"/>
          <w:sz w:val="22"/>
          <w:szCs w:val="22"/>
        </w:rPr>
        <w:t xml:space="preserve">Тепловые сети не подвергались капитальным ремонтам. Абсолютная эквивалентная шероховатость 0,0005 м. График регулирования отпуска теплоты в тепловые сети – центральный, качественный по отопительной нагрузке с температурами теплоносителя при расчетной температуре – «80/60» (Таблица </w:t>
      </w:r>
      <w:r w:rsidR="00320FD5">
        <w:rPr>
          <w:rFonts w:ascii="Times New Roman" w:hAnsi="Times New Roman" w:cs="Times New Roman"/>
          <w:sz w:val="22"/>
          <w:szCs w:val="22"/>
        </w:rPr>
        <w:t>1.</w:t>
      </w:r>
      <w:r w:rsidRPr="00C84282">
        <w:rPr>
          <w:rFonts w:ascii="Times New Roman" w:hAnsi="Times New Roman" w:cs="Times New Roman"/>
          <w:sz w:val="22"/>
          <w:szCs w:val="22"/>
        </w:rPr>
        <w:t>3.</w:t>
      </w:r>
      <w:r w:rsidR="00CB73DF">
        <w:rPr>
          <w:rFonts w:ascii="Times New Roman" w:hAnsi="Times New Roman" w:cs="Times New Roman"/>
          <w:sz w:val="22"/>
          <w:szCs w:val="22"/>
        </w:rPr>
        <w:t>6</w:t>
      </w:r>
      <w:r w:rsidRPr="00C84282">
        <w:rPr>
          <w:rFonts w:ascii="Times New Roman" w:hAnsi="Times New Roman" w:cs="Times New Roman"/>
          <w:sz w:val="22"/>
          <w:szCs w:val="22"/>
        </w:rPr>
        <w:t>)</w:t>
      </w:r>
    </w:p>
    <w:p w:rsidR="00986F8C" w:rsidRPr="000E4CCA" w:rsidRDefault="00986F8C" w:rsidP="00F1770C">
      <w:pPr>
        <w:rPr>
          <w:rFonts w:ascii="Times New Roman" w:hAnsi="Times New Roman" w:cs="Times New Roman"/>
          <w:sz w:val="16"/>
          <w:szCs w:val="16"/>
        </w:rPr>
      </w:pPr>
    </w:p>
    <w:p w:rsidR="00F1770C" w:rsidRPr="00CB73DF" w:rsidRDefault="00F1770C" w:rsidP="00CB73DF">
      <w:pPr>
        <w:rPr>
          <w:rFonts w:ascii="Times New Roman" w:hAnsi="Times New Roman" w:cs="Times New Roman"/>
          <w:sz w:val="20"/>
          <w:szCs w:val="20"/>
        </w:rPr>
      </w:pPr>
      <w:r w:rsidRPr="00CB73DF">
        <w:rPr>
          <w:rFonts w:ascii="Times New Roman" w:hAnsi="Times New Roman" w:cs="Times New Roman"/>
          <w:b/>
          <w:sz w:val="20"/>
          <w:szCs w:val="20"/>
        </w:rPr>
        <w:t>Таблица</w:t>
      </w:r>
      <w:proofErr w:type="gramStart"/>
      <w:r w:rsidR="00320FD5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="00320FD5">
        <w:rPr>
          <w:rFonts w:ascii="Times New Roman" w:hAnsi="Times New Roman" w:cs="Times New Roman"/>
          <w:b/>
          <w:sz w:val="20"/>
          <w:szCs w:val="20"/>
        </w:rPr>
        <w:t>.</w:t>
      </w:r>
      <w:r w:rsidRPr="00CB73DF">
        <w:rPr>
          <w:rFonts w:ascii="Times New Roman" w:hAnsi="Times New Roman" w:cs="Times New Roman"/>
          <w:b/>
          <w:sz w:val="20"/>
          <w:szCs w:val="20"/>
        </w:rPr>
        <w:t>3.</w:t>
      </w:r>
      <w:r w:rsidR="007665C2" w:rsidRPr="00CB73DF">
        <w:rPr>
          <w:rFonts w:ascii="Times New Roman" w:hAnsi="Times New Roman" w:cs="Times New Roman"/>
          <w:b/>
          <w:sz w:val="20"/>
          <w:szCs w:val="20"/>
        </w:rPr>
        <w:t>6</w:t>
      </w:r>
      <w:r w:rsidRPr="00CB73DF">
        <w:rPr>
          <w:rFonts w:ascii="Times New Roman" w:hAnsi="Times New Roman" w:cs="Times New Roman"/>
          <w:sz w:val="20"/>
          <w:szCs w:val="20"/>
        </w:rPr>
        <w:t xml:space="preserve"> -</w:t>
      </w:r>
      <w:r w:rsidR="00CB73DF">
        <w:rPr>
          <w:rFonts w:ascii="Times New Roman" w:hAnsi="Times New Roman" w:cs="Times New Roman"/>
          <w:sz w:val="20"/>
          <w:szCs w:val="20"/>
        </w:rPr>
        <w:t xml:space="preserve"> </w:t>
      </w:r>
      <w:r w:rsidRPr="00CB73DF">
        <w:rPr>
          <w:rFonts w:ascii="Times New Roman" w:hAnsi="Times New Roman" w:cs="Times New Roman"/>
          <w:sz w:val="20"/>
          <w:szCs w:val="20"/>
        </w:rPr>
        <w:t>Нормативный температурный график теплоносителя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F1770C" w:rsidRPr="00C84282" w:rsidTr="000E4CCA">
        <w:trPr>
          <w:trHeight w:val="475"/>
        </w:trPr>
        <w:tc>
          <w:tcPr>
            <w:tcW w:w="3379" w:type="dxa"/>
          </w:tcPr>
          <w:p w:rsidR="00F1770C" w:rsidRPr="00CB73DF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3DF">
              <w:rPr>
                <w:rFonts w:ascii="Times New Roman" w:hAnsi="Times New Roman" w:cs="Times New Roman"/>
                <w:sz w:val="22"/>
                <w:szCs w:val="22"/>
              </w:rPr>
              <w:t xml:space="preserve">Температура наружного воздуха, </w:t>
            </w:r>
            <w:proofErr w:type="spellStart"/>
            <w:r w:rsidRPr="00CB73DF">
              <w:rPr>
                <w:rFonts w:ascii="Times New Roman" w:hAnsi="Times New Roman" w:cs="Times New Roman"/>
                <w:sz w:val="22"/>
                <w:szCs w:val="22"/>
              </w:rPr>
              <w:t>град</w:t>
            </w:r>
            <w:proofErr w:type="gramStart"/>
            <w:r w:rsidRPr="00CB73D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spellEnd"/>
            <w:proofErr w:type="gramEnd"/>
          </w:p>
        </w:tc>
        <w:tc>
          <w:tcPr>
            <w:tcW w:w="3379" w:type="dxa"/>
          </w:tcPr>
          <w:p w:rsidR="00F1770C" w:rsidRPr="00CB73DF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3DF">
              <w:rPr>
                <w:rFonts w:ascii="Times New Roman" w:hAnsi="Times New Roman" w:cs="Times New Roman"/>
                <w:sz w:val="22"/>
                <w:szCs w:val="22"/>
              </w:rPr>
              <w:t xml:space="preserve">Температура воды в подающем трубопроводе </w:t>
            </w:r>
            <w:proofErr w:type="spellStart"/>
            <w:r w:rsidRPr="00CB73DF">
              <w:rPr>
                <w:rFonts w:ascii="Times New Roman" w:hAnsi="Times New Roman" w:cs="Times New Roman"/>
                <w:sz w:val="22"/>
                <w:szCs w:val="22"/>
              </w:rPr>
              <w:t>град</w:t>
            </w:r>
            <w:proofErr w:type="gramStart"/>
            <w:r w:rsidRPr="00CB73D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spellEnd"/>
            <w:proofErr w:type="gramEnd"/>
          </w:p>
        </w:tc>
        <w:tc>
          <w:tcPr>
            <w:tcW w:w="3379" w:type="dxa"/>
          </w:tcPr>
          <w:p w:rsidR="00F1770C" w:rsidRPr="00CB73DF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3DF">
              <w:rPr>
                <w:rFonts w:ascii="Times New Roman" w:hAnsi="Times New Roman" w:cs="Times New Roman"/>
                <w:sz w:val="22"/>
                <w:szCs w:val="22"/>
              </w:rPr>
              <w:t xml:space="preserve">Температура воды в обратном трубопроводе </w:t>
            </w:r>
            <w:proofErr w:type="spellStart"/>
            <w:r w:rsidRPr="00CB73DF">
              <w:rPr>
                <w:rFonts w:ascii="Times New Roman" w:hAnsi="Times New Roman" w:cs="Times New Roman"/>
                <w:sz w:val="22"/>
                <w:szCs w:val="22"/>
              </w:rPr>
              <w:t>град</w:t>
            </w:r>
            <w:proofErr w:type="gramStart"/>
            <w:r w:rsidRPr="00CB73D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spellEnd"/>
            <w:proofErr w:type="gramEnd"/>
          </w:p>
        </w:tc>
      </w:tr>
      <w:tr w:rsidR="00F1770C" w:rsidRPr="00C84282" w:rsidTr="000E4CCA">
        <w:trPr>
          <w:trHeight w:val="114"/>
        </w:trPr>
        <w:tc>
          <w:tcPr>
            <w:tcW w:w="3379" w:type="dxa"/>
          </w:tcPr>
          <w:p w:rsidR="00F1770C" w:rsidRPr="00CB73DF" w:rsidRDefault="00F1770C" w:rsidP="00F1770C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</w:pPr>
            <w:r w:rsidRPr="00CB73DF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1</w:t>
            </w:r>
          </w:p>
        </w:tc>
        <w:tc>
          <w:tcPr>
            <w:tcW w:w="3379" w:type="dxa"/>
          </w:tcPr>
          <w:p w:rsidR="00F1770C" w:rsidRPr="00CB73DF" w:rsidRDefault="00F1770C" w:rsidP="00F1770C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</w:pPr>
            <w:r w:rsidRPr="00CB73DF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2</w:t>
            </w:r>
          </w:p>
        </w:tc>
        <w:tc>
          <w:tcPr>
            <w:tcW w:w="3379" w:type="dxa"/>
          </w:tcPr>
          <w:p w:rsidR="00F1770C" w:rsidRPr="00CB73DF" w:rsidRDefault="00F1770C" w:rsidP="00F1770C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</w:pPr>
            <w:r w:rsidRPr="00CB73DF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3</w:t>
            </w:r>
          </w:p>
        </w:tc>
      </w:tr>
      <w:tr w:rsidR="00F1770C" w:rsidRPr="00C84282" w:rsidTr="002B0251">
        <w:trPr>
          <w:trHeight w:val="229"/>
        </w:trPr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-37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80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-36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79.2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59.5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-35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78.2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58.9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-34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77.3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58.4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-33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76.4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57.8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-32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75.5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57.2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-31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74.5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56.6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-30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73.6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56.1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-29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72.7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55.5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-28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71.7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54.9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-27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70.7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54.3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-26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69.8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53.7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-25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68.9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53.1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-24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68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52.5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-23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66.9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52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-22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66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51.4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-21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65.1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50.8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-20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64.2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50.2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-19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63.2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49.6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-18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61.6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48.9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-17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61.1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48.3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-16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60.2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47.7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-15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59.3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47.1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-14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58.4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46.5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-13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57.3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45.9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-12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56.3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45.2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-11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55.2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44.5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-10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54.2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43.8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-9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53.2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43.1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-8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52.2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42.5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-7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51.2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41.8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-6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50.2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41.1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-5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49.2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40.5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-4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48.2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39.8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47.2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39.1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46.2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38.4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45.1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37.7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44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37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+1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42.9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36.3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+2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41.7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35.4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+3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40.6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34.6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+4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39.3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33.7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+5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38.4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33.1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+6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37.3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32.3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+7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36.1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31.5</w:t>
            </w:r>
          </w:p>
        </w:tc>
      </w:tr>
      <w:tr w:rsidR="00F1770C" w:rsidRPr="00C84282" w:rsidTr="002B0251"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+8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34.9</w:t>
            </w:r>
          </w:p>
        </w:tc>
        <w:tc>
          <w:tcPr>
            <w:tcW w:w="3379" w:type="dxa"/>
          </w:tcPr>
          <w:p w:rsidR="00F1770C" w:rsidRPr="00C84282" w:rsidRDefault="00F1770C" w:rsidP="00F1770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42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30.7</w:t>
            </w:r>
          </w:p>
        </w:tc>
      </w:tr>
    </w:tbl>
    <w:p w:rsidR="00F1770C" w:rsidRPr="000E4CCA" w:rsidRDefault="00F1770C" w:rsidP="00F1770C">
      <w:pPr>
        <w:rPr>
          <w:rFonts w:ascii="Times New Roman" w:hAnsi="Times New Roman" w:cs="Times New Roman"/>
          <w:sz w:val="16"/>
          <w:szCs w:val="16"/>
        </w:rPr>
      </w:pPr>
    </w:p>
    <w:p w:rsidR="00F1770C" w:rsidRPr="00C84282" w:rsidRDefault="00F1770C" w:rsidP="00C44E8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84282">
        <w:rPr>
          <w:rFonts w:ascii="Times New Roman" w:hAnsi="Times New Roman" w:cs="Times New Roman"/>
          <w:sz w:val="22"/>
          <w:szCs w:val="22"/>
        </w:rPr>
        <w:t>Согласно данным, представленным диспетчерской службой ООО</w:t>
      </w:r>
      <w:r w:rsidR="00C44E82">
        <w:rPr>
          <w:rFonts w:ascii="Times New Roman" w:hAnsi="Times New Roman" w:cs="Times New Roman"/>
          <w:sz w:val="22"/>
          <w:szCs w:val="22"/>
        </w:rPr>
        <w:t xml:space="preserve"> УК </w:t>
      </w:r>
      <w:r w:rsidRPr="00C84282">
        <w:rPr>
          <w:rFonts w:ascii="Times New Roman" w:hAnsi="Times New Roman" w:cs="Times New Roman"/>
          <w:sz w:val="22"/>
          <w:szCs w:val="22"/>
        </w:rPr>
        <w:t>"</w:t>
      </w:r>
      <w:r w:rsidR="00C44E82">
        <w:rPr>
          <w:rFonts w:ascii="Times New Roman" w:hAnsi="Times New Roman" w:cs="Times New Roman"/>
          <w:sz w:val="22"/>
          <w:szCs w:val="22"/>
        </w:rPr>
        <w:t>Теплосервис</w:t>
      </w:r>
      <w:r w:rsidRPr="00C84282">
        <w:rPr>
          <w:rFonts w:ascii="Times New Roman" w:hAnsi="Times New Roman" w:cs="Times New Roman"/>
          <w:sz w:val="22"/>
          <w:szCs w:val="22"/>
        </w:rPr>
        <w:t xml:space="preserve">", фактический температурный график совпадает </w:t>
      </w:r>
      <w:proofErr w:type="gramStart"/>
      <w:r w:rsidRPr="00C84282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C84282">
        <w:rPr>
          <w:rFonts w:ascii="Times New Roman" w:hAnsi="Times New Roman" w:cs="Times New Roman"/>
          <w:sz w:val="22"/>
          <w:szCs w:val="22"/>
        </w:rPr>
        <w:t xml:space="preserve"> нормативным.</w:t>
      </w:r>
    </w:p>
    <w:p w:rsidR="00F1770C" w:rsidRDefault="00F1770C" w:rsidP="00F1770C">
      <w:pPr>
        <w:rPr>
          <w:rFonts w:ascii="Times New Roman" w:hAnsi="Times New Roman" w:cs="Times New Roman"/>
          <w:sz w:val="16"/>
          <w:szCs w:val="16"/>
        </w:rPr>
      </w:pPr>
    </w:p>
    <w:p w:rsidR="00986F8C" w:rsidRPr="000E4CCA" w:rsidRDefault="00986F8C" w:rsidP="00F1770C">
      <w:pPr>
        <w:rPr>
          <w:rFonts w:ascii="Times New Roman" w:hAnsi="Times New Roman" w:cs="Times New Roman"/>
          <w:sz w:val="16"/>
          <w:szCs w:val="16"/>
        </w:rPr>
      </w:pPr>
    </w:p>
    <w:p w:rsidR="00F1770C" w:rsidRPr="006C1036" w:rsidRDefault="00F1770C" w:rsidP="006C1036">
      <w:pPr>
        <w:rPr>
          <w:rFonts w:ascii="Times New Roman" w:hAnsi="Times New Roman" w:cs="Times New Roman"/>
          <w:sz w:val="20"/>
          <w:szCs w:val="20"/>
        </w:rPr>
      </w:pPr>
      <w:r w:rsidRPr="00590FFD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320FD5">
        <w:rPr>
          <w:rFonts w:ascii="Times New Roman" w:hAnsi="Times New Roman" w:cs="Times New Roman"/>
          <w:b/>
          <w:sz w:val="20"/>
          <w:szCs w:val="20"/>
        </w:rPr>
        <w:t>1.</w:t>
      </w:r>
      <w:r w:rsidRPr="00590FFD">
        <w:rPr>
          <w:rFonts w:ascii="Times New Roman" w:hAnsi="Times New Roman" w:cs="Times New Roman"/>
          <w:b/>
          <w:sz w:val="20"/>
          <w:szCs w:val="20"/>
        </w:rPr>
        <w:t>3.</w:t>
      </w:r>
      <w:r w:rsidR="007665C2" w:rsidRPr="00590FFD">
        <w:rPr>
          <w:rFonts w:ascii="Times New Roman" w:hAnsi="Times New Roman" w:cs="Times New Roman"/>
          <w:b/>
          <w:sz w:val="20"/>
          <w:szCs w:val="20"/>
        </w:rPr>
        <w:t>7</w:t>
      </w:r>
      <w:r w:rsidRPr="006C1036">
        <w:rPr>
          <w:rFonts w:ascii="Times New Roman" w:hAnsi="Times New Roman" w:cs="Times New Roman"/>
          <w:sz w:val="20"/>
          <w:szCs w:val="20"/>
        </w:rPr>
        <w:t xml:space="preserve"> - Динамика  изменения  нормативных  и  фактических  потерь  тепловой энергии тепловых сетей зоны действия котельной №</w:t>
      </w:r>
      <w:r w:rsidR="00C44E82" w:rsidRPr="006C1036">
        <w:rPr>
          <w:rFonts w:ascii="Times New Roman" w:hAnsi="Times New Roman" w:cs="Times New Roman"/>
          <w:sz w:val="20"/>
          <w:szCs w:val="20"/>
        </w:rPr>
        <w:t>22</w:t>
      </w:r>
      <w:r w:rsidRPr="006C1036">
        <w:rPr>
          <w:rFonts w:ascii="Times New Roman" w:hAnsi="Times New Roman" w:cs="Times New Roman"/>
          <w:sz w:val="20"/>
          <w:szCs w:val="20"/>
        </w:rPr>
        <w:t>, тыс. Гкал</w:t>
      </w:r>
    </w:p>
    <w:tbl>
      <w:tblPr>
        <w:tblStyle w:val="a6"/>
        <w:tblW w:w="10138" w:type="dxa"/>
        <w:tblLook w:val="04A0" w:firstRow="1" w:lastRow="0" w:firstColumn="1" w:lastColumn="0" w:noHBand="0" w:noVBand="1"/>
      </w:tblPr>
      <w:tblGrid>
        <w:gridCol w:w="817"/>
        <w:gridCol w:w="1739"/>
        <w:gridCol w:w="2126"/>
        <w:gridCol w:w="1096"/>
        <w:gridCol w:w="1808"/>
        <w:gridCol w:w="2552"/>
      </w:tblGrid>
      <w:tr w:rsidR="00F1770C" w:rsidRPr="00C84282" w:rsidTr="00C44E82">
        <w:tc>
          <w:tcPr>
            <w:tcW w:w="817" w:type="dxa"/>
          </w:tcPr>
          <w:p w:rsidR="00F1770C" w:rsidRPr="00C44E82" w:rsidRDefault="00F1770C" w:rsidP="00C44E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4E82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1739" w:type="dxa"/>
          </w:tcPr>
          <w:p w:rsidR="00F1770C" w:rsidRPr="00C44E82" w:rsidRDefault="00F1770C" w:rsidP="00C44E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4E82">
              <w:rPr>
                <w:rFonts w:ascii="Times New Roman" w:hAnsi="Times New Roman" w:cs="Times New Roman"/>
                <w:sz w:val="22"/>
              </w:rPr>
              <w:t>Магистральные тепловые сети</w:t>
            </w:r>
          </w:p>
        </w:tc>
        <w:tc>
          <w:tcPr>
            <w:tcW w:w="2126" w:type="dxa"/>
          </w:tcPr>
          <w:p w:rsidR="00F1770C" w:rsidRPr="00C44E82" w:rsidRDefault="00F1770C" w:rsidP="00C44E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4E82">
              <w:rPr>
                <w:rFonts w:ascii="Times New Roman" w:hAnsi="Times New Roman" w:cs="Times New Roman"/>
                <w:sz w:val="22"/>
              </w:rPr>
              <w:t>Распределительные тепловые сети</w:t>
            </w:r>
          </w:p>
        </w:tc>
        <w:tc>
          <w:tcPr>
            <w:tcW w:w="1096" w:type="dxa"/>
          </w:tcPr>
          <w:p w:rsidR="00F1770C" w:rsidRPr="00C44E82" w:rsidRDefault="00F1770C" w:rsidP="00C44E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4E82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808" w:type="dxa"/>
          </w:tcPr>
          <w:p w:rsidR="00F1770C" w:rsidRPr="00C44E82" w:rsidRDefault="00F1770C" w:rsidP="00C44E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4E82">
              <w:rPr>
                <w:rFonts w:ascii="Times New Roman" w:hAnsi="Times New Roman" w:cs="Times New Roman"/>
                <w:sz w:val="22"/>
              </w:rPr>
              <w:t>Фактические потери тепловой энергии</w:t>
            </w:r>
          </w:p>
        </w:tc>
        <w:tc>
          <w:tcPr>
            <w:tcW w:w="2552" w:type="dxa"/>
          </w:tcPr>
          <w:p w:rsidR="00F1770C" w:rsidRPr="00C44E82" w:rsidRDefault="00F1770C" w:rsidP="00C44E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C44E82">
              <w:rPr>
                <w:rFonts w:ascii="Times New Roman" w:hAnsi="Times New Roman" w:cs="Times New Roman"/>
                <w:sz w:val="22"/>
              </w:rPr>
              <w:t>Всего в % от отпущенной тепловой энергии в тепловые сети</w:t>
            </w:r>
            <w:proofErr w:type="gramEnd"/>
          </w:p>
        </w:tc>
      </w:tr>
      <w:tr w:rsidR="006C1036" w:rsidRPr="00C84282" w:rsidTr="00C44E82">
        <w:tc>
          <w:tcPr>
            <w:tcW w:w="817" w:type="dxa"/>
          </w:tcPr>
          <w:p w:rsidR="006C1036" w:rsidRPr="00C84282" w:rsidRDefault="006C1036" w:rsidP="00590F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</w:rPr>
              <w:t>201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739" w:type="dxa"/>
          </w:tcPr>
          <w:p w:rsidR="006C1036" w:rsidRPr="00C84282" w:rsidRDefault="006C1036" w:rsidP="00F1770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84282">
              <w:rPr>
                <w:rFonts w:ascii="Times New Roman" w:hAnsi="Times New Roman" w:cs="Times New Roman"/>
                <w:b/>
                <w:sz w:val="22"/>
              </w:rPr>
              <w:t>-</w:t>
            </w:r>
          </w:p>
        </w:tc>
        <w:tc>
          <w:tcPr>
            <w:tcW w:w="2126" w:type="dxa"/>
          </w:tcPr>
          <w:p w:rsidR="006C1036" w:rsidRPr="00C84282" w:rsidRDefault="006C1036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0,620</w:t>
            </w:r>
          </w:p>
        </w:tc>
        <w:tc>
          <w:tcPr>
            <w:tcW w:w="1096" w:type="dxa"/>
          </w:tcPr>
          <w:p w:rsidR="006C1036" w:rsidRPr="00C84282" w:rsidRDefault="006C1036" w:rsidP="00857C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0,620</w:t>
            </w:r>
          </w:p>
        </w:tc>
        <w:tc>
          <w:tcPr>
            <w:tcW w:w="1808" w:type="dxa"/>
          </w:tcPr>
          <w:p w:rsidR="006C1036" w:rsidRPr="00C84282" w:rsidRDefault="006C1036" w:rsidP="00857C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0,620</w:t>
            </w:r>
          </w:p>
        </w:tc>
        <w:tc>
          <w:tcPr>
            <w:tcW w:w="2552" w:type="dxa"/>
          </w:tcPr>
          <w:p w:rsidR="006C1036" w:rsidRPr="00C84282" w:rsidRDefault="006C1036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30,0</w:t>
            </w:r>
          </w:p>
        </w:tc>
      </w:tr>
      <w:tr w:rsidR="006C1036" w:rsidRPr="00C84282" w:rsidTr="00C44E82">
        <w:tc>
          <w:tcPr>
            <w:tcW w:w="817" w:type="dxa"/>
          </w:tcPr>
          <w:p w:rsidR="006C1036" w:rsidRPr="00C84282" w:rsidRDefault="006C1036" w:rsidP="00590F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739" w:type="dxa"/>
          </w:tcPr>
          <w:p w:rsidR="006C1036" w:rsidRPr="00C84282" w:rsidRDefault="006C1036" w:rsidP="00F1770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84282">
              <w:rPr>
                <w:rFonts w:ascii="Times New Roman" w:hAnsi="Times New Roman" w:cs="Times New Roman"/>
                <w:b/>
                <w:sz w:val="22"/>
              </w:rPr>
              <w:t>-</w:t>
            </w:r>
          </w:p>
        </w:tc>
        <w:tc>
          <w:tcPr>
            <w:tcW w:w="2126" w:type="dxa"/>
          </w:tcPr>
          <w:p w:rsidR="006C1036" w:rsidRPr="00C84282" w:rsidRDefault="006C1036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0,618</w:t>
            </w:r>
          </w:p>
        </w:tc>
        <w:tc>
          <w:tcPr>
            <w:tcW w:w="1096" w:type="dxa"/>
          </w:tcPr>
          <w:p w:rsidR="006C1036" w:rsidRPr="00C84282" w:rsidRDefault="006C1036" w:rsidP="00857C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0,618</w:t>
            </w:r>
          </w:p>
        </w:tc>
        <w:tc>
          <w:tcPr>
            <w:tcW w:w="1808" w:type="dxa"/>
          </w:tcPr>
          <w:p w:rsidR="006C1036" w:rsidRPr="00C84282" w:rsidRDefault="006C1036" w:rsidP="00857C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0,618</w:t>
            </w:r>
          </w:p>
        </w:tc>
        <w:tc>
          <w:tcPr>
            <w:tcW w:w="2552" w:type="dxa"/>
          </w:tcPr>
          <w:p w:rsidR="006C1036" w:rsidRPr="00C84282" w:rsidRDefault="006C1036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27,8</w:t>
            </w:r>
          </w:p>
        </w:tc>
      </w:tr>
      <w:tr w:rsidR="006C1036" w:rsidRPr="00C84282" w:rsidTr="00C44E82">
        <w:trPr>
          <w:trHeight w:val="225"/>
        </w:trPr>
        <w:tc>
          <w:tcPr>
            <w:tcW w:w="817" w:type="dxa"/>
          </w:tcPr>
          <w:p w:rsidR="006C1036" w:rsidRPr="00C84282" w:rsidRDefault="006C1036" w:rsidP="00590F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</w:rPr>
              <w:t>202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39" w:type="dxa"/>
          </w:tcPr>
          <w:p w:rsidR="006C1036" w:rsidRPr="00C84282" w:rsidRDefault="006C1036" w:rsidP="00F1770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84282">
              <w:rPr>
                <w:rFonts w:ascii="Times New Roman" w:hAnsi="Times New Roman" w:cs="Times New Roman"/>
                <w:b/>
                <w:sz w:val="22"/>
              </w:rPr>
              <w:t>-</w:t>
            </w:r>
          </w:p>
        </w:tc>
        <w:tc>
          <w:tcPr>
            <w:tcW w:w="2126" w:type="dxa"/>
          </w:tcPr>
          <w:p w:rsidR="006C1036" w:rsidRPr="00C84282" w:rsidRDefault="006C1036" w:rsidP="00D064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0,608</w:t>
            </w:r>
          </w:p>
        </w:tc>
        <w:tc>
          <w:tcPr>
            <w:tcW w:w="1096" w:type="dxa"/>
          </w:tcPr>
          <w:p w:rsidR="006C1036" w:rsidRPr="00C84282" w:rsidRDefault="006C1036" w:rsidP="00857C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0,608</w:t>
            </w:r>
          </w:p>
        </w:tc>
        <w:tc>
          <w:tcPr>
            <w:tcW w:w="1808" w:type="dxa"/>
          </w:tcPr>
          <w:p w:rsidR="006C1036" w:rsidRPr="00C84282" w:rsidRDefault="006C1036" w:rsidP="00857C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0,608</w:t>
            </w:r>
          </w:p>
        </w:tc>
        <w:tc>
          <w:tcPr>
            <w:tcW w:w="2552" w:type="dxa"/>
          </w:tcPr>
          <w:p w:rsidR="006C1036" w:rsidRPr="00C84282" w:rsidRDefault="006C1036" w:rsidP="004E374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27,5</w:t>
            </w:r>
          </w:p>
        </w:tc>
      </w:tr>
      <w:tr w:rsidR="006C1036" w:rsidRPr="00C84282" w:rsidTr="00C44E82">
        <w:tc>
          <w:tcPr>
            <w:tcW w:w="817" w:type="dxa"/>
          </w:tcPr>
          <w:p w:rsidR="006C1036" w:rsidRPr="00C84282" w:rsidRDefault="006C1036" w:rsidP="00590F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2022</w:t>
            </w:r>
          </w:p>
        </w:tc>
        <w:tc>
          <w:tcPr>
            <w:tcW w:w="1739" w:type="dxa"/>
          </w:tcPr>
          <w:p w:rsidR="006C1036" w:rsidRPr="00C84282" w:rsidRDefault="006C1036" w:rsidP="00F1770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 - </w:t>
            </w:r>
          </w:p>
        </w:tc>
        <w:tc>
          <w:tcPr>
            <w:tcW w:w="2126" w:type="dxa"/>
          </w:tcPr>
          <w:p w:rsidR="006C1036" w:rsidRPr="00C84282" w:rsidRDefault="006C1036" w:rsidP="00D064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0,616</w:t>
            </w:r>
          </w:p>
        </w:tc>
        <w:tc>
          <w:tcPr>
            <w:tcW w:w="1096" w:type="dxa"/>
          </w:tcPr>
          <w:p w:rsidR="006C1036" w:rsidRPr="00C84282" w:rsidRDefault="006C1036" w:rsidP="00857C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0,616</w:t>
            </w:r>
          </w:p>
        </w:tc>
        <w:tc>
          <w:tcPr>
            <w:tcW w:w="1808" w:type="dxa"/>
          </w:tcPr>
          <w:p w:rsidR="006C1036" w:rsidRPr="00C84282" w:rsidRDefault="006C1036" w:rsidP="00857C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0,616</w:t>
            </w:r>
          </w:p>
        </w:tc>
        <w:tc>
          <w:tcPr>
            <w:tcW w:w="2552" w:type="dxa"/>
          </w:tcPr>
          <w:p w:rsidR="006C1036" w:rsidRPr="00C84282" w:rsidRDefault="006C1036" w:rsidP="006C103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28,8</w:t>
            </w:r>
          </w:p>
        </w:tc>
      </w:tr>
      <w:tr w:rsidR="006C1036" w:rsidRPr="00C84282" w:rsidTr="00C44E82">
        <w:tc>
          <w:tcPr>
            <w:tcW w:w="817" w:type="dxa"/>
          </w:tcPr>
          <w:p w:rsidR="006C1036" w:rsidRPr="00C84282" w:rsidRDefault="006C1036" w:rsidP="00590F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1739" w:type="dxa"/>
          </w:tcPr>
          <w:p w:rsidR="006C1036" w:rsidRPr="00C84282" w:rsidRDefault="006C1036" w:rsidP="00F1770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 - </w:t>
            </w:r>
          </w:p>
        </w:tc>
        <w:tc>
          <w:tcPr>
            <w:tcW w:w="2126" w:type="dxa"/>
          </w:tcPr>
          <w:p w:rsidR="006C1036" w:rsidRPr="00C84282" w:rsidRDefault="006C1036" w:rsidP="006C103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0,619</w:t>
            </w:r>
          </w:p>
        </w:tc>
        <w:tc>
          <w:tcPr>
            <w:tcW w:w="1096" w:type="dxa"/>
          </w:tcPr>
          <w:p w:rsidR="006C1036" w:rsidRPr="00C84282" w:rsidRDefault="006C1036" w:rsidP="00857C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0,619</w:t>
            </w:r>
          </w:p>
        </w:tc>
        <w:tc>
          <w:tcPr>
            <w:tcW w:w="1808" w:type="dxa"/>
          </w:tcPr>
          <w:p w:rsidR="006C1036" w:rsidRPr="00C84282" w:rsidRDefault="006C1036" w:rsidP="00857C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0,619</w:t>
            </w:r>
          </w:p>
        </w:tc>
        <w:tc>
          <w:tcPr>
            <w:tcW w:w="2552" w:type="dxa"/>
          </w:tcPr>
          <w:p w:rsidR="006C1036" w:rsidRPr="00C84282" w:rsidRDefault="006C1036" w:rsidP="004E374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28,9</w:t>
            </w:r>
          </w:p>
        </w:tc>
      </w:tr>
    </w:tbl>
    <w:p w:rsidR="00F1770C" w:rsidRPr="000E4CCA" w:rsidRDefault="00F1770C" w:rsidP="00F1770C">
      <w:pPr>
        <w:rPr>
          <w:rFonts w:ascii="Times New Roman" w:hAnsi="Times New Roman" w:cs="Times New Roman"/>
          <w:b/>
          <w:sz w:val="16"/>
          <w:szCs w:val="16"/>
        </w:rPr>
      </w:pPr>
    </w:p>
    <w:p w:rsidR="00F1770C" w:rsidRPr="00C84282" w:rsidRDefault="000E4CCA" w:rsidP="000E4CC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F1770C" w:rsidRPr="00590FFD">
        <w:rPr>
          <w:rFonts w:ascii="Times New Roman" w:hAnsi="Times New Roman" w:cs="Times New Roman"/>
          <w:sz w:val="22"/>
          <w:szCs w:val="22"/>
        </w:rPr>
        <w:t>Подпитка тепловой се</w:t>
      </w:r>
      <w:r w:rsidR="006C1036" w:rsidRPr="00590FFD">
        <w:rPr>
          <w:rFonts w:ascii="Times New Roman" w:hAnsi="Times New Roman" w:cs="Times New Roman"/>
          <w:sz w:val="22"/>
          <w:szCs w:val="22"/>
        </w:rPr>
        <w:t>ти ведёт</w:t>
      </w:r>
      <w:r w:rsidR="00E656F0">
        <w:rPr>
          <w:rFonts w:ascii="Times New Roman" w:hAnsi="Times New Roman" w:cs="Times New Roman"/>
          <w:sz w:val="22"/>
          <w:szCs w:val="22"/>
        </w:rPr>
        <w:t xml:space="preserve">ся </w:t>
      </w:r>
      <w:r w:rsidR="006C1036" w:rsidRPr="00590FFD">
        <w:rPr>
          <w:rFonts w:ascii="Times New Roman" w:hAnsi="Times New Roman" w:cs="Times New Roman"/>
          <w:sz w:val="22"/>
          <w:szCs w:val="22"/>
        </w:rPr>
        <w:t>из</w:t>
      </w:r>
      <w:r w:rsidR="00E65D53">
        <w:rPr>
          <w:rFonts w:ascii="Times New Roman" w:hAnsi="Times New Roman" w:cs="Times New Roman"/>
          <w:sz w:val="22"/>
          <w:szCs w:val="22"/>
        </w:rPr>
        <w:t xml:space="preserve"> </w:t>
      </w:r>
      <w:r w:rsidR="00E656F0">
        <w:rPr>
          <w:rFonts w:ascii="Times New Roman" w:hAnsi="Times New Roman" w:cs="Times New Roman"/>
          <w:sz w:val="22"/>
          <w:szCs w:val="22"/>
        </w:rPr>
        <w:t>резервного бака, водой из водопроводных сетей</w:t>
      </w:r>
      <w:r w:rsidR="00E65D5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65D53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E65D53">
        <w:rPr>
          <w:rFonts w:ascii="Times New Roman" w:hAnsi="Times New Roman" w:cs="Times New Roman"/>
          <w:sz w:val="22"/>
          <w:szCs w:val="22"/>
        </w:rPr>
        <w:t xml:space="preserve"> с. Алексеевка</w:t>
      </w:r>
      <w:r w:rsidR="00F1770C" w:rsidRPr="00590FFD">
        <w:rPr>
          <w:rFonts w:ascii="Times New Roman" w:hAnsi="Times New Roman" w:cs="Times New Roman"/>
          <w:sz w:val="22"/>
          <w:szCs w:val="22"/>
        </w:rPr>
        <w:t>.</w:t>
      </w:r>
      <w:r w:rsidR="006C1036" w:rsidRPr="00590FFD">
        <w:rPr>
          <w:rFonts w:ascii="Times New Roman" w:hAnsi="Times New Roman" w:cs="Times New Roman"/>
          <w:sz w:val="22"/>
          <w:szCs w:val="22"/>
        </w:rPr>
        <w:t xml:space="preserve"> </w:t>
      </w:r>
      <w:r w:rsidR="007665C2" w:rsidRPr="00590FFD">
        <w:rPr>
          <w:rFonts w:ascii="Times New Roman" w:hAnsi="Times New Roman" w:cs="Times New Roman"/>
          <w:sz w:val="22"/>
          <w:szCs w:val="22"/>
        </w:rPr>
        <w:t>Расчётная нормативная утечка  теплоносителя из тепловой сети за 202</w:t>
      </w:r>
      <w:r w:rsidR="00E656F0">
        <w:rPr>
          <w:rFonts w:ascii="Times New Roman" w:hAnsi="Times New Roman" w:cs="Times New Roman"/>
          <w:sz w:val="22"/>
          <w:szCs w:val="22"/>
        </w:rPr>
        <w:t>3</w:t>
      </w:r>
      <w:r w:rsidR="007665C2" w:rsidRPr="00590FFD">
        <w:rPr>
          <w:rFonts w:ascii="Times New Roman" w:hAnsi="Times New Roman" w:cs="Times New Roman"/>
          <w:sz w:val="22"/>
          <w:szCs w:val="22"/>
        </w:rPr>
        <w:t xml:space="preserve"> год составляет </w:t>
      </w:r>
      <w:r w:rsidR="00E656F0">
        <w:rPr>
          <w:rFonts w:ascii="Times New Roman" w:hAnsi="Times New Roman" w:cs="Times New Roman"/>
          <w:sz w:val="22"/>
          <w:szCs w:val="22"/>
        </w:rPr>
        <w:t>234,9</w:t>
      </w:r>
      <w:r w:rsidR="007665C2" w:rsidRPr="00590FFD">
        <w:rPr>
          <w:rFonts w:ascii="Times New Roman" w:hAnsi="Times New Roman" w:cs="Times New Roman"/>
          <w:sz w:val="22"/>
          <w:szCs w:val="22"/>
        </w:rPr>
        <w:t xml:space="preserve"> м</w:t>
      </w:r>
      <w:r w:rsidR="007665C2" w:rsidRPr="00590FFD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7665C2" w:rsidRPr="00590FFD">
        <w:rPr>
          <w:rFonts w:ascii="Times New Roman" w:hAnsi="Times New Roman" w:cs="Times New Roman"/>
          <w:sz w:val="22"/>
          <w:szCs w:val="22"/>
        </w:rPr>
        <w:t>.</w:t>
      </w:r>
    </w:p>
    <w:p w:rsidR="00F1770C" w:rsidRDefault="00F1770C" w:rsidP="00F1770C">
      <w:pPr>
        <w:rPr>
          <w:rFonts w:ascii="Times New Roman" w:hAnsi="Times New Roman" w:cs="Times New Roman"/>
          <w:sz w:val="16"/>
          <w:szCs w:val="16"/>
        </w:rPr>
      </w:pPr>
    </w:p>
    <w:p w:rsidR="00986F8C" w:rsidRPr="000E4CCA" w:rsidRDefault="00986F8C" w:rsidP="00F1770C">
      <w:pPr>
        <w:rPr>
          <w:rFonts w:ascii="Times New Roman" w:hAnsi="Times New Roman" w:cs="Times New Roman"/>
          <w:sz w:val="16"/>
          <w:szCs w:val="16"/>
        </w:rPr>
      </w:pPr>
    </w:p>
    <w:p w:rsidR="00F1770C" w:rsidRPr="004D1AA6" w:rsidRDefault="004D1AA6" w:rsidP="004D1AA6">
      <w:pPr>
        <w:rPr>
          <w:rFonts w:ascii="Times New Roman" w:hAnsi="Times New Roman" w:cs="Times New Roman"/>
          <w:sz w:val="20"/>
          <w:szCs w:val="20"/>
        </w:rPr>
      </w:pPr>
      <w:r w:rsidRPr="004D1AA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Таблица </w:t>
      </w:r>
      <w:r w:rsidR="00320FD5">
        <w:rPr>
          <w:rFonts w:ascii="Times New Roman" w:hAnsi="Times New Roman" w:cs="Times New Roman"/>
          <w:b/>
          <w:sz w:val="20"/>
          <w:szCs w:val="20"/>
        </w:rPr>
        <w:t>1.</w:t>
      </w:r>
      <w:r w:rsidR="00F1770C" w:rsidRPr="004D1AA6">
        <w:rPr>
          <w:rFonts w:ascii="Times New Roman" w:hAnsi="Times New Roman" w:cs="Times New Roman"/>
          <w:b/>
          <w:sz w:val="20"/>
          <w:szCs w:val="20"/>
        </w:rPr>
        <w:t>3.</w:t>
      </w:r>
      <w:r w:rsidR="00197AAF" w:rsidRPr="004D1AA6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1770C" w:rsidRPr="004D1AA6">
        <w:rPr>
          <w:rFonts w:ascii="Times New Roman" w:hAnsi="Times New Roman" w:cs="Times New Roman"/>
          <w:sz w:val="20"/>
          <w:szCs w:val="20"/>
        </w:rPr>
        <w:t xml:space="preserve">-  Динамика  изменения  нормативных  </w:t>
      </w:r>
      <w:r w:rsidR="001C6CAD">
        <w:rPr>
          <w:rFonts w:ascii="Times New Roman" w:hAnsi="Times New Roman" w:cs="Times New Roman"/>
          <w:sz w:val="20"/>
          <w:szCs w:val="20"/>
        </w:rPr>
        <w:t xml:space="preserve">и фактических </w:t>
      </w:r>
      <w:r w:rsidR="00F1770C" w:rsidRPr="004D1AA6">
        <w:rPr>
          <w:rFonts w:ascii="Times New Roman" w:hAnsi="Times New Roman" w:cs="Times New Roman"/>
          <w:sz w:val="20"/>
          <w:szCs w:val="20"/>
        </w:rPr>
        <w:t>показателей  функционирования тепловых сетей в зоне деятельности</w:t>
      </w:r>
      <w:r w:rsidR="00385451">
        <w:rPr>
          <w:rFonts w:ascii="Times New Roman" w:hAnsi="Times New Roman" w:cs="Times New Roman"/>
          <w:sz w:val="20"/>
          <w:szCs w:val="20"/>
        </w:rPr>
        <w:t xml:space="preserve"> </w:t>
      </w:r>
      <w:r w:rsidR="00F1770C" w:rsidRPr="004D1AA6">
        <w:rPr>
          <w:rFonts w:ascii="Times New Roman" w:hAnsi="Times New Roman" w:cs="Times New Roman"/>
          <w:sz w:val="20"/>
          <w:szCs w:val="20"/>
        </w:rPr>
        <w:t>котельной №</w:t>
      </w:r>
      <w:r w:rsidR="00385451">
        <w:rPr>
          <w:rFonts w:ascii="Times New Roman" w:hAnsi="Times New Roman" w:cs="Times New Roman"/>
          <w:sz w:val="20"/>
          <w:szCs w:val="20"/>
        </w:rPr>
        <w:t>22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2869"/>
        <w:gridCol w:w="2853"/>
      </w:tblGrid>
      <w:tr w:rsidR="000E4CCA" w:rsidRPr="00C84282" w:rsidTr="005A7783">
        <w:trPr>
          <w:jc w:val="center"/>
        </w:trPr>
        <w:tc>
          <w:tcPr>
            <w:tcW w:w="1422" w:type="dxa"/>
          </w:tcPr>
          <w:p w:rsidR="000E4CCA" w:rsidRPr="00E65D53" w:rsidRDefault="000E4CCA" w:rsidP="001C6CA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65D53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2869" w:type="dxa"/>
          </w:tcPr>
          <w:p w:rsidR="000E4CCA" w:rsidRPr="00E65D53" w:rsidRDefault="001C6CAD" w:rsidP="001C6CA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Нормативы технологических потерь и затрат теплоносителя, </w:t>
            </w:r>
            <w:r w:rsidRPr="00590FFD">
              <w:rPr>
                <w:rFonts w:ascii="Times New Roman" w:hAnsi="Times New Roman" w:cs="Times New Roman"/>
                <w:sz w:val="22"/>
              </w:rPr>
              <w:t>м</w:t>
            </w:r>
            <w:r w:rsidRPr="00590FFD">
              <w:rPr>
                <w:rFonts w:ascii="Times New Roman" w:hAnsi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2853" w:type="dxa"/>
          </w:tcPr>
          <w:p w:rsidR="000E4CCA" w:rsidRPr="00E65D53" w:rsidRDefault="001C6CAD" w:rsidP="001C6CA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Фактические технологические потери и затраты теплоносителя, </w:t>
            </w:r>
            <w:r w:rsidRPr="00590FFD">
              <w:rPr>
                <w:rFonts w:ascii="Times New Roman" w:hAnsi="Times New Roman" w:cs="Times New Roman"/>
                <w:sz w:val="22"/>
              </w:rPr>
              <w:t>м</w:t>
            </w:r>
            <w:r w:rsidRPr="00590FFD">
              <w:rPr>
                <w:rFonts w:ascii="Times New Roman" w:hAnsi="Times New Roman" w:cs="Times New Roman"/>
                <w:sz w:val="22"/>
                <w:vertAlign w:val="superscript"/>
              </w:rPr>
              <w:t>3</w:t>
            </w:r>
          </w:p>
        </w:tc>
      </w:tr>
      <w:tr w:rsidR="000E4CCA" w:rsidRPr="00C84282" w:rsidTr="005A7783">
        <w:trPr>
          <w:jc w:val="center"/>
        </w:trPr>
        <w:tc>
          <w:tcPr>
            <w:tcW w:w="1422" w:type="dxa"/>
            <w:vAlign w:val="center"/>
          </w:tcPr>
          <w:p w:rsidR="000E4CCA" w:rsidRPr="00C84282" w:rsidRDefault="000E4CCA" w:rsidP="005A77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</w:rPr>
              <w:t>201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869" w:type="dxa"/>
            <w:vAlign w:val="center"/>
          </w:tcPr>
          <w:p w:rsidR="000E4CCA" w:rsidRPr="00C84282" w:rsidRDefault="000E4CCA" w:rsidP="005A77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232,85</w:t>
            </w:r>
          </w:p>
        </w:tc>
        <w:tc>
          <w:tcPr>
            <w:tcW w:w="2853" w:type="dxa"/>
            <w:vAlign w:val="center"/>
          </w:tcPr>
          <w:p w:rsidR="000E4CCA" w:rsidRPr="00C84282" w:rsidRDefault="005A7783" w:rsidP="005A77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93</w:t>
            </w:r>
          </w:p>
        </w:tc>
      </w:tr>
      <w:tr w:rsidR="000E4CCA" w:rsidRPr="00C84282" w:rsidTr="005A7783">
        <w:trPr>
          <w:jc w:val="center"/>
        </w:trPr>
        <w:tc>
          <w:tcPr>
            <w:tcW w:w="1422" w:type="dxa"/>
            <w:vAlign w:val="center"/>
          </w:tcPr>
          <w:p w:rsidR="000E4CCA" w:rsidRPr="00C84282" w:rsidRDefault="000E4CCA" w:rsidP="005A77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4282"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2869" w:type="dxa"/>
            <w:vAlign w:val="center"/>
          </w:tcPr>
          <w:p w:rsidR="000E4CCA" w:rsidRPr="00C84282" w:rsidRDefault="000E4CCA" w:rsidP="005A77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230,81</w:t>
            </w:r>
          </w:p>
        </w:tc>
        <w:tc>
          <w:tcPr>
            <w:tcW w:w="2853" w:type="dxa"/>
            <w:vAlign w:val="center"/>
          </w:tcPr>
          <w:p w:rsidR="000E4CCA" w:rsidRPr="00C84282" w:rsidRDefault="005A7783" w:rsidP="005A77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61</w:t>
            </w:r>
          </w:p>
        </w:tc>
      </w:tr>
      <w:tr w:rsidR="000E4CCA" w:rsidRPr="00C84282" w:rsidTr="005A7783">
        <w:trPr>
          <w:jc w:val="center"/>
        </w:trPr>
        <w:tc>
          <w:tcPr>
            <w:tcW w:w="1422" w:type="dxa"/>
            <w:vAlign w:val="center"/>
          </w:tcPr>
          <w:p w:rsidR="000E4CCA" w:rsidRPr="00C84282" w:rsidRDefault="000E4CCA" w:rsidP="005A77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2021</w:t>
            </w:r>
          </w:p>
        </w:tc>
        <w:tc>
          <w:tcPr>
            <w:tcW w:w="2869" w:type="dxa"/>
            <w:vAlign w:val="center"/>
          </w:tcPr>
          <w:p w:rsidR="000E4CCA" w:rsidRPr="00C84282" w:rsidRDefault="000E4CCA" w:rsidP="005A77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230,81</w:t>
            </w:r>
          </w:p>
        </w:tc>
        <w:tc>
          <w:tcPr>
            <w:tcW w:w="2853" w:type="dxa"/>
            <w:vAlign w:val="center"/>
          </w:tcPr>
          <w:p w:rsidR="000E4CCA" w:rsidRPr="00C84282" w:rsidRDefault="005A7783" w:rsidP="005A77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128</w:t>
            </w:r>
          </w:p>
        </w:tc>
      </w:tr>
      <w:tr w:rsidR="000E4CCA" w:rsidRPr="00C84282" w:rsidTr="005A7783">
        <w:trPr>
          <w:jc w:val="center"/>
        </w:trPr>
        <w:tc>
          <w:tcPr>
            <w:tcW w:w="1422" w:type="dxa"/>
            <w:vAlign w:val="center"/>
          </w:tcPr>
          <w:p w:rsidR="000E4CCA" w:rsidRPr="00C84282" w:rsidRDefault="000E4CCA" w:rsidP="005A77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2022</w:t>
            </w:r>
          </w:p>
        </w:tc>
        <w:tc>
          <w:tcPr>
            <w:tcW w:w="2869" w:type="dxa"/>
            <w:vAlign w:val="center"/>
          </w:tcPr>
          <w:p w:rsidR="000E4CCA" w:rsidRPr="00C84282" w:rsidRDefault="000E4CCA" w:rsidP="005A77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230,81</w:t>
            </w:r>
          </w:p>
        </w:tc>
        <w:tc>
          <w:tcPr>
            <w:tcW w:w="2853" w:type="dxa"/>
            <w:vAlign w:val="center"/>
          </w:tcPr>
          <w:p w:rsidR="000E4CCA" w:rsidRPr="00C84282" w:rsidRDefault="005A7783" w:rsidP="005A77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135</w:t>
            </w:r>
          </w:p>
        </w:tc>
      </w:tr>
      <w:tr w:rsidR="000E4CCA" w:rsidRPr="00C84282" w:rsidTr="005A7783">
        <w:trPr>
          <w:jc w:val="center"/>
        </w:trPr>
        <w:tc>
          <w:tcPr>
            <w:tcW w:w="1422" w:type="dxa"/>
            <w:vAlign w:val="center"/>
          </w:tcPr>
          <w:p w:rsidR="000E4CCA" w:rsidRPr="00C84282" w:rsidRDefault="000E4CCA" w:rsidP="005A77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2869" w:type="dxa"/>
            <w:vAlign w:val="center"/>
          </w:tcPr>
          <w:p w:rsidR="000E4CCA" w:rsidRPr="00C84282" w:rsidRDefault="000E4CCA" w:rsidP="005A77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234,90</w:t>
            </w:r>
          </w:p>
        </w:tc>
        <w:tc>
          <w:tcPr>
            <w:tcW w:w="2853" w:type="dxa"/>
            <w:vAlign w:val="center"/>
          </w:tcPr>
          <w:p w:rsidR="000E4CCA" w:rsidRPr="00C84282" w:rsidRDefault="005A7783" w:rsidP="005A77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</w:t>
            </w:r>
          </w:p>
        </w:tc>
      </w:tr>
    </w:tbl>
    <w:p w:rsidR="00F1770C" w:rsidRPr="005A7783" w:rsidRDefault="00F1770C" w:rsidP="00F1770C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A7783" w:rsidRDefault="005A7783" w:rsidP="005A7783">
      <w:pPr>
        <w:rPr>
          <w:rFonts w:ascii="Times New Roman" w:hAnsi="Times New Roman" w:cs="Times New Roman"/>
          <w:b/>
          <w:sz w:val="20"/>
          <w:szCs w:val="20"/>
        </w:rPr>
      </w:pPr>
    </w:p>
    <w:p w:rsidR="00F1770C" w:rsidRPr="005A7783" w:rsidRDefault="00F1770C" w:rsidP="005A7783">
      <w:pPr>
        <w:rPr>
          <w:rFonts w:ascii="Times New Roman" w:hAnsi="Times New Roman" w:cs="Times New Roman"/>
          <w:sz w:val="20"/>
          <w:szCs w:val="20"/>
        </w:rPr>
      </w:pPr>
      <w:r w:rsidRPr="005A7783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320FD5">
        <w:rPr>
          <w:rFonts w:ascii="Times New Roman" w:hAnsi="Times New Roman" w:cs="Times New Roman"/>
          <w:b/>
          <w:sz w:val="20"/>
          <w:szCs w:val="20"/>
        </w:rPr>
        <w:t>1.</w:t>
      </w:r>
      <w:r w:rsidRPr="005A7783">
        <w:rPr>
          <w:rFonts w:ascii="Times New Roman" w:hAnsi="Times New Roman" w:cs="Times New Roman"/>
          <w:b/>
          <w:sz w:val="20"/>
          <w:szCs w:val="20"/>
        </w:rPr>
        <w:t>3.</w:t>
      </w:r>
      <w:r w:rsidR="005A7783" w:rsidRPr="005A7783">
        <w:rPr>
          <w:rFonts w:ascii="Times New Roman" w:hAnsi="Times New Roman" w:cs="Times New Roman"/>
          <w:b/>
          <w:sz w:val="20"/>
          <w:szCs w:val="20"/>
        </w:rPr>
        <w:t>9</w:t>
      </w:r>
      <w:r w:rsidR="005A7783" w:rsidRPr="005A7783">
        <w:rPr>
          <w:rFonts w:ascii="Times New Roman" w:hAnsi="Times New Roman" w:cs="Times New Roman"/>
          <w:sz w:val="20"/>
          <w:szCs w:val="20"/>
        </w:rPr>
        <w:t xml:space="preserve"> </w:t>
      </w:r>
      <w:r w:rsidRPr="005A7783">
        <w:rPr>
          <w:rFonts w:ascii="Times New Roman" w:hAnsi="Times New Roman" w:cs="Times New Roman"/>
          <w:sz w:val="20"/>
          <w:szCs w:val="20"/>
        </w:rPr>
        <w:t xml:space="preserve">- Динамика изменения отказов и восстановлений в распределительных тепловых сетях  зоны  </w:t>
      </w:r>
      <w:r w:rsidR="005A7783" w:rsidRPr="005A7783">
        <w:rPr>
          <w:rFonts w:ascii="Times New Roman" w:hAnsi="Times New Roman" w:cs="Times New Roman"/>
          <w:sz w:val="20"/>
          <w:szCs w:val="20"/>
        </w:rPr>
        <w:t>д</w:t>
      </w:r>
      <w:r w:rsidRPr="005A7783">
        <w:rPr>
          <w:rFonts w:ascii="Times New Roman" w:hAnsi="Times New Roman" w:cs="Times New Roman"/>
          <w:sz w:val="20"/>
          <w:szCs w:val="20"/>
        </w:rPr>
        <w:t>ействия  котельной №</w:t>
      </w:r>
      <w:r w:rsidR="005A7783" w:rsidRPr="005A7783">
        <w:rPr>
          <w:rFonts w:ascii="Times New Roman" w:hAnsi="Times New Roman" w:cs="Times New Roman"/>
          <w:sz w:val="20"/>
          <w:szCs w:val="20"/>
        </w:rPr>
        <w:t>22</w:t>
      </w:r>
    </w:p>
    <w:tbl>
      <w:tblPr>
        <w:tblStyle w:val="a6"/>
        <w:tblW w:w="10147" w:type="dxa"/>
        <w:tblLook w:val="04A0" w:firstRow="1" w:lastRow="0" w:firstColumn="1" w:lastColumn="0" w:noHBand="0" w:noVBand="1"/>
      </w:tblPr>
      <w:tblGrid>
        <w:gridCol w:w="959"/>
        <w:gridCol w:w="3260"/>
        <w:gridCol w:w="1843"/>
        <w:gridCol w:w="2668"/>
        <w:gridCol w:w="1417"/>
      </w:tblGrid>
      <w:tr w:rsidR="00F1770C" w:rsidRPr="005A7783" w:rsidTr="00FE6FF7">
        <w:tc>
          <w:tcPr>
            <w:tcW w:w="959" w:type="dxa"/>
          </w:tcPr>
          <w:p w:rsidR="00F1770C" w:rsidRPr="005A7783" w:rsidRDefault="00F1770C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A7783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3260" w:type="dxa"/>
          </w:tcPr>
          <w:p w:rsidR="00FE6FF7" w:rsidRDefault="00F1770C" w:rsidP="002D417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A7783">
              <w:rPr>
                <w:rFonts w:ascii="Times New Roman" w:hAnsi="Times New Roman" w:cs="Times New Roman"/>
                <w:sz w:val="22"/>
              </w:rPr>
              <w:t>Удельное (отнесённое к протяжённости тепловых сетей) количество прекращения теплоснабжения в отопительный период,</w:t>
            </w:r>
          </w:p>
          <w:p w:rsidR="00F1770C" w:rsidRPr="005A7783" w:rsidRDefault="00F1770C" w:rsidP="002D417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A7783">
              <w:rPr>
                <w:rFonts w:ascii="Times New Roman" w:hAnsi="Times New Roman" w:cs="Times New Roman"/>
                <w:sz w:val="22"/>
              </w:rPr>
              <w:t>1/км /год</w:t>
            </w:r>
            <w:r w:rsidR="005A7783" w:rsidRPr="005A778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843" w:type="dxa"/>
          </w:tcPr>
          <w:p w:rsidR="00F1770C" w:rsidRPr="005A7783" w:rsidRDefault="00F1770C" w:rsidP="002D417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A7783">
              <w:rPr>
                <w:rFonts w:ascii="Times New Roman" w:hAnsi="Times New Roman" w:cs="Times New Roman"/>
                <w:sz w:val="22"/>
              </w:rPr>
              <w:t>Среднее время восстановления теплоснабжения, час</w:t>
            </w:r>
            <w:r w:rsidR="00FE6FF7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668" w:type="dxa"/>
          </w:tcPr>
          <w:p w:rsidR="00F1770C" w:rsidRPr="005A7783" w:rsidRDefault="00F1770C" w:rsidP="002D417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A7783">
              <w:rPr>
                <w:rFonts w:ascii="Times New Roman" w:hAnsi="Times New Roman" w:cs="Times New Roman"/>
                <w:sz w:val="22"/>
              </w:rPr>
              <w:t>Удельное (отнесённое к протяжённости тепловых сетей) количество прекращения теплоснабжения в период испытаний, 1/км /год</w:t>
            </w:r>
          </w:p>
        </w:tc>
        <w:tc>
          <w:tcPr>
            <w:tcW w:w="1417" w:type="dxa"/>
          </w:tcPr>
          <w:p w:rsidR="00F1770C" w:rsidRPr="005A7783" w:rsidRDefault="00F1770C" w:rsidP="002D417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A7783">
              <w:rPr>
                <w:rFonts w:ascii="Times New Roman" w:hAnsi="Times New Roman" w:cs="Times New Roman"/>
                <w:sz w:val="22"/>
              </w:rPr>
              <w:t xml:space="preserve">Средний </w:t>
            </w:r>
            <w:proofErr w:type="gramStart"/>
            <w:r w:rsidRPr="005A7783">
              <w:rPr>
                <w:rFonts w:ascii="Times New Roman" w:hAnsi="Times New Roman" w:cs="Times New Roman"/>
                <w:sz w:val="22"/>
              </w:rPr>
              <w:t>не</w:t>
            </w:r>
            <w:r w:rsidR="005A7783" w:rsidRPr="005A778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A7783">
              <w:rPr>
                <w:rFonts w:ascii="Times New Roman" w:hAnsi="Times New Roman" w:cs="Times New Roman"/>
                <w:sz w:val="22"/>
              </w:rPr>
              <w:t>доотпуск</w:t>
            </w:r>
            <w:proofErr w:type="spellEnd"/>
            <w:proofErr w:type="gramEnd"/>
            <w:r w:rsidRPr="005A7783">
              <w:rPr>
                <w:rFonts w:ascii="Times New Roman" w:hAnsi="Times New Roman" w:cs="Times New Roman"/>
                <w:sz w:val="22"/>
              </w:rPr>
              <w:t xml:space="preserve"> тепловой энергии, Гкал/год</w:t>
            </w:r>
          </w:p>
        </w:tc>
      </w:tr>
      <w:tr w:rsidR="005A7783" w:rsidRPr="005A7783" w:rsidTr="00FE6FF7">
        <w:tc>
          <w:tcPr>
            <w:tcW w:w="959" w:type="dxa"/>
            <w:vAlign w:val="center"/>
          </w:tcPr>
          <w:p w:rsidR="005A7783" w:rsidRPr="005A7783" w:rsidRDefault="005A7783" w:rsidP="00857C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A7783">
              <w:rPr>
                <w:rFonts w:ascii="Times New Roman" w:hAnsi="Times New Roman" w:cs="Times New Roman"/>
                <w:sz w:val="22"/>
              </w:rPr>
              <w:t>2019</w:t>
            </w:r>
          </w:p>
        </w:tc>
        <w:tc>
          <w:tcPr>
            <w:tcW w:w="3260" w:type="dxa"/>
          </w:tcPr>
          <w:p w:rsidR="005A7783" w:rsidRPr="00FE6FF7" w:rsidRDefault="005A7783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843" w:type="dxa"/>
            <w:vAlign w:val="bottom"/>
          </w:tcPr>
          <w:p w:rsidR="005A7783" w:rsidRPr="00FE6FF7" w:rsidRDefault="005A7783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  <w:tc>
          <w:tcPr>
            <w:tcW w:w="2668" w:type="dxa"/>
          </w:tcPr>
          <w:p w:rsidR="005A7783" w:rsidRPr="00FE6FF7" w:rsidRDefault="005A7783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</w:tcPr>
          <w:p w:rsidR="005A7783" w:rsidRPr="00FE6FF7" w:rsidRDefault="005A7783" w:rsidP="005A77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5A7783" w:rsidRPr="005A7783" w:rsidTr="00FE6FF7">
        <w:tc>
          <w:tcPr>
            <w:tcW w:w="959" w:type="dxa"/>
            <w:vAlign w:val="center"/>
          </w:tcPr>
          <w:p w:rsidR="005A7783" w:rsidRPr="005A7783" w:rsidRDefault="005A7783" w:rsidP="00857C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A7783">
              <w:rPr>
                <w:rFonts w:ascii="Times New Roman" w:hAnsi="Times New Roman" w:cs="Times New Roman"/>
                <w:sz w:val="22"/>
              </w:rPr>
              <w:t>2020</w:t>
            </w:r>
          </w:p>
        </w:tc>
        <w:tc>
          <w:tcPr>
            <w:tcW w:w="3260" w:type="dxa"/>
          </w:tcPr>
          <w:p w:rsidR="005A7783" w:rsidRPr="00FE6FF7" w:rsidRDefault="005A7783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843" w:type="dxa"/>
            <w:vAlign w:val="bottom"/>
          </w:tcPr>
          <w:p w:rsidR="005A7783" w:rsidRPr="00FE6FF7" w:rsidRDefault="005A7783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68" w:type="dxa"/>
          </w:tcPr>
          <w:p w:rsidR="005A7783" w:rsidRPr="00FE6FF7" w:rsidRDefault="005A7783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</w:tcPr>
          <w:p w:rsidR="005A7783" w:rsidRPr="00FE6FF7" w:rsidRDefault="005A7783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5A7783" w:rsidRPr="005A7783" w:rsidTr="00FE6FF7">
        <w:tc>
          <w:tcPr>
            <w:tcW w:w="959" w:type="dxa"/>
            <w:vAlign w:val="center"/>
          </w:tcPr>
          <w:p w:rsidR="005A7783" w:rsidRPr="005A7783" w:rsidRDefault="005A7783" w:rsidP="00857C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A7783">
              <w:rPr>
                <w:rFonts w:ascii="Times New Roman" w:hAnsi="Times New Roman" w:cs="Times New Roman"/>
                <w:sz w:val="22"/>
              </w:rPr>
              <w:t>2021</w:t>
            </w:r>
          </w:p>
        </w:tc>
        <w:tc>
          <w:tcPr>
            <w:tcW w:w="3260" w:type="dxa"/>
          </w:tcPr>
          <w:p w:rsidR="005A7783" w:rsidRPr="00FE6FF7" w:rsidRDefault="005A7783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843" w:type="dxa"/>
            <w:vAlign w:val="bottom"/>
          </w:tcPr>
          <w:p w:rsidR="005A7783" w:rsidRPr="00FE6FF7" w:rsidRDefault="005A7783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68" w:type="dxa"/>
          </w:tcPr>
          <w:p w:rsidR="005A7783" w:rsidRPr="00FE6FF7" w:rsidRDefault="005A7783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</w:tcPr>
          <w:p w:rsidR="005A7783" w:rsidRPr="00FE6FF7" w:rsidRDefault="005A7783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5A7783" w:rsidRPr="005A7783" w:rsidTr="00FE6FF7">
        <w:tc>
          <w:tcPr>
            <w:tcW w:w="959" w:type="dxa"/>
            <w:vAlign w:val="center"/>
          </w:tcPr>
          <w:p w:rsidR="005A7783" w:rsidRPr="005A7783" w:rsidRDefault="005A7783" w:rsidP="00857C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A7783">
              <w:rPr>
                <w:rFonts w:ascii="Times New Roman" w:hAnsi="Times New Roman" w:cs="Times New Roman"/>
                <w:sz w:val="22"/>
              </w:rPr>
              <w:t>2022</w:t>
            </w:r>
          </w:p>
        </w:tc>
        <w:tc>
          <w:tcPr>
            <w:tcW w:w="3260" w:type="dxa"/>
          </w:tcPr>
          <w:p w:rsidR="005A7783" w:rsidRPr="00FE6FF7" w:rsidRDefault="005A7783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843" w:type="dxa"/>
            <w:vAlign w:val="bottom"/>
          </w:tcPr>
          <w:p w:rsidR="005A7783" w:rsidRPr="00FE6FF7" w:rsidRDefault="005A7783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  <w:tc>
          <w:tcPr>
            <w:tcW w:w="2668" w:type="dxa"/>
          </w:tcPr>
          <w:p w:rsidR="005A7783" w:rsidRPr="00FE6FF7" w:rsidRDefault="005A7783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</w:tcPr>
          <w:p w:rsidR="005A7783" w:rsidRPr="00FE6FF7" w:rsidRDefault="005A7783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5A7783" w:rsidRPr="005A7783" w:rsidTr="00FE6FF7">
        <w:tc>
          <w:tcPr>
            <w:tcW w:w="959" w:type="dxa"/>
            <w:vAlign w:val="center"/>
          </w:tcPr>
          <w:p w:rsidR="005A7783" w:rsidRPr="005A7783" w:rsidRDefault="005A7783" w:rsidP="00857C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A778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3260" w:type="dxa"/>
          </w:tcPr>
          <w:p w:rsidR="005A7783" w:rsidRPr="00FE6FF7" w:rsidRDefault="005A7783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843" w:type="dxa"/>
            <w:vAlign w:val="bottom"/>
          </w:tcPr>
          <w:p w:rsidR="005A7783" w:rsidRPr="00FE6FF7" w:rsidRDefault="005A7783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  <w:tc>
          <w:tcPr>
            <w:tcW w:w="2668" w:type="dxa"/>
          </w:tcPr>
          <w:p w:rsidR="005A7783" w:rsidRPr="00FE6FF7" w:rsidRDefault="005A7783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</w:tcPr>
          <w:p w:rsidR="005A7783" w:rsidRPr="00FE6FF7" w:rsidRDefault="005A7783" w:rsidP="00F177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:rsidR="00F1770C" w:rsidRPr="005A133D" w:rsidRDefault="00F1770C" w:rsidP="00F1770C">
      <w:pPr>
        <w:rPr>
          <w:rFonts w:ascii="Times New Roman" w:hAnsi="Times New Roman" w:cs="Times New Roman"/>
          <w:b/>
          <w:sz w:val="16"/>
          <w:szCs w:val="16"/>
        </w:rPr>
      </w:pPr>
    </w:p>
    <w:p w:rsidR="00F1770C" w:rsidRPr="005A7783" w:rsidRDefault="00F1770C" w:rsidP="0029061A">
      <w:pPr>
        <w:ind w:firstLine="567"/>
        <w:rPr>
          <w:rFonts w:ascii="Times New Roman" w:hAnsi="Times New Roman" w:cs="Times New Roman"/>
          <w:b/>
          <w:sz w:val="20"/>
        </w:rPr>
      </w:pPr>
      <w:r w:rsidRPr="005A7783">
        <w:rPr>
          <w:rFonts w:ascii="Times New Roman" w:hAnsi="Times New Roman" w:cs="Times New Roman"/>
          <w:sz w:val="22"/>
        </w:rPr>
        <w:t>Строительства и реконструкции тепловых сетей в рассматриваемый период с 20</w:t>
      </w:r>
      <w:r w:rsidR="005A7783">
        <w:rPr>
          <w:rFonts w:ascii="Times New Roman" w:hAnsi="Times New Roman" w:cs="Times New Roman"/>
          <w:sz w:val="22"/>
        </w:rPr>
        <w:t>19</w:t>
      </w:r>
      <w:r w:rsidRPr="005A7783">
        <w:rPr>
          <w:rFonts w:ascii="Times New Roman" w:hAnsi="Times New Roman" w:cs="Times New Roman"/>
          <w:sz w:val="22"/>
        </w:rPr>
        <w:t xml:space="preserve"> по 202</w:t>
      </w:r>
      <w:r w:rsidR="005A7783">
        <w:rPr>
          <w:rFonts w:ascii="Times New Roman" w:hAnsi="Times New Roman" w:cs="Times New Roman"/>
          <w:sz w:val="22"/>
        </w:rPr>
        <w:t>3</w:t>
      </w:r>
      <w:r w:rsidRPr="005A7783">
        <w:rPr>
          <w:rFonts w:ascii="Times New Roman" w:hAnsi="Times New Roman" w:cs="Times New Roman"/>
          <w:sz w:val="22"/>
        </w:rPr>
        <w:t xml:space="preserve"> год не проводилось.</w:t>
      </w:r>
    </w:p>
    <w:p w:rsidR="00DA23C8" w:rsidRPr="005A133D" w:rsidRDefault="00DA23C8" w:rsidP="00DA23C8">
      <w:pPr>
        <w:rPr>
          <w:rFonts w:ascii="Times New Roman" w:hAnsi="Times New Roman" w:cs="Times New Roman"/>
          <w:sz w:val="16"/>
          <w:szCs w:val="16"/>
        </w:rPr>
      </w:pPr>
    </w:p>
    <w:p w:rsidR="00DA23C8" w:rsidRDefault="00C65935" w:rsidP="00DA23C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6F8C">
        <w:rPr>
          <w:rFonts w:ascii="Times New Roman" w:hAnsi="Times New Roman" w:cs="Times New Roman"/>
          <w:b/>
          <w:sz w:val="22"/>
          <w:szCs w:val="22"/>
        </w:rPr>
        <w:t>Часть 4</w:t>
      </w:r>
      <w:r w:rsidR="007D0468">
        <w:rPr>
          <w:rFonts w:ascii="Times New Roman" w:hAnsi="Times New Roman" w:cs="Times New Roman"/>
          <w:b/>
          <w:sz w:val="22"/>
          <w:szCs w:val="22"/>
        </w:rPr>
        <w:t>.</w:t>
      </w:r>
      <w:r w:rsidRPr="00986F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A23C8" w:rsidRPr="00986F8C">
        <w:rPr>
          <w:rFonts w:ascii="Times New Roman" w:hAnsi="Times New Roman" w:cs="Times New Roman"/>
          <w:b/>
          <w:sz w:val="22"/>
          <w:szCs w:val="22"/>
        </w:rPr>
        <w:t>Зоны дейс</w:t>
      </w:r>
      <w:r w:rsidRPr="00986F8C">
        <w:rPr>
          <w:rFonts w:ascii="Times New Roman" w:hAnsi="Times New Roman" w:cs="Times New Roman"/>
          <w:b/>
          <w:sz w:val="22"/>
          <w:szCs w:val="22"/>
        </w:rPr>
        <w:t>твия источников тепловой энергии</w:t>
      </w:r>
      <w:r w:rsidR="007D0468">
        <w:rPr>
          <w:rFonts w:ascii="Times New Roman" w:hAnsi="Times New Roman" w:cs="Times New Roman"/>
          <w:b/>
          <w:sz w:val="22"/>
          <w:szCs w:val="22"/>
        </w:rPr>
        <w:t>.</w:t>
      </w:r>
    </w:p>
    <w:p w:rsidR="00986F8C" w:rsidRPr="005A133D" w:rsidRDefault="00986F8C" w:rsidP="00DA23C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23C8" w:rsidRDefault="00DA23C8" w:rsidP="00DA23C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86F8C">
        <w:rPr>
          <w:rFonts w:ascii="Times New Roman" w:hAnsi="Times New Roman" w:cs="Times New Roman"/>
          <w:b/>
          <w:sz w:val="22"/>
          <w:szCs w:val="22"/>
        </w:rPr>
        <w:t>4.1 Описание  зоны</w:t>
      </w:r>
      <w:r w:rsidR="007D046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6F8C">
        <w:rPr>
          <w:rFonts w:ascii="Times New Roman" w:hAnsi="Times New Roman" w:cs="Times New Roman"/>
          <w:b/>
          <w:sz w:val="22"/>
          <w:szCs w:val="22"/>
        </w:rPr>
        <w:t>действия</w:t>
      </w:r>
      <w:r w:rsidR="007D0468">
        <w:rPr>
          <w:rFonts w:ascii="Times New Roman" w:hAnsi="Times New Roman" w:cs="Times New Roman"/>
          <w:b/>
          <w:sz w:val="22"/>
          <w:szCs w:val="22"/>
        </w:rPr>
        <w:t xml:space="preserve"> котельной №22</w:t>
      </w:r>
      <w:r w:rsidR="005C73B7">
        <w:rPr>
          <w:rFonts w:ascii="Times New Roman" w:hAnsi="Times New Roman" w:cs="Times New Roman"/>
          <w:b/>
          <w:sz w:val="22"/>
          <w:szCs w:val="22"/>
        </w:rPr>
        <w:t>.</w:t>
      </w:r>
    </w:p>
    <w:p w:rsidR="00DA23C8" w:rsidRPr="00986F8C" w:rsidRDefault="00DA23C8" w:rsidP="001A4E5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86F8C">
        <w:rPr>
          <w:rFonts w:ascii="Times New Roman" w:hAnsi="Times New Roman" w:cs="Times New Roman"/>
          <w:sz w:val="22"/>
          <w:szCs w:val="22"/>
        </w:rPr>
        <w:t>Котельная №</w:t>
      </w:r>
      <w:r w:rsidR="00D05214">
        <w:rPr>
          <w:rFonts w:ascii="Times New Roman" w:hAnsi="Times New Roman" w:cs="Times New Roman"/>
          <w:sz w:val="22"/>
          <w:szCs w:val="22"/>
        </w:rPr>
        <w:t>22</w:t>
      </w:r>
      <w:r w:rsidRPr="00986F8C">
        <w:rPr>
          <w:rFonts w:ascii="Times New Roman" w:hAnsi="Times New Roman" w:cs="Times New Roman"/>
          <w:sz w:val="22"/>
          <w:szCs w:val="22"/>
        </w:rPr>
        <w:t xml:space="preserve"> расположена  по адресу Омская область, </w:t>
      </w:r>
      <w:proofErr w:type="spellStart"/>
      <w:r w:rsidRPr="00986F8C">
        <w:rPr>
          <w:rFonts w:ascii="Times New Roman" w:hAnsi="Times New Roman" w:cs="Times New Roman"/>
          <w:sz w:val="22"/>
          <w:szCs w:val="22"/>
        </w:rPr>
        <w:t>Москаленский</w:t>
      </w:r>
      <w:proofErr w:type="spellEnd"/>
      <w:r w:rsidRPr="00986F8C">
        <w:rPr>
          <w:rFonts w:ascii="Times New Roman" w:hAnsi="Times New Roman" w:cs="Times New Roman"/>
          <w:sz w:val="22"/>
          <w:szCs w:val="22"/>
        </w:rPr>
        <w:t xml:space="preserve"> район, с. </w:t>
      </w:r>
      <w:proofErr w:type="spellStart"/>
      <w:r w:rsidR="00D05214">
        <w:rPr>
          <w:rFonts w:ascii="Times New Roman" w:hAnsi="Times New Roman" w:cs="Times New Roman"/>
          <w:sz w:val="22"/>
          <w:szCs w:val="22"/>
        </w:rPr>
        <w:t>Алексевка</w:t>
      </w:r>
      <w:proofErr w:type="spellEnd"/>
      <w:r w:rsidRPr="00986F8C">
        <w:rPr>
          <w:rFonts w:ascii="Times New Roman" w:hAnsi="Times New Roman" w:cs="Times New Roman"/>
          <w:sz w:val="22"/>
          <w:szCs w:val="22"/>
        </w:rPr>
        <w:t>,</w:t>
      </w:r>
      <w:r w:rsidR="00D05214">
        <w:rPr>
          <w:rFonts w:ascii="Times New Roman" w:hAnsi="Times New Roman" w:cs="Times New Roman"/>
          <w:sz w:val="22"/>
          <w:szCs w:val="22"/>
        </w:rPr>
        <w:t xml:space="preserve"> </w:t>
      </w:r>
      <w:r w:rsidRPr="00986F8C">
        <w:rPr>
          <w:rFonts w:ascii="Times New Roman" w:hAnsi="Times New Roman" w:cs="Times New Roman"/>
          <w:sz w:val="22"/>
          <w:szCs w:val="22"/>
        </w:rPr>
        <w:t xml:space="preserve">ул. </w:t>
      </w:r>
      <w:r w:rsidR="00D05214">
        <w:rPr>
          <w:rFonts w:ascii="Times New Roman" w:hAnsi="Times New Roman" w:cs="Times New Roman"/>
          <w:sz w:val="22"/>
          <w:szCs w:val="22"/>
        </w:rPr>
        <w:t>Механизаторов</w:t>
      </w:r>
      <w:r w:rsidRPr="00986F8C">
        <w:rPr>
          <w:rFonts w:ascii="Times New Roman" w:hAnsi="Times New Roman" w:cs="Times New Roman"/>
          <w:sz w:val="22"/>
          <w:szCs w:val="22"/>
        </w:rPr>
        <w:t>, д.</w:t>
      </w:r>
      <w:r w:rsidR="00D05214">
        <w:rPr>
          <w:rFonts w:ascii="Times New Roman" w:hAnsi="Times New Roman" w:cs="Times New Roman"/>
          <w:sz w:val="22"/>
          <w:szCs w:val="22"/>
        </w:rPr>
        <w:t>2</w:t>
      </w:r>
      <w:r w:rsidRPr="00986F8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A23C8" w:rsidRPr="00986F8C" w:rsidRDefault="00DA23C8" w:rsidP="001A4E5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86F8C">
        <w:rPr>
          <w:rFonts w:ascii="Times New Roman" w:hAnsi="Times New Roman" w:cs="Times New Roman"/>
          <w:sz w:val="22"/>
          <w:szCs w:val="22"/>
        </w:rPr>
        <w:t>Зона дейст</w:t>
      </w:r>
      <w:r w:rsidR="00D05214">
        <w:rPr>
          <w:rFonts w:ascii="Times New Roman" w:hAnsi="Times New Roman" w:cs="Times New Roman"/>
          <w:sz w:val="22"/>
          <w:szCs w:val="22"/>
        </w:rPr>
        <w:t xml:space="preserve">вия ограничена данной котельной, </w:t>
      </w:r>
      <w:r w:rsidRPr="00986F8C">
        <w:rPr>
          <w:rFonts w:ascii="Times New Roman" w:hAnsi="Times New Roman" w:cs="Times New Roman"/>
          <w:sz w:val="22"/>
          <w:szCs w:val="22"/>
        </w:rPr>
        <w:t>точками присоединения  самых удаленных потребителей к тепловым сетям.</w:t>
      </w:r>
    </w:p>
    <w:p w:rsidR="00DA23C8" w:rsidRPr="005A133D" w:rsidRDefault="00DA23C8" w:rsidP="00DA23C8">
      <w:pPr>
        <w:jc w:val="center"/>
        <w:rPr>
          <w:rFonts w:ascii="Arial" w:hAnsi="Arial" w:cs="Arial"/>
          <w:noProof/>
          <w:sz w:val="16"/>
          <w:szCs w:val="16"/>
        </w:rPr>
      </w:pPr>
    </w:p>
    <w:p w:rsidR="00DA23C8" w:rsidRPr="00D05214" w:rsidRDefault="00D05214" w:rsidP="00DA23C8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4.2</w:t>
      </w:r>
      <w:r w:rsidR="00DA23C8" w:rsidRPr="00D05214">
        <w:rPr>
          <w:rFonts w:ascii="Times New Roman" w:hAnsi="Times New Roman" w:cs="Times New Roman"/>
          <w:b/>
          <w:sz w:val="22"/>
          <w:szCs w:val="22"/>
        </w:rPr>
        <w:t>.Описание  зон  действия источников  тепловой  энергии,  не  вошедших  в  зону деятельности системы  централизованного теплоснабжения на базе котельной №</w:t>
      </w:r>
      <w:r>
        <w:rPr>
          <w:rFonts w:ascii="Times New Roman" w:hAnsi="Times New Roman" w:cs="Times New Roman"/>
          <w:b/>
          <w:sz w:val="22"/>
          <w:szCs w:val="22"/>
        </w:rPr>
        <w:t>22.</w:t>
      </w:r>
    </w:p>
    <w:p w:rsidR="00DA23C8" w:rsidRPr="00D05214" w:rsidRDefault="00DA23C8" w:rsidP="0029061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5214">
        <w:rPr>
          <w:rFonts w:ascii="Times New Roman" w:hAnsi="Times New Roman" w:cs="Times New Roman"/>
          <w:sz w:val="22"/>
          <w:szCs w:val="22"/>
        </w:rPr>
        <w:t xml:space="preserve">На территории поселения помимо котельной № </w:t>
      </w:r>
      <w:r w:rsidR="00D05214">
        <w:rPr>
          <w:rFonts w:ascii="Times New Roman" w:hAnsi="Times New Roman" w:cs="Times New Roman"/>
          <w:sz w:val="22"/>
          <w:szCs w:val="22"/>
        </w:rPr>
        <w:t>22</w:t>
      </w:r>
      <w:r w:rsidRPr="00D05214">
        <w:rPr>
          <w:rFonts w:ascii="Times New Roman" w:hAnsi="Times New Roman" w:cs="Times New Roman"/>
          <w:sz w:val="22"/>
          <w:szCs w:val="22"/>
        </w:rPr>
        <w:t xml:space="preserve"> есть котельные пристроенного типа, зоной действия которых является отдельные здания. </w:t>
      </w:r>
    </w:p>
    <w:p w:rsidR="00DA23C8" w:rsidRPr="00D05214" w:rsidRDefault="00DA23C8" w:rsidP="0029061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5214">
        <w:rPr>
          <w:rFonts w:ascii="Times New Roman" w:hAnsi="Times New Roman" w:cs="Times New Roman"/>
          <w:sz w:val="22"/>
          <w:szCs w:val="22"/>
        </w:rPr>
        <w:t xml:space="preserve">Зоной действия пристроенной котельной в </w:t>
      </w:r>
      <w:r w:rsidR="00D05214">
        <w:rPr>
          <w:rFonts w:ascii="Times New Roman" w:hAnsi="Times New Roman" w:cs="Times New Roman"/>
          <w:sz w:val="22"/>
          <w:szCs w:val="22"/>
        </w:rPr>
        <w:t>а</w:t>
      </w:r>
      <w:r w:rsidRPr="00D05214">
        <w:rPr>
          <w:rFonts w:ascii="Times New Roman" w:hAnsi="Times New Roman" w:cs="Times New Roman"/>
          <w:sz w:val="22"/>
          <w:szCs w:val="22"/>
        </w:rPr>
        <w:t>.</w:t>
      </w:r>
      <w:r w:rsidR="00D0521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05214">
        <w:rPr>
          <w:rFonts w:ascii="Times New Roman" w:hAnsi="Times New Roman" w:cs="Times New Roman"/>
          <w:sz w:val="22"/>
          <w:szCs w:val="22"/>
        </w:rPr>
        <w:t>Илеуш</w:t>
      </w:r>
      <w:proofErr w:type="spellEnd"/>
      <w:r w:rsidR="005C73B7">
        <w:rPr>
          <w:rFonts w:ascii="Times New Roman" w:hAnsi="Times New Roman" w:cs="Times New Roman"/>
          <w:sz w:val="22"/>
          <w:szCs w:val="22"/>
        </w:rPr>
        <w:t xml:space="preserve"> </w:t>
      </w:r>
      <w:r w:rsidRPr="00D05214">
        <w:rPr>
          <w:rFonts w:ascii="Times New Roman" w:hAnsi="Times New Roman" w:cs="Times New Roman"/>
          <w:sz w:val="22"/>
          <w:szCs w:val="22"/>
        </w:rPr>
        <w:t xml:space="preserve">является здание </w:t>
      </w:r>
      <w:r w:rsidR="005C73B7">
        <w:rPr>
          <w:rFonts w:ascii="Times New Roman" w:hAnsi="Times New Roman" w:cs="Times New Roman"/>
          <w:sz w:val="22"/>
          <w:szCs w:val="22"/>
        </w:rPr>
        <w:t>школы</w:t>
      </w:r>
      <w:r w:rsidRPr="00D05214">
        <w:rPr>
          <w:rFonts w:ascii="Times New Roman" w:hAnsi="Times New Roman" w:cs="Times New Roman"/>
          <w:sz w:val="22"/>
          <w:szCs w:val="22"/>
        </w:rPr>
        <w:t>.</w:t>
      </w:r>
    </w:p>
    <w:p w:rsidR="00DA23C8" w:rsidRPr="00D05214" w:rsidRDefault="00DA23C8" w:rsidP="0029061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5214">
        <w:rPr>
          <w:rFonts w:ascii="Times New Roman" w:hAnsi="Times New Roman" w:cs="Times New Roman"/>
          <w:sz w:val="22"/>
          <w:szCs w:val="22"/>
        </w:rPr>
        <w:t xml:space="preserve">Зоной действия пристроенных котельных в </w:t>
      </w:r>
      <w:r w:rsidR="005C73B7">
        <w:rPr>
          <w:rFonts w:ascii="Times New Roman" w:hAnsi="Times New Roman" w:cs="Times New Roman"/>
          <w:sz w:val="22"/>
          <w:szCs w:val="22"/>
        </w:rPr>
        <w:t>д</w:t>
      </w:r>
      <w:r w:rsidRPr="00D05214">
        <w:rPr>
          <w:rFonts w:ascii="Times New Roman" w:hAnsi="Times New Roman" w:cs="Times New Roman"/>
          <w:sz w:val="22"/>
          <w:szCs w:val="22"/>
        </w:rPr>
        <w:t xml:space="preserve">. </w:t>
      </w:r>
      <w:r w:rsidR="005C73B7">
        <w:rPr>
          <w:rFonts w:ascii="Times New Roman" w:hAnsi="Times New Roman" w:cs="Times New Roman"/>
          <w:sz w:val="22"/>
          <w:szCs w:val="22"/>
        </w:rPr>
        <w:t xml:space="preserve">Красный флаг </w:t>
      </w:r>
      <w:r w:rsidRPr="00D05214">
        <w:rPr>
          <w:rFonts w:ascii="Times New Roman" w:hAnsi="Times New Roman" w:cs="Times New Roman"/>
          <w:sz w:val="22"/>
          <w:szCs w:val="22"/>
        </w:rPr>
        <w:t xml:space="preserve">являются здание </w:t>
      </w:r>
      <w:r w:rsidR="005C73B7">
        <w:rPr>
          <w:rFonts w:ascii="Times New Roman" w:hAnsi="Times New Roman" w:cs="Times New Roman"/>
          <w:sz w:val="22"/>
          <w:szCs w:val="22"/>
        </w:rPr>
        <w:t>школы</w:t>
      </w:r>
      <w:r w:rsidRPr="00D05214">
        <w:rPr>
          <w:rFonts w:ascii="Times New Roman" w:hAnsi="Times New Roman" w:cs="Times New Roman"/>
          <w:sz w:val="22"/>
          <w:szCs w:val="22"/>
        </w:rPr>
        <w:t xml:space="preserve"> и здание </w:t>
      </w:r>
      <w:r w:rsidR="005C73B7">
        <w:rPr>
          <w:rFonts w:ascii="Times New Roman" w:hAnsi="Times New Roman" w:cs="Times New Roman"/>
          <w:sz w:val="22"/>
          <w:szCs w:val="22"/>
        </w:rPr>
        <w:t>клуба.</w:t>
      </w:r>
    </w:p>
    <w:p w:rsidR="00DA23C8" w:rsidRPr="005A133D" w:rsidRDefault="00DA23C8" w:rsidP="00DA23C8">
      <w:pPr>
        <w:jc w:val="center"/>
        <w:rPr>
          <w:rFonts w:ascii="Arial" w:hAnsi="Arial" w:cs="Arial"/>
          <w:sz w:val="16"/>
          <w:szCs w:val="16"/>
        </w:rPr>
      </w:pPr>
    </w:p>
    <w:p w:rsidR="00DA23C8" w:rsidRPr="005C73B7" w:rsidRDefault="005C73B7" w:rsidP="00DA23C8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DA23C8" w:rsidRPr="005C73B7">
        <w:rPr>
          <w:rFonts w:ascii="Times New Roman" w:hAnsi="Times New Roman" w:cs="Times New Roman"/>
          <w:b/>
          <w:sz w:val="22"/>
          <w:szCs w:val="22"/>
        </w:rPr>
        <w:t>.3. Описание зон действия индивидуального теплоснабжения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8278CB" w:rsidRPr="005C73B7" w:rsidRDefault="00DA23C8" w:rsidP="0029061A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C73B7">
        <w:rPr>
          <w:rFonts w:ascii="Times New Roman" w:hAnsi="Times New Roman" w:cs="Times New Roman"/>
          <w:sz w:val="22"/>
          <w:szCs w:val="22"/>
        </w:rPr>
        <w:t xml:space="preserve">В  </w:t>
      </w:r>
      <w:r w:rsidR="005C73B7">
        <w:rPr>
          <w:rFonts w:ascii="Times New Roman" w:hAnsi="Times New Roman" w:cs="Times New Roman"/>
          <w:sz w:val="22"/>
          <w:szCs w:val="22"/>
        </w:rPr>
        <w:t>Алексеевском</w:t>
      </w:r>
      <w:r w:rsidRPr="005C73B7">
        <w:rPr>
          <w:rFonts w:ascii="Times New Roman" w:hAnsi="Times New Roman" w:cs="Times New Roman"/>
          <w:sz w:val="22"/>
          <w:szCs w:val="22"/>
        </w:rPr>
        <w:t xml:space="preserve"> сельском  поселении  зоны  действия  индивидуального  теплоснабжения сформированы  по  всей  территории  поселения.  Практически  весь  жилищный  фонд  отапливается  от индивидуальных источников тепловой энергии, не имеющих тепловых сетей. Границы зон совпадают с границами сёл.</w:t>
      </w:r>
    </w:p>
    <w:p w:rsidR="008278CB" w:rsidRPr="005A133D" w:rsidRDefault="008278CB" w:rsidP="008278CB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C73B7" w:rsidRDefault="008278CB" w:rsidP="008278C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73B7">
        <w:rPr>
          <w:rFonts w:ascii="Times New Roman" w:hAnsi="Times New Roman" w:cs="Times New Roman"/>
          <w:b/>
          <w:sz w:val="22"/>
          <w:szCs w:val="22"/>
        </w:rPr>
        <w:t xml:space="preserve">Часть 5. Тепловые нагрузки потребителей тепловой энергии, </w:t>
      </w:r>
    </w:p>
    <w:p w:rsidR="008278CB" w:rsidRDefault="008278CB" w:rsidP="008278C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73B7">
        <w:rPr>
          <w:rFonts w:ascii="Times New Roman" w:hAnsi="Times New Roman" w:cs="Times New Roman"/>
          <w:b/>
          <w:sz w:val="22"/>
          <w:szCs w:val="22"/>
        </w:rPr>
        <w:t>групп потребителей тепловой энергии</w:t>
      </w:r>
      <w:r w:rsidR="005C73B7">
        <w:rPr>
          <w:rFonts w:ascii="Times New Roman" w:hAnsi="Times New Roman" w:cs="Times New Roman"/>
          <w:b/>
          <w:sz w:val="22"/>
          <w:szCs w:val="22"/>
        </w:rPr>
        <w:t>.</w:t>
      </w:r>
    </w:p>
    <w:p w:rsidR="005C73B7" w:rsidRPr="005A133D" w:rsidRDefault="005C73B7" w:rsidP="008278C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78CB" w:rsidRPr="005C73B7" w:rsidRDefault="00FE6FF7" w:rsidP="008278CB">
      <w:pPr>
        <w:numPr>
          <w:ilvl w:val="1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5.1. </w:t>
      </w:r>
      <w:r w:rsidR="008278CB" w:rsidRPr="005C73B7">
        <w:rPr>
          <w:rFonts w:ascii="Times New Roman" w:hAnsi="Times New Roman" w:cs="Times New Roman"/>
          <w:b/>
          <w:sz w:val="22"/>
          <w:szCs w:val="22"/>
        </w:rPr>
        <w:t xml:space="preserve">Значения спроса на тепловую мощность в расчетных элементах территориального деления, в </w:t>
      </w:r>
      <w:proofErr w:type="spellStart"/>
      <w:r w:rsidR="008278CB" w:rsidRPr="005C73B7">
        <w:rPr>
          <w:rFonts w:ascii="Times New Roman" w:hAnsi="Times New Roman" w:cs="Times New Roman"/>
          <w:b/>
          <w:sz w:val="22"/>
          <w:szCs w:val="22"/>
        </w:rPr>
        <w:t>т.ч</w:t>
      </w:r>
      <w:proofErr w:type="spellEnd"/>
      <w:r w:rsidR="008278CB" w:rsidRPr="005C73B7">
        <w:rPr>
          <w:rFonts w:ascii="Times New Roman" w:hAnsi="Times New Roman" w:cs="Times New Roman"/>
          <w:b/>
          <w:sz w:val="22"/>
          <w:szCs w:val="22"/>
        </w:rPr>
        <w:t>. значений тепловых нагрузок потребителей тепловой энергии.</w:t>
      </w:r>
    </w:p>
    <w:p w:rsidR="008278CB" w:rsidRPr="005C73B7" w:rsidRDefault="008278CB" w:rsidP="0029061A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C73B7">
        <w:rPr>
          <w:rFonts w:ascii="Times New Roman" w:hAnsi="Times New Roman" w:cs="Times New Roman"/>
          <w:sz w:val="22"/>
          <w:szCs w:val="22"/>
        </w:rPr>
        <w:t>В табл</w:t>
      </w:r>
      <w:r w:rsidR="00FE6FF7">
        <w:rPr>
          <w:rFonts w:ascii="Times New Roman" w:hAnsi="Times New Roman" w:cs="Times New Roman"/>
          <w:sz w:val="22"/>
          <w:szCs w:val="22"/>
        </w:rPr>
        <w:t>ице</w:t>
      </w:r>
      <w:r w:rsidRPr="005C73B7">
        <w:rPr>
          <w:rFonts w:ascii="Times New Roman" w:hAnsi="Times New Roman" w:cs="Times New Roman"/>
          <w:sz w:val="22"/>
          <w:szCs w:val="22"/>
        </w:rPr>
        <w:t xml:space="preserve"> </w:t>
      </w:r>
      <w:r w:rsidR="00320FD5">
        <w:rPr>
          <w:rFonts w:ascii="Times New Roman" w:hAnsi="Times New Roman" w:cs="Times New Roman"/>
          <w:sz w:val="22"/>
          <w:szCs w:val="22"/>
        </w:rPr>
        <w:t>1.</w:t>
      </w:r>
      <w:r w:rsidRPr="005C73B7">
        <w:rPr>
          <w:rFonts w:ascii="Times New Roman" w:hAnsi="Times New Roman" w:cs="Times New Roman"/>
          <w:sz w:val="22"/>
          <w:szCs w:val="22"/>
        </w:rPr>
        <w:t>5.1</w:t>
      </w:r>
      <w:r w:rsidR="00FE6FF7">
        <w:rPr>
          <w:rFonts w:ascii="Times New Roman" w:hAnsi="Times New Roman" w:cs="Times New Roman"/>
          <w:sz w:val="22"/>
          <w:szCs w:val="22"/>
        </w:rPr>
        <w:t xml:space="preserve">. приведены </w:t>
      </w:r>
      <w:r w:rsidRPr="005C73B7">
        <w:rPr>
          <w:rFonts w:ascii="Times New Roman" w:hAnsi="Times New Roman" w:cs="Times New Roman"/>
          <w:sz w:val="22"/>
          <w:szCs w:val="22"/>
        </w:rPr>
        <w:t xml:space="preserve">данные о тепловых нагрузках потребителей котельных </w:t>
      </w:r>
      <w:r w:rsidR="00FE6FF7">
        <w:rPr>
          <w:rFonts w:ascii="Times New Roman" w:hAnsi="Times New Roman" w:cs="Times New Roman"/>
          <w:sz w:val="22"/>
          <w:szCs w:val="22"/>
        </w:rPr>
        <w:t xml:space="preserve">Алексеевского </w:t>
      </w:r>
      <w:r w:rsidRPr="005C73B7">
        <w:rPr>
          <w:rFonts w:ascii="Times New Roman" w:hAnsi="Times New Roman" w:cs="Times New Roman"/>
          <w:sz w:val="22"/>
          <w:szCs w:val="22"/>
        </w:rPr>
        <w:t xml:space="preserve">сельского поселения, </w:t>
      </w:r>
      <w:proofErr w:type="gramStart"/>
      <w:r w:rsidRPr="005C73B7">
        <w:rPr>
          <w:rFonts w:ascii="Times New Roman" w:hAnsi="Times New Roman" w:cs="Times New Roman"/>
          <w:sz w:val="22"/>
          <w:szCs w:val="22"/>
        </w:rPr>
        <w:t>согласно</w:t>
      </w:r>
      <w:proofErr w:type="gramEnd"/>
      <w:r w:rsidRPr="005C73B7">
        <w:rPr>
          <w:rFonts w:ascii="Times New Roman" w:hAnsi="Times New Roman" w:cs="Times New Roman"/>
          <w:sz w:val="22"/>
          <w:szCs w:val="22"/>
        </w:rPr>
        <w:t xml:space="preserve"> утвержденного топливного баланса Москаленского муниципального района Омской области. </w:t>
      </w:r>
    </w:p>
    <w:p w:rsidR="008278CB" w:rsidRPr="005A133D" w:rsidRDefault="008278CB" w:rsidP="008278CB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278CB" w:rsidRDefault="008278CB" w:rsidP="00FE6FF7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FE6FF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Таблица </w:t>
      </w:r>
      <w:r w:rsidR="00320FD5">
        <w:rPr>
          <w:rFonts w:ascii="Times New Roman" w:hAnsi="Times New Roman" w:cs="Times New Roman"/>
          <w:b/>
          <w:sz w:val="20"/>
          <w:szCs w:val="20"/>
        </w:rPr>
        <w:t>1.</w:t>
      </w:r>
      <w:r w:rsidRPr="00FE6FF7">
        <w:rPr>
          <w:rFonts w:ascii="Times New Roman" w:hAnsi="Times New Roman" w:cs="Times New Roman"/>
          <w:b/>
          <w:sz w:val="20"/>
          <w:szCs w:val="20"/>
        </w:rPr>
        <w:t>5.1</w:t>
      </w:r>
      <w:r w:rsidR="00FE6FF7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FE6FF7">
        <w:rPr>
          <w:rFonts w:ascii="Times New Roman" w:hAnsi="Times New Roman" w:cs="Times New Roman"/>
          <w:sz w:val="20"/>
          <w:szCs w:val="20"/>
        </w:rPr>
        <w:t>Значения спроса на тепловую мощность от источник</w:t>
      </w:r>
      <w:r w:rsidR="00FE6FF7">
        <w:rPr>
          <w:rFonts w:ascii="Times New Roman" w:hAnsi="Times New Roman" w:cs="Times New Roman"/>
          <w:sz w:val="20"/>
          <w:szCs w:val="20"/>
        </w:rPr>
        <w:t>ов</w:t>
      </w:r>
      <w:r w:rsidRPr="00FE6FF7">
        <w:rPr>
          <w:rFonts w:ascii="Times New Roman" w:hAnsi="Times New Roman" w:cs="Times New Roman"/>
          <w:sz w:val="20"/>
          <w:szCs w:val="20"/>
        </w:rPr>
        <w:t xml:space="preserve"> в</w:t>
      </w:r>
      <w:r w:rsidR="00FE6FF7">
        <w:rPr>
          <w:rFonts w:ascii="Times New Roman" w:hAnsi="Times New Roman" w:cs="Times New Roman"/>
          <w:sz w:val="20"/>
          <w:szCs w:val="20"/>
        </w:rPr>
        <w:t xml:space="preserve"> Алексеевском</w:t>
      </w:r>
      <w:r w:rsidRPr="00FE6FF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1"/>
        <w:gridCol w:w="3418"/>
        <w:gridCol w:w="3042"/>
        <w:gridCol w:w="2551"/>
      </w:tblGrid>
      <w:tr w:rsidR="008278CB" w:rsidRPr="005C1485" w:rsidTr="005A133D">
        <w:trPr>
          <w:trHeight w:val="275"/>
        </w:trPr>
        <w:tc>
          <w:tcPr>
            <w:tcW w:w="9747" w:type="dxa"/>
            <w:gridSpan w:val="5"/>
            <w:vAlign w:val="center"/>
          </w:tcPr>
          <w:p w:rsidR="008278CB" w:rsidRPr="00FE6FF7" w:rsidRDefault="008278CB" w:rsidP="00FE6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6FF7">
              <w:rPr>
                <w:rFonts w:ascii="Times New Roman" w:hAnsi="Times New Roman" w:cs="Times New Roman"/>
                <w:b/>
                <w:sz w:val="22"/>
              </w:rPr>
              <w:t>Источник теплоснабжения – котельная №</w:t>
            </w:r>
            <w:r w:rsidR="00FE6FF7" w:rsidRPr="00FE6FF7">
              <w:rPr>
                <w:rFonts w:ascii="Times New Roman" w:hAnsi="Times New Roman" w:cs="Times New Roman"/>
                <w:b/>
                <w:sz w:val="22"/>
              </w:rPr>
              <w:t>22</w:t>
            </w:r>
            <w:r w:rsidRPr="00FE6FF7">
              <w:rPr>
                <w:rFonts w:ascii="Times New Roman" w:hAnsi="Times New Roman" w:cs="Times New Roman"/>
                <w:b/>
                <w:sz w:val="22"/>
              </w:rPr>
              <w:t xml:space="preserve"> ООО</w:t>
            </w:r>
            <w:r w:rsidR="00FE6FF7" w:rsidRPr="00FE6FF7">
              <w:rPr>
                <w:rFonts w:ascii="Times New Roman" w:hAnsi="Times New Roman" w:cs="Times New Roman"/>
                <w:b/>
                <w:sz w:val="22"/>
              </w:rPr>
              <w:t xml:space="preserve"> УК </w:t>
            </w:r>
            <w:r w:rsidRPr="00FE6FF7">
              <w:rPr>
                <w:rFonts w:ascii="Times New Roman" w:hAnsi="Times New Roman" w:cs="Times New Roman"/>
                <w:b/>
                <w:sz w:val="22"/>
              </w:rPr>
              <w:t>«</w:t>
            </w:r>
            <w:r w:rsidR="00FE6FF7" w:rsidRPr="00FE6FF7">
              <w:rPr>
                <w:rFonts w:ascii="Times New Roman" w:hAnsi="Times New Roman" w:cs="Times New Roman"/>
                <w:b/>
                <w:sz w:val="22"/>
              </w:rPr>
              <w:t>Теплосервис</w:t>
            </w:r>
            <w:r w:rsidRPr="00FE6FF7">
              <w:rPr>
                <w:rFonts w:ascii="Times New Roman" w:hAnsi="Times New Roman" w:cs="Times New Roman"/>
                <w:b/>
                <w:sz w:val="22"/>
              </w:rPr>
              <w:t>» (</w:t>
            </w:r>
            <w:proofErr w:type="gramStart"/>
            <w:r w:rsidRPr="00FE6FF7">
              <w:rPr>
                <w:rFonts w:ascii="Times New Roman" w:hAnsi="Times New Roman" w:cs="Times New Roman"/>
                <w:b/>
                <w:sz w:val="22"/>
              </w:rPr>
              <w:t>с</w:t>
            </w:r>
            <w:proofErr w:type="gramEnd"/>
            <w:r w:rsidRPr="00FE6FF7">
              <w:rPr>
                <w:rFonts w:ascii="Times New Roman" w:hAnsi="Times New Roman" w:cs="Times New Roman"/>
                <w:b/>
                <w:sz w:val="22"/>
              </w:rPr>
              <w:t xml:space="preserve">. </w:t>
            </w:r>
            <w:r w:rsidR="00FE6FF7" w:rsidRPr="00FE6FF7">
              <w:rPr>
                <w:rFonts w:ascii="Times New Roman" w:hAnsi="Times New Roman" w:cs="Times New Roman"/>
                <w:b/>
                <w:sz w:val="22"/>
              </w:rPr>
              <w:t>Алексеевка</w:t>
            </w:r>
            <w:r w:rsidRPr="00FE6FF7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8278CB" w:rsidRPr="005C1485" w:rsidTr="005A133D">
        <w:trPr>
          <w:trHeight w:val="559"/>
        </w:trPr>
        <w:tc>
          <w:tcPr>
            <w:tcW w:w="675" w:type="dxa"/>
            <w:vAlign w:val="center"/>
          </w:tcPr>
          <w:p w:rsidR="008278CB" w:rsidRPr="00FE6FF7" w:rsidRDefault="008278CB" w:rsidP="00FE6FF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FE6FF7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FE6FF7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3479" w:type="dxa"/>
            <w:gridSpan w:val="2"/>
            <w:vAlign w:val="center"/>
          </w:tcPr>
          <w:p w:rsidR="008278CB" w:rsidRPr="00FE6FF7" w:rsidRDefault="008278CB" w:rsidP="00FE6FF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Наименование потребителя</w:t>
            </w:r>
          </w:p>
        </w:tc>
        <w:tc>
          <w:tcPr>
            <w:tcW w:w="3042" w:type="dxa"/>
            <w:vAlign w:val="center"/>
          </w:tcPr>
          <w:p w:rsidR="008278CB" w:rsidRPr="00FE6FF7" w:rsidRDefault="008278CB" w:rsidP="00FE6FF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Расчетная часовая нагрузка на цели отопления, Гкал/</w:t>
            </w:r>
            <w:proofErr w:type="gramStart"/>
            <w:r w:rsidRPr="00FE6FF7">
              <w:rPr>
                <w:rFonts w:ascii="Times New Roman" w:hAnsi="Times New Roman" w:cs="Times New Roman"/>
                <w:sz w:val="22"/>
              </w:rPr>
              <w:t>ч</w:t>
            </w:r>
            <w:proofErr w:type="gramEnd"/>
          </w:p>
        </w:tc>
        <w:tc>
          <w:tcPr>
            <w:tcW w:w="2551" w:type="dxa"/>
            <w:vAlign w:val="center"/>
          </w:tcPr>
          <w:p w:rsidR="008278CB" w:rsidRPr="00FE6FF7" w:rsidRDefault="008278CB" w:rsidP="00FE6FF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Суммарная часовая нагрузка, Гкал/</w:t>
            </w:r>
            <w:proofErr w:type="gramStart"/>
            <w:r w:rsidRPr="00FE6FF7">
              <w:rPr>
                <w:rFonts w:ascii="Times New Roman" w:hAnsi="Times New Roman" w:cs="Times New Roman"/>
                <w:sz w:val="22"/>
              </w:rPr>
              <w:t>ч</w:t>
            </w:r>
            <w:proofErr w:type="gramEnd"/>
          </w:p>
        </w:tc>
      </w:tr>
      <w:tr w:rsidR="00EE470E" w:rsidRPr="005C1485" w:rsidTr="005A133D">
        <w:trPr>
          <w:trHeight w:val="178"/>
        </w:trPr>
        <w:tc>
          <w:tcPr>
            <w:tcW w:w="675" w:type="dxa"/>
            <w:vAlign w:val="center"/>
          </w:tcPr>
          <w:p w:rsidR="00EE470E" w:rsidRPr="00FE6FF7" w:rsidRDefault="00EE470E" w:rsidP="005A13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79" w:type="dxa"/>
            <w:gridSpan w:val="2"/>
            <w:vAlign w:val="center"/>
          </w:tcPr>
          <w:p w:rsidR="00EE470E" w:rsidRPr="00FE6FF7" w:rsidRDefault="00EE470E" w:rsidP="005A13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ФАП</w:t>
            </w:r>
          </w:p>
        </w:tc>
        <w:tc>
          <w:tcPr>
            <w:tcW w:w="3042" w:type="dxa"/>
            <w:vAlign w:val="center"/>
          </w:tcPr>
          <w:p w:rsidR="00EE470E" w:rsidRPr="00FE6FF7" w:rsidRDefault="00EE470E" w:rsidP="00EE470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0,0136</w:t>
            </w:r>
          </w:p>
        </w:tc>
        <w:tc>
          <w:tcPr>
            <w:tcW w:w="2551" w:type="dxa"/>
            <w:vAlign w:val="center"/>
          </w:tcPr>
          <w:p w:rsidR="00EE470E" w:rsidRPr="00FE6FF7" w:rsidRDefault="00EE470E" w:rsidP="00857C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0,0136</w:t>
            </w:r>
          </w:p>
        </w:tc>
      </w:tr>
      <w:tr w:rsidR="00EE470E" w:rsidRPr="005C1485" w:rsidTr="005A133D">
        <w:tc>
          <w:tcPr>
            <w:tcW w:w="675" w:type="dxa"/>
            <w:vAlign w:val="center"/>
          </w:tcPr>
          <w:p w:rsidR="00EE470E" w:rsidRPr="00FE6FF7" w:rsidRDefault="00EE470E" w:rsidP="005A13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79" w:type="dxa"/>
            <w:gridSpan w:val="2"/>
            <w:vAlign w:val="center"/>
          </w:tcPr>
          <w:p w:rsidR="00EE470E" w:rsidRPr="00FE6FF7" w:rsidRDefault="00EE470E" w:rsidP="005A13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Школа</w:t>
            </w:r>
          </w:p>
        </w:tc>
        <w:tc>
          <w:tcPr>
            <w:tcW w:w="3042" w:type="dxa"/>
            <w:vAlign w:val="center"/>
          </w:tcPr>
          <w:p w:rsidR="00EE470E" w:rsidRPr="00FE6FF7" w:rsidRDefault="00EE470E" w:rsidP="00EE470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0,3051</w:t>
            </w:r>
          </w:p>
        </w:tc>
        <w:tc>
          <w:tcPr>
            <w:tcW w:w="2551" w:type="dxa"/>
            <w:vAlign w:val="center"/>
          </w:tcPr>
          <w:p w:rsidR="00EE470E" w:rsidRPr="00FE6FF7" w:rsidRDefault="00EE470E" w:rsidP="00857C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0,3051</w:t>
            </w:r>
          </w:p>
        </w:tc>
      </w:tr>
      <w:tr w:rsidR="00EE470E" w:rsidRPr="005C1485" w:rsidTr="005A133D">
        <w:tc>
          <w:tcPr>
            <w:tcW w:w="675" w:type="dxa"/>
            <w:vAlign w:val="center"/>
          </w:tcPr>
          <w:p w:rsidR="00EE470E" w:rsidRPr="00FE6FF7" w:rsidRDefault="00EE470E" w:rsidP="005A13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479" w:type="dxa"/>
            <w:gridSpan w:val="2"/>
            <w:vAlign w:val="center"/>
          </w:tcPr>
          <w:p w:rsidR="00EE470E" w:rsidRDefault="00EE470E" w:rsidP="005A13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Гараж школы</w:t>
            </w:r>
          </w:p>
        </w:tc>
        <w:tc>
          <w:tcPr>
            <w:tcW w:w="3042" w:type="dxa"/>
            <w:vAlign w:val="center"/>
          </w:tcPr>
          <w:p w:rsidR="00EE470E" w:rsidRPr="00FE6FF7" w:rsidRDefault="00EE470E" w:rsidP="00EE470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0,0120</w:t>
            </w:r>
          </w:p>
        </w:tc>
        <w:tc>
          <w:tcPr>
            <w:tcW w:w="2551" w:type="dxa"/>
            <w:vAlign w:val="center"/>
          </w:tcPr>
          <w:p w:rsidR="00EE470E" w:rsidRPr="00FE6FF7" w:rsidRDefault="00EE470E" w:rsidP="00857C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0,0120</w:t>
            </w:r>
          </w:p>
        </w:tc>
      </w:tr>
      <w:tr w:rsidR="00EE470E" w:rsidRPr="005C1485" w:rsidTr="005A133D">
        <w:tc>
          <w:tcPr>
            <w:tcW w:w="675" w:type="dxa"/>
            <w:vAlign w:val="center"/>
          </w:tcPr>
          <w:p w:rsidR="00EE470E" w:rsidRPr="00FE6FF7" w:rsidRDefault="00EE470E" w:rsidP="005A13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479" w:type="dxa"/>
            <w:gridSpan w:val="2"/>
            <w:vAlign w:val="center"/>
          </w:tcPr>
          <w:p w:rsidR="00EE470E" w:rsidRPr="00FE6FF7" w:rsidRDefault="00EE470E" w:rsidP="005A133D">
            <w:pPr>
              <w:tabs>
                <w:tab w:val="left" w:pos="1155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Детский сад</w:t>
            </w:r>
          </w:p>
        </w:tc>
        <w:tc>
          <w:tcPr>
            <w:tcW w:w="3042" w:type="dxa"/>
            <w:vAlign w:val="center"/>
          </w:tcPr>
          <w:p w:rsidR="00EE470E" w:rsidRPr="00FE6FF7" w:rsidRDefault="00EE470E" w:rsidP="00EE470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0,1191</w:t>
            </w:r>
          </w:p>
        </w:tc>
        <w:tc>
          <w:tcPr>
            <w:tcW w:w="2551" w:type="dxa"/>
            <w:vAlign w:val="center"/>
          </w:tcPr>
          <w:p w:rsidR="00EE470E" w:rsidRPr="00FE6FF7" w:rsidRDefault="00EE470E" w:rsidP="00857C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0,1191</w:t>
            </w:r>
          </w:p>
        </w:tc>
      </w:tr>
      <w:tr w:rsidR="00EE470E" w:rsidRPr="005C1485" w:rsidTr="005A133D">
        <w:tc>
          <w:tcPr>
            <w:tcW w:w="675" w:type="dxa"/>
            <w:vAlign w:val="center"/>
          </w:tcPr>
          <w:p w:rsidR="00EE470E" w:rsidRPr="00FE6FF7" w:rsidRDefault="00EE470E" w:rsidP="005A133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479" w:type="dxa"/>
            <w:gridSpan w:val="2"/>
            <w:vAlign w:val="center"/>
          </w:tcPr>
          <w:p w:rsidR="00EE470E" w:rsidRPr="00FE6FF7" w:rsidRDefault="00EE470E" w:rsidP="005A13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Дом культуры</w:t>
            </w:r>
          </w:p>
        </w:tc>
        <w:tc>
          <w:tcPr>
            <w:tcW w:w="3042" w:type="dxa"/>
            <w:vAlign w:val="center"/>
          </w:tcPr>
          <w:p w:rsidR="00EE470E" w:rsidRPr="00FE6FF7" w:rsidRDefault="00EE470E" w:rsidP="00EE470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0,0877</w:t>
            </w:r>
          </w:p>
        </w:tc>
        <w:tc>
          <w:tcPr>
            <w:tcW w:w="2551" w:type="dxa"/>
            <w:vAlign w:val="center"/>
          </w:tcPr>
          <w:p w:rsidR="00EE470E" w:rsidRPr="00FE6FF7" w:rsidRDefault="00EE470E" w:rsidP="00857C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0,0877</w:t>
            </w:r>
          </w:p>
        </w:tc>
      </w:tr>
      <w:tr w:rsidR="00EE470E" w:rsidRPr="005C1485" w:rsidTr="00EE470E">
        <w:trPr>
          <w:trHeight w:val="175"/>
        </w:trPr>
        <w:tc>
          <w:tcPr>
            <w:tcW w:w="675" w:type="dxa"/>
            <w:vAlign w:val="center"/>
          </w:tcPr>
          <w:p w:rsidR="00EE470E" w:rsidRDefault="00EE470E" w:rsidP="00EE470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479" w:type="dxa"/>
            <w:gridSpan w:val="2"/>
            <w:vAlign w:val="center"/>
          </w:tcPr>
          <w:p w:rsidR="00EE470E" w:rsidRDefault="00EE470E" w:rsidP="005A13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Спорткомплекс</w:t>
            </w:r>
          </w:p>
        </w:tc>
        <w:tc>
          <w:tcPr>
            <w:tcW w:w="3042" w:type="dxa"/>
            <w:vAlign w:val="center"/>
          </w:tcPr>
          <w:p w:rsidR="00EE470E" w:rsidRPr="00FE6FF7" w:rsidRDefault="00EE470E" w:rsidP="00EE470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0,0663</w:t>
            </w:r>
          </w:p>
        </w:tc>
        <w:tc>
          <w:tcPr>
            <w:tcW w:w="2551" w:type="dxa"/>
            <w:vAlign w:val="center"/>
          </w:tcPr>
          <w:p w:rsidR="00EE470E" w:rsidRPr="00FE6FF7" w:rsidRDefault="00EE470E" w:rsidP="00857C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0,0663</w:t>
            </w:r>
          </w:p>
        </w:tc>
      </w:tr>
      <w:tr w:rsidR="00EE470E" w:rsidRPr="005C1485" w:rsidTr="005A133D">
        <w:tc>
          <w:tcPr>
            <w:tcW w:w="4154" w:type="dxa"/>
            <w:gridSpan w:val="3"/>
            <w:vAlign w:val="center"/>
          </w:tcPr>
          <w:p w:rsidR="00EE470E" w:rsidRPr="00FE6FF7" w:rsidRDefault="00EE470E" w:rsidP="005A133D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FE6FF7">
              <w:rPr>
                <w:rFonts w:ascii="Times New Roman" w:hAnsi="Times New Roman" w:cs="Times New Roman"/>
                <w:b/>
                <w:i/>
                <w:sz w:val="22"/>
              </w:rPr>
              <w:t>Итого</w:t>
            </w:r>
          </w:p>
        </w:tc>
        <w:tc>
          <w:tcPr>
            <w:tcW w:w="3042" w:type="dxa"/>
            <w:vAlign w:val="center"/>
          </w:tcPr>
          <w:p w:rsidR="00EE470E" w:rsidRPr="00FE6FF7" w:rsidRDefault="00EE470E" w:rsidP="00EE470E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FE6FF7">
              <w:rPr>
                <w:rFonts w:ascii="Times New Roman" w:hAnsi="Times New Roman" w:cs="Times New Roman"/>
                <w:b/>
                <w:i/>
                <w:sz w:val="22"/>
              </w:rPr>
              <w:t>0,</w:t>
            </w:r>
            <w:r>
              <w:rPr>
                <w:rFonts w:ascii="Times New Roman" w:hAnsi="Times New Roman" w:cs="Times New Roman"/>
                <w:b/>
                <w:i/>
                <w:sz w:val="22"/>
              </w:rPr>
              <w:t>6038</w:t>
            </w:r>
          </w:p>
        </w:tc>
        <w:tc>
          <w:tcPr>
            <w:tcW w:w="2551" w:type="dxa"/>
            <w:vAlign w:val="center"/>
          </w:tcPr>
          <w:p w:rsidR="00EE470E" w:rsidRPr="00FE6FF7" w:rsidRDefault="00EE470E" w:rsidP="00EE470E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0,6038</w:t>
            </w:r>
          </w:p>
        </w:tc>
      </w:tr>
      <w:tr w:rsidR="008278CB" w:rsidRPr="005C1485" w:rsidTr="005A133D">
        <w:tc>
          <w:tcPr>
            <w:tcW w:w="9747" w:type="dxa"/>
            <w:gridSpan w:val="5"/>
            <w:vAlign w:val="center"/>
          </w:tcPr>
          <w:p w:rsidR="008278CB" w:rsidRPr="00FE6FF7" w:rsidRDefault="008278CB" w:rsidP="006B5D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6FF7">
              <w:rPr>
                <w:rFonts w:ascii="Times New Roman" w:hAnsi="Times New Roman" w:cs="Times New Roman"/>
                <w:b/>
                <w:sz w:val="22"/>
              </w:rPr>
              <w:t xml:space="preserve">Источник теплоснабжения – котельная школы </w:t>
            </w:r>
            <w:r w:rsidR="006B5D3E">
              <w:rPr>
                <w:rFonts w:ascii="Times New Roman" w:hAnsi="Times New Roman" w:cs="Times New Roman"/>
                <w:b/>
                <w:sz w:val="22"/>
              </w:rPr>
              <w:t>а</w:t>
            </w:r>
            <w:r w:rsidRPr="00FE6FF7">
              <w:rPr>
                <w:rFonts w:ascii="Times New Roman" w:hAnsi="Times New Roman" w:cs="Times New Roman"/>
                <w:b/>
                <w:sz w:val="22"/>
              </w:rPr>
              <w:t xml:space="preserve">. </w:t>
            </w:r>
            <w:proofErr w:type="spellStart"/>
            <w:r w:rsidRPr="00FE6FF7">
              <w:rPr>
                <w:rFonts w:ascii="Times New Roman" w:hAnsi="Times New Roman" w:cs="Times New Roman"/>
                <w:b/>
                <w:sz w:val="22"/>
              </w:rPr>
              <w:t>И</w:t>
            </w:r>
            <w:r w:rsidR="006B5D3E">
              <w:rPr>
                <w:rFonts w:ascii="Times New Roman" w:hAnsi="Times New Roman" w:cs="Times New Roman"/>
                <w:b/>
                <w:sz w:val="22"/>
              </w:rPr>
              <w:t>леуш</w:t>
            </w:r>
            <w:proofErr w:type="spellEnd"/>
          </w:p>
        </w:tc>
      </w:tr>
      <w:tr w:rsidR="008278CB" w:rsidRPr="005C1485" w:rsidTr="006B5D3E">
        <w:trPr>
          <w:trHeight w:val="248"/>
        </w:trPr>
        <w:tc>
          <w:tcPr>
            <w:tcW w:w="736" w:type="dxa"/>
            <w:gridSpan w:val="2"/>
          </w:tcPr>
          <w:p w:rsidR="008278CB" w:rsidRPr="00FE6FF7" w:rsidRDefault="008278CB" w:rsidP="006B5D3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18" w:type="dxa"/>
          </w:tcPr>
          <w:p w:rsidR="008278CB" w:rsidRPr="00FE6FF7" w:rsidRDefault="008278CB" w:rsidP="006B5D3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Школа</w:t>
            </w:r>
          </w:p>
        </w:tc>
        <w:tc>
          <w:tcPr>
            <w:tcW w:w="3042" w:type="dxa"/>
            <w:vAlign w:val="bottom"/>
          </w:tcPr>
          <w:p w:rsidR="008278CB" w:rsidRPr="00FE6FF7" w:rsidRDefault="008278CB" w:rsidP="006B5D3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0,01</w:t>
            </w:r>
          </w:p>
        </w:tc>
        <w:tc>
          <w:tcPr>
            <w:tcW w:w="2551" w:type="dxa"/>
            <w:vAlign w:val="bottom"/>
          </w:tcPr>
          <w:p w:rsidR="008278CB" w:rsidRPr="00FE6FF7" w:rsidRDefault="008278CB" w:rsidP="006B5D3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0,01</w:t>
            </w:r>
          </w:p>
        </w:tc>
      </w:tr>
      <w:tr w:rsidR="008278CB" w:rsidRPr="005C1485" w:rsidTr="005A133D">
        <w:tc>
          <w:tcPr>
            <w:tcW w:w="4154" w:type="dxa"/>
            <w:gridSpan w:val="3"/>
          </w:tcPr>
          <w:p w:rsidR="008278CB" w:rsidRPr="00FE6FF7" w:rsidRDefault="008278CB" w:rsidP="006B5D3E">
            <w:pPr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FE6FF7">
              <w:rPr>
                <w:rFonts w:ascii="Times New Roman" w:hAnsi="Times New Roman" w:cs="Times New Roman"/>
                <w:b/>
                <w:i/>
                <w:sz w:val="22"/>
              </w:rPr>
              <w:t>Итого</w:t>
            </w:r>
          </w:p>
        </w:tc>
        <w:tc>
          <w:tcPr>
            <w:tcW w:w="3042" w:type="dxa"/>
            <w:vAlign w:val="bottom"/>
          </w:tcPr>
          <w:p w:rsidR="008278CB" w:rsidRPr="00FE6FF7" w:rsidRDefault="008278CB" w:rsidP="006B5D3E">
            <w:pPr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FE6FF7">
              <w:rPr>
                <w:rFonts w:ascii="Times New Roman" w:hAnsi="Times New Roman" w:cs="Times New Roman"/>
                <w:b/>
                <w:i/>
                <w:sz w:val="22"/>
              </w:rPr>
              <w:t>0,01</w:t>
            </w:r>
          </w:p>
        </w:tc>
        <w:tc>
          <w:tcPr>
            <w:tcW w:w="2551" w:type="dxa"/>
            <w:vAlign w:val="bottom"/>
          </w:tcPr>
          <w:p w:rsidR="008278CB" w:rsidRPr="00FE6FF7" w:rsidRDefault="008278CB" w:rsidP="006B5D3E">
            <w:pPr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FE6FF7">
              <w:rPr>
                <w:rFonts w:ascii="Times New Roman" w:hAnsi="Times New Roman" w:cs="Times New Roman"/>
                <w:b/>
                <w:i/>
                <w:sz w:val="22"/>
              </w:rPr>
              <w:t>0,01</w:t>
            </w:r>
          </w:p>
        </w:tc>
      </w:tr>
      <w:tr w:rsidR="008278CB" w:rsidRPr="005C1485" w:rsidTr="005A133D">
        <w:tc>
          <w:tcPr>
            <w:tcW w:w="9747" w:type="dxa"/>
            <w:gridSpan w:val="5"/>
            <w:vAlign w:val="center"/>
          </w:tcPr>
          <w:p w:rsidR="008278CB" w:rsidRPr="00FE6FF7" w:rsidRDefault="008278CB" w:rsidP="006B5D3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6FF7">
              <w:rPr>
                <w:rFonts w:ascii="Times New Roman" w:hAnsi="Times New Roman" w:cs="Times New Roman"/>
                <w:b/>
                <w:sz w:val="22"/>
              </w:rPr>
              <w:t xml:space="preserve">Источник теплоснабжения – котельная </w:t>
            </w:r>
            <w:r w:rsidR="006B5D3E">
              <w:rPr>
                <w:rFonts w:ascii="Times New Roman" w:hAnsi="Times New Roman" w:cs="Times New Roman"/>
                <w:b/>
                <w:sz w:val="22"/>
              </w:rPr>
              <w:t>школы д. Красный флаг</w:t>
            </w:r>
          </w:p>
        </w:tc>
      </w:tr>
      <w:tr w:rsidR="008278CB" w:rsidRPr="005C1485" w:rsidTr="005A133D">
        <w:tc>
          <w:tcPr>
            <w:tcW w:w="736" w:type="dxa"/>
            <w:gridSpan w:val="2"/>
          </w:tcPr>
          <w:p w:rsidR="008278CB" w:rsidRPr="00FE6FF7" w:rsidRDefault="008278CB" w:rsidP="006B5D3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18" w:type="dxa"/>
          </w:tcPr>
          <w:p w:rsidR="008278CB" w:rsidRPr="00FE6FF7" w:rsidRDefault="006B5D3E" w:rsidP="006B5D3E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Школа</w:t>
            </w:r>
          </w:p>
        </w:tc>
        <w:tc>
          <w:tcPr>
            <w:tcW w:w="3042" w:type="dxa"/>
            <w:vAlign w:val="bottom"/>
          </w:tcPr>
          <w:p w:rsidR="008278CB" w:rsidRPr="00FE6FF7" w:rsidRDefault="008278CB" w:rsidP="006B5D3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0,02</w:t>
            </w:r>
          </w:p>
        </w:tc>
        <w:tc>
          <w:tcPr>
            <w:tcW w:w="2551" w:type="dxa"/>
            <w:vAlign w:val="bottom"/>
          </w:tcPr>
          <w:p w:rsidR="008278CB" w:rsidRPr="00FE6FF7" w:rsidRDefault="008278CB" w:rsidP="006B5D3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0,02</w:t>
            </w:r>
          </w:p>
        </w:tc>
      </w:tr>
      <w:tr w:rsidR="008278CB" w:rsidRPr="005C1485" w:rsidTr="005A133D">
        <w:tc>
          <w:tcPr>
            <w:tcW w:w="4154" w:type="dxa"/>
            <w:gridSpan w:val="3"/>
          </w:tcPr>
          <w:p w:rsidR="008278CB" w:rsidRPr="00FE6FF7" w:rsidRDefault="008278CB" w:rsidP="006B5D3E">
            <w:pPr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FE6FF7">
              <w:rPr>
                <w:rFonts w:ascii="Times New Roman" w:hAnsi="Times New Roman" w:cs="Times New Roman"/>
                <w:b/>
                <w:i/>
                <w:sz w:val="22"/>
              </w:rPr>
              <w:t>Итого</w:t>
            </w:r>
          </w:p>
        </w:tc>
        <w:tc>
          <w:tcPr>
            <w:tcW w:w="3042" w:type="dxa"/>
            <w:vAlign w:val="bottom"/>
          </w:tcPr>
          <w:p w:rsidR="008278CB" w:rsidRPr="006B5D3E" w:rsidRDefault="008278CB" w:rsidP="006B5D3E">
            <w:pPr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FE6FF7">
              <w:rPr>
                <w:rFonts w:ascii="Times New Roman" w:hAnsi="Times New Roman" w:cs="Times New Roman"/>
                <w:b/>
                <w:i/>
                <w:sz w:val="22"/>
              </w:rPr>
              <w:t>0,02</w:t>
            </w:r>
          </w:p>
        </w:tc>
        <w:tc>
          <w:tcPr>
            <w:tcW w:w="2551" w:type="dxa"/>
            <w:vAlign w:val="bottom"/>
          </w:tcPr>
          <w:p w:rsidR="008278CB" w:rsidRPr="00FE6FF7" w:rsidRDefault="008278CB" w:rsidP="006B5D3E">
            <w:pPr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FE6FF7">
              <w:rPr>
                <w:rFonts w:ascii="Times New Roman" w:hAnsi="Times New Roman" w:cs="Times New Roman"/>
                <w:b/>
                <w:i/>
                <w:sz w:val="22"/>
              </w:rPr>
              <w:t>0,02</w:t>
            </w:r>
          </w:p>
        </w:tc>
      </w:tr>
      <w:tr w:rsidR="008278CB" w:rsidRPr="005C1485" w:rsidTr="005A133D">
        <w:tc>
          <w:tcPr>
            <w:tcW w:w="9747" w:type="dxa"/>
            <w:gridSpan w:val="5"/>
            <w:vAlign w:val="center"/>
          </w:tcPr>
          <w:p w:rsidR="008278CB" w:rsidRPr="00FE6FF7" w:rsidRDefault="008278CB" w:rsidP="006B5D3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6FF7">
              <w:rPr>
                <w:rFonts w:ascii="Times New Roman" w:hAnsi="Times New Roman" w:cs="Times New Roman"/>
                <w:b/>
                <w:sz w:val="22"/>
              </w:rPr>
              <w:t xml:space="preserve">Источник теплоснабжения – котельная клуба  </w:t>
            </w:r>
            <w:r w:rsidR="006B5D3E">
              <w:rPr>
                <w:rFonts w:ascii="Times New Roman" w:hAnsi="Times New Roman" w:cs="Times New Roman"/>
                <w:b/>
                <w:sz w:val="22"/>
              </w:rPr>
              <w:t>д. Красный флаг</w:t>
            </w:r>
          </w:p>
        </w:tc>
      </w:tr>
      <w:tr w:rsidR="008278CB" w:rsidRPr="005C1485" w:rsidTr="005A133D">
        <w:tc>
          <w:tcPr>
            <w:tcW w:w="736" w:type="dxa"/>
            <w:gridSpan w:val="2"/>
          </w:tcPr>
          <w:p w:rsidR="008278CB" w:rsidRPr="00FE6FF7" w:rsidRDefault="008278CB" w:rsidP="006B5D3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18" w:type="dxa"/>
          </w:tcPr>
          <w:p w:rsidR="008278CB" w:rsidRPr="00FE6FF7" w:rsidRDefault="008278CB" w:rsidP="006B5D3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Клуб</w:t>
            </w:r>
          </w:p>
        </w:tc>
        <w:tc>
          <w:tcPr>
            <w:tcW w:w="3042" w:type="dxa"/>
            <w:vAlign w:val="bottom"/>
          </w:tcPr>
          <w:p w:rsidR="008278CB" w:rsidRPr="00FE6FF7" w:rsidRDefault="008278CB" w:rsidP="006B5D3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0,0</w:t>
            </w:r>
            <w:r w:rsidR="006B5D3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551" w:type="dxa"/>
            <w:vAlign w:val="bottom"/>
          </w:tcPr>
          <w:p w:rsidR="008278CB" w:rsidRPr="00FE6FF7" w:rsidRDefault="008278CB" w:rsidP="006B5D3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E6FF7">
              <w:rPr>
                <w:rFonts w:ascii="Times New Roman" w:hAnsi="Times New Roman" w:cs="Times New Roman"/>
                <w:sz w:val="22"/>
              </w:rPr>
              <w:t>0,0</w:t>
            </w:r>
            <w:r w:rsidR="006B5D3E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8278CB" w:rsidRPr="005C1485" w:rsidTr="005A133D">
        <w:tc>
          <w:tcPr>
            <w:tcW w:w="4154" w:type="dxa"/>
            <w:gridSpan w:val="3"/>
          </w:tcPr>
          <w:p w:rsidR="008278CB" w:rsidRPr="00FE6FF7" w:rsidRDefault="008278CB" w:rsidP="006B5D3E">
            <w:pPr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FE6FF7">
              <w:rPr>
                <w:rFonts w:ascii="Times New Roman" w:hAnsi="Times New Roman" w:cs="Times New Roman"/>
                <w:b/>
                <w:i/>
                <w:sz w:val="22"/>
              </w:rPr>
              <w:t>Итого</w:t>
            </w:r>
          </w:p>
        </w:tc>
        <w:tc>
          <w:tcPr>
            <w:tcW w:w="3042" w:type="dxa"/>
            <w:vAlign w:val="bottom"/>
          </w:tcPr>
          <w:p w:rsidR="008278CB" w:rsidRPr="00FE6FF7" w:rsidRDefault="008278CB" w:rsidP="006B5D3E">
            <w:pPr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FE6FF7">
              <w:rPr>
                <w:rFonts w:ascii="Times New Roman" w:hAnsi="Times New Roman" w:cs="Times New Roman"/>
                <w:b/>
                <w:i/>
                <w:sz w:val="22"/>
              </w:rPr>
              <w:t>0,0</w:t>
            </w:r>
            <w:r w:rsidR="006B5D3E">
              <w:rPr>
                <w:rFonts w:ascii="Times New Roman" w:hAnsi="Times New Roman" w:cs="Times New Roman"/>
                <w:b/>
                <w:i/>
                <w:sz w:val="22"/>
              </w:rPr>
              <w:t>3</w:t>
            </w:r>
          </w:p>
        </w:tc>
        <w:tc>
          <w:tcPr>
            <w:tcW w:w="2551" w:type="dxa"/>
            <w:vAlign w:val="bottom"/>
          </w:tcPr>
          <w:p w:rsidR="008278CB" w:rsidRPr="00FE6FF7" w:rsidRDefault="008278CB" w:rsidP="006B5D3E">
            <w:pPr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FE6FF7">
              <w:rPr>
                <w:rFonts w:ascii="Times New Roman" w:hAnsi="Times New Roman" w:cs="Times New Roman"/>
                <w:b/>
                <w:i/>
                <w:sz w:val="22"/>
              </w:rPr>
              <w:t>0,0</w:t>
            </w:r>
            <w:r w:rsidR="006B5D3E">
              <w:rPr>
                <w:rFonts w:ascii="Times New Roman" w:hAnsi="Times New Roman" w:cs="Times New Roman"/>
                <w:b/>
                <w:i/>
                <w:sz w:val="22"/>
              </w:rPr>
              <w:t>3</w:t>
            </w:r>
          </w:p>
        </w:tc>
      </w:tr>
    </w:tbl>
    <w:p w:rsidR="008278CB" w:rsidRPr="001073B9" w:rsidRDefault="008278CB" w:rsidP="008278CB">
      <w:pPr>
        <w:jc w:val="both"/>
        <w:rPr>
          <w:rFonts w:ascii="Arial" w:hAnsi="Arial" w:cs="Arial"/>
          <w:sz w:val="16"/>
          <w:szCs w:val="16"/>
        </w:rPr>
      </w:pPr>
    </w:p>
    <w:p w:rsidR="008278CB" w:rsidRPr="00255448" w:rsidRDefault="00255448" w:rsidP="00255448">
      <w:pPr>
        <w:numPr>
          <w:ilvl w:val="1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55448">
        <w:rPr>
          <w:rFonts w:ascii="Times New Roman" w:hAnsi="Times New Roman" w:cs="Times New Roman"/>
          <w:b/>
          <w:sz w:val="22"/>
          <w:szCs w:val="22"/>
        </w:rPr>
        <w:t xml:space="preserve">5.2. </w:t>
      </w:r>
      <w:r w:rsidR="008278CB" w:rsidRPr="00255448">
        <w:rPr>
          <w:rFonts w:ascii="Times New Roman" w:hAnsi="Times New Roman" w:cs="Times New Roman"/>
          <w:b/>
          <w:sz w:val="22"/>
          <w:szCs w:val="22"/>
        </w:rPr>
        <w:t>Значения расчетных тепловых нагрузок на коллекторах источников тепловой энергии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8278CB" w:rsidRPr="00255448" w:rsidRDefault="008278CB" w:rsidP="001A4E5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55448">
        <w:rPr>
          <w:rFonts w:ascii="Times New Roman" w:hAnsi="Times New Roman" w:cs="Times New Roman"/>
          <w:sz w:val="22"/>
          <w:szCs w:val="22"/>
        </w:rPr>
        <w:t>В табл</w:t>
      </w:r>
      <w:r w:rsidR="00255448">
        <w:rPr>
          <w:rFonts w:ascii="Times New Roman" w:hAnsi="Times New Roman" w:cs="Times New Roman"/>
          <w:sz w:val="22"/>
          <w:szCs w:val="22"/>
        </w:rPr>
        <w:t xml:space="preserve">ице </w:t>
      </w:r>
      <w:r w:rsidR="00320FD5">
        <w:rPr>
          <w:rFonts w:ascii="Times New Roman" w:hAnsi="Times New Roman" w:cs="Times New Roman"/>
          <w:sz w:val="22"/>
          <w:szCs w:val="22"/>
        </w:rPr>
        <w:t>1.</w:t>
      </w:r>
      <w:r w:rsidRPr="00255448">
        <w:rPr>
          <w:rFonts w:ascii="Times New Roman" w:hAnsi="Times New Roman" w:cs="Times New Roman"/>
          <w:sz w:val="22"/>
          <w:szCs w:val="22"/>
        </w:rPr>
        <w:t>5.2</w:t>
      </w:r>
      <w:r w:rsidR="00320FD5">
        <w:rPr>
          <w:rFonts w:ascii="Times New Roman" w:hAnsi="Times New Roman" w:cs="Times New Roman"/>
          <w:sz w:val="22"/>
          <w:szCs w:val="22"/>
        </w:rPr>
        <w:t>.</w:t>
      </w:r>
      <w:r w:rsidRPr="00255448">
        <w:rPr>
          <w:rFonts w:ascii="Times New Roman" w:hAnsi="Times New Roman" w:cs="Times New Roman"/>
          <w:sz w:val="22"/>
          <w:szCs w:val="22"/>
        </w:rPr>
        <w:t xml:space="preserve"> приведены данные о тепловых нагрузках на коллекторах котельных </w:t>
      </w:r>
      <w:r w:rsidR="00255448">
        <w:rPr>
          <w:rFonts w:ascii="Times New Roman" w:hAnsi="Times New Roman" w:cs="Times New Roman"/>
          <w:sz w:val="22"/>
          <w:szCs w:val="22"/>
        </w:rPr>
        <w:t>Алексеевского</w:t>
      </w:r>
      <w:r w:rsidRPr="00255448">
        <w:rPr>
          <w:rFonts w:ascii="Times New Roman" w:hAnsi="Times New Roman" w:cs="Times New Roman"/>
          <w:sz w:val="22"/>
          <w:szCs w:val="22"/>
        </w:rPr>
        <w:t xml:space="preserve"> сельского поселения, </w:t>
      </w:r>
      <w:proofErr w:type="gramStart"/>
      <w:r w:rsidRPr="00255448">
        <w:rPr>
          <w:rFonts w:ascii="Times New Roman" w:hAnsi="Times New Roman" w:cs="Times New Roman"/>
          <w:sz w:val="22"/>
          <w:szCs w:val="22"/>
        </w:rPr>
        <w:t>согласно</w:t>
      </w:r>
      <w:proofErr w:type="gramEnd"/>
      <w:r w:rsidRPr="00255448">
        <w:rPr>
          <w:rFonts w:ascii="Times New Roman" w:hAnsi="Times New Roman" w:cs="Times New Roman"/>
          <w:sz w:val="22"/>
          <w:szCs w:val="22"/>
        </w:rPr>
        <w:t xml:space="preserve"> утвержденного топливного баланса Москаленского муниципального района Омской области</w:t>
      </w:r>
      <w:r w:rsidR="00255448">
        <w:rPr>
          <w:rFonts w:ascii="Times New Roman" w:hAnsi="Times New Roman" w:cs="Times New Roman"/>
          <w:sz w:val="22"/>
          <w:szCs w:val="22"/>
        </w:rPr>
        <w:t>.</w:t>
      </w:r>
    </w:p>
    <w:p w:rsidR="008278CB" w:rsidRPr="002528BB" w:rsidRDefault="008278CB" w:rsidP="008278C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278CB" w:rsidRPr="00255448" w:rsidRDefault="008278CB" w:rsidP="00255448">
      <w:pPr>
        <w:rPr>
          <w:rFonts w:ascii="Times New Roman" w:hAnsi="Times New Roman" w:cs="Times New Roman"/>
          <w:sz w:val="20"/>
          <w:szCs w:val="20"/>
        </w:rPr>
      </w:pPr>
      <w:r w:rsidRPr="00255448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320FD5">
        <w:rPr>
          <w:rFonts w:ascii="Times New Roman" w:hAnsi="Times New Roman" w:cs="Times New Roman"/>
          <w:b/>
          <w:sz w:val="20"/>
          <w:szCs w:val="20"/>
        </w:rPr>
        <w:t>1.</w:t>
      </w:r>
      <w:r w:rsidRPr="00255448">
        <w:rPr>
          <w:rFonts w:ascii="Times New Roman" w:hAnsi="Times New Roman" w:cs="Times New Roman"/>
          <w:b/>
          <w:sz w:val="20"/>
          <w:szCs w:val="20"/>
        </w:rPr>
        <w:t>5.2</w:t>
      </w:r>
      <w:r w:rsidR="00255448">
        <w:rPr>
          <w:rFonts w:ascii="Times New Roman" w:hAnsi="Times New Roman" w:cs="Times New Roman"/>
          <w:sz w:val="20"/>
          <w:szCs w:val="20"/>
        </w:rPr>
        <w:t xml:space="preserve"> - </w:t>
      </w:r>
      <w:r w:rsidRPr="00255448">
        <w:rPr>
          <w:rFonts w:ascii="Times New Roman" w:hAnsi="Times New Roman" w:cs="Times New Roman"/>
          <w:sz w:val="20"/>
          <w:szCs w:val="20"/>
        </w:rPr>
        <w:t xml:space="preserve">Величина тепловой нагрузки на коллекторах котельных </w:t>
      </w:r>
      <w:r w:rsidR="00255448">
        <w:rPr>
          <w:rFonts w:ascii="Times New Roman" w:hAnsi="Times New Roman" w:cs="Times New Roman"/>
          <w:sz w:val="20"/>
          <w:szCs w:val="20"/>
        </w:rPr>
        <w:t>Алексеевского</w:t>
      </w:r>
      <w:r w:rsidRPr="00255448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3685"/>
      </w:tblGrid>
      <w:tr w:rsidR="008278CB" w:rsidRPr="005C1485" w:rsidTr="00AA54F0">
        <w:trPr>
          <w:trHeight w:val="593"/>
        </w:trPr>
        <w:tc>
          <w:tcPr>
            <w:tcW w:w="959" w:type="dxa"/>
            <w:vAlign w:val="center"/>
          </w:tcPr>
          <w:p w:rsidR="008278CB" w:rsidRPr="00255448" w:rsidRDefault="00255448" w:rsidP="00AA54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55448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255448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255448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4678" w:type="dxa"/>
            <w:vAlign w:val="center"/>
          </w:tcPr>
          <w:p w:rsidR="008278CB" w:rsidRPr="00255448" w:rsidRDefault="008278CB" w:rsidP="00AA54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55448">
              <w:rPr>
                <w:rFonts w:ascii="Times New Roman" w:hAnsi="Times New Roman" w:cs="Times New Roman"/>
                <w:sz w:val="22"/>
              </w:rPr>
              <w:t>Наименование  Котельной</w:t>
            </w:r>
          </w:p>
        </w:tc>
        <w:tc>
          <w:tcPr>
            <w:tcW w:w="3685" w:type="dxa"/>
            <w:vAlign w:val="center"/>
          </w:tcPr>
          <w:p w:rsidR="008278CB" w:rsidRPr="00255448" w:rsidRDefault="008278CB" w:rsidP="00AA54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55448">
              <w:rPr>
                <w:rFonts w:ascii="Times New Roman" w:hAnsi="Times New Roman" w:cs="Times New Roman"/>
                <w:sz w:val="22"/>
              </w:rPr>
              <w:t>Величина тепловой нагрузки на коллекторах котельной, Гкал/</w:t>
            </w:r>
            <w:proofErr w:type="gramStart"/>
            <w:r w:rsidRPr="00255448">
              <w:rPr>
                <w:rFonts w:ascii="Times New Roman" w:hAnsi="Times New Roman" w:cs="Times New Roman"/>
                <w:sz w:val="22"/>
              </w:rPr>
              <w:t>ч</w:t>
            </w:r>
            <w:proofErr w:type="gramEnd"/>
          </w:p>
        </w:tc>
      </w:tr>
      <w:tr w:rsidR="008278CB" w:rsidRPr="005C1485" w:rsidTr="00255448">
        <w:tc>
          <w:tcPr>
            <w:tcW w:w="959" w:type="dxa"/>
            <w:vAlign w:val="center"/>
          </w:tcPr>
          <w:p w:rsidR="008278CB" w:rsidRPr="00255448" w:rsidRDefault="008278CB" w:rsidP="0025544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5544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78" w:type="dxa"/>
          </w:tcPr>
          <w:p w:rsidR="008278CB" w:rsidRPr="00255448" w:rsidRDefault="008278CB" w:rsidP="0025544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55448">
              <w:rPr>
                <w:rFonts w:ascii="Times New Roman" w:hAnsi="Times New Roman" w:cs="Times New Roman"/>
                <w:sz w:val="22"/>
              </w:rPr>
              <w:t>котельная №</w:t>
            </w:r>
            <w:r w:rsidR="00255448">
              <w:rPr>
                <w:rFonts w:ascii="Times New Roman" w:hAnsi="Times New Roman" w:cs="Times New Roman"/>
                <w:sz w:val="22"/>
              </w:rPr>
              <w:t xml:space="preserve">22 </w:t>
            </w:r>
            <w:r w:rsidRPr="00255448">
              <w:rPr>
                <w:rFonts w:ascii="Times New Roman" w:hAnsi="Times New Roman" w:cs="Times New Roman"/>
                <w:sz w:val="22"/>
              </w:rPr>
              <w:t>ООО</w:t>
            </w:r>
            <w:r w:rsidR="00255448">
              <w:rPr>
                <w:rFonts w:ascii="Times New Roman" w:hAnsi="Times New Roman" w:cs="Times New Roman"/>
                <w:sz w:val="22"/>
              </w:rPr>
              <w:t xml:space="preserve"> УК</w:t>
            </w:r>
            <w:r w:rsidRPr="00255448">
              <w:rPr>
                <w:rFonts w:ascii="Times New Roman" w:hAnsi="Times New Roman" w:cs="Times New Roman"/>
                <w:sz w:val="22"/>
              </w:rPr>
              <w:t xml:space="preserve"> «</w:t>
            </w:r>
            <w:r w:rsidR="00255448">
              <w:rPr>
                <w:rFonts w:ascii="Times New Roman" w:hAnsi="Times New Roman" w:cs="Times New Roman"/>
                <w:sz w:val="22"/>
              </w:rPr>
              <w:t>Теплосервис</w:t>
            </w:r>
            <w:r w:rsidRPr="00255448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3685" w:type="dxa"/>
          </w:tcPr>
          <w:p w:rsidR="008278CB" w:rsidRPr="00C95367" w:rsidRDefault="00C95367" w:rsidP="005C148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0,82</w:t>
            </w:r>
          </w:p>
        </w:tc>
      </w:tr>
      <w:tr w:rsidR="008278CB" w:rsidRPr="005C1485" w:rsidTr="00255448">
        <w:tc>
          <w:tcPr>
            <w:tcW w:w="959" w:type="dxa"/>
            <w:vAlign w:val="center"/>
          </w:tcPr>
          <w:p w:rsidR="008278CB" w:rsidRPr="00255448" w:rsidRDefault="008278CB" w:rsidP="0025544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5544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678" w:type="dxa"/>
          </w:tcPr>
          <w:p w:rsidR="008278CB" w:rsidRPr="00255448" w:rsidRDefault="008278CB" w:rsidP="0025544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55448">
              <w:rPr>
                <w:rFonts w:ascii="Times New Roman" w:hAnsi="Times New Roman" w:cs="Times New Roman"/>
                <w:sz w:val="22"/>
              </w:rPr>
              <w:t xml:space="preserve">котельная школы </w:t>
            </w:r>
            <w:r w:rsidR="00255448">
              <w:rPr>
                <w:rFonts w:ascii="Times New Roman" w:hAnsi="Times New Roman" w:cs="Times New Roman"/>
                <w:sz w:val="22"/>
              </w:rPr>
              <w:t>а</w:t>
            </w:r>
            <w:r w:rsidRPr="00255448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255448">
              <w:rPr>
                <w:rFonts w:ascii="Times New Roman" w:hAnsi="Times New Roman" w:cs="Times New Roman"/>
                <w:sz w:val="22"/>
              </w:rPr>
              <w:t>И</w:t>
            </w:r>
            <w:r w:rsidR="00C95367">
              <w:rPr>
                <w:rFonts w:ascii="Times New Roman" w:hAnsi="Times New Roman" w:cs="Times New Roman"/>
                <w:sz w:val="22"/>
              </w:rPr>
              <w:t>леуш</w:t>
            </w:r>
            <w:proofErr w:type="spellEnd"/>
          </w:p>
        </w:tc>
        <w:tc>
          <w:tcPr>
            <w:tcW w:w="3685" w:type="dxa"/>
          </w:tcPr>
          <w:p w:rsidR="008278CB" w:rsidRPr="00C95367" w:rsidRDefault="00C95367" w:rsidP="005C148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0,01</w:t>
            </w:r>
          </w:p>
        </w:tc>
      </w:tr>
      <w:tr w:rsidR="008278CB" w:rsidRPr="005C1485" w:rsidTr="00255448">
        <w:tc>
          <w:tcPr>
            <w:tcW w:w="959" w:type="dxa"/>
            <w:vAlign w:val="center"/>
          </w:tcPr>
          <w:p w:rsidR="008278CB" w:rsidRPr="00255448" w:rsidRDefault="008278CB" w:rsidP="0025544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55448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678" w:type="dxa"/>
          </w:tcPr>
          <w:p w:rsidR="008278CB" w:rsidRPr="00255448" w:rsidRDefault="0091764A" w:rsidP="00C9536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55448">
              <w:rPr>
                <w:rFonts w:ascii="Times New Roman" w:hAnsi="Times New Roman" w:cs="Times New Roman"/>
                <w:sz w:val="22"/>
              </w:rPr>
              <w:t>к</w:t>
            </w:r>
            <w:r w:rsidR="008278CB" w:rsidRPr="00255448">
              <w:rPr>
                <w:rFonts w:ascii="Times New Roman" w:hAnsi="Times New Roman" w:cs="Times New Roman"/>
                <w:sz w:val="22"/>
              </w:rPr>
              <w:t xml:space="preserve">отельная </w:t>
            </w:r>
            <w:r w:rsidR="00C95367">
              <w:rPr>
                <w:rFonts w:ascii="Times New Roman" w:hAnsi="Times New Roman" w:cs="Times New Roman"/>
                <w:sz w:val="22"/>
              </w:rPr>
              <w:t>школы</w:t>
            </w:r>
            <w:r w:rsidR="008278CB" w:rsidRPr="0025544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95367">
              <w:rPr>
                <w:rFonts w:ascii="Times New Roman" w:hAnsi="Times New Roman" w:cs="Times New Roman"/>
                <w:sz w:val="22"/>
              </w:rPr>
              <w:t>д</w:t>
            </w:r>
            <w:r w:rsidR="008278CB" w:rsidRPr="00255448">
              <w:rPr>
                <w:rFonts w:ascii="Times New Roman" w:hAnsi="Times New Roman" w:cs="Times New Roman"/>
                <w:sz w:val="22"/>
              </w:rPr>
              <w:t>.</w:t>
            </w:r>
            <w:r w:rsidR="00C95367">
              <w:rPr>
                <w:rFonts w:ascii="Times New Roman" w:hAnsi="Times New Roman" w:cs="Times New Roman"/>
                <w:sz w:val="22"/>
              </w:rPr>
              <w:t xml:space="preserve"> Красный флаг</w:t>
            </w:r>
          </w:p>
        </w:tc>
        <w:tc>
          <w:tcPr>
            <w:tcW w:w="3685" w:type="dxa"/>
          </w:tcPr>
          <w:p w:rsidR="008278CB" w:rsidRPr="00255448" w:rsidRDefault="00C95367" w:rsidP="005C148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0,02</w:t>
            </w:r>
          </w:p>
        </w:tc>
      </w:tr>
      <w:tr w:rsidR="008278CB" w:rsidRPr="005C1485" w:rsidTr="00255448">
        <w:tc>
          <w:tcPr>
            <w:tcW w:w="959" w:type="dxa"/>
            <w:vAlign w:val="center"/>
          </w:tcPr>
          <w:p w:rsidR="008278CB" w:rsidRPr="00255448" w:rsidRDefault="008278CB" w:rsidP="0025544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55448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678" w:type="dxa"/>
          </w:tcPr>
          <w:p w:rsidR="008278CB" w:rsidRPr="00255448" w:rsidRDefault="008278CB" w:rsidP="00C9536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55448">
              <w:rPr>
                <w:rFonts w:ascii="Times New Roman" w:hAnsi="Times New Roman" w:cs="Times New Roman"/>
                <w:sz w:val="22"/>
              </w:rPr>
              <w:t xml:space="preserve">котельная клуба </w:t>
            </w:r>
            <w:r w:rsidR="00C95367">
              <w:rPr>
                <w:rFonts w:ascii="Times New Roman" w:hAnsi="Times New Roman" w:cs="Times New Roman"/>
                <w:sz w:val="22"/>
              </w:rPr>
              <w:t>д. Красный флаг</w:t>
            </w:r>
          </w:p>
        </w:tc>
        <w:tc>
          <w:tcPr>
            <w:tcW w:w="3685" w:type="dxa"/>
          </w:tcPr>
          <w:p w:rsidR="008278CB" w:rsidRPr="00255448" w:rsidRDefault="00C95367" w:rsidP="005C148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0,03</w:t>
            </w:r>
          </w:p>
        </w:tc>
      </w:tr>
    </w:tbl>
    <w:p w:rsidR="008278CB" w:rsidRPr="001073B9" w:rsidRDefault="008278CB" w:rsidP="008278CB">
      <w:pPr>
        <w:jc w:val="both"/>
        <w:rPr>
          <w:rFonts w:ascii="Arial" w:hAnsi="Arial" w:cs="Arial"/>
          <w:sz w:val="16"/>
          <w:szCs w:val="16"/>
        </w:rPr>
      </w:pPr>
    </w:p>
    <w:p w:rsidR="008278CB" w:rsidRPr="00857C2C" w:rsidRDefault="00C95367" w:rsidP="008278CB">
      <w:pPr>
        <w:numPr>
          <w:ilvl w:val="1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57C2C">
        <w:rPr>
          <w:rFonts w:ascii="Times New Roman" w:hAnsi="Times New Roman" w:cs="Times New Roman"/>
          <w:b/>
          <w:sz w:val="22"/>
          <w:szCs w:val="22"/>
        </w:rPr>
        <w:t xml:space="preserve">5.3. </w:t>
      </w:r>
      <w:r w:rsidR="008278CB" w:rsidRPr="00857C2C">
        <w:rPr>
          <w:rFonts w:ascii="Times New Roman" w:hAnsi="Times New Roman" w:cs="Times New Roman"/>
          <w:b/>
          <w:sz w:val="22"/>
          <w:szCs w:val="22"/>
        </w:rPr>
        <w:t>Случаи и условия применения отопления жилых помещений в многоквартирных домах с использованием индивидуальных квартирных источников тепловой энергии</w:t>
      </w:r>
      <w:r w:rsidR="00857C2C">
        <w:rPr>
          <w:rFonts w:ascii="Times New Roman" w:hAnsi="Times New Roman" w:cs="Times New Roman"/>
          <w:b/>
          <w:sz w:val="22"/>
          <w:szCs w:val="22"/>
        </w:rPr>
        <w:t>.</w:t>
      </w:r>
    </w:p>
    <w:p w:rsidR="008278CB" w:rsidRPr="00857C2C" w:rsidRDefault="008278CB" w:rsidP="0029061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57C2C">
        <w:rPr>
          <w:rFonts w:ascii="Times New Roman" w:hAnsi="Times New Roman" w:cs="Times New Roman"/>
          <w:sz w:val="22"/>
          <w:szCs w:val="22"/>
        </w:rPr>
        <w:t xml:space="preserve">На территории </w:t>
      </w:r>
      <w:r w:rsidR="00857C2C">
        <w:rPr>
          <w:rFonts w:ascii="Times New Roman" w:hAnsi="Times New Roman" w:cs="Times New Roman"/>
          <w:sz w:val="22"/>
          <w:szCs w:val="22"/>
        </w:rPr>
        <w:t>Алексеевского</w:t>
      </w:r>
      <w:r w:rsidRPr="00857C2C">
        <w:rPr>
          <w:rFonts w:ascii="Times New Roman" w:hAnsi="Times New Roman" w:cs="Times New Roman"/>
          <w:sz w:val="22"/>
          <w:szCs w:val="22"/>
        </w:rPr>
        <w:t xml:space="preserve"> сельского поселения Москаленского МР Омской области многоквартирные дома с использованием индивидуальных квартирных источников теплоты отсутствуют.</w:t>
      </w:r>
    </w:p>
    <w:p w:rsidR="008278CB" w:rsidRPr="001073B9" w:rsidRDefault="008278CB" w:rsidP="0029061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278CB" w:rsidRPr="00857C2C" w:rsidRDefault="00857C2C" w:rsidP="00857C2C">
      <w:pPr>
        <w:numPr>
          <w:ilvl w:val="1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5.4. </w:t>
      </w:r>
      <w:r w:rsidR="008278CB" w:rsidRPr="00857C2C">
        <w:rPr>
          <w:rFonts w:ascii="Times New Roman" w:hAnsi="Times New Roman" w:cs="Times New Roman"/>
          <w:b/>
          <w:sz w:val="22"/>
          <w:szCs w:val="22"/>
        </w:rPr>
        <w:t>Величина потребления тепловой энергии в расчетных элементах территориального деления за отопительный период и за год в целом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8278CB" w:rsidRPr="00857C2C" w:rsidRDefault="00857C2C" w:rsidP="0029061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таблице </w:t>
      </w:r>
      <w:r w:rsidR="00320FD5">
        <w:rPr>
          <w:rFonts w:ascii="Times New Roman" w:hAnsi="Times New Roman" w:cs="Times New Roman"/>
          <w:sz w:val="22"/>
          <w:szCs w:val="22"/>
        </w:rPr>
        <w:t>1.</w:t>
      </w:r>
      <w:r w:rsidR="008278CB" w:rsidRPr="00857C2C">
        <w:rPr>
          <w:rFonts w:ascii="Times New Roman" w:hAnsi="Times New Roman" w:cs="Times New Roman"/>
          <w:sz w:val="22"/>
          <w:szCs w:val="22"/>
        </w:rPr>
        <w:t>5.3</w:t>
      </w:r>
      <w:r w:rsidR="00320FD5">
        <w:rPr>
          <w:rFonts w:ascii="Times New Roman" w:hAnsi="Times New Roman" w:cs="Times New Roman"/>
          <w:sz w:val="22"/>
          <w:szCs w:val="22"/>
        </w:rPr>
        <w:t>.</w:t>
      </w:r>
      <w:r w:rsidR="008278CB" w:rsidRPr="00857C2C">
        <w:rPr>
          <w:rFonts w:ascii="Times New Roman" w:hAnsi="Times New Roman" w:cs="Times New Roman"/>
          <w:sz w:val="22"/>
          <w:szCs w:val="22"/>
        </w:rPr>
        <w:t xml:space="preserve"> приведены данные о величине потребления тепловой энергии по  котельным </w:t>
      </w:r>
      <w:r w:rsidR="001073B9">
        <w:rPr>
          <w:rFonts w:ascii="Times New Roman" w:hAnsi="Times New Roman" w:cs="Times New Roman"/>
          <w:sz w:val="22"/>
          <w:szCs w:val="22"/>
        </w:rPr>
        <w:t>Алексеевского</w:t>
      </w:r>
      <w:r w:rsidR="008278CB" w:rsidRPr="00857C2C">
        <w:rPr>
          <w:rFonts w:ascii="Times New Roman" w:hAnsi="Times New Roman" w:cs="Times New Roman"/>
          <w:sz w:val="22"/>
          <w:szCs w:val="22"/>
        </w:rPr>
        <w:t xml:space="preserve"> сельского поселения, </w:t>
      </w:r>
      <w:proofErr w:type="gramStart"/>
      <w:r w:rsidR="008278CB" w:rsidRPr="00857C2C">
        <w:rPr>
          <w:rFonts w:ascii="Times New Roman" w:hAnsi="Times New Roman" w:cs="Times New Roman"/>
          <w:sz w:val="22"/>
          <w:szCs w:val="22"/>
        </w:rPr>
        <w:t>согласно</w:t>
      </w:r>
      <w:proofErr w:type="gramEnd"/>
      <w:r w:rsidR="008278CB" w:rsidRPr="00857C2C">
        <w:rPr>
          <w:rFonts w:ascii="Times New Roman" w:hAnsi="Times New Roman" w:cs="Times New Roman"/>
          <w:sz w:val="22"/>
          <w:szCs w:val="22"/>
        </w:rPr>
        <w:t xml:space="preserve"> утвержденного топливного баланса Москаленского муниципального района Омской области</w:t>
      </w:r>
      <w:r w:rsidR="001073B9">
        <w:rPr>
          <w:rFonts w:ascii="Times New Roman" w:hAnsi="Times New Roman" w:cs="Times New Roman"/>
          <w:sz w:val="22"/>
          <w:szCs w:val="22"/>
        </w:rPr>
        <w:t>.</w:t>
      </w:r>
    </w:p>
    <w:p w:rsidR="001A4E55" w:rsidRPr="001073B9" w:rsidRDefault="001A4E55" w:rsidP="0029061A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8278CB" w:rsidRPr="001073B9" w:rsidRDefault="008278CB" w:rsidP="001073B9">
      <w:pPr>
        <w:rPr>
          <w:rFonts w:ascii="Times New Roman" w:hAnsi="Times New Roman" w:cs="Times New Roman"/>
          <w:sz w:val="20"/>
          <w:szCs w:val="20"/>
        </w:rPr>
      </w:pPr>
      <w:r w:rsidRPr="001073B9">
        <w:rPr>
          <w:rFonts w:ascii="Times New Roman" w:hAnsi="Times New Roman" w:cs="Times New Roman"/>
          <w:sz w:val="20"/>
          <w:szCs w:val="20"/>
        </w:rPr>
        <w:t>Таблица</w:t>
      </w:r>
      <w:r w:rsidR="001073B9">
        <w:rPr>
          <w:rFonts w:ascii="Times New Roman" w:hAnsi="Times New Roman" w:cs="Times New Roman"/>
          <w:sz w:val="20"/>
          <w:szCs w:val="20"/>
        </w:rPr>
        <w:t xml:space="preserve"> </w:t>
      </w:r>
      <w:r w:rsidR="00320FD5">
        <w:rPr>
          <w:rFonts w:ascii="Times New Roman" w:hAnsi="Times New Roman" w:cs="Times New Roman"/>
          <w:sz w:val="20"/>
          <w:szCs w:val="20"/>
        </w:rPr>
        <w:t>1.</w:t>
      </w:r>
      <w:r w:rsidRPr="001073B9">
        <w:rPr>
          <w:rFonts w:ascii="Times New Roman" w:hAnsi="Times New Roman" w:cs="Times New Roman"/>
          <w:sz w:val="20"/>
          <w:szCs w:val="20"/>
        </w:rPr>
        <w:t xml:space="preserve">5.3 </w:t>
      </w:r>
      <w:r w:rsidR="001073B9">
        <w:rPr>
          <w:rFonts w:ascii="Times New Roman" w:hAnsi="Times New Roman" w:cs="Times New Roman"/>
          <w:sz w:val="20"/>
          <w:szCs w:val="20"/>
        </w:rPr>
        <w:t xml:space="preserve">- </w:t>
      </w:r>
      <w:r w:rsidRPr="001073B9">
        <w:rPr>
          <w:rFonts w:ascii="Times New Roman" w:hAnsi="Times New Roman" w:cs="Times New Roman"/>
          <w:sz w:val="20"/>
          <w:szCs w:val="20"/>
        </w:rPr>
        <w:t xml:space="preserve">Величина потребления тепловой энергии за отопительный период и в целом за год по котельным </w:t>
      </w:r>
      <w:r w:rsidR="001073B9">
        <w:rPr>
          <w:rFonts w:ascii="Times New Roman" w:hAnsi="Times New Roman" w:cs="Times New Roman"/>
          <w:sz w:val="20"/>
          <w:szCs w:val="20"/>
        </w:rPr>
        <w:t>Алексеевского</w:t>
      </w:r>
      <w:r w:rsidRPr="001073B9">
        <w:rPr>
          <w:rFonts w:ascii="Times New Roman" w:hAnsi="Times New Roman" w:cs="Times New Roman"/>
          <w:sz w:val="20"/>
          <w:szCs w:val="20"/>
        </w:rPr>
        <w:t xml:space="preserve"> сельского поселения Москаленского МР Омской области</w:t>
      </w:r>
      <w:r w:rsidR="001073B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534"/>
        <w:gridCol w:w="4110"/>
        <w:gridCol w:w="2977"/>
        <w:gridCol w:w="2410"/>
      </w:tblGrid>
      <w:tr w:rsidR="008278CB" w:rsidRPr="00857C2C" w:rsidTr="00FE0C98">
        <w:tc>
          <w:tcPr>
            <w:tcW w:w="534" w:type="dxa"/>
          </w:tcPr>
          <w:p w:rsidR="00FE0C98" w:rsidRDefault="008278CB" w:rsidP="00FE0C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0C98">
              <w:rPr>
                <w:rFonts w:ascii="Times New Roman" w:hAnsi="Times New Roman" w:cs="Times New Roman"/>
                <w:sz w:val="22"/>
              </w:rPr>
              <w:t>№</w:t>
            </w:r>
          </w:p>
          <w:p w:rsidR="008278CB" w:rsidRPr="00FE0C98" w:rsidRDefault="008278CB" w:rsidP="00FE0C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E0C98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FE0C98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4110" w:type="dxa"/>
          </w:tcPr>
          <w:p w:rsidR="008278CB" w:rsidRPr="00FE0C98" w:rsidRDefault="008278CB" w:rsidP="00FE0C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0C98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  <w:p w:rsidR="008278CB" w:rsidRPr="00FE0C98" w:rsidRDefault="00FE0C98" w:rsidP="00FE0C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="008278CB" w:rsidRPr="00FE0C98">
              <w:rPr>
                <w:rFonts w:ascii="Times New Roman" w:hAnsi="Times New Roman" w:cs="Times New Roman"/>
                <w:sz w:val="22"/>
              </w:rPr>
              <w:t>отельной</w:t>
            </w:r>
          </w:p>
        </w:tc>
        <w:tc>
          <w:tcPr>
            <w:tcW w:w="2977" w:type="dxa"/>
          </w:tcPr>
          <w:p w:rsidR="008278CB" w:rsidRPr="00FE0C98" w:rsidRDefault="008278CB" w:rsidP="00FE0C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0C98">
              <w:rPr>
                <w:rFonts w:ascii="Times New Roman" w:hAnsi="Times New Roman" w:cs="Times New Roman"/>
                <w:sz w:val="22"/>
              </w:rPr>
              <w:t>Величина потребления тепловой энергии за отопительный период, Гкал</w:t>
            </w:r>
          </w:p>
        </w:tc>
        <w:tc>
          <w:tcPr>
            <w:tcW w:w="2410" w:type="dxa"/>
          </w:tcPr>
          <w:p w:rsidR="008278CB" w:rsidRPr="00FE0C98" w:rsidRDefault="008278CB" w:rsidP="00FE0C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0C98">
              <w:rPr>
                <w:rFonts w:ascii="Times New Roman" w:hAnsi="Times New Roman" w:cs="Times New Roman"/>
                <w:sz w:val="22"/>
              </w:rPr>
              <w:t>Величина потребления тепловой энергии за год в целом, Гкал</w:t>
            </w:r>
          </w:p>
        </w:tc>
      </w:tr>
      <w:tr w:rsidR="008278CB" w:rsidRPr="00857C2C" w:rsidTr="00FE0C98">
        <w:tc>
          <w:tcPr>
            <w:tcW w:w="534" w:type="dxa"/>
          </w:tcPr>
          <w:p w:rsidR="008278CB" w:rsidRPr="00857C2C" w:rsidRDefault="008278CB" w:rsidP="00C65BE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57C2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8278CB" w:rsidRPr="00857C2C" w:rsidRDefault="00FE0C98" w:rsidP="00FE0C9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котельная №22</w:t>
            </w:r>
            <w:r w:rsidR="008278CB" w:rsidRPr="00857C2C">
              <w:rPr>
                <w:rFonts w:ascii="Times New Roman" w:hAnsi="Times New Roman" w:cs="Times New Roman"/>
                <w:sz w:val="22"/>
              </w:rPr>
              <w:t xml:space="preserve"> ООО </w:t>
            </w:r>
            <w:r>
              <w:rPr>
                <w:rFonts w:ascii="Times New Roman" w:hAnsi="Times New Roman" w:cs="Times New Roman"/>
                <w:sz w:val="22"/>
              </w:rPr>
              <w:t>УК «Теплосервис</w:t>
            </w:r>
            <w:r w:rsidR="008278CB" w:rsidRPr="00857C2C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2977" w:type="dxa"/>
            <w:vAlign w:val="center"/>
          </w:tcPr>
          <w:p w:rsidR="008278CB" w:rsidRPr="00857C2C" w:rsidRDefault="0065104E" w:rsidP="00FE0C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2142,22</w:t>
            </w:r>
          </w:p>
        </w:tc>
        <w:tc>
          <w:tcPr>
            <w:tcW w:w="2410" w:type="dxa"/>
            <w:vAlign w:val="center"/>
          </w:tcPr>
          <w:p w:rsidR="008278CB" w:rsidRPr="00857C2C" w:rsidRDefault="0065104E" w:rsidP="00FE0C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2142,22</w:t>
            </w:r>
          </w:p>
        </w:tc>
      </w:tr>
      <w:tr w:rsidR="008278CB" w:rsidRPr="00857C2C" w:rsidTr="00FE0C98">
        <w:tc>
          <w:tcPr>
            <w:tcW w:w="534" w:type="dxa"/>
          </w:tcPr>
          <w:p w:rsidR="008278CB" w:rsidRPr="00857C2C" w:rsidRDefault="008278CB" w:rsidP="00C65BE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57C2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110" w:type="dxa"/>
          </w:tcPr>
          <w:p w:rsidR="008278CB" w:rsidRPr="00857C2C" w:rsidRDefault="008278CB" w:rsidP="00FE0C98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57C2C">
              <w:rPr>
                <w:rFonts w:ascii="Times New Roman" w:hAnsi="Times New Roman" w:cs="Times New Roman"/>
                <w:sz w:val="22"/>
              </w:rPr>
              <w:t xml:space="preserve">котельная школы </w:t>
            </w:r>
            <w:r w:rsidR="00FE0C98">
              <w:rPr>
                <w:rFonts w:ascii="Times New Roman" w:hAnsi="Times New Roman" w:cs="Times New Roman"/>
                <w:sz w:val="22"/>
              </w:rPr>
              <w:t>а</w:t>
            </w:r>
            <w:r w:rsidRPr="00857C2C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="00FE0C98">
              <w:rPr>
                <w:rFonts w:ascii="Times New Roman" w:hAnsi="Times New Roman" w:cs="Times New Roman"/>
                <w:sz w:val="22"/>
              </w:rPr>
              <w:t>Илеуш</w:t>
            </w:r>
            <w:proofErr w:type="spellEnd"/>
          </w:p>
        </w:tc>
        <w:tc>
          <w:tcPr>
            <w:tcW w:w="2977" w:type="dxa"/>
            <w:vAlign w:val="center"/>
          </w:tcPr>
          <w:p w:rsidR="008278CB" w:rsidRPr="00857C2C" w:rsidRDefault="00FE0C98" w:rsidP="00FE0C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16,68</w:t>
            </w:r>
          </w:p>
        </w:tc>
        <w:tc>
          <w:tcPr>
            <w:tcW w:w="2410" w:type="dxa"/>
            <w:vAlign w:val="center"/>
          </w:tcPr>
          <w:p w:rsidR="008278CB" w:rsidRPr="00857C2C" w:rsidRDefault="00FE0C98" w:rsidP="00FE0C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16,68</w:t>
            </w:r>
          </w:p>
        </w:tc>
      </w:tr>
      <w:tr w:rsidR="008278CB" w:rsidRPr="00857C2C" w:rsidTr="00FE0C98">
        <w:tc>
          <w:tcPr>
            <w:tcW w:w="534" w:type="dxa"/>
          </w:tcPr>
          <w:p w:rsidR="008278CB" w:rsidRPr="00857C2C" w:rsidRDefault="008278CB" w:rsidP="00C65BE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57C2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110" w:type="dxa"/>
          </w:tcPr>
          <w:p w:rsidR="008278CB" w:rsidRPr="00857C2C" w:rsidRDefault="00876537" w:rsidP="00FE0C98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57C2C">
              <w:rPr>
                <w:rFonts w:ascii="Times New Roman" w:hAnsi="Times New Roman" w:cs="Times New Roman"/>
                <w:sz w:val="22"/>
              </w:rPr>
              <w:t>к</w:t>
            </w:r>
            <w:r w:rsidR="008278CB" w:rsidRPr="00857C2C">
              <w:rPr>
                <w:rFonts w:ascii="Times New Roman" w:hAnsi="Times New Roman" w:cs="Times New Roman"/>
                <w:sz w:val="22"/>
              </w:rPr>
              <w:t xml:space="preserve">отельная </w:t>
            </w:r>
            <w:r w:rsidR="00FE0C98">
              <w:rPr>
                <w:rFonts w:ascii="Times New Roman" w:hAnsi="Times New Roman" w:cs="Times New Roman"/>
                <w:sz w:val="22"/>
              </w:rPr>
              <w:t>школы</w:t>
            </w:r>
            <w:r w:rsidR="008278CB" w:rsidRPr="00857C2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E0C98">
              <w:rPr>
                <w:rFonts w:ascii="Times New Roman" w:hAnsi="Times New Roman" w:cs="Times New Roman"/>
                <w:sz w:val="22"/>
              </w:rPr>
              <w:t>д. Красный флаг</w:t>
            </w:r>
          </w:p>
        </w:tc>
        <w:tc>
          <w:tcPr>
            <w:tcW w:w="2977" w:type="dxa"/>
            <w:vAlign w:val="center"/>
          </w:tcPr>
          <w:p w:rsidR="008278CB" w:rsidRPr="00857C2C" w:rsidRDefault="00FE0C98" w:rsidP="00FE0C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55,41</w:t>
            </w:r>
          </w:p>
        </w:tc>
        <w:tc>
          <w:tcPr>
            <w:tcW w:w="2410" w:type="dxa"/>
            <w:vAlign w:val="center"/>
          </w:tcPr>
          <w:p w:rsidR="008278CB" w:rsidRPr="00857C2C" w:rsidRDefault="00FE0C98" w:rsidP="00FE0C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55,41</w:t>
            </w:r>
          </w:p>
        </w:tc>
      </w:tr>
      <w:tr w:rsidR="008278CB" w:rsidRPr="00857C2C" w:rsidTr="00FE0C98">
        <w:tc>
          <w:tcPr>
            <w:tcW w:w="534" w:type="dxa"/>
          </w:tcPr>
          <w:p w:rsidR="008278CB" w:rsidRPr="00857C2C" w:rsidRDefault="008278CB" w:rsidP="00C65BE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57C2C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110" w:type="dxa"/>
          </w:tcPr>
          <w:p w:rsidR="008278CB" w:rsidRPr="00857C2C" w:rsidRDefault="008278CB" w:rsidP="00FE0C98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57C2C">
              <w:rPr>
                <w:rFonts w:ascii="Times New Roman" w:hAnsi="Times New Roman" w:cs="Times New Roman"/>
                <w:sz w:val="22"/>
              </w:rPr>
              <w:t xml:space="preserve">котельная клуба </w:t>
            </w:r>
            <w:r w:rsidR="00FE0C98">
              <w:rPr>
                <w:rFonts w:ascii="Times New Roman" w:hAnsi="Times New Roman" w:cs="Times New Roman"/>
                <w:sz w:val="22"/>
              </w:rPr>
              <w:t>д. Красный флаг</w:t>
            </w:r>
          </w:p>
        </w:tc>
        <w:tc>
          <w:tcPr>
            <w:tcW w:w="2977" w:type="dxa"/>
            <w:vAlign w:val="center"/>
          </w:tcPr>
          <w:p w:rsidR="008278CB" w:rsidRPr="00857C2C" w:rsidRDefault="00FE0C98" w:rsidP="00FE0C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81,34</w:t>
            </w:r>
          </w:p>
        </w:tc>
        <w:tc>
          <w:tcPr>
            <w:tcW w:w="2410" w:type="dxa"/>
            <w:vAlign w:val="center"/>
          </w:tcPr>
          <w:p w:rsidR="008278CB" w:rsidRPr="00857C2C" w:rsidRDefault="00FE0C98" w:rsidP="00FE0C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81,34</w:t>
            </w:r>
          </w:p>
        </w:tc>
      </w:tr>
    </w:tbl>
    <w:p w:rsidR="008278CB" w:rsidRPr="00857C2C" w:rsidRDefault="008278CB" w:rsidP="00FE0C9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78CB" w:rsidRPr="00C65BE9" w:rsidRDefault="00C65BE9" w:rsidP="00C65BE9">
      <w:pPr>
        <w:numPr>
          <w:ilvl w:val="1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65BE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5.5. </w:t>
      </w:r>
      <w:r w:rsidR="008278CB" w:rsidRPr="00C65BE9">
        <w:rPr>
          <w:rFonts w:ascii="Times New Roman" w:hAnsi="Times New Roman" w:cs="Times New Roman"/>
          <w:b/>
          <w:sz w:val="22"/>
          <w:szCs w:val="22"/>
        </w:rPr>
        <w:t>Существующие нормативы потребления тепловой энергии для населения на отопление и горячее водоснабжения</w:t>
      </w:r>
    </w:p>
    <w:p w:rsidR="008278CB" w:rsidRPr="00C65BE9" w:rsidRDefault="008278CB" w:rsidP="0029061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5BE9">
        <w:rPr>
          <w:rFonts w:ascii="Times New Roman" w:hAnsi="Times New Roman" w:cs="Times New Roman"/>
          <w:sz w:val="22"/>
          <w:szCs w:val="22"/>
        </w:rPr>
        <w:t xml:space="preserve">В </w:t>
      </w:r>
      <w:r w:rsidR="00C65BE9" w:rsidRPr="00C65BE9">
        <w:rPr>
          <w:rFonts w:ascii="Times New Roman" w:hAnsi="Times New Roman" w:cs="Times New Roman"/>
          <w:sz w:val="22"/>
          <w:szCs w:val="22"/>
        </w:rPr>
        <w:t>Алексеевском</w:t>
      </w:r>
      <w:r w:rsidRPr="00C65BE9">
        <w:rPr>
          <w:rFonts w:ascii="Times New Roman" w:hAnsi="Times New Roman" w:cs="Times New Roman"/>
          <w:sz w:val="22"/>
          <w:szCs w:val="22"/>
        </w:rPr>
        <w:t xml:space="preserve"> сельском поселении обеспечение тепловой энергии жилых домов существующими котельными не предусмотрено, норматив не принимался.</w:t>
      </w:r>
    </w:p>
    <w:p w:rsidR="00C65BE9" w:rsidRPr="00C65BE9" w:rsidRDefault="00C65BE9" w:rsidP="00C65BE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78CB" w:rsidRPr="00C65BE9" w:rsidRDefault="008278CB" w:rsidP="00C65BE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65BE9">
        <w:rPr>
          <w:rFonts w:ascii="Times New Roman" w:hAnsi="Times New Roman" w:cs="Times New Roman"/>
          <w:b/>
          <w:sz w:val="22"/>
          <w:szCs w:val="22"/>
        </w:rPr>
        <w:t>5.6 Сравнения величины договорной и расчетной тепловой нагрузки по зоне действия каждой котельной</w:t>
      </w:r>
      <w:r w:rsidR="00C65BE9">
        <w:rPr>
          <w:rFonts w:ascii="Times New Roman" w:hAnsi="Times New Roman" w:cs="Times New Roman"/>
          <w:b/>
          <w:sz w:val="22"/>
          <w:szCs w:val="22"/>
        </w:rPr>
        <w:t>.</w:t>
      </w:r>
    </w:p>
    <w:p w:rsidR="008278CB" w:rsidRPr="00C65BE9" w:rsidRDefault="008278CB" w:rsidP="0029061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5BE9">
        <w:rPr>
          <w:rFonts w:ascii="Times New Roman" w:hAnsi="Times New Roman" w:cs="Times New Roman"/>
          <w:sz w:val="22"/>
          <w:szCs w:val="22"/>
        </w:rPr>
        <w:t>У потребителей</w:t>
      </w:r>
      <w:r w:rsidR="00C65BE9">
        <w:rPr>
          <w:rFonts w:ascii="Times New Roman" w:hAnsi="Times New Roman" w:cs="Times New Roman"/>
          <w:sz w:val="22"/>
          <w:szCs w:val="22"/>
        </w:rPr>
        <w:t xml:space="preserve"> </w:t>
      </w:r>
      <w:r w:rsidRPr="00C65BE9">
        <w:rPr>
          <w:rFonts w:ascii="Times New Roman" w:hAnsi="Times New Roman" w:cs="Times New Roman"/>
          <w:sz w:val="22"/>
          <w:szCs w:val="22"/>
        </w:rPr>
        <w:t xml:space="preserve">котельных </w:t>
      </w:r>
      <w:r w:rsidR="00C65BE9">
        <w:rPr>
          <w:rFonts w:ascii="Times New Roman" w:hAnsi="Times New Roman" w:cs="Times New Roman"/>
          <w:sz w:val="22"/>
          <w:szCs w:val="22"/>
        </w:rPr>
        <w:t>Алексеевского</w:t>
      </w:r>
      <w:r w:rsidRPr="00C65BE9">
        <w:rPr>
          <w:rFonts w:ascii="Times New Roman" w:hAnsi="Times New Roman" w:cs="Times New Roman"/>
          <w:sz w:val="22"/>
          <w:szCs w:val="22"/>
        </w:rPr>
        <w:t xml:space="preserve"> сельского поселения нет эксплуатируемых приборов учета тепловой энергии</w:t>
      </w:r>
      <w:r w:rsidR="00C65BE9">
        <w:rPr>
          <w:rFonts w:ascii="Times New Roman" w:hAnsi="Times New Roman" w:cs="Times New Roman"/>
          <w:sz w:val="22"/>
          <w:szCs w:val="22"/>
        </w:rPr>
        <w:t>,</w:t>
      </w:r>
      <w:r w:rsidRPr="00C65BE9">
        <w:rPr>
          <w:rFonts w:ascii="Times New Roman" w:hAnsi="Times New Roman" w:cs="Times New Roman"/>
          <w:sz w:val="22"/>
          <w:szCs w:val="22"/>
        </w:rPr>
        <w:t xml:space="preserve"> таким образом</w:t>
      </w:r>
      <w:r w:rsidR="00C65BE9">
        <w:rPr>
          <w:rFonts w:ascii="Times New Roman" w:hAnsi="Times New Roman" w:cs="Times New Roman"/>
          <w:sz w:val="22"/>
          <w:szCs w:val="22"/>
        </w:rPr>
        <w:t>,</w:t>
      </w:r>
      <w:r w:rsidRPr="00C65BE9">
        <w:rPr>
          <w:rFonts w:ascii="Times New Roman" w:hAnsi="Times New Roman" w:cs="Times New Roman"/>
          <w:sz w:val="22"/>
          <w:szCs w:val="22"/>
        </w:rPr>
        <w:t xml:space="preserve"> в качестве расчетных тепловых нагрузок используются договорные, представлен</w:t>
      </w:r>
      <w:r w:rsidR="00C65BE9">
        <w:rPr>
          <w:rFonts w:ascii="Times New Roman" w:hAnsi="Times New Roman" w:cs="Times New Roman"/>
          <w:sz w:val="22"/>
          <w:szCs w:val="22"/>
        </w:rPr>
        <w:t xml:space="preserve">ные в топливных балансах и таблица </w:t>
      </w:r>
      <w:r w:rsidR="00320FD5">
        <w:rPr>
          <w:rFonts w:ascii="Times New Roman" w:hAnsi="Times New Roman" w:cs="Times New Roman"/>
          <w:sz w:val="22"/>
          <w:szCs w:val="22"/>
        </w:rPr>
        <w:t>1.</w:t>
      </w:r>
      <w:r w:rsidRPr="00C65BE9">
        <w:rPr>
          <w:rFonts w:ascii="Times New Roman" w:hAnsi="Times New Roman" w:cs="Times New Roman"/>
          <w:sz w:val="22"/>
          <w:szCs w:val="22"/>
        </w:rPr>
        <w:t>5.1.</w:t>
      </w:r>
    </w:p>
    <w:p w:rsidR="008278CB" w:rsidRPr="00C65BE9" w:rsidRDefault="008278CB" w:rsidP="0029061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C3F8C" w:rsidRDefault="003C3F8C" w:rsidP="008278C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78CB" w:rsidRDefault="008278CB" w:rsidP="008278C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5BE9">
        <w:rPr>
          <w:rFonts w:ascii="Times New Roman" w:hAnsi="Times New Roman" w:cs="Times New Roman"/>
          <w:b/>
          <w:sz w:val="22"/>
          <w:szCs w:val="22"/>
        </w:rPr>
        <w:t>Часть 6. Балансы тепловой мощности и тепловой нагрузки</w:t>
      </w:r>
      <w:r w:rsidR="003C3F8C">
        <w:rPr>
          <w:rFonts w:ascii="Times New Roman" w:hAnsi="Times New Roman" w:cs="Times New Roman"/>
          <w:b/>
          <w:sz w:val="22"/>
          <w:szCs w:val="22"/>
        </w:rPr>
        <w:t>.</w:t>
      </w:r>
    </w:p>
    <w:p w:rsidR="003C3F8C" w:rsidRPr="009B2D41" w:rsidRDefault="003C3F8C" w:rsidP="003C3F8C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278CB" w:rsidRPr="00734F72" w:rsidRDefault="008278CB" w:rsidP="003C3F8C">
      <w:pPr>
        <w:jc w:val="both"/>
        <w:rPr>
          <w:rFonts w:ascii="Times New Roman" w:hAnsi="Times New Roman" w:cs="Times New Roman"/>
          <w:sz w:val="22"/>
          <w:szCs w:val="22"/>
        </w:rPr>
      </w:pPr>
      <w:r w:rsidRPr="00734F72">
        <w:rPr>
          <w:rFonts w:ascii="Times New Roman" w:hAnsi="Times New Roman" w:cs="Times New Roman"/>
          <w:b/>
          <w:sz w:val="22"/>
          <w:szCs w:val="22"/>
        </w:rPr>
        <w:t>6.1</w:t>
      </w:r>
      <w:r w:rsidR="00734F72">
        <w:rPr>
          <w:rFonts w:ascii="Times New Roman" w:hAnsi="Times New Roman" w:cs="Times New Roman"/>
          <w:b/>
          <w:sz w:val="22"/>
          <w:szCs w:val="22"/>
        </w:rPr>
        <w:t>.</w:t>
      </w:r>
      <w:r w:rsidRPr="00734F7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734F72">
        <w:rPr>
          <w:rFonts w:ascii="Times New Roman" w:hAnsi="Times New Roman" w:cs="Times New Roman"/>
          <w:b/>
          <w:sz w:val="22"/>
          <w:szCs w:val="22"/>
        </w:rPr>
        <w:t>Балансы установленной, располагаемой тепловой мощ</w:t>
      </w:r>
      <w:r w:rsidR="00734F72">
        <w:rPr>
          <w:rFonts w:ascii="Times New Roman" w:hAnsi="Times New Roman" w:cs="Times New Roman"/>
          <w:b/>
          <w:sz w:val="22"/>
          <w:szCs w:val="22"/>
        </w:rPr>
        <w:t xml:space="preserve">ности и тепловой мощности нетто, </w:t>
      </w:r>
      <w:r w:rsidRPr="00734F72">
        <w:rPr>
          <w:rFonts w:ascii="Times New Roman" w:hAnsi="Times New Roman" w:cs="Times New Roman"/>
          <w:b/>
          <w:sz w:val="22"/>
          <w:szCs w:val="22"/>
        </w:rPr>
        <w:t xml:space="preserve"> потерь тепловой мощности в тепловых сетях и расчетной тепловой нагрузки</w:t>
      </w:r>
      <w:r w:rsidR="00734F72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8278CB" w:rsidRPr="003C3F8C" w:rsidRDefault="008278CB" w:rsidP="00734F7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34F72">
        <w:rPr>
          <w:rFonts w:ascii="Times New Roman" w:hAnsi="Times New Roman" w:cs="Times New Roman"/>
          <w:sz w:val="22"/>
          <w:szCs w:val="22"/>
        </w:rPr>
        <w:t>С целью установления дефицитов (или резервов) тепловой мощности и присоединенной тепловой нагрузки в</w:t>
      </w:r>
      <w:r w:rsidRPr="003C3F8C">
        <w:rPr>
          <w:rFonts w:ascii="Times New Roman" w:hAnsi="Times New Roman" w:cs="Times New Roman"/>
          <w:sz w:val="22"/>
          <w:szCs w:val="22"/>
        </w:rPr>
        <w:t xml:space="preserve"> зоне действия котельных был проведен анализ топливного баланса и баланса производства тепловой энергии. Ключевые показатели сведены в таблицу </w:t>
      </w:r>
      <w:r w:rsidR="00320FD5">
        <w:rPr>
          <w:rFonts w:ascii="Times New Roman" w:hAnsi="Times New Roman" w:cs="Times New Roman"/>
          <w:sz w:val="22"/>
          <w:szCs w:val="22"/>
        </w:rPr>
        <w:t>1.</w:t>
      </w:r>
      <w:r w:rsidRPr="003C3F8C">
        <w:rPr>
          <w:rFonts w:ascii="Times New Roman" w:hAnsi="Times New Roman" w:cs="Times New Roman"/>
          <w:sz w:val="22"/>
          <w:szCs w:val="22"/>
        </w:rPr>
        <w:t>6.1.</w:t>
      </w:r>
    </w:p>
    <w:p w:rsidR="008278CB" w:rsidRPr="00E91E53" w:rsidRDefault="008278CB" w:rsidP="008278C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278CB" w:rsidRPr="00734F72" w:rsidRDefault="008278CB" w:rsidP="00734F72">
      <w:pPr>
        <w:rPr>
          <w:rFonts w:ascii="Times New Roman" w:hAnsi="Times New Roman" w:cs="Times New Roman"/>
          <w:sz w:val="20"/>
          <w:szCs w:val="20"/>
        </w:rPr>
      </w:pPr>
      <w:r w:rsidRPr="00734F72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CF4FFC" w:rsidRPr="00734F72">
        <w:rPr>
          <w:rFonts w:ascii="Times New Roman" w:hAnsi="Times New Roman" w:cs="Times New Roman"/>
          <w:b/>
          <w:sz w:val="20"/>
          <w:szCs w:val="20"/>
        </w:rPr>
        <w:t>1.</w:t>
      </w:r>
      <w:r w:rsidRPr="00734F72">
        <w:rPr>
          <w:rFonts w:ascii="Times New Roman" w:hAnsi="Times New Roman" w:cs="Times New Roman"/>
          <w:b/>
          <w:sz w:val="20"/>
          <w:szCs w:val="20"/>
        </w:rPr>
        <w:t>6.1.</w:t>
      </w:r>
      <w:r w:rsidRPr="00734F72">
        <w:rPr>
          <w:rFonts w:ascii="Times New Roman" w:hAnsi="Times New Roman" w:cs="Times New Roman"/>
          <w:sz w:val="20"/>
          <w:szCs w:val="20"/>
        </w:rPr>
        <w:t xml:space="preserve"> </w:t>
      </w:r>
      <w:r w:rsidR="00734F72">
        <w:rPr>
          <w:rFonts w:ascii="Times New Roman" w:hAnsi="Times New Roman" w:cs="Times New Roman"/>
          <w:sz w:val="20"/>
          <w:szCs w:val="20"/>
        </w:rPr>
        <w:t xml:space="preserve"> - </w:t>
      </w:r>
      <w:r w:rsidRPr="00734F72">
        <w:rPr>
          <w:rFonts w:ascii="Times New Roman" w:hAnsi="Times New Roman" w:cs="Times New Roman"/>
          <w:sz w:val="20"/>
          <w:szCs w:val="20"/>
        </w:rPr>
        <w:t>Баланс тепловой мощности и присоединенной тепловой нагрузки в существующих зонах действия котельных на начало отопительного периода 202</w:t>
      </w:r>
      <w:r w:rsidR="00734F72">
        <w:rPr>
          <w:rFonts w:ascii="Times New Roman" w:hAnsi="Times New Roman" w:cs="Times New Roman"/>
          <w:sz w:val="20"/>
          <w:szCs w:val="20"/>
        </w:rPr>
        <w:t>3</w:t>
      </w:r>
      <w:r w:rsidRPr="00734F72">
        <w:rPr>
          <w:rFonts w:ascii="Times New Roman" w:hAnsi="Times New Roman" w:cs="Times New Roman"/>
          <w:sz w:val="20"/>
          <w:szCs w:val="20"/>
        </w:rPr>
        <w:t>-202</w:t>
      </w:r>
      <w:r w:rsidR="00734F72">
        <w:rPr>
          <w:rFonts w:ascii="Times New Roman" w:hAnsi="Times New Roman" w:cs="Times New Roman"/>
          <w:sz w:val="20"/>
          <w:szCs w:val="20"/>
        </w:rPr>
        <w:t>4</w:t>
      </w:r>
      <w:r w:rsidRPr="00734F72">
        <w:rPr>
          <w:rFonts w:ascii="Times New Roman" w:hAnsi="Times New Roman" w:cs="Times New Roman"/>
          <w:sz w:val="20"/>
          <w:szCs w:val="20"/>
        </w:rPr>
        <w:t xml:space="preserve"> года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2"/>
        <w:gridCol w:w="2756"/>
      </w:tblGrid>
      <w:tr w:rsidR="00734F72" w:rsidRPr="003C3F8C" w:rsidTr="00734F72">
        <w:trPr>
          <w:cantSplit/>
          <w:trHeight w:val="50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</w:rPr>
            </w:pPr>
            <w:r w:rsidRPr="003C3F8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Показатели баланса тепловой мощности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734F72" w:rsidRDefault="008278CB" w:rsidP="00734F7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C3F8C">
              <w:rPr>
                <w:rFonts w:ascii="Times New Roman" w:hAnsi="Times New Roman" w:cs="Times New Roman"/>
                <w:b/>
                <w:sz w:val="22"/>
                <w:szCs w:val="22"/>
              </w:rPr>
              <w:t>Котельная №</w:t>
            </w:r>
            <w:r w:rsidR="00734F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22</w:t>
            </w:r>
            <w:r w:rsidRPr="003C3F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8278CB" w:rsidRPr="003C3F8C" w:rsidRDefault="008278CB" w:rsidP="00734F7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</w:rPr>
            </w:pPr>
            <w:r w:rsidRPr="003C3F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ООО </w:t>
            </w:r>
            <w:r w:rsidR="00734F72">
              <w:rPr>
                <w:rFonts w:ascii="Times New Roman" w:hAnsi="Times New Roman" w:cs="Times New Roman"/>
                <w:b/>
                <w:sz w:val="22"/>
                <w:szCs w:val="22"/>
              </w:rPr>
              <w:t>УК «Теплосервис</w:t>
            </w:r>
            <w:r w:rsidRPr="003C3F8C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Установленная тепловая мощность, Гкал/</w:t>
            </w:r>
            <w:proofErr w:type="gramStart"/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923DF0" w:rsidP="00734F72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1,</w:t>
            </w:r>
            <w:r w:rsidR="00734F72">
              <w:rPr>
                <w:rFonts w:ascii="Times New Roman" w:hAnsi="Times New Roman" w:cs="Times New Roman"/>
                <w:bCs/>
                <w:sz w:val="22"/>
                <w:szCs w:val="22"/>
              </w:rPr>
              <w:t>548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Располагаемая тепловая мощность, Гкал/</w:t>
            </w:r>
            <w:proofErr w:type="gramStart"/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923DF0" w:rsidP="00734F72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1,</w:t>
            </w:r>
            <w:r w:rsidR="00734F72">
              <w:rPr>
                <w:rFonts w:ascii="Times New Roman" w:hAnsi="Times New Roman" w:cs="Times New Roman"/>
                <w:bCs/>
                <w:sz w:val="22"/>
                <w:szCs w:val="22"/>
              </w:rPr>
              <w:t>548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Потери установленной тепловой мощности, %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Собственные нужды, % от выработки тепловой энергии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Мощность на коллекторах, Гкал/</w:t>
            </w:r>
            <w:proofErr w:type="gramStart"/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734F72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0,</w:t>
            </w:r>
            <w:r w:rsidR="00734F72">
              <w:rPr>
                <w:rFonts w:ascii="Times New Roman" w:hAnsi="Times New Roman" w:cs="Times New Roman"/>
                <w:bCs/>
                <w:sz w:val="22"/>
                <w:szCs w:val="22"/>
              </w:rPr>
              <w:t>86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8CB" w:rsidRPr="003C3F8C" w:rsidRDefault="008278CB" w:rsidP="00734F7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Потери тепловой мощности в тепловых сетях при расчетной температуре воздуха, Гкал/</w:t>
            </w:r>
            <w:proofErr w:type="gramStart"/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3C3F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734F72" w:rsidP="00734F72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0,212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Собственные нужды котельной, Гкал/</w:t>
            </w:r>
            <w:proofErr w:type="gramStart"/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29061A" w:rsidP="008278CB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Присоединенная тепловая нагрузка, Гкал/</w:t>
            </w:r>
            <w:proofErr w:type="gramStart"/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734F72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0,</w:t>
            </w:r>
            <w:r w:rsidR="00734F72">
              <w:rPr>
                <w:rFonts w:ascii="Times New Roman" w:hAnsi="Times New Roman" w:cs="Times New Roman"/>
                <w:bCs/>
                <w:sz w:val="22"/>
                <w:szCs w:val="22"/>
              </w:rPr>
              <w:t>604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E91E5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Избыток располагаемой тепловой мощности, Гкал/</w:t>
            </w:r>
            <w:proofErr w:type="gramStart"/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3C3F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734F72" w:rsidP="007F7B03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0,044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Материальная характеристика тепловой сети, м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E91E53" w:rsidP="008278CB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292,3</w:t>
            </w:r>
          </w:p>
        </w:tc>
      </w:tr>
      <w:tr w:rsidR="00734F72" w:rsidRPr="003C3F8C" w:rsidTr="00E91E53">
        <w:trPr>
          <w:trHeight w:val="459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Показатели баланса тепловой мощности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91E53" w:rsidRDefault="008278CB" w:rsidP="00E91E5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Котельная школы</w:t>
            </w:r>
          </w:p>
          <w:p w:rsidR="008278CB" w:rsidRPr="003C3F8C" w:rsidRDefault="00E91E53" w:rsidP="00E91E5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="008278CB" w:rsidRPr="003C3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="008278CB" w:rsidRPr="003C3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леуш</w:t>
            </w:r>
            <w:proofErr w:type="spellEnd"/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Установленная тепловая мощность, Гкал/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E91E53" w:rsidP="00923DF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0,013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Располагаемая тепловая мощность, Гкал/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E91E53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  <w:r w:rsidR="00E91E53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Потери установленной тепловой мощности, %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923DF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Собственные нужды, % от выработки тепловой энергии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923DF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Мощность на коллекторах, Гкал/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923DF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0,01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E91E53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Потери тепловой мощности в тепловых сетях при расчетной температуре воздуха, Гкал/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proofErr w:type="gramEnd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E91E53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0 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Собственные нужды котельной, Гкал/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923DF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Присоединенная тепловая нагрузка, Гкал/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E91E53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0,01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E91E53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Избыток располагаемой тепловой мощности, Гкал/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proofErr w:type="gramEnd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E91E53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  <w:r w:rsidR="00E91E53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Материальная характеристика тепловой сети, м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923DF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Показатели баланса тепловой мощности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E91E5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Котельная </w:t>
            </w:r>
            <w:r w:rsidR="00E91E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школы</w:t>
            </w:r>
          </w:p>
          <w:p w:rsidR="008278CB" w:rsidRPr="003C3F8C" w:rsidRDefault="00E91E53" w:rsidP="00E91E5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</w:t>
            </w:r>
            <w:r w:rsidR="008278CB" w:rsidRPr="003C3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Красный флаг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Установленная тепловая мощность, Гкал/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E91E53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0,</w:t>
            </w:r>
            <w:r w:rsidR="00E91E53">
              <w:rPr>
                <w:rFonts w:ascii="Times New Roman" w:hAnsi="Times New Roman" w:cs="Times New Roman"/>
                <w:bCs/>
                <w:sz w:val="22"/>
                <w:szCs w:val="22"/>
              </w:rPr>
              <w:t>031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Располагаемая тепловая мощность, Гкал/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E91E53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0,</w:t>
            </w:r>
            <w:r w:rsidR="00E91E53">
              <w:rPr>
                <w:rFonts w:ascii="Times New Roman" w:hAnsi="Times New Roman" w:cs="Times New Roman"/>
                <w:bCs/>
                <w:sz w:val="22"/>
                <w:szCs w:val="22"/>
              </w:rPr>
              <w:t>031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Потери установленной тепловой мощности, %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923DF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Собственные нужды, % от выработки тепловой энергии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923DF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Мощность на коллекторах, Гкал/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923DF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0,02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E91E53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Потери тепловой мощности в тепловых сетях при расчетной температуре </w:t>
            </w: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воздуха, Гкал/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proofErr w:type="gramEnd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E91E53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0 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Присоединенная тепловая нагрузка, Гкал/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E91E53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0,02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E91E53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Избыток располагаемой тепловой мощности, Гкал/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proofErr w:type="gramEnd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E91E53" w:rsidP="00923DF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0,011</w:t>
            </w:r>
          </w:p>
        </w:tc>
      </w:tr>
      <w:tr w:rsidR="00E91E53" w:rsidRPr="003C3F8C" w:rsidTr="00E91E53">
        <w:trPr>
          <w:trHeight w:val="269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91E53" w:rsidRPr="003C3F8C" w:rsidRDefault="00E91E53" w:rsidP="002F7CDC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Материальная характеристика тепловой сети, м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91E53" w:rsidRDefault="00E91E53" w:rsidP="00923DF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Показатели баланса тепловой мощности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91E53" w:rsidRPr="003C3F8C" w:rsidRDefault="00E91E53" w:rsidP="00E91E5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Котельная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клуба</w:t>
            </w:r>
          </w:p>
          <w:p w:rsidR="008278CB" w:rsidRPr="003C3F8C" w:rsidRDefault="00E91E53" w:rsidP="00E91E5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</w:t>
            </w:r>
            <w:r w:rsidRPr="003C3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Красный флаг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Установленная тепловая мощность, Гкал/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923DF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0,10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Располагаемая тепловая мощность, Гкал/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923DF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0,10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Потери установленной тепловой мощности, %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923DF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Собственные нужды, % от выработки тепловой энергии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923DF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Мощность на коллекторах, Гкал/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F13739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  <w:r w:rsidR="00F13739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F13739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Потери тепловой мощности в тепловых сетях при расчетной температуре воздуха, Гкал/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proofErr w:type="gramEnd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F13739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F13739"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8278CB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Присоединенная тепловая нагрузка, Гкал/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F13739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  <w:r w:rsidR="00F13739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</w:tr>
      <w:tr w:rsidR="00734F72" w:rsidRPr="003C3F8C" w:rsidTr="00734F72">
        <w:trPr>
          <w:trHeight w:val="57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F13739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Избыток располагаемой тепловой мощности, Гкал/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proofErr w:type="gramEnd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78CB" w:rsidRPr="003C3F8C" w:rsidRDefault="008278CB" w:rsidP="00F13739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0,07</w:t>
            </w:r>
          </w:p>
        </w:tc>
      </w:tr>
      <w:tr w:rsidR="00F13739" w:rsidRPr="003C3F8C" w:rsidTr="00F13739">
        <w:trPr>
          <w:trHeight w:val="192"/>
          <w:jc w:val="center"/>
        </w:trPr>
        <w:tc>
          <w:tcPr>
            <w:tcW w:w="3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13739" w:rsidRPr="003C3F8C" w:rsidRDefault="00F13739" w:rsidP="002F7CDC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Материальная характеристика тепловой сети, м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13739" w:rsidRPr="003C3F8C" w:rsidRDefault="002D417D" w:rsidP="00F13739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</w:tbl>
    <w:p w:rsidR="008278CB" w:rsidRPr="0069365E" w:rsidRDefault="008278CB" w:rsidP="008278CB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278CB" w:rsidRPr="000C36D3" w:rsidRDefault="008278CB" w:rsidP="000C36D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C36D3">
        <w:rPr>
          <w:rFonts w:ascii="Times New Roman" w:hAnsi="Times New Roman" w:cs="Times New Roman"/>
          <w:b/>
          <w:sz w:val="22"/>
          <w:szCs w:val="22"/>
        </w:rPr>
        <w:t>6.2</w:t>
      </w:r>
      <w:r w:rsidR="000C310B">
        <w:rPr>
          <w:rFonts w:ascii="Times New Roman" w:hAnsi="Times New Roman" w:cs="Times New Roman"/>
          <w:b/>
          <w:sz w:val="22"/>
          <w:szCs w:val="22"/>
        </w:rPr>
        <w:t>.</w:t>
      </w:r>
      <w:r w:rsidRPr="000C36D3">
        <w:rPr>
          <w:rFonts w:ascii="Times New Roman" w:hAnsi="Times New Roman" w:cs="Times New Roman"/>
          <w:b/>
          <w:sz w:val="22"/>
          <w:szCs w:val="22"/>
        </w:rPr>
        <w:t xml:space="preserve"> Резервы и д</w:t>
      </w:r>
      <w:r w:rsidR="000C36D3">
        <w:rPr>
          <w:rFonts w:ascii="Times New Roman" w:hAnsi="Times New Roman" w:cs="Times New Roman"/>
          <w:b/>
          <w:sz w:val="22"/>
          <w:szCs w:val="22"/>
        </w:rPr>
        <w:t>ефициты тепловой мощности нетто.</w:t>
      </w:r>
    </w:p>
    <w:p w:rsidR="008278CB" w:rsidRDefault="008278CB" w:rsidP="000C310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36D3">
        <w:rPr>
          <w:rFonts w:ascii="Times New Roman" w:hAnsi="Times New Roman" w:cs="Times New Roman"/>
          <w:sz w:val="22"/>
          <w:szCs w:val="22"/>
        </w:rPr>
        <w:t xml:space="preserve">Все котельные </w:t>
      </w:r>
      <w:r w:rsidR="000C36D3">
        <w:rPr>
          <w:rFonts w:ascii="Times New Roman" w:hAnsi="Times New Roman" w:cs="Times New Roman"/>
          <w:sz w:val="22"/>
          <w:szCs w:val="22"/>
        </w:rPr>
        <w:t>Алексеевского</w:t>
      </w:r>
      <w:r w:rsidRPr="000C36D3">
        <w:rPr>
          <w:rFonts w:ascii="Times New Roman" w:hAnsi="Times New Roman" w:cs="Times New Roman"/>
          <w:sz w:val="22"/>
          <w:szCs w:val="22"/>
        </w:rPr>
        <w:t xml:space="preserve"> сельского поселения имеют резерв по тепловой мо</w:t>
      </w:r>
      <w:r w:rsidR="00BE6890" w:rsidRPr="000C36D3">
        <w:rPr>
          <w:rFonts w:ascii="Times New Roman" w:hAnsi="Times New Roman" w:cs="Times New Roman"/>
          <w:sz w:val="22"/>
          <w:szCs w:val="22"/>
        </w:rPr>
        <w:t>щ</w:t>
      </w:r>
      <w:r w:rsidRPr="000C36D3">
        <w:rPr>
          <w:rFonts w:ascii="Times New Roman" w:hAnsi="Times New Roman" w:cs="Times New Roman"/>
          <w:sz w:val="22"/>
          <w:szCs w:val="22"/>
        </w:rPr>
        <w:t>ности, величина которого приведена в табл</w:t>
      </w:r>
      <w:r w:rsidR="000C36D3">
        <w:rPr>
          <w:rFonts w:ascii="Times New Roman" w:hAnsi="Times New Roman" w:cs="Times New Roman"/>
          <w:sz w:val="22"/>
          <w:szCs w:val="22"/>
        </w:rPr>
        <w:t>ице</w:t>
      </w:r>
      <w:r w:rsidRPr="003C3F8C">
        <w:rPr>
          <w:rFonts w:ascii="Times New Roman" w:hAnsi="Times New Roman" w:cs="Times New Roman"/>
          <w:sz w:val="22"/>
          <w:szCs w:val="22"/>
        </w:rPr>
        <w:t xml:space="preserve"> </w:t>
      </w:r>
      <w:r w:rsidR="00320FD5">
        <w:rPr>
          <w:rFonts w:ascii="Times New Roman" w:hAnsi="Times New Roman" w:cs="Times New Roman"/>
          <w:sz w:val="22"/>
          <w:szCs w:val="22"/>
        </w:rPr>
        <w:t>1.</w:t>
      </w:r>
      <w:r w:rsidRPr="003C3F8C">
        <w:rPr>
          <w:rFonts w:ascii="Times New Roman" w:hAnsi="Times New Roman" w:cs="Times New Roman"/>
          <w:sz w:val="22"/>
          <w:szCs w:val="22"/>
        </w:rPr>
        <w:t>6.1.</w:t>
      </w:r>
    </w:p>
    <w:p w:rsidR="000C310B" w:rsidRPr="000C310B" w:rsidRDefault="000C310B" w:rsidP="000C310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278CB" w:rsidRPr="003C3F8C" w:rsidRDefault="000C310B" w:rsidP="000C310B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6.3.</w:t>
      </w:r>
      <w:r w:rsidR="008278CB" w:rsidRPr="003C3F8C">
        <w:rPr>
          <w:rFonts w:ascii="Times New Roman" w:hAnsi="Times New Roman" w:cs="Times New Roman"/>
          <w:b/>
          <w:sz w:val="22"/>
          <w:szCs w:val="22"/>
        </w:rPr>
        <w:t xml:space="preserve"> Причины возникновения дефицитов тепловой мощности и последствий влияния дефицитов на качество теплоснабжения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8278CB" w:rsidRDefault="008278CB" w:rsidP="001A4E5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3F8C">
        <w:rPr>
          <w:rFonts w:ascii="Times New Roman" w:hAnsi="Times New Roman" w:cs="Times New Roman"/>
          <w:sz w:val="22"/>
          <w:szCs w:val="22"/>
        </w:rPr>
        <w:t xml:space="preserve">Дефицитов тепловой мощности в системах теплоснабжения </w:t>
      </w:r>
      <w:r w:rsidR="00016710">
        <w:rPr>
          <w:rFonts w:ascii="Times New Roman" w:hAnsi="Times New Roman" w:cs="Times New Roman"/>
          <w:sz w:val="22"/>
          <w:szCs w:val="22"/>
        </w:rPr>
        <w:t>Алексеевского</w:t>
      </w:r>
      <w:r w:rsidRPr="003C3F8C">
        <w:rPr>
          <w:rFonts w:ascii="Times New Roman" w:hAnsi="Times New Roman" w:cs="Times New Roman"/>
          <w:sz w:val="22"/>
          <w:szCs w:val="22"/>
        </w:rPr>
        <w:t xml:space="preserve"> сельского поселения не имеется.</w:t>
      </w:r>
    </w:p>
    <w:p w:rsidR="009B2D41" w:rsidRPr="009B2D41" w:rsidRDefault="009B2D41" w:rsidP="001A4E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278CB" w:rsidRPr="003C3F8C" w:rsidRDefault="00016710" w:rsidP="00016710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6.4.</w:t>
      </w:r>
      <w:r w:rsidR="008278CB" w:rsidRPr="003C3F8C">
        <w:rPr>
          <w:rFonts w:ascii="Times New Roman" w:hAnsi="Times New Roman" w:cs="Times New Roman"/>
          <w:b/>
          <w:sz w:val="22"/>
          <w:szCs w:val="22"/>
        </w:rPr>
        <w:t xml:space="preserve"> Резервы тепловой мощности нетто источников тепловой энергии и возможностей </w:t>
      </w:r>
      <w:proofErr w:type="gramStart"/>
      <w:r w:rsidR="008278CB" w:rsidRPr="003C3F8C">
        <w:rPr>
          <w:rFonts w:ascii="Times New Roman" w:hAnsi="Times New Roman" w:cs="Times New Roman"/>
          <w:b/>
          <w:sz w:val="22"/>
          <w:szCs w:val="22"/>
        </w:rPr>
        <w:t>расширения технологических зон действия источников тепловой энергии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8278CB" w:rsidRPr="003C3F8C" w:rsidRDefault="008278CB" w:rsidP="001A4E5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3F8C">
        <w:rPr>
          <w:rFonts w:ascii="Times New Roman" w:hAnsi="Times New Roman" w:cs="Times New Roman"/>
          <w:sz w:val="22"/>
          <w:szCs w:val="22"/>
        </w:rPr>
        <w:t>На котельной №</w:t>
      </w:r>
      <w:r w:rsidR="00016710">
        <w:rPr>
          <w:rFonts w:ascii="Times New Roman" w:hAnsi="Times New Roman" w:cs="Times New Roman"/>
          <w:sz w:val="22"/>
          <w:szCs w:val="22"/>
        </w:rPr>
        <w:t>22</w:t>
      </w:r>
      <w:r w:rsidRPr="003C3F8C">
        <w:rPr>
          <w:rFonts w:ascii="Times New Roman" w:hAnsi="Times New Roman" w:cs="Times New Roman"/>
          <w:sz w:val="22"/>
          <w:szCs w:val="22"/>
        </w:rPr>
        <w:t xml:space="preserve"> ООО </w:t>
      </w:r>
      <w:r w:rsidR="00016710">
        <w:rPr>
          <w:rFonts w:ascii="Times New Roman" w:hAnsi="Times New Roman" w:cs="Times New Roman"/>
          <w:sz w:val="22"/>
          <w:szCs w:val="22"/>
        </w:rPr>
        <w:t xml:space="preserve">УК </w:t>
      </w:r>
      <w:r w:rsidRPr="003C3F8C">
        <w:rPr>
          <w:rFonts w:ascii="Times New Roman" w:hAnsi="Times New Roman" w:cs="Times New Roman"/>
          <w:sz w:val="22"/>
          <w:szCs w:val="22"/>
        </w:rPr>
        <w:t>«</w:t>
      </w:r>
      <w:r w:rsidR="00016710">
        <w:rPr>
          <w:rFonts w:ascii="Times New Roman" w:hAnsi="Times New Roman" w:cs="Times New Roman"/>
          <w:sz w:val="22"/>
          <w:szCs w:val="22"/>
        </w:rPr>
        <w:t>Теплосервис</w:t>
      </w:r>
      <w:r w:rsidRPr="003C3F8C">
        <w:rPr>
          <w:rFonts w:ascii="Times New Roman" w:hAnsi="Times New Roman" w:cs="Times New Roman"/>
          <w:sz w:val="22"/>
          <w:szCs w:val="22"/>
        </w:rPr>
        <w:t>» тепловая нагрузка полностью покрывается одним работающим котлом КВр-</w:t>
      </w:r>
      <w:r w:rsidR="00016710">
        <w:rPr>
          <w:rFonts w:ascii="Times New Roman" w:hAnsi="Times New Roman" w:cs="Times New Roman"/>
          <w:sz w:val="22"/>
          <w:szCs w:val="22"/>
        </w:rPr>
        <w:t>1,0</w:t>
      </w:r>
      <w:r w:rsidRPr="003C3F8C">
        <w:rPr>
          <w:rFonts w:ascii="Times New Roman" w:hAnsi="Times New Roman" w:cs="Times New Roman"/>
          <w:sz w:val="22"/>
          <w:szCs w:val="22"/>
        </w:rPr>
        <w:t xml:space="preserve">, при этом </w:t>
      </w:r>
      <w:r w:rsidR="00BE6890" w:rsidRPr="003C3F8C">
        <w:rPr>
          <w:rFonts w:ascii="Times New Roman" w:hAnsi="Times New Roman" w:cs="Times New Roman"/>
          <w:sz w:val="22"/>
          <w:szCs w:val="22"/>
        </w:rPr>
        <w:t xml:space="preserve">один </w:t>
      </w:r>
      <w:r w:rsidRPr="003C3F8C">
        <w:rPr>
          <w:rFonts w:ascii="Times New Roman" w:hAnsi="Times New Roman" w:cs="Times New Roman"/>
          <w:sz w:val="22"/>
          <w:szCs w:val="22"/>
        </w:rPr>
        <w:t>оставши</w:t>
      </w:r>
      <w:r w:rsidR="00BE6890" w:rsidRPr="003C3F8C">
        <w:rPr>
          <w:rFonts w:ascii="Times New Roman" w:hAnsi="Times New Roman" w:cs="Times New Roman"/>
          <w:sz w:val="22"/>
          <w:szCs w:val="22"/>
        </w:rPr>
        <w:t>й</w:t>
      </w:r>
      <w:r w:rsidRPr="003C3F8C">
        <w:rPr>
          <w:rFonts w:ascii="Times New Roman" w:hAnsi="Times New Roman" w:cs="Times New Roman"/>
          <w:sz w:val="22"/>
          <w:szCs w:val="22"/>
        </w:rPr>
        <w:t>ся наход</w:t>
      </w:r>
      <w:r w:rsidR="00BE6890" w:rsidRPr="003C3F8C">
        <w:rPr>
          <w:rFonts w:ascii="Times New Roman" w:hAnsi="Times New Roman" w:cs="Times New Roman"/>
          <w:sz w:val="22"/>
          <w:szCs w:val="22"/>
        </w:rPr>
        <w:t>и</w:t>
      </w:r>
      <w:r w:rsidRPr="003C3F8C">
        <w:rPr>
          <w:rFonts w:ascii="Times New Roman" w:hAnsi="Times New Roman" w:cs="Times New Roman"/>
          <w:sz w:val="22"/>
          <w:szCs w:val="22"/>
        </w:rPr>
        <w:t>тся в резерве</w:t>
      </w:r>
      <w:r w:rsidR="000F0F52" w:rsidRPr="003C3F8C">
        <w:rPr>
          <w:rFonts w:ascii="Times New Roman" w:hAnsi="Times New Roman" w:cs="Times New Roman"/>
          <w:sz w:val="22"/>
          <w:szCs w:val="22"/>
        </w:rPr>
        <w:t>. С</w:t>
      </w:r>
      <w:r w:rsidRPr="003C3F8C">
        <w:rPr>
          <w:rFonts w:ascii="Times New Roman" w:hAnsi="Times New Roman" w:cs="Times New Roman"/>
          <w:sz w:val="22"/>
          <w:szCs w:val="22"/>
        </w:rPr>
        <w:t xml:space="preserve"> учетом требований нормативных документов по поддержанию требуемого резерва мощности увеличение тепловой нагрузки котельной при подключении перспективных потребителей</w:t>
      </w:r>
      <w:r w:rsidR="000F0F52" w:rsidRPr="003C3F8C">
        <w:rPr>
          <w:rFonts w:ascii="Times New Roman" w:hAnsi="Times New Roman" w:cs="Times New Roman"/>
          <w:sz w:val="22"/>
          <w:szCs w:val="22"/>
        </w:rPr>
        <w:t xml:space="preserve"> не представляется возможным</w:t>
      </w:r>
      <w:r w:rsidRPr="003C3F8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278CB" w:rsidRPr="003C3F8C" w:rsidRDefault="008278CB" w:rsidP="001A4E5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3F8C">
        <w:rPr>
          <w:rFonts w:ascii="Times New Roman" w:hAnsi="Times New Roman" w:cs="Times New Roman"/>
          <w:sz w:val="22"/>
          <w:szCs w:val="22"/>
        </w:rPr>
        <w:t xml:space="preserve">Остальные котельные </w:t>
      </w:r>
      <w:r w:rsidR="00016710">
        <w:rPr>
          <w:rFonts w:ascii="Times New Roman" w:hAnsi="Times New Roman" w:cs="Times New Roman"/>
          <w:sz w:val="22"/>
          <w:szCs w:val="22"/>
        </w:rPr>
        <w:t>Алексеевского</w:t>
      </w:r>
      <w:r w:rsidRPr="003C3F8C">
        <w:rPr>
          <w:rFonts w:ascii="Times New Roman" w:hAnsi="Times New Roman" w:cs="Times New Roman"/>
          <w:sz w:val="22"/>
          <w:szCs w:val="22"/>
        </w:rPr>
        <w:t xml:space="preserve"> сельского поселения являются встроено-пристроенного типа и возможностей подключения дополнительной мощности не имеют.</w:t>
      </w:r>
    </w:p>
    <w:p w:rsidR="008278CB" w:rsidRPr="009B2D41" w:rsidRDefault="008278CB">
      <w:pPr>
        <w:rPr>
          <w:rFonts w:ascii="Times New Roman" w:hAnsi="Times New Roman" w:cs="Times New Roman"/>
          <w:sz w:val="16"/>
          <w:szCs w:val="16"/>
        </w:rPr>
      </w:pPr>
    </w:p>
    <w:p w:rsidR="00C65935" w:rsidRDefault="003B0433" w:rsidP="003B0433">
      <w:pPr>
        <w:jc w:val="center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3C3F8C">
        <w:rPr>
          <w:rFonts w:ascii="Times New Roman" w:eastAsiaTheme="minorEastAsia" w:hAnsi="Times New Roman" w:cs="Times New Roman"/>
          <w:b/>
          <w:sz w:val="22"/>
          <w:szCs w:val="22"/>
        </w:rPr>
        <w:t>Часть 7</w:t>
      </w:r>
      <w:r w:rsidR="00220B65">
        <w:rPr>
          <w:rFonts w:ascii="Times New Roman" w:eastAsiaTheme="minorEastAsia" w:hAnsi="Times New Roman" w:cs="Times New Roman"/>
          <w:b/>
          <w:sz w:val="22"/>
          <w:szCs w:val="22"/>
        </w:rPr>
        <w:t>.</w:t>
      </w:r>
      <w:r w:rsidRPr="003C3F8C">
        <w:rPr>
          <w:rFonts w:ascii="Times New Roman" w:eastAsiaTheme="minorEastAsia" w:hAnsi="Times New Roman" w:cs="Times New Roman"/>
          <w:b/>
          <w:sz w:val="22"/>
          <w:szCs w:val="22"/>
        </w:rPr>
        <w:t xml:space="preserve"> Балансы теплоносителя</w:t>
      </w:r>
      <w:r w:rsidR="00220B65">
        <w:rPr>
          <w:rFonts w:ascii="Times New Roman" w:eastAsiaTheme="minorEastAsia" w:hAnsi="Times New Roman" w:cs="Times New Roman"/>
          <w:b/>
          <w:sz w:val="22"/>
          <w:szCs w:val="22"/>
        </w:rPr>
        <w:t>.</w:t>
      </w:r>
    </w:p>
    <w:p w:rsidR="00016710" w:rsidRPr="00220B65" w:rsidRDefault="00016710" w:rsidP="003B0433">
      <w:pPr>
        <w:jc w:val="center"/>
        <w:rPr>
          <w:rFonts w:ascii="Times New Roman" w:eastAsiaTheme="minorEastAsia" w:hAnsi="Times New Roman" w:cs="Times New Roman"/>
          <w:b/>
          <w:sz w:val="16"/>
          <w:szCs w:val="16"/>
        </w:rPr>
      </w:pPr>
    </w:p>
    <w:p w:rsidR="009301A3" w:rsidRPr="003C3F8C" w:rsidRDefault="009301A3" w:rsidP="00220B6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C3F8C">
        <w:rPr>
          <w:rFonts w:ascii="Times New Roman" w:hAnsi="Times New Roman" w:cs="Times New Roman"/>
          <w:sz w:val="22"/>
          <w:szCs w:val="22"/>
        </w:rPr>
        <w:t xml:space="preserve">Для подпитки используется вода из </w:t>
      </w:r>
      <w:r w:rsidR="00220B65">
        <w:rPr>
          <w:rFonts w:ascii="Times New Roman" w:hAnsi="Times New Roman" w:cs="Times New Roman"/>
          <w:sz w:val="22"/>
          <w:szCs w:val="22"/>
        </w:rPr>
        <w:t xml:space="preserve">водопроводных сетей </w:t>
      </w:r>
      <w:proofErr w:type="gramStart"/>
      <w:r w:rsidR="00220B65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="00220B65">
        <w:rPr>
          <w:rFonts w:ascii="Times New Roman" w:hAnsi="Times New Roman" w:cs="Times New Roman"/>
          <w:sz w:val="22"/>
          <w:szCs w:val="22"/>
        </w:rPr>
        <w:t>. Алексеевка</w:t>
      </w:r>
      <w:r w:rsidRPr="003C3F8C">
        <w:rPr>
          <w:rFonts w:ascii="Times New Roman" w:hAnsi="Times New Roman" w:cs="Times New Roman"/>
          <w:sz w:val="22"/>
          <w:szCs w:val="22"/>
        </w:rPr>
        <w:t xml:space="preserve"> без водоподготовки. </w:t>
      </w:r>
    </w:p>
    <w:p w:rsidR="003C6D43" w:rsidRPr="00CD52F2" w:rsidRDefault="003C6D43" w:rsidP="00CD52F2">
      <w:pPr>
        <w:pStyle w:val="a7"/>
        <w:rPr>
          <w:b/>
        </w:rPr>
      </w:pPr>
    </w:p>
    <w:p w:rsidR="003C6D43" w:rsidRPr="00CD52F2" w:rsidRDefault="003C6D43" w:rsidP="00CD52F2">
      <w:pPr>
        <w:pStyle w:val="a7"/>
      </w:pPr>
      <w:r w:rsidRPr="00CD52F2">
        <w:rPr>
          <w:b/>
        </w:rPr>
        <w:t xml:space="preserve">Таблица </w:t>
      </w:r>
      <w:r w:rsidR="00320FD5" w:rsidRPr="00CD52F2">
        <w:rPr>
          <w:b/>
        </w:rPr>
        <w:t>1.</w:t>
      </w:r>
      <w:r w:rsidRPr="00CD52F2">
        <w:rPr>
          <w:b/>
        </w:rPr>
        <w:t>7.1.</w:t>
      </w:r>
      <w:r w:rsidRPr="00CD52F2">
        <w:t xml:space="preserve"> </w:t>
      </w:r>
      <w:r w:rsidR="00CD52F2">
        <w:t xml:space="preserve">- </w:t>
      </w:r>
      <w:r w:rsidRPr="00CD52F2">
        <w:t xml:space="preserve">Годовой расход теплоносителя в системе централизованного теплоснабжения </w:t>
      </w:r>
      <w:proofErr w:type="gramStart"/>
      <w:r w:rsidRPr="00CD52F2">
        <w:t>с</w:t>
      </w:r>
      <w:proofErr w:type="gramEnd"/>
      <w:r w:rsidRPr="00CD52F2">
        <w:t xml:space="preserve">. </w:t>
      </w:r>
      <w:r w:rsidR="0077233E" w:rsidRPr="00CD52F2">
        <w:t>Алексеевка</w:t>
      </w:r>
    </w:p>
    <w:tbl>
      <w:tblPr>
        <w:tblW w:w="487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7"/>
        <w:gridCol w:w="988"/>
        <w:gridCol w:w="995"/>
        <w:gridCol w:w="993"/>
        <w:gridCol w:w="995"/>
        <w:gridCol w:w="989"/>
      </w:tblGrid>
      <w:tr w:rsidR="004A3463" w:rsidRPr="003C3F8C" w:rsidTr="009B2D41">
        <w:trPr>
          <w:cantSplit/>
          <w:trHeight w:val="204"/>
          <w:tblHeader/>
        </w:trPr>
        <w:tc>
          <w:tcPr>
            <w:tcW w:w="2492" w:type="pct"/>
            <w:vAlign w:val="center"/>
          </w:tcPr>
          <w:p w:rsidR="004A3463" w:rsidRPr="0077233E" w:rsidRDefault="004A3463" w:rsidP="00971CD6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7233E">
              <w:rPr>
                <w:rFonts w:ascii="Times New Roman" w:hAnsi="Times New Roman" w:cs="Times New Roman"/>
                <w:i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00" w:type="pct"/>
            <w:noWrap/>
            <w:vAlign w:val="center"/>
            <w:hideMark/>
          </w:tcPr>
          <w:p w:rsidR="004A3463" w:rsidRPr="0077233E" w:rsidRDefault="004A3463" w:rsidP="0077233E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7233E">
              <w:rPr>
                <w:rFonts w:ascii="Times New Roman" w:hAnsi="Times New Roman" w:cs="Times New Roman"/>
                <w:iCs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9</w:t>
            </w:r>
          </w:p>
        </w:tc>
        <w:tc>
          <w:tcPr>
            <w:tcW w:w="503" w:type="pct"/>
            <w:noWrap/>
            <w:vAlign w:val="center"/>
            <w:hideMark/>
          </w:tcPr>
          <w:p w:rsidR="004A3463" w:rsidRPr="0077233E" w:rsidRDefault="004A3463" w:rsidP="004A3463">
            <w:pPr>
              <w:ind w:right="-108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7233E">
              <w:rPr>
                <w:rFonts w:ascii="Times New Roman" w:hAnsi="Times New Roman" w:cs="Times New Roman"/>
                <w:i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20</w:t>
            </w:r>
          </w:p>
        </w:tc>
        <w:tc>
          <w:tcPr>
            <w:tcW w:w="502" w:type="pct"/>
            <w:noWrap/>
            <w:vAlign w:val="center"/>
            <w:hideMark/>
          </w:tcPr>
          <w:p w:rsidR="004A3463" w:rsidRPr="0077233E" w:rsidRDefault="004A3463" w:rsidP="00971CD6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2021</w:t>
            </w:r>
          </w:p>
        </w:tc>
        <w:tc>
          <w:tcPr>
            <w:tcW w:w="503" w:type="pct"/>
            <w:vAlign w:val="center"/>
          </w:tcPr>
          <w:p w:rsidR="004A3463" w:rsidRPr="0077233E" w:rsidRDefault="004A3463" w:rsidP="004A3463">
            <w:pPr>
              <w:ind w:right="-108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7233E">
              <w:rPr>
                <w:rFonts w:ascii="Times New Roman" w:hAnsi="Times New Roman" w:cs="Times New Roman"/>
                <w:i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22</w:t>
            </w:r>
          </w:p>
        </w:tc>
        <w:tc>
          <w:tcPr>
            <w:tcW w:w="501" w:type="pct"/>
            <w:vAlign w:val="center"/>
          </w:tcPr>
          <w:p w:rsidR="004A3463" w:rsidRPr="0077233E" w:rsidRDefault="004A3463" w:rsidP="002F7CDC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2023</w:t>
            </w:r>
          </w:p>
        </w:tc>
      </w:tr>
      <w:tr w:rsidR="004A3463" w:rsidRPr="003C3F8C" w:rsidTr="004A3463">
        <w:trPr>
          <w:trHeight w:val="72"/>
        </w:trPr>
        <w:tc>
          <w:tcPr>
            <w:tcW w:w="2492" w:type="pct"/>
            <w:noWrap/>
            <w:vAlign w:val="center"/>
            <w:hideMark/>
          </w:tcPr>
          <w:p w:rsidR="004A3463" w:rsidRPr="003C3F8C" w:rsidRDefault="004A3463" w:rsidP="003C6D4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Всего подпитка тепловой сети, м</w:t>
            </w:r>
            <w:r w:rsidRPr="003C3F8C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3</w:t>
            </w: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в т. ч.:</w:t>
            </w:r>
          </w:p>
        </w:tc>
        <w:tc>
          <w:tcPr>
            <w:tcW w:w="500" w:type="pct"/>
            <w:noWrap/>
            <w:vAlign w:val="center"/>
          </w:tcPr>
          <w:p w:rsidR="004A3463" w:rsidRPr="003C3F8C" w:rsidRDefault="004A3463" w:rsidP="00971C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503" w:type="pct"/>
          </w:tcPr>
          <w:p w:rsidR="004A3463" w:rsidRPr="003C3F8C" w:rsidRDefault="004A3463" w:rsidP="004A34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502" w:type="pct"/>
          </w:tcPr>
          <w:p w:rsidR="004A3463" w:rsidRPr="003C3F8C" w:rsidRDefault="004A3463" w:rsidP="004A34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503" w:type="pct"/>
          </w:tcPr>
          <w:p w:rsidR="004A3463" w:rsidRPr="003C3F8C" w:rsidRDefault="004A3463" w:rsidP="004A34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501" w:type="pct"/>
          </w:tcPr>
          <w:p w:rsidR="004A3463" w:rsidRPr="003C3F8C" w:rsidRDefault="004A3463" w:rsidP="004A34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</w:tr>
      <w:tr w:rsidR="004A3463" w:rsidRPr="003C3F8C" w:rsidTr="004A3463">
        <w:trPr>
          <w:trHeight w:val="72"/>
        </w:trPr>
        <w:tc>
          <w:tcPr>
            <w:tcW w:w="2492" w:type="pct"/>
            <w:noWrap/>
            <w:vAlign w:val="center"/>
            <w:hideMark/>
          </w:tcPr>
          <w:p w:rsidR="004A3463" w:rsidRPr="003C3F8C" w:rsidRDefault="004A3463" w:rsidP="00971CD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нормативные утечки теплоносителя в сетях</w:t>
            </w:r>
          </w:p>
        </w:tc>
        <w:tc>
          <w:tcPr>
            <w:tcW w:w="500" w:type="pct"/>
            <w:noWrap/>
            <w:vAlign w:val="center"/>
            <w:hideMark/>
          </w:tcPr>
          <w:p w:rsidR="004A3463" w:rsidRPr="003C3F8C" w:rsidRDefault="004A3463" w:rsidP="00971CD6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230</w:t>
            </w:r>
          </w:p>
        </w:tc>
        <w:tc>
          <w:tcPr>
            <w:tcW w:w="503" w:type="pct"/>
            <w:noWrap/>
            <w:vAlign w:val="center"/>
            <w:hideMark/>
          </w:tcPr>
          <w:p w:rsidR="004A3463" w:rsidRPr="003C3F8C" w:rsidRDefault="004A3463" w:rsidP="00971C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502" w:type="pct"/>
            <w:noWrap/>
            <w:vAlign w:val="center"/>
            <w:hideMark/>
          </w:tcPr>
          <w:p w:rsidR="004A3463" w:rsidRPr="003C3F8C" w:rsidRDefault="004A3463" w:rsidP="00971C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503" w:type="pct"/>
            <w:vAlign w:val="center"/>
          </w:tcPr>
          <w:p w:rsidR="004A3463" w:rsidRPr="003C3F8C" w:rsidRDefault="004A3463" w:rsidP="002F7C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501" w:type="pct"/>
            <w:vAlign w:val="center"/>
          </w:tcPr>
          <w:p w:rsidR="004A3463" w:rsidRPr="003C3F8C" w:rsidRDefault="004A3463" w:rsidP="002F7C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</w:tr>
      <w:tr w:rsidR="004A3463" w:rsidRPr="003C3F8C" w:rsidTr="004A3463">
        <w:trPr>
          <w:trHeight w:val="72"/>
        </w:trPr>
        <w:tc>
          <w:tcPr>
            <w:tcW w:w="2492" w:type="pct"/>
            <w:noWrap/>
            <w:vAlign w:val="center"/>
            <w:hideMark/>
          </w:tcPr>
          <w:p w:rsidR="004A3463" w:rsidRPr="003C3F8C" w:rsidRDefault="004A3463" w:rsidP="00971CD6">
            <w:pPr>
              <w:rPr>
                <w:rFonts w:ascii="Times New Roman" w:hAnsi="Times New Roman" w:cs="Times New Roman"/>
                <w:bCs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верх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нормативные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утечки теплоносителя</w:t>
            </w:r>
          </w:p>
        </w:tc>
        <w:tc>
          <w:tcPr>
            <w:tcW w:w="500" w:type="pct"/>
            <w:noWrap/>
            <w:vAlign w:val="center"/>
            <w:hideMark/>
          </w:tcPr>
          <w:p w:rsidR="004A3463" w:rsidRPr="003C3F8C" w:rsidRDefault="004A3463" w:rsidP="00971C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3" w:type="pct"/>
            <w:noWrap/>
            <w:hideMark/>
          </w:tcPr>
          <w:p w:rsidR="004A3463" w:rsidRPr="003C3F8C" w:rsidRDefault="004A3463" w:rsidP="00F67D4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2" w:type="pct"/>
            <w:noWrap/>
            <w:hideMark/>
          </w:tcPr>
          <w:p w:rsidR="004A3463" w:rsidRPr="003C3F8C" w:rsidRDefault="004A3463" w:rsidP="00F67D4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3" w:type="pct"/>
          </w:tcPr>
          <w:p w:rsidR="004A3463" w:rsidRPr="003C3F8C" w:rsidRDefault="004A3463" w:rsidP="002F7C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1" w:type="pct"/>
          </w:tcPr>
          <w:p w:rsidR="004A3463" w:rsidRPr="003C3F8C" w:rsidRDefault="004A3463" w:rsidP="002F7C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A3463" w:rsidRPr="003C3F8C" w:rsidTr="004A3463">
        <w:trPr>
          <w:trHeight w:val="72"/>
        </w:trPr>
        <w:tc>
          <w:tcPr>
            <w:tcW w:w="2492" w:type="pct"/>
            <w:noWrap/>
            <w:vAlign w:val="center"/>
            <w:hideMark/>
          </w:tcPr>
          <w:p w:rsidR="004A3463" w:rsidRPr="003C3F8C" w:rsidRDefault="004A3463" w:rsidP="00971CD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расход воды на ГВС</w:t>
            </w:r>
          </w:p>
        </w:tc>
        <w:tc>
          <w:tcPr>
            <w:tcW w:w="500" w:type="pct"/>
            <w:noWrap/>
            <w:vAlign w:val="center"/>
            <w:hideMark/>
          </w:tcPr>
          <w:p w:rsidR="004A3463" w:rsidRPr="003C3F8C" w:rsidRDefault="004A3463" w:rsidP="00971C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3" w:type="pct"/>
            <w:noWrap/>
            <w:vAlign w:val="center"/>
            <w:hideMark/>
          </w:tcPr>
          <w:p w:rsidR="004A3463" w:rsidRPr="003C3F8C" w:rsidRDefault="004A3463" w:rsidP="00971C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2" w:type="pct"/>
            <w:noWrap/>
            <w:vAlign w:val="center"/>
            <w:hideMark/>
          </w:tcPr>
          <w:p w:rsidR="004A3463" w:rsidRPr="003C3F8C" w:rsidRDefault="004A3463" w:rsidP="00971C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3" w:type="pct"/>
            <w:vAlign w:val="center"/>
          </w:tcPr>
          <w:p w:rsidR="004A3463" w:rsidRPr="003C3F8C" w:rsidRDefault="004A3463" w:rsidP="002F7C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1" w:type="pct"/>
            <w:vAlign w:val="center"/>
          </w:tcPr>
          <w:p w:rsidR="004A3463" w:rsidRPr="003C3F8C" w:rsidRDefault="004A3463" w:rsidP="002F7C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3B0433" w:rsidRPr="003C3F8C" w:rsidRDefault="003B0433" w:rsidP="003B043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63145" w:rsidRPr="004A3463" w:rsidRDefault="00E63145" w:rsidP="00CD52F2">
      <w:pPr>
        <w:pStyle w:val="a7"/>
      </w:pPr>
      <w:r w:rsidRPr="00CD52F2">
        <w:rPr>
          <w:b/>
        </w:rPr>
        <w:t xml:space="preserve">Таблица </w:t>
      </w:r>
      <w:r w:rsidR="00320FD5" w:rsidRPr="00CD52F2">
        <w:rPr>
          <w:b/>
        </w:rPr>
        <w:t>1.</w:t>
      </w:r>
      <w:r w:rsidRPr="00CD52F2">
        <w:rPr>
          <w:b/>
        </w:rPr>
        <w:t>7.2.</w:t>
      </w:r>
      <w:r w:rsidR="00CD52F2" w:rsidRPr="00CD52F2">
        <w:rPr>
          <w:b/>
        </w:rPr>
        <w:t>-</w:t>
      </w:r>
      <w:r w:rsidR="00CD52F2">
        <w:t xml:space="preserve"> </w:t>
      </w:r>
      <w:r w:rsidRPr="003C3F8C">
        <w:t xml:space="preserve"> </w:t>
      </w:r>
      <w:r w:rsidRPr="004A3463">
        <w:t xml:space="preserve">Баланс </w:t>
      </w:r>
      <w:proofErr w:type="gramStart"/>
      <w:r w:rsidRPr="004A3463">
        <w:t>производительности системы подпитки теплоносителя тепловой сети</w:t>
      </w:r>
      <w:proofErr w:type="gramEnd"/>
      <w:r w:rsidR="004A3463">
        <w:t xml:space="preserve"> </w:t>
      </w:r>
      <w:r w:rsidRPr="004A3463">
        <w:t xml:space="preserve">в системе </w:t>
      </w:r>
      <w:r w:rsidR="00CD52F2">
        <w:t>ц</w:t>
      </w:r>
      <w:r w:rsidRPr="004A3463">
        <w:t xml:space="preserve">ентрализованного теплоснабжения с. </w:t>
      </w:r>
      <w:r w:rsidR="004A3463">
        <w:t>Алексеевка</w:t>
      </w:r>
    </w:p>
    <w:tbl>
      <w:tblPr>
        <w:tblW w:w="487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30"/>
        <w:gridCol w:w="993"/>
        <w:gridCol w:w="993"/>
        <w:gridCol w:w="991"/>
        <w:gridCol w:w="991"/>
        <w:gridCol w:w="991"/>
      </w:tblGrid>
      <w:tr w:rsidR="00027A28" w:rsidRPr="003C3F8C" w:rsidTr="009B2D41">
        <w:trPr>
          <w:cantSplit/>
          <w:trHeight w:val="291"/>
          <w:tblHeader/>
        </w:trPr>
        <w:tc>
          <w:tcPr>
            <w:tcW w:w="2493" w:type="pct"/>
            <w:vAlign w:val="center"/>
          </w:tcPr>
          <w:p w:rsidR="00027A28" w:rsidRPr="00027A28" w:rsidRDefault="00027A28" w:rsidP="00971CD6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027A28">
              <w:rPr>
                <w:rFonts w:ascii="Times New Roman" w:hAnsi="Times New Roman" w:cs="Times New Roman"/>
                <w:i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02" w:type="pct"/>
            <w:noWrap/>
            <w:vAlign w:val="center"/>
            <w:hideMark/>
          </w:tcPr>
          <w:p w:rsidR="00027A28" w:rsidRPr="0077233E" w:rsidRDefault="00027A28" w:rsidP="002F7CDC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7233E">
              <w:rPr>
                <w:rFonts w:ascii="Times New Roman" w:hAnsi="Times New Roman" w:cs="Times New Roman"/>
                <w:iCs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9</w:t>
            </w:r>
          </w:p>
        </w:tc>
        <w:tc>
          <w:tcPr>
            <w:tcW w:w="502" w:type="pct"/>
            <w:noWrap/>
            <w:vAlign w:val="center"/>
            <w:hideMark/>
          </w:tcPr>
          <w:p w:rsidR="00027A28" w:rsidRPr="0077233E" w:rsidRDefault="00027A28" w:rsidP="002F7CDC">
            <w:pPr>
              <w:ind w:right="-108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7233E">
              <w:rPr>
                <w:rFonts w:ascii="Times New Roman" w:hAnsi="Times New Roman" w:cs="Times New Roman"/>
                <w:i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20</w:t>
            </w:r>
          </w:p>
        </w:tc>
        <w:tc>
          <w:tcPr>
            <w:tcW w:w="501" w:type="pct"/>
            <w:noWrap/>
            <w:vAlign w:val="center"/>
            <w:hideMark/>
          </w:tcPr>
          <w:p w:rsidR="00027A28" w:rsidRPr="0077233E" w:rsidRDefault="00027A28" w:rsidP="002F7CDC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2021</w:t>
            </w:r>
          </w:p>
        </w:tc>
        <w:tc>
          <w:tcPr>
            <w:tcW w:w="501" w:type="pct"/>
            <w:vAlign w:val="center"/>
          </w:tcPr>
          <w:p w:rsidR="00027A28" w:rsidRPr="0077233E" w:rsidRDefault="00027A28" w:rsidP="002F7CDC">
            <w:pPr>
              <w:ind w:right="-108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7233E">
              <w:rPr>
                <w:rFonts w:ascii="Times New Roman" w:hAnsi="Times New Roman" w:cs="Times New Roman"/>
                <w:i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22</w:t>
            </w:r>
          </w:p>
        </w:tc>
        <w:tc>
          <w:tcPr>
            <w:tcW w:w="501" w:type="pct"/>
            <w:vAlign w:val="center"/>
          </w:tcPr>
          <w:p w:rsidR="00027A28" w:rsidRPr="0077233E" w:rsidRDefault="00027A28" w:rsidP="002F7CDC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2023</w:t>
            </w:r>
          </w:p>
        </w:tc>
      </w:tr>
      <w:tr w:rsidR="00027A28" w:rsidRPr="003C3F8C" w:rsidTr="00027A28">
        <w:trPr>
          <w:trHeight w:val="72"/>
        </w:trPr>
        <w:tc>
          <w:tcPr>
            <w:tcW w:w="2493" w:type="pct"/>
            <w:noWrap/>
            <w:vAlign w:val="center"/>
            <w:hideMark/>
          </w:tcPr>
          <w:p w:rsidR="00027A28" w:rsidRPr="003C3F8C" w:rsidRDefault="00027A28" w:rsidP="00971CD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Объем теплоносителя в тепловой сети, м</w:t>
            </w:r>
            <w:r w:rsidRPr="003C3F8C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02" w:type="pct"/>
            <w:noWrap/>
            <w:vAlign w:val="center"/>
          </w:tcPr>
          <w:p w:rsidR="00027A28" w:rsidRPr="003C3F8C" w:rsidRDefault="00027A28" w:rsidP="00232ED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502" w:type="pct"/>
            <w:vAlign w:val="center"/>
          </w:tcPr>
          <w:p w:rsidR="00027A28" w:rsidRPr="003C3F8C" w:rsidRDefault="00027A28" w:rsidP="00232ED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501" w:type="pct"/>
            <w:vAlign w:val="center"/>
          </w:tcPr>
          <w:p w:rsidR="00027A28" w:rsidRPr="003C3F8C" w:rsidRDefault="00027A28" w:rsidP="00232ED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501" w:type="pct"/>
            <w:vAlign w:val="center"/>
          </w:tcPr>
          <w:p w:rsidR="00027A28" w:rsidRPr="003C3F8C" w:rsidRDefault="00027A28" w:rsidP="002F7C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501" w:type="pct"/>
            <w:vAlign w:val="center"/>
          </w:tcPr>
          <w:p w:rsidR="00027A28" w:rsidRPr="003C3F8C" w:rsidRDefault="00027A28" w:rsidP="002F7C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</w:tr>
      <w:tr w:rsidR="00027A28" w:rsidRPr="003C3F8C" w:rsidTr="00027A28">
        <w:trPr>
          <w:trHeight w:val="72"/>
        </w:trPr>
        <w:tc>
          <w:tcPr>
            <w:tcW w:w="2493" w:type="pct"/>
            <w:noWrap/>
            <w:vAlign w:val="center"/>
            <w:hideMark/>
          </w:tcPr>
          <w:p w:rsidR="00027A28" w:rsidRPr="003C3F8C" w:rsidRDefault="00027A28" w:rsidP="00E63145">
            <w:pPr>
              <w:rPr>
                <w:rFonts w:ascii="Times New Roman" w:hAnsi="Times New Roman" w:cs="Times New Roman"/>
                <w:bCs/>
                <w:sz w:val="22"/>
                <w:vertAlign w:val="superscript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Количество резервных баков, </w:t>
            </w:r>
            <w:proofErr w:type="spellStart"/>
            <w:proofErr w:type="gram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502" w:type="pct"/>
            <w:noWrap/>
            <w:vAlign w:val="center"/>
            <w:hideMark/>
          </w:tcPr>
          <w:p w:rsidR="00027A28" w:rsidRPr="003C3F8C" w:rsidRDefault="00027A28" w:rsidP="00971CD6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02" w:type="pct"/>
            <w:noWrap/>
            <w:vAlign w:val="center"/>
            <w:hideMark/>
          </w:tcPr>
          <w:p w:rsidR="00027A28" w:rsidRPr="003C3F8C" w:rsidRDefault="00027A28" w:rsidP="00971C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1" w:type="pct"/>
            <w:noWrap/>
            <w:vAlign w:val="center"/>
            <w:hideMark/>
          </w:tcPr>
          <w:p w:rsidR="00027A28" w:rsidRPr="003C3F8C" w:rsidRDefault="00027A28" w:rsidP="00971C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1" w:type="pct"/>
            <w:vAlign w:val="center"/>
          </w:tcPr>
          <w:p w:rsidR="00027A28" w:rsidRPr="003C3F8C" w:rsidRDefault="00027A28" w:rsidP="002F7C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1" w:type="pct"/>
            <w:vAlign w:val="center"/>
          </w:tcPr>
          <w:p w:rsidR="00027A28" w:rsidRPr="003C3F8C" w:rsidRDefault="00027A28" w:rsidP="002F7C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27A28" w:rsidRPr="003C3F8C" w:rsidTr="00027A28">
        <w:trPr>
          <w:trHeight w:val="72"/>
        </w:trPr>
        <w:tc>
          <w:tcPr>
            <w:tcW w:w="2493" w:type="pct"/>
            <w:noWrap/>
            <w:vAlign w:val="center"/>
            <w:hideMark/>
          </w:tcPr>
          <w:p w:rsidR="00027A28" w:rsidRPr="003C3F8C" w:rsidRDefault="00027A28" w:rsidP="00971CD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Общий объём резервных баков, м</w:t>
            </w:r>
            <w:r w:rsidRPr="003C3F8C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02" w:type="pct"/>
            <w:noWrap/>
            <w:vAlign w:val="center"/>
          </w:tcPr>
          <w:p w:rsidR="00027A28" w:rsidRPr="003C3F8C" w:rsidRDefault="00027A28" w:rsidP="00971C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02" w:type="pct"/>
            <w:noWrap/>
          </w:tcPr>
          <w:p w:rsidR="00027A28" w:rsidRPr="003C3F8C" w:rsidRDefault="00027A28" w:rsidP="00E6314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01" w:type="pct"/>
            <w:noWrap/>
          </w:tcPr>
          <w:p w:rsidR="00027A28" w:rsidRPr="003C3F8C" w:rsidRDefault="00027A28" w:rsidP="00E6314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01" w:type="pct"/>
          </w:tcPr>
          <w:p w:rsidR="00027A28" w:rsidRPr="003C3F8C" w:rsidRDefault="00027A28" w:rsidP="002F7C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01" w:type="pct"/>
          </w:tcPr>
          <w:p w:rsidR="00027A28" w:rsidRPr="003C3F8C" w:rsidRDefault="00027A28" w:rsidP="002F7C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27A28" w:rsidRPr="003C3F8C" w:rsidTr="00027A28">
        <w:trPr>
          <w:trHeight w:val="72"/>
        </w:trPr>
        <w:tc>
          <w:tcPr>
            <w:tcW w:w="2493" w:type="pct"/>
            <w:noWrap/>
            <w:vAlign w:val="center"/>
          </w:tcPr>
          <w:p w:rsidR="00027A28" w:rsidRPr="003C3F8C" w:rsidRDefault="00027A28" w:rsidP="00971CD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часовой расход для  подпитки системы теплоснабжения, м</w:t>
            </w:r>
            <w:r w:rsidRPr="003C3F8C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3</w:t>
            </w: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/ч</w:t>
            </w:r>
          </w:p>
        </w:tc>
        <w:tc>
          <w:tcPr>
            <w:tcW w:w="502" w:type="pct"/>
            <w:noWrap/>
            <w:vAlign w:val="center"/>
            <w:hideMark/>
          </w:tcPr>
          <w:p w:rsidR="00027A28" w:rsidRPr="003C3F8C" w:rsidRDefault="00027A28" w:rsidP="00027A2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502" w:type="pct"/>
            <w:noWrap/>
            <w:vAlign w:val="center"/>
            <w:hideMark/>
          </w:tcPr>
          <w:p w:rsidR="00027A28" w:rsidRPr="003C3F8C" w:rsidRDefault="00027A28" w:rsidP="00027A2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501" w:type="pct"/>
            <w:noWrap/>
            <w:vAlign w:val="center"/>
            <w:hideMark/>
          </w:tcPr>
          <w:p w:rsidR="00027A28" w:rsidRPr="003C3F8C" w:rsidRDefault="00027A28" w:rsidP="00027A2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501" w:type="pct"/>
            <w:vAlign w:val="center"/>
          </w:tcPr>
          <w:p w:rsidR="00027A28" w:rsidRPr="003C3F8C" w:rsidRDefault="00027A28" w:rsidP="00027A2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501" w:type="pct"/>
            <w:vAlign w:val="center"/>
          </w:tcPr>
          <w:p w:rsidR="00027A28" w:rsidRPr="003C3F8C" w:rsidRDefault="00027A28" w:rsidP="00027A2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</w:tr>
      <w:tr w:rsidR="00027A28" w:rsidRPr="003C3F8C" w:rsidTr="00027A28">
        <w:trPr>
          <w:trHeight w:val="72"/>
        </w:trPr>
        <w:tc>
          <w:tcPr>
            <w:tcW w:w="2493" w:type="pct"/>
            <w:noWrap/>
            <w:vAlign w:val="center"/>
          </w:tcPr>
          <w:p w:rsidR="00027A28" w:rsidRPr="003C3F8C" w:rsidRDefault="00027A28" w:rsidP="00971CD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Всего подпитка тепловой сети, м</w:t>
            </w:r>
            <w:r w:rsidRPr="003C3F8C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3</w:t>
            </w: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/ч  в т. ч.:</w:t>
            </w:r>
          </w:p>
        </w:tc>
        <w:tc>
          <w:tcPr>
            <w:tcW w:w="502" w:type="pct"/>
            <w:noWrap/>
            <w:vAlign w:val="center"/>
          </w:tcPr>
          <w:p w:rsidR="00027A28" w:rsidRPr="003C3F8C" w:rsidRDefault="009B2D41" w:rsidP="00971C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  <w:tc>
          <w:tcPr>
            <w:tcW w:w="502" w:type="pct"/>
            <w:noWrap/>
          </w:tcPr>
          <w:p w:rsidR="00027A28" w:rsidRPr="003C3F8C" w:rsidRDefault="009B2D41" w:rsidP="009B2D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  <w:tc>
          <w:tcPr>
            <w:tcW w:w="501" w:type="pct"/>
            <w:noWrap/>
          </w:tcPr>
          <w:p w:rsidR="00027A28" w:rsidRPr="003C3F8C" w:rsidRDefault="009B2D41" w:rsidP="009B2D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  <w:tc>
          <w:tcPr>
            <w:tcW w:w="501" w:type="pct"/>
          </w:tcPr>
          <w:p w:rsidR="00027A28" w:rsidRPr="003C3F8C" w:rsidRDefault="009B2D41" w:rsidP="009B2D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  <w:tc>
          <w:tcPr>
            <w:tcW w:w="501" w:type="pct"/>
          </w:tcPr>
          <w:p w:rsidR="00027A28" w:rsidRPr="003C3F8C" w:rsidRDefault="009B2D41" w:rsidP="009B2D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</w:tr>
      <w:tr w:rsidR="00027A28" w:rsidRPr="003C3F8C" w:rsidTr="00027A28">
        <w:trPr>
          <w:trHeight w:val="72"/>
        </w:trPr>
        <w:tc>
          <w:tcPr>
            <w:tcW w:w="2493" w:type="pct"/>
            <w:noWrap/>
            <w:vAlign w:val="center"/>
          </w:tcPr>
          <w:p w:rsidR="00027A28" w:rsidRPr="003C3F8C" w:rsidRDefault="009B2D41" w:rsidP="00971CD6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="00027A28"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ормативные утечки теплоносителя в сетях</w:t>
            </w:r>
          </w:p>
        </w:tc>
        <w:tc>
          <w:tcPr>
            <w:tcW w:w="502" w:type="pct"/>
            <w:noWrap/>
            <w:vAlign w:val="center"/>
          </w:tcPr>
          <w:p w:rsidR="00027A28" w:rsidRPr="003C3F8C" w:rsidRDefault="00027A28" w:rsidP="00971CD6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0,021</w:t>
            </w:r>
          </w:p>
        </w:tc>
        <w:tc>
          <w:tcPr>
            <w:tcW w:w="502" w:type="pct"/>
            <w:noWrap/>
          </w:tcPr>
          <w:p w:rsidR="00027A28" w:rsidRPr="003C3F8C" w:rsidRDefault="00027A28" w:rsidP="003845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0,021</w:t>
            </w:r>
          </w:p>
        </w:tc>
        <w:tc>
          <w:tcPr>
            <w:tcW w:w="501" w:type="pct"/>
            <w:noWrap/>
          </w:tcPr>
          <w:p w:rsidR="00027A28" w:rsidRPr="003C3F8C" w:rsidRDefault="00027A28" w:rsidP="003845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0,021</w:t>
            </w:r>
          </w:p>
        </w:tc>
        <w:tc>
          <w:tcPr>
            <w:tcW w:w="501" w:type="pct"/>
          </w:tcPr>
          <w:p w:rsidR="00027A28" w:rsidRPr="003C3F8C" w:rsidRDefault="00027A28" w:rsidP="002F7C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0,021</w:t>
            </w:r>
          </w:p>
        </w:tc>
        <w:tc>
          <w:tcPr>
            <w:tcW w:w="501" w:type="pct"/>
          </w:tcPr>
          <w:p w:rsidR="00027A28" w:rsidRPr="003C3F8C" w:rsidRDefault="00027A28" w:rsidP="002F7C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0,021</w:t>
            </w:r>
          </w:p>
        </w:tc>
      </w:tr>
      <w:tr w:rsidR="00027A28" w:rsidRPr="003C3F8C" w:rsidTr="00027A28">
        <w:trPr>
          <w:trHeight w:val="72"/>
        </w:trPr>
        <w:tc>
          <w:tcPr>
            <w:tcW w:w="2493" w:type="pct"/>
            <w:noWrap/>
            <w:vAlign w:val="center"/>
          </w:tcPr>
          <w:p w:rsidR="00027A28" w:rsidRPr="003C3F8C" w:rsidRDefault="009B2D41" w:rsidP="0038453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="00027A28"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верхнормативные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27A28"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утечки теплоносителя</w:t>
            </w:r>
          </w:p>
        </w:tc>
        <w:tc>
          <w:tcPr>
            <w:tcW w:w="502" w:type="pct"/>
            <w:noWrap/>
            <w:vAlign w:val="center"/>
          </w:tcPr>
          <w:p w:rsidR="00027A28" w:rsidRPr="003C3F8C" w:rsidRDefault="009B2D41" w:rsidP="00971C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2" w:type="pct"/>
            <w:noWrap/>
          </w:tcPr>
          <w:p w:rsidR="00027A28" w:rsidRPr="003C3F8C" w:rsidRDefault="009B2D41" w:rsidP="009B2D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1" w:type="pct"/>
            <w:noWrap/>
          </w:tcPr>
          <w:p w:rsidR="00027A28" w:rsidRPr="003C3F8C" w:rsidRDefault="009B2D41" w:rsidP="009B2D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1" w:type="pct"/>
          </w:tcPr>
          <w:p w:rsidR="00027A28" w:rsidRPr="003C3F8C" w:rsidRDefault="009B2D41" w:rsidP="009B2D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1" w:type="pct"/>
          </w:tcPr>
          <w:p w:rsidR="00027A28" w:rsidRPr="003C3F8C" w:rsidRDefault="009B2D41" w:rsidP="009B2D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27A28" w:rsidRPr="003C3F8C" w:rsidTr="009B2D41">
        <w:trPr>
          <w:trHeight w:val="519"/>
        </w:trPr>
        <w:tc>
          <w:tcPr>
            <w:tcW w:w="2493" w:type="pct"/>
            <w:noWrap/>
            <w:vAlign w:val="center"/>
          </w:tcPr>
          <w:p w:rsidR="00027A28" w:rsidRPr="003C3F8C" w:rsidRDefault="00027A28" w:rsidP="0038453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Отпуск теплоносителя из тепловой сети на цели ГВС, м</w:t>
            </w:r>
            <w:r w:rsidRPr="003C3F8C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3</w:t>
            </w: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/ч</w:t>
            </w:r>
          </w:p>
        </w:tc>
        <w:tc>
          <w:tcPr>
            <w:tcW w:w="502" w:type="pct"/>
            <w:noWrap/>
            <w:vAlign w:val="center"/>
          </w:tcPr>
          <w:p w:rsidR="00027A28" w:rsidRPr="003C3F8C" w:rsidRDefault="00027A28" w:rsidP="00971C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2" w:type="pct"/>
            <w:noWrap/>
            <w:vAlign w:val="center"/>
          </w:tcPr>
          <w:p w:rsidR="00027A28" w:rsidRPr="003C3F8C" w:rsidRDefault="00027A28" w:rsidP="00971C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1" w:type="pct"/>
            <w:noWrap/>
            <w:vAlign w:val="center"/>
          </w:tcPr>
          <w:p w:rsidR="00027A28" w:rsidRPr="003C3F8C" w:rsidRDefault="00027A28" w:rsidP="00971C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1" w:type="pct"/>
            <w:vAlign w:val="center"/>
          </w:tcPr>
          <w:p w:rsidR="00027A28" w:rsidRPr="003C3F8C" w:rsidRDefault="00027A28" w:rsidP="002F7C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1" w:type="pct"/>
            <w:vAlign w:val="center"/>
          </w:tcPr>
          <w:p w:rsidR="00027A28" w:rsidRPr="003C3F8C" w:rsidRDefault="00027A28" w:rsidP="002F7C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27A28" w:rsidRPr="003C3F8C" w:rsidTr="00027A28">
        <w:trPr>
          <w:trHeight w:val="72"/>
        </w:trPr>
        <w:tc>
          <w:tcPr>
            <w:tcW w:w="2493" w:type="pct"/>
            <w:noWrap/>
            <w:vAlign w:val="center"/>
          </w:tcPr>
          <w:p w:rsidR="00027A28" w:rsidRPr="003C3F8C" w:rsidRDefault="00027A28" w:rsidP="009D600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Расчётный объём аварийной подпитки (химически необработанной и </w:t>
            </w:r>
            <w:proofErr w:type="spellStart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>недеаэрированной</w:t>
            </w:r>
            <w:proofErr w:type="spellEnd"/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водой), м</w:t>
            </w:r>
            <w:r w:rsidRPr="003C3F8C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3</w:t>
            </w:r>
            <w:r w:rsidRPr="003C3F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/ч</w:t>
            </w:r>
          </w:p>
        </w:tc>
        <w:tc>
          <w:tcPr>
            <w:tcW w:w="502" w:type="pct"/>
            <w:noWrap/>
            <w:vAlign w:val="center"/>
          </w:tcPr>
          <w:p w:rsidR="00027A28" w:rsidRPr="003C3F8C" w:rsidRDefault="00027A28" w:rsidP="009B2D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  <w:r w:rsidR="009B2D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2" w:type="pct"/>
            <w:noWrap/>
            <w:vAlign w:val="center"/>
          </w:tcPr>
          <w:p w:rsidR="00027A28" w:rsidRPr="003C3F8C" w:rsidRDefault="00027A28" w:rsidP="009B2D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  <w:r w:rsidR="009B2D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1" w:type="pct"/>
            <w:noWrap/>
            <w:vAlign w:val="center"/>
          </w:tcPr>
          <w:p w:rsidR="00027A28" w:rsidRPr="003C3F8C" w:rsidRDefault="00027A28" w:rsidP="009B2D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  <w:r w:rsidR="009B2D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1" w:type="pct"/>
            <w:vAlign w:val="center"/>
          </w:tcPr>
          <w:p w:rsidR="00027A28" w:rsidRPr="003C3F8C" w:rsidRDefault="00027A28" w:rsidP="009B2D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  <w:r w:rsidR="009B2D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1" w:type="pct"/>
            <w:vAlign w:val="center"/>
          </w:tcPr>
          <w:p w:rsidR="00027A28" w:rsidRPr="003C3F8C" w:rsidRDefault="00027A28" w:rsidP="009B2D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  <w:r w:rsidR="009B2D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FE218B" w:rsidRPr="003C3F8C" w:rsidRDefault="00FE218B" w:rsidP="00F138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B2D41" w:rsidRPr="002F7CDC" w:rsidRDefault="00FE218B" w:rsidP="00FE218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F7CDC">
        <w:rPr>
          <w:rFonts w:ascii="Times New Roman" w:hAnsi="Times New Roman" w:cs="Times New Roman"/>
          <w:b/>
          <w:sz w:val="22"/>
          <w:szCs w:val="22"/>
        </w:rPr>
        <w:t>Часть 8</w:t>
      </w:r>
      <w:r w:rsidR="009B2D41" w:rsidRPr="002F7CDC">
        <w:rPr>
          <w:rFonts w:ascii="Times New Roman" w:hAnsi="Times New Roman" w:cs="Times New Roman"/>
          <w:b/>
          <w:sz w:val="22"/>
          <w:szCs w:val="22"/>
        </w:rPr>
        <w:t>.</w:t>
      </w:r>
      <w:r w:rsidRPr="002F7CDC">
        <w:rPr>
          <w:rFonts w:ascii="Times New Roman" w:hAnsi="Times New Roman" w:cs="Times New Roman"/>
          <w:b/>
          <w:sz w:val="22"/>
          <w:szCs w:val="22"/>
        </w:rPr>
        <w:t xml:space="preserve"> Топливные балансы источников тепловой энергии </w:t>
      </w:r>
    </w:p>
    <w:p w:rsidR="00FE218B" w:rsidRPr="002F7CDC" w:rsidRDefault="00FE218B" w:rsidP="00FE218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F7CDC">
        <w:rPr>
          <w:rFonts w:ascii="Times New Roman" w:hAnsi="Times New Roman" w:cs="Times New Roman"/>
          <w:b/>
          <w:sz w:val="22"/>
          <w:szCs w:val="22"/>
        </w:rPr>
        <w:t>и система обеспечения топливом</w:t>
      </w:r>
      <w:r w:rsidR="009B2D41" w:rsidRPr="002F7CDC">
        <w:rPr>
          <w:rFonts w:ascii="Times New Roman" w:hAnsi="Times New Roman" w:cs="Times New Roman"/>
          <w:b/>
          <w:sz w:val="22"/>
          <w:szCs w:val="22"/>
        </w:rPr>
        <w:t>.</w:t>
      </w:r>
    </w:p>
    <w:p w:rsidR="009301A3" w:rsidRDefault="009301A3" w:rsidP="009B2D41">
      <w:pPr>
        <w:spacing w:after="200"/>
        <w:jc w:val="both"/>
        <w:rPr>
          <w:rFonts w:ascii="Times New Roman" w:eastAsia="Batang" w:hAnsi="Times New Roman" w:cs="Times New Roman"/>
          <w:sz w:val="22"/>
          <w:szCs w:val="22"/>
        </w:rPr>
      </w:pPr>
    </w:p>
    <w:p w:rsidR="00C8362A" w:rsidRPr="002F7CDC" w:rsidRDefault="00C8362A" w:rsidP="009B2D41">
      <w:pPr>
        <w:spacing w:after="200"/>
        <w:jc w:val="both"/>
        <w:rPr>
          <w:rFonts w:ascii="Times New Roman" w:eastAsia="Batang" w:hAnsi="Times New Roman" w:cs="Times New Roman"/>
          <w:vanish/>
          <w:sz w:val="22"/>
          <w:szCs w:val="22"/>
        </w:rPr>
      </w:pPr>
    </w:p>
    <w:p w:rsidR="009301A3" w:rsidRPr="003C3F8C" w:rsidRDefault="009301A3" w:rsidP="009B2D4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F7CDC">
        <w:rPr>
          <w:rFonts w:ascii="Times New Roman" w:hAnsi="Times New Roman" w:cs="Times New Roman"/>
          <w:b/>
          <w:sz w:val="22"/>
          <w:szCs w:val="22"/>
        </w:rPr>
        <w:t>8.1</w:t>
      </w:r>
      <w:r w:rsidR="002F7CDC" w:rsidRPr="002F7CD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2F7CDC">
        <w:rPr>
          <w:rFonts w:ascii="Times New Roman" w:hAnsi="Times New Roman" w:cs="Times New Roman"/>
          <w:b/>
          <w:sz w:val="22"/>
          <w:szCs w:val="22"/>
        </w:rPr>
        <w:t>Описание видов топлива и количества исполь</w:t>
      </w:r>
      <w:r w:rsidR="009B2D41" w:rsidRPr="002F7CDC">
        <w:rPr>
          <w:rFonts w:ascii="Times New Roman" w:hAnsi="Times New Roman" w:cs="Times New Roman"/>
          <w:b/>
          <w:sz w:val="22"/>
          <w:szCs w:val="22"/>
        </w:rPr>
        <w:t>зуемого топлива для котельной №22</w:t>
      </w:r>
      <w:r w:rsidRPr="002F7CDC">
        <w:rPr>
          <w:rFonts w:ascii="Times New Roman" w:hAnsi="Times New Roman" w:cs="Times New Roman"/>
          <w:b/>
          <w:sz w:val="22"/>
          <w:szCs w:val="22"/>
        </w:rPr>
        <w:t xml:space="preserve"> с. </w:t>
      </w:r>
      <w:r w:rsidR="009B2D41" w:rsidRPr="002F7CDC">
        <w:rPr>
          <w:rFonts w:ascii="Times New Roman" w:hAnsi="Times New Roman" w:cs="Times New Roman"/>
          <w:b/>
          <w:sz w:val="22"/>
          <w:szCs w:val="22"/>
        </w:rPr>
        <w:t>Алексеевка.</w:t>
      </w:r>
    </w:p>
    <w:p w:rsidR="009301A3" w:rsidRPr="003C3F8C" w:rsidRDefault="009301A3" w:rsidP="002F7CDC">
      <w:pPr>
        <w:ind w:firstLine="708"/>
        <w:jc w:val="both"/>
        <w:rPr>
          <w:rFonts w:ascii="Times New Roman" w:hAnsi="Times New Roman" w:cs="Times New Roman"/>
          <w:bCs/>
          <w:spacing w:val="5"/>
          <w:sz w:val="22"/>
          <w:szCs w:val="22"/>
        </w:rPr>
      </w:pPr>
      <w:r w:rsidRPr="003C3F8C">
        <w:rPr>
          <w:rFonts w:ascii="Times New Roman" w:hAnsi="Times New Roman" w:cs="Times New Roman"/>
          <w:sz w:val="22"/>
          <w:szCs w:val="22"/>
        </w:rPr>
        <w:t>На котельной №</w:t>
      </w:r>
      <w:r w:rsidR="002F7CDC">
        <w:rPr>
          <w:rFonts w:ascii="Times New Roman" w:hAnsi="Times New Roman" w:cs="Times New Roman"/>
          <w:sz w:val="22"/>
          <w:szCs w:val="22"/>
        </w:rPr>
        <w:t>22</w:t>
      </w:r>
      <w:r w:rsidRPr="003C3F8C">
        <w:rPr>
          <w:rFonts w:ascii="Times New Roman" w:hAnsi="Times New Roman" w:cs="Times New Roman"/>
          <w:sz w:val="22"/>
          <w:szCs w:val="22"/>
        </w:rPr>
        <w:t xml:space="preserve"> с. </w:t>
      </w:r>
      <w:r w:rsidR="002F7CDC">
        <w:rPr>
          <w:rFonts w:ascii="Times New Roman" w:hAnsi="Times New Roman" w:cs="Times New Roman"/>
          <w:sz w:val="22"/>
          <w:szCs w:val="22"/>
        </w:rPr>
        <w:t>Алексеевка</w:t>
      </w:r>
      <w:r w:rsidRPr="003C3F8C">
        <w:rPr>
          <w:rFonts w:ascii="Times New Roman" w:hAnsi="Times New Roman" w:cs="Times New Roman"/>
          <w:sz w:val="22"/>
          <w:szCs w:val="22"/>
        </w:rPr>
        <w:t xml:space="preserve"> для выработки тепловой энергии используется каменный уголь</w:t>
      </w:r>
      <w:r w:rsidR="002F7CDC">
        <w:rPr>
          <w:rFonts w:ascii="Times New Roman" w:hAnsi="Times New Roman" w:cs="Times New Roman"/>
          <w:sz w:val="22"/>
          <w:szCs w:val="22"/>
        </w:rPr>
        <w:t xml:space="preserve"> </w:t>
      </w: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марки Д</w:t>
      </w:r>
      <w:r w:rsidR="00544504" w:rsidRPr="003C3F8C">
        <w:rPr>
          <w:rFonts w:ascii="Times New Roman" w:hAnsi="Times New Roman" w:cs="Times New Roman"/>
          <w:bCs/>
          <w:spacing w:val="5"/>
          <w:sz w:val="22"/>
          <w:szCs w:val="22"/>
        </w:rPr>
        <w:t>, рядовой, класс крупности</w:t>
      </w: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 xml:space="preserve"> 0-300</w:t>
      </w:r>
      <w:r w:rsidR="00544504" w:rsidRPr="003C3F8C">
        <w:rPr>
          <w:rFonts w:ascii="Times New Roman" w:hAnsi="Times New Roman" w:cs="Times New Roman"/>
          <w:bCs/>
          <w:spacing w:val="5"/>
          <w:sz w:val="22"/>
          <w:szCs w:val="22"/>
        </w:rPr>
        <w:t xml:space="preserve"> мм (</w:t>
      </w:r>
      <w:proofErr w:type="gramStart"/>
      <w:r w:rsidR="00544504" w:rsidRPr="003C3F8C">
        <w:rPr>
          <w:rFonts w:ascii="Times New Roman" w:hAnsi="Times New Roman" w:cs="Times New Roman"/>
          <w:bCs/>
          <w:spacing w:val="5"/>
          <w:sz w:val="22"/>
          <w:szCs w:val="22"/>
        </w:rPr>
        <w:t>ДР</w:t>
      </w:r>
      <w:proofErr w:type="gramEnd"/>
      <w:r w:rsidR="00544504" w:rsidRPr="003C3F8C">
        <w:rPr>
          <w:rFonts w:ascii="Times New Roman" w:hAnsi="Times New Roman" w:cs="Times New Roman"/>
          <w:bCs/>
          <w:spacing w:val="5"/>
          <w:sz w:val="22"/>
          <w:szCs w:val="22"/>
        </w:rPr>
        <w:t>)</w:t>
      </w: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.</w:t>
      </w:r>
      <w:r w:rsidR="002F7CDC">
        <w:rPr>
          <w:rFonts w:ascii="Times New Roman" w:hAnsi="Times New Roman" w:cs="Times New Roman"/>
          <w:bCs/>
          <w:spacing w:val="5"/>
          <w:sz w:val="22"/>
          <w:szCs w:val="22"/>
        </w:rPr>
        <w:t xml:space="preserve"> </w:t>
      </w:r>
      <w:r w:rsidR="00DE5413" w:rsidRPr="003C3F8C">
        <w:rPr>
          <w:rFonts w:ascii="Times New Roman" w:hAnsi="Times New Roman" w:cs="Times New Roman"/>
          <w:bCs/>
          <w:spacing w:val="5"/>
          <w:sz w:val="22"/>
          <w:szCs w:val="22"/>
        </w:rPr>
        <w:t xml:space="preserve">Код угля  по ГОСТ 25 543-2013: 06 3 40 </w:t>
      </w:r>
      <w:proofErr w:type="spellStart"/>
      <w:r w:rsidR="00DE5413" w:rsidRPr="003C3F8C">
        <w:rPr>
          <w:rFonts w:ascii="Times New Roman" w:hAnsi="Times New Roman" w:cs="Times New Roman"/>
          <w:bCs/>
          <w:spacing w:val="5"/>
          <w:sz w:val="22"/>
          <w:szCs w:val="22"/>
        </w:rPr>
        <w:t>хх</w:t>
      </w:r>
      <w:proofErr w:type="spellEnd"/>
      <w:r w:rsidR="002F7CDC">
        <w:rPr>
          <w:rFonts w:ascii="Times New Roman" w:hAnsi="Times New Roman" w:cs="Times New Roman"/>
          <w:bCs/>
          <w:spacing w:val="5"/>
          <w:sz w:val="22"/>
          <w:szCs w:val="22"/>
        </w:rPr>
        <w:t xml:space="preserve"> </w:t>
      </w:r>
      <w:proofErr w:type="gramStart"/>
      <w:r w:rsidR="00DE5413" w:rsidRPr="003C3F8C">
        <w:rPr>
          <w:rFonts w:ascii="Times New Roman" w:hAnsi="Times New Roman" w:cs="Times New Roman"/>
          <w:bCs/>
          <w:spacing w:val="5"/>
          <w:sz w:val="22"/>
          <w:szCs w:val="22"/>
        </w:rPr>
        <w:t>Д(</w:t>
      </w:r>
      <w:proofErr w:type="gramEnd"/>
      <w:r w:rsidR="00DE5413" w:rsidRPr="003C3F8C">
        <w:rPr>
          <w:rFonts w:ascii="Times New Roman" w:hAnsi="Times New Roman" w:cs="Times New Roman"/>
          <w:bCs/>
          <w:spacing w:val="5"/>
          <w:sz w:val="22"/>
          <w:szCs w:val="22"/>
        </w:rPr>
        <w:t>ДВ)</w:t>
      </w:r>
      <w:r w:rsidR="00A00133" w:rsidRPr="003C3F8C">
        <w:rPr>
          <w:rFonts w:ascii="Times New Roman" w:hAnsi="Times New Roman" w:cs="Times New Roman"/>
          <w:bCs/>
          <w:spacing w:val="5"/>
          <w:sz w:val="22"/>
          <w:szCs w:val="22"/>
        </w:rPr>
        <w:t>.</w:t>
      </w:r>
      <w:r w:rsidR="002F7CDC">
        <w:rPr>
          <w:rFonts w:ascii="Times New Roman" w:hAnsi="Times New Roman" w:cs="Times New Roman"/>
          <w:bCs/>
          <w:spacing w:val="5"/>
          <w:sz w:val="22"/>
          <w:szCs w:val="22"/>
        </w:rPr>
        <w:t xml:space="preserve"> </w:t>
      </w:r>
      <w:r w:rsidR="00FC1395" w:rsidRPr="003C3F8C">
        <w:rPr>
          <w:rFonts w:ascii="Times New Roman" w:hAnsi="Times New Roman" w:cs="Times New Roman"/>
          <w:bCs/>
          <w:spacing w:val="5"/>
          <w:sz w:val="22"/>
          <w:szCs w:val="22"/>
        </w:rPr>
        <w:t>Аварийное топливо не предусмотрено. Местные виды топлива</w:t>
      </w:r>
      <w:r w:rsidR="00815D81" w:rsidRPr="003C3F8C">
        <w:rPr>
          <w:rFonts w:ascii="Times New Roman" w:hAnsi="Times New Roman" w:cs="Times New Roman"/>
          <w:bCs/>
          <w:spacing w:val="5"/>
          <w:sz w:val="22"/>
          <w:szCs w:val="22"/>
        </w:rPr>
        <w:t xml:space="preserve"> для целей теплоснабжения</w:t>
      </w:r>
      <w:r w:rsidR="00FC1395" w:rsidRPr="003C3F8C">
        <w:rPr>
          <w:rFonts w:ascii="Times New Roman" w:hAnsi="Times New Roman" w:cs="Times New Roman"/>
          <w:bCs/>
          <w:spacing w:val="5"/>
          <w:sz w:val="22"/>
          <w:szCs w:val="22"/>
        </w:rPr>
        <w:t xml:space="preserve"> не используются. </w:t>
      </w:r>
      <w:r w:rsidR="009814AB" w:rsidRPr="003C3F8C">
        <w:rPr>
          <w:rFonts w:ascii="Times New Roman" w:hAnsi="Times New Roman" w:cs="Times New Roman"/>
          <w:bCs/>
          <w:spacing w:val="5"/>
          <w:sz w:val="22"/>
          <w:szCs w:val="22"/>
        </w:rPr>
        <w:t xml:space="preserve">Смена вида и марки топлива </w:t>
      </w:r>
      <w:r w:rsidR="00815D81" w:rsidRPr="003C3F8C">
        <w:rPr>
          <w:rFonts w:ascii="Times New Roman" w:hAnsi="Times New Roman" w:cs="Times New Roman"/>
          <w:bCs/>
          <w:spacing w:val="5"/>
          <w:sz w:val="22"/>
          <w:szCs w:val="22"/>
        </w:rPr>
        <w:t xml:space="preserve">на котельной </w:t>
      </w:r>
      <w:r w:rsidR="009814AB" w:rsidRPr="003C3F8C">
        <w:rPr>
          <w:rFonts w:ascii="Times New Roman" w:hAnsi="Times New Roman" w:cs="Times New Roman"/>
          <w:bCs/>
          <w:spacing w:val="5"/>
          <w:sz w:val="22"/>
          <w:szCs w:val="22"/>
        </w:rPr>
        <w:t>не планируется.</w:t>
      </w:r>
    </w:p>
    <w:p w:rsidR="009D7179" w:rsidRPr="003C3F8C" w:rsidRDefault="009D7179" w:rsidP="009301A3">
      <w:pPr>
        <w:jc w:val="both"/>
        <w:rPr>
          <w:rFonts w:ascii="Times New Roman" w:hAnsi="Times New Roman" w:cs="Times New Roman"/>
          <w:bCs/>
          <w:spacing w:val="5"/>
          <w:sz w:val="22"/>
          <w:szCs w:val="22"/>
        </w:rPr>
      </w:pP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 xml:space="preserve">Неснижаемый </w:t>
      </w:r>
      <w:r w:rsidR="00656C86" w:rsidRPr="003C3F8C">
        <w:rPr>
          <w:rFonts w:ascii="Times New Roman" w:hAnsi="Times New Roman" w:cs="Times New Roman"/>
          <w:bCs/>
          <w:spacing w:val="5"/>
          <w:sz w:val="22"/>
          <w:szCs w:val="22"/>
        </w:rPr>
        <w:t>остаток</w:t>
      </w: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 xml:space="preserve"> топлива </w:t>
      </w:r>
      <w:r w:rsidR="00656C86" w:rsidRPr="003C3F8C">
        <w:rPr>
          <w:rFonts w:ascii="Times New Roman" w:hAnsi="Times New Roman" w:cs="Times New Roman"/>
          <w:bCs/>
          <w:spacing w:val="5"/>
          <w:sz w:val="22"/>
          <w:szCs w:val="22"/>
        </w:rPr>
        <w:t xml:space="preserve">на конец года </w:t>
      </w: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-2</w:t>
      </w:r>
      <w:r w:rsidR="002F7CDC">
        <w:rPr>
          <w:rFonts w:ascii="Times New Roman" w:hAnsi="Times New Roman" w:cs="Times New Roman"/>
          <w:bCs/>
          <w:spacing w:val="5"/>
          <w:sz w:val="22"/>
          <w:szCs w:val="22"/>
        </w:rPr>
        <w:t>8</w:t>
      </w: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 xml:space="preserve"> тонны. </w:t>
      </w:r>
    </w:p>
    <w:p w:rsidR="005E3151" w:rsidRPr="003C3F8C" w:rsidRDefault="005E3151" w:rsidP="009301A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74B30" w:rsidRPr="002F7CDC" w:rsidRDefault="00A74B30" w:rsidP="002F7CDC">
      <w:pPr>
        <w:rPr>
          <w:rFonts w:ascii="Times New Roman" w:hAnsi="Times New Roman" w:cs="Times New Roman"/>
          <w:sz w:val="20"/>
          <w:szCs w:val="20"/>
        </w:rPr>
      </w:pPr>
      <w:r w:rsidRPr="002F7CDC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320FD5">
        <w:rPr>
          <w:rFonts w:ascii="Times New Roman" w:hAnsi="Times New Roman" w:cs="Times New Roman"/>
          <w:b/>
          <w:sz w:val="20"/>
          <w:szCs w:val="20"/>
        </w:rPr>
        <w:t>1.</w:t>
      </w:r>
      <w:r w:rsidRPr="002F7CDC">
        <w:rPr>
          <w:rFonts w:ascii="Times New Roman" w:hAnsi="Times New Roman" w:cs="Times New Roman"/>
          <w:b/>
          <w:sz w:val="20"/>
          <w:szCs w:val="20"/>
        </w:rPr>
        <w:t>8.1</w:t>
      </w:r>
      <w:r w:rsidRPr="002F7CDC">
        <w:rPr>
          <w:rFonts w:ascii="Times New Roman" w:hAnsi="Times New Roman" w:cs="Times New Roman"/>
          <w:sz w:val="20"/>
          <w:szCs w:val="20"/>
        </w:rPr>
        <w:t xml:space="preserve"> </w:t>
      </w:r>
      <w:r w:rsidR="002F7CDC">
        <w:rPr>
          <w:rFonts w:ascii="Times New Roman" w:hAnsi="Times New Roman" w:cs="Times New Roman"/>
          <w:sz w:val="20"/>
          <w:szCs w:val="20"/>
        </w:rPr>
        <w:t xml:space="preserve">- </w:t>
      </w:r>
      <w:r w:rsidRPr="002F7CDC">
        <w:rPr>
          <w:rFonts w:ascii="Times New Roman" w:hAnsi="Times New Roman" w:cs="Times New Roman"/>
          <w:sz w:val="20"/>
          <w:szCs w:val="20"/>
        </w:rPr>
        <w:t>Топливный баланс котельной №</w:t>
      </w:r>
      <w:r w:rsidR="002F7CDC" w:rsidRPr="002F7CDC">
        <w:rPr>
          <w:rFonts w:ascii="Times New Roman" w:hAnsi="Times New Roman" w:cs="Times New Roman"/>
          <w:sz w:val="20"/>
          <w:szCs w:val="20"/>
        </w:rPr>
        <w:t xml:space="preserve"> 22</w:t>
      </w:r>
      <w:r w:rsidRPr="002F7CDC">
        <w:rPr>
          <w:rFonts w:ascii="Times New Roman" w:hAnsi="Times New Roman" w:cs="Times New Roman"/>
          <w:sz w:val="20"/>
          <w:szCs w:val="20"/>
        </w:rPr>
        <w:t xml:space="preserve"> с. </w:t>
      </w:r>
      <w:r w:rsidR="002F7CDC" w:rsidRPr="002F7CDC">
        <w:rPr>
          <w:rFonts w:ascii="Times New Roman" w:hAnsi="Times New Roman" w:cs="Times New Roman"/>
          <w:sz w:val="20"/>
          <w:szCs w:val="20"/>
        </w:rPr>
        <w:t>Алексеевка</w:t>
      </w:r>
    </w:p>
    <w:tbl>
      <w:tblPr>
        <w:tblW w:w="1397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1355"/>
        <w:gridCol w:w="1594"/>
        <w:gridCol w:w="1399"/>
        <w:gridCol w:w="1421"/>
        <w:gridCol w:w="1421"/>
        <w:gridCol w:w="1354"/>
        <w:gridCol w:w="9808"/>
        <w:gridCol w:w="1354"/>
        <w:gridCol w:w="1354"/>
        <w:gridCol w:w="1354"/>
        <w:gridCol w:w="1354"/>
        <w:gridCol w:w="1354"/>
        <w:gridCol w:w="1349"/>
      </w:tblGrid>
      <w:tr w:rsidR="001310FF" w:rsidRPr="003C3F8C" w:rsidTr="000716FF">
        <w:trPr>
          <w:gridAfter w:val="7"/>
          <w:wAfter w:w="3230" w:type="pct"/>
          <w:trHeight w:val="253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6C05" w:rsidRDefault="0092630B" w:rsidP="00170692">
            <w:pPr>
              <w:ind w:right="59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Баланс топлива </w:t>
            </w:r>
          </w:p>
          <w:p w:rsidR="0092630B" w:rsidRPr="002F7CDC" w:rsidRDefault="0092630B" w:rsidP="00170692">
            <w:pPr>
              <w:ind w:right="59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за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630B" w:rsidRPr="002F7CDC" w:rsidRDefault="0092630B" w:rsidP="00170692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Остаток</w:t>
            </w:r>
            <w:r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br/>
              <w:t>топлива на</w:t>
            </w:r>
            <w:r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br/>
              <w:t xml:space="preserve">начало года, </w:t>
            </w:r>
            <w:proofErr w:type="spellStart"/>
            <w:r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т.</w:t>
            </w:r>
            <w:r w:rsidR="0017069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н.</w:t>
            </w:r>
            <w:proofErr w:type="gramStart"/>
            <w:r w:rsidR="0017069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т</w:t>
            </w:r>
            <w:proofErr w:type="spellEnd"/>
            <w:proofErr w:type="gramEnd"/>
            <w:r w:rsidR="0017069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70692" w:rsidRDefault="0092630B" w:rsidP="00170692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Приход</w:t>
            </w:r>
            <w:r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br/>
              <w:t>топлива з</w:t>
            </w:r>
            <w:r w:rsidR="002553D5"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а</w:t>
            </w:r>
            <w:r w:rsidR="002553D5"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br/>
              <w:t xml:space="preserve">год, </w:t>
            </w:r>
          </w:p>
          <w:p w:rsidR="0092630B" w:rsidRPr="002F7CDC" w:rsidRDefault="002553D5" w:rsidP="00170692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proofErr w:type="spellStart"/>
            <w:r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т.</w:t>
            </w:r>
            <w:r w:rsidR="0017069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н.</w:t>
            </w:r>
            <w:proofErr w:type="gramStart"/>
            <w:r w:rsidR="0017069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т</w:t>
            </w:r>
            <w:proofErr w:type="spellEnd"/>
            <w:proofErr w:type="gramEnd"/>
            <w:r w:rsidR="0017069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630B" w:rsidRPr="002F7CDC" w:rsidRDefault="0092630B" w:rsidP="00170692">
            <w:pPr>
              <w:ind w:right="149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Израсходовано топлива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630B" w:rsidRPr="002F7CDC" w:rsidRDefault="0092630B" w:rsidP="00170692">
            <w:pPr>
              <w:ind w:right="-3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Остаток</w:t>
            </w:r>
          </w:p>
          <w:p w:rsidR="0092630B" w:rsidRPr="002F7CDC" w:rsidRDefault="0092630B" w:rsidP="00170692">
            <w:pPr>
              <w:ind w:right="-3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топлива,</w:t>
            </w:r>
          </w:p>
          <w:p w:rsidR="0092630B" w:rsidRPr="002F7CDC" w:rsidRDefault="0092630B" w:rsidP="00170692">
            <w:pPr>
              <w:ind w:right="-3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proofErr w:type="spellStart"/>
            <w:r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т.</w:t>
            </w:r>
            <w:r w:rsidR="0017069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н.</w:t>
            </w:r>
            <w:proofErr w:type="gramStart"/>
            <w:r w:rsidR="0017069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т</w:t>
            </w:r>
            <w:proofErr w:type="spellEnd"/>
            <w:proofErr w:type="gramEnd"/>
            <w:r w:rsidR="0017069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630B" w:rsidRPr="002F7CDC" w:rsidRDefault="0092630B" w:rsidP="00170692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Низшая</w:t>
            </w:r>
          </w:p>
          <w:p w:rsidR="0092630B" w:rsidRPr="002F7CDC" w:rsidRDefault="0092630B" w:rsidP="00170692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теплота</w:t>
            </w:r>
          </w:p>
          <w:p w:rsidR="0092630B" w:rsidRPr="002F7CDC" w:rsidRDefault="0092630B" w:rsidP="00170692">
            <w:pPr>
              <w:ind w:right="78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сгорания,</w:t>
            </w:r>
          </w:p>
          <w:p w:rsidR="0092630B" w:rsidRPr="002F7CDC" w:rsidRDefault="0092630B" w:rsidP="00170692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proofErr w:type="gramStart"/>
            <w:r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ккал</w:t>
            </w:r>
            <w:proofErr w:type="gramEnd"/>
            <w:r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/кг</w:t>
            </w:r>
          </w:p>
        </w:tc>
      </w:tr>
      <w:tr w:rsidR="001310FF" w:rsidRPr="003C3F8C" w:rsidTr="000716FF">
        <w:trPr>
          <w:gridAfter w:val="7"/>
          <w:wAfter w:w="3230" w:type="pct"/>
          <w:trHeight w:val="811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630B" w:rsidRPr="003C3F8C" w:rsidRDefault="0092630B" w:rsidP="00170692">
            <w:pPr>
              <w:spacing w:line="276" w:lineRule="auto"/>
              <w:ind w:right="149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2630B" w:rsidRPr="003C3F8C" w:rsidRDefault="0092630B" w:rsidP="002553D5">
            <w:pPr>
              <w:spacing w:after="200" w:line="276" w:lineRule="auto"/>
              <w:ind w:right="149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2630B" w:rsidRPr="003C3F8C" w:rsidRDefault="0092630B" w:rsidP="002553D5">
            <w:pPr>
              <w:spacing w:after="200" w:line="276" w:lineRule="auto"/>
              <w:ind w:right="149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70692" w:rsidRDefault="0092630B" w:rsidP="00170692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Всего, </w:t>
            </w:r>
          </w:p>
          <w:p w:rsidR="0092630B" w:rsidRPr="002F7CDC" w:rsidRDefault="0092630B" w:rsidP="00170692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proofErr w:type="spellStart"/>
            <w:r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т.</w:t>
            </w:r>
            <w:r w:rsidR="0017069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н.</w:t>
            </w:r>
            <w:proofErr w:type="gramStart"/>
            <w:r w:rsidR="0017069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т</w:t>
            </w:r>
            <w:proofErr w:type="spellEnd"/>
            <w:proofErr w:type="gramEnd"/>
            <w:r w:rsidR="0017069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70692" w:rsidRDefault="0092630B" w:rsidP="00170692">
            <w:pPr>
              <w:tabs>
                <w:tab w:val="left" w:pos="1277"/>
              </w:tabs>
              <w:ind w:right="1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Всего, </w:t>
            </w:r>
            <w:r w:rsidR="0017069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92630B" w:rsidRPr="002F7CDC" w:rsidRDefault="0092630B" w:rsidP="00170692">
            <w:pPr>
              <w:tabs>
                <w:tab w:val="left" w:pos="1277"/>
              </w:tabs>
              <w:ind w:right="1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proofErr w:type="spellStart"/>
            <w:r w:rsidRPr="002F7CD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т.</w:t>
            </w:r>
            <w:r w:rsidR="0017069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у.</w:t>
            </w:r>
            <w:proofErr w:type="gramStart"/>
            <w:r w:rsidR="0017069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т</w:t>
            </w:r>
            <w:proofErr w:type="spellEnd"/>
            <w:proofErr w:type="gramEnd"/>
            <w:r w:rsidR="0017069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2630B" w:rsidRPr="003C3F8C" w:rsidRDefault="0092630B" w:rsidP="002553D5">
            <w:pPr>
              <w:spacing w:after="200" w:line="276" w:lineRule="auto"/>
              <w:ind w:right="149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2630B" w:rsidRPr="003C3F8C" w:rsidRDefault="0092630B" w:rsidP="002553D5">
            <w:pPr>
              <w:spacing w:after="200" w:line="276" w:lineRule="auto"/>
              <w:ind w:right="149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</w:tr>
      <w:tr w:rsidR="002553D5" w:rsidRPr="003C3F8C" w:rsidTr="000716FF">
        <w:trPr>
          <w:gridAfter w:val="7"/>
          <w:wAfter w:w="3230" w:type="pct"/>
          <w:trHeight w:val="129"/>
        </w:trPr>
        <w:tc>
          <w:tcPr>
            <w:tcW w:w="17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3D5" w:rsidRPr="003C3F8C" w:rsidRDefault="002553D5" w:rsidP="009B7C6A">
            <w:pPr>
              <w:ind w:right="149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</w:pPr>
            <w:r w:rsidRPr="003C3F8C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20</w:t>
            </w:r>
            <w:r w:rsidR="00170692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21</w:t>
            </w:r>
          </w:p>
        </w:tc>
      </w:tr>
      <w:tr w:rsidR="001310FF" w:rsidRPr="003C3F8C" w:rsidTr="000716FF">
        <w:trPr>
          <w:gridAfter w:val="7"/>
          <w:wAfter w:w="3230" w:type="pct"/>
          <w:trHeight w:val="19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5413" w:rsidRPr="003C3F8C" w:rsidRDefault="00DE5413" w:rsidP="00DE5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Уголь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5413" w:rsidRPr="003C3F8C" w:rsidRDefault="00B443BB" w:rsidP="00DE5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84,50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5413" w:rsidRPr="003C3F8C" w:rsidRDefault="00B443BB" w:rsidP="00DE5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641,45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E5413" w:rsidRPr="003C3F8C" w:rsidRDefault="00B443BB" w:rsidP="00DE5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600,95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5413" w:rsidRPr="003C3F8C" w:rsidRDefault="00B443BB" w:rsidP="00DE5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438,69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5413" w:rsidRPr="003C3F8C" w:rsidRDefault="00B443BB" w:rsidP="00DE5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125,00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413" w:rsidRPr="003C3F8C" w:rsidRDefault="00DE5413" w:rsidP="00DE5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5100</w:t>
            </w:r>
          </w:p>
        </w:tc>
      </w:tr>
      <w:tr w:rsidR="001310FF" w:rsidRPr="003C3F8C" w:rsidTr="000716FF">
        <w:trPr>
          <w:gridAfter w:val="7"/>
          <w:wAfter w:w="3230" w:type="pct"/>
          <w:trHeight w:val="249"/>
        </w:trPr>
        <w:tc>
          <w:tcPr>
            <w:tcW w:w="17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FF" w:rsidRPr="001310FF" w:rsidRDefault="001310FF" w:rsidP="00DE541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310FF">
              <w:rPr>
                <w:rFonts w:ascii="Times New Roman" w:hAnsi="Times New Roman" w:cs="Times New Roman"/>
                <w:b/>
                <w:sz w:val="22"/>
              </w:rPr>
              <w:t>2022</w:t>
            </w:r>
          </w:p>
        </w:tc>
      </w:tr>
      <w:tr w:rsidR="00170692" w:rsidRPr="003C3F8C" w:rsidTr="000716FF">
        <w:trPr>
          <w:gridAfter w:val="7"/>
          <w:wAfter w:w="3230" w:type="pct"/>
          <w:trHeight w:val="21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0692" w:rsidRPr="003C3F8C" w:rsidRDefault="000716FF" w:rsidP="00DE5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Уголь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0692" w:rsidRPr="003C3F8C" w:rsidRDefault="00B443BB" w:rsidP="00DE5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0692" w:rsidRPr="003C3F8C" w:rsidRDefault="00B443BB" w:rsidP="00DE5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632,2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0692" w:rsidRPr="003C3F8C" w:rsidRDefault="00B443BB" w:rsidP="00DE5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652,70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0692" w:rsidRPr="003C3F8C" w:rsidRDefault="00B443BB" w:rsidP="00DE5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476,47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0692" w:rsidRPr="003C3F8C" w:rsidRDefault="00B443BB" w:rsidP="00DE5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692" w:rsidRPr="003C3F8C" w:rsidRDefault="009B7C6A" w:rsidP="00DE5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5100</w:t>
            </w:r>
          </w:p>
        </w:tc>
      </w:tr>
      <w:tr w:rsidR="000716FF" w:rsidRPr="003C3F8C" w:rsidTr="000716FF">
        <w:trPr>
          <w:trHeight w:val="158"/>
        </w:trPr>
        <w:tc>
          <w:tcPr>
            <w:tcW w:w="17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6FF" w:rsidRPr="000716FF" w:rsidRDefault="000716FF" w:rsidP="00DE541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716FF">
              <w:rPr>
                <w:rFonts w:ascii="Times New Roman" w:hAnsi="Times New Roman" w:cs="Times New Roman"/>
                <w:b/>
                <w:sz w:val="22"/>
              </w:rPr>
              <w:t>2023</w:t>
            </w:r>
          </w:p>
        </w:tc>
        <w:tc>
          <w:tcPr>
            <w:tcW w:w="1767" w:type="pct"/>
            <w:vAlign w:val="center"/>
          </w:tcPr>
          <w:p w:rsidR="000716FF" w:rsidRPr="003C3F8C" w:rsidRDefault="000716FF" w:rsidP="00475D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pct"/>
            <w:vAlign w:val="center"/>
          </w:tcPr>
          <w:p w:rsidR="000716FF" w:rsidRPr="003C3F8C" w:rsidRDefault="000716FF" w:rsidP="00475D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pct"/>
            <w:vAlign w:val="center"/>
          </w:tcPr>
          <w:p w:rsidR="000716FF" w:rsidRPr="003C3F8C" w:rsidRDefault="000716FF" w:rsidP="00475D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pct"/>
            <w:vAlign w:val="bottom"/>
          </w:tcPr>
          <w:p w:rsidR="000716FF" w:rsidRPr="003C3F8C" w:rsidRDefault="000716FF" w:rsidP="00475D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pct"/>
            <w:vAlign w:val="center"/>
          </w:tcPr>
          <w:p w:rsidR="000716FF" w:rsidRPr="003C3F8C" w:rsidRDefault="000716FF" w:rsidP="00475D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pct"/>
            <w:vAlign w:val="center"/>
          </w:tcPr>
          <w:p w:rsidR="000716FF" w:rsidRPr="003C3F8C" w:rsidRDefault="000716FF" w:rsidP="00475D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3" w:type="pct"/>
            <w:vAlign w:val="center"/>
          </w:tcPr>
          <w:p w:rsidR="000716FF" w:rsidRPr="003C3F8C" w:rsidRDefault="000716FF" w:rsidP="00475D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310FF" w:rsidRPr="003C3F8C" w:rsidTr="000716FF">
        <w:trPr>
          <w:trHeight w:val="21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10FF" w:rsidRPr="003C3F8C" w:rsidRDefault="000716FF" w:rsidP="00DE5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Уголь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10FF" w:rsidRPr="003C3F8C" w:rsidRDefault="00B443BB" w:rsidP="00DE5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104,50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10FF" w:rsidRPr="003C3F8C" w:rsidRDefault="00B443BB" w:rsidP="00DE5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493,17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310FF" w:rsidRPr="003C3F8C" w:rsidRDefault="00B443BB" w:rsidP="00DE5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519,77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10FF" w:rsidRPr="003C3F8C" w:rsidRDefault="00B443BB" w:rsidP="00DE5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379,43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10FF" w:rsidRPr="003C3F8C" w:rsidRDefault="00B46C05" w:rsidP="00DE5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77,90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0FF" w:rsidRPr="003C3F8C" w:rsidRDefault="009B7C6A" w:rsidP="00DE5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5100</w:t>
            </w:r>
          </w:p>
        </w:tc>
        <w:tc>
          <w:tcPr>
            <w:tcW w:w="1767" w:type="pct"/>
            <w:vAlign w:val="center"/>
          </w:tcPr>
          <w:p w:rsidR="001310FF" w:rsidRPr="003C3F8C" w:rsidRDefault="001310FF" w:rsidP="00475D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pct"/>
            <w:vAlign w:val="center"/>
          </w:tcPr>
          <w:p w:rsidR="001310FF" w:rsidRPr="003C3F8C" w:rsidRDefault="001310FF" w:rsidP="00475D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pct"/>
            <w:vAlign w:val="center"/>
          </w:tcPr>
          <w:p w:rsidR="001310FF" w:rsidRPr="003C3F8C" w:rsidRDefault="001310FF" w:rsidP="00475D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pct"/>
            <w:vAlign w:val="bottom"/>
          </w:tcPr>
          <w:p w:rsidR="001310FF" w:rsidRPr="003C3F8C" w:rsidRDefault="001310FF" w:rsidP="00475D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pct"/>
            <w:vAlign w:val="center"/>
          </w:tcPr>
          <w:p w:rsidR="001310FF" w:rsidRPr="003C3F8C" w:rsidRDefault="001310FF" w:rsidP="00475D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pct"/>
            <w:vAlign w:val="center"/>
          </w:tcPr>
          <w:p w:rsidR="001310FF" w:rsidRPr="003C3F8C" w:rsidRDefault="001310FF" w:rsidP="00475D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3" w:type="pct"/>
            <w:vAlign w:val="center"/>
          </w:tcPr>
          <w:p w:rsidR="001310FF" w:rsidRPr="003C3F8C" w:rsidRDefault="001310FF" w:rsidP="00475D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46C05" w:rsidRPr="00B46C05" w:rsidRDefault="00B46C05" w:rsidP="00925F56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9301A3" w:rsidRPr="00B46C05" w:rsidRDefault="009301A3" w:rsidP="00320FD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46C05">
        <w:rPr>
          <w:rFonts w:ascii="Times New Roman" w:hAnsi="Times New Roman" w:cs="Times New Roman"/>
          <w:b/>
          <w:sz w:val="20"/>
          <w:szCs w:val="20"/>
        </w:rPr>
        <w:t>Таблица</w:t>
      </w:r>
      <w:r w:rsidR="00320FD5">
        <w:rPr>
          <w:rFonts w:ascii="Times New Roman" w:hAnsi="Times New Roman" w:cs="Times New Roman"/>
          <w:b/>
          <w:sz w:val="20"/>
          <w:szCs w:val="20"/>
        </w:rPr>
        <w:t xml:space="preserve"> 1.</w:t>
      </w:r>
      <w:r w:rsidR="00925F56" w:rsidRPr="00B46C05">
        <w:rPr>
          <w:rFonts w:ascii="Times New Roman" w:hAnsi="Times New Roman" w:cs="Times New Roman"/>
          <w:b/>
          <w:sz w:val="20"/>
          <w:szCs w:val="20"/>
        </w:rPr>
        <w:t>8</w:t>
      </w:r>
      <w:r w:rsidRPr="00B46C05">
        <w:rPr>
          <w:rFonts w:ascii="Times New Roman" w:hAnsi="Times New Roman" w:cs="Times New Roman"/>
          <w:b/>
          <w:sz w:val="20"/>
          <w:szCs w:val="20"/>
        </w:rPr>
        <w:t>.</w:t>
      </w:r>
      <w:r w:rsidR="00925F56" w:rsidRPr="00B46C05">
        <w:rPr>
          <w:rFonts w:ascii="Times New Roman" w:hAnsi="Times New Roman" w:cs="Times New Roman"/>
          <w:b/>
          <w:sz w:val="20"/>
          <w:szCs w:val="20"/>
        </w:rPr>
        <w:t>2</w:t>
      </w:r>
      <w:r w:rsidRPr="00B46C05">
        <w:rPr>
          <w:rFonts w:ascii="Times New Roman" w:hAnsi="Times New Roman" w:cs="Times New Roman"/>
          <w:b/>
          <w:sz w:val="20"/>
          <w:szCs w:val="20"/>
        </w:rPr>
        <w:t>.</w:t>
      </w:r>
      <w:r w:rsidR="00B46C05" w:rsidRPr="00B46C05">
        <w:rPr>
          <w:rFonts w:ascii="Times New Roman" w:hAnsi="Times New Roman" w:cs="Times New Roman"/>
          <w:sz w:val="20"/>
          <w:szCs w:val="20"/>
        </w:rPr>
        <w:t xml:space="preserve"> -</w:t>
      </w:r>
      <w:r w:rsidR="00925F56" w:rsidRPr="00B46C05">
        <w:rPr>
          <w:rFonts w:ascii="Times New Roman" w:hAnsi="Times New Roman" w:cs="Times New Roman"/>
          <w:sz w:val="20"/>
          <w:szCs w:val="20"/>
        </w:rPr>
        <w:t>Сравнение плановых и фактических показателей топливного баланса котельной №</w:t>
      </w:r>
      <w:r w:rsidR="00B46C05" w:rsidRPr="00B46C05">
        <w:rPr>
          <w:rFonts w:ascii="Times New Roman" w:hAnsi="Times New Roman" w:cs="Times New Roman"/>
          <w:sz w:val="20"/>
          <w:szCs w:val="20"/>
        </w:rPr>
        <w:t>22 с. Алексеевка</w:t>
      </w:r>
    </w:p>
    <w:tbl>
      <w:tblPr>
        <w:tblW w:w="480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279"/>
        <w:gridCol w:w="988"/>
        <w:gridCol w:w="992"/>
        <w:gridCol w:w="988"/>
        <w:gridCol w:w="994"/>
        <w:gridCol w:w="996"/>
        <w:gridCol w:w="990"/>
      </w:tblGrid>
      <w:tr w:rsidR="00F75CBD" w:rsidRPr="003C3F8C" w:rsidTr="00F75CBD">
        <w:trPr>
          <w:trHeight w:val="353"/>
        </w:trPr>
        <w:tc>
          <w:tcPr>
            <w:tcW w:w="1292" w:type="pct"/>
            <w:vMerge w:val="restart"/>
            <w:vAlign w:val="center"/>
            <w:hideMark/>
          </w:tcPr>
          <w:p w:rsidR="00F75CBD" w:rsidRPr="00B46C05" w:rsidRDefault="00F75CBD" w:rsidP="00953B6C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B46C05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Составляющие баланса</w:t>
            </w:r>
          </w:p>
        </w:tc>
        <w:tc>
          <w:tcPr>
            <w:tcW w:w="656" w:type="pct"/>
            <w:vMerge w:val="restart"/>
            <w:vAlign w:val="center"/>
            <w:hideMark/>
          </w:tcPr>
          <w:p w:rsidR="00F75CBD" w:rsidRPr="00F75CBD" w:rsidRDefault="00F75CBD" w:rsidP="00F75CBD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75CB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иницы</w:t>
            </w:r>
            <w:r w:rsidRPr="00F75CB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змерения</w:t>
            </w:r>
          </w:p>
        </w:tc>
        <w:tc>
          <w:tcPr>
            <w:tcW w:w="1016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75CBD" w:rsidRPr="00B46C05" w:rsidRDefault="00F75CBD" w:rsidP="00A25C1D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B46C05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20</w:t>
            </w:r>
            <w:r w:rsidR="00A25C1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21</w:t>
            </w:r>
          </w:p>
        </w:tc>
        <w:tc>
          <w:tcPr>
            <w:tcW w:w="1017" w:type="pct"/>
            <w:gridSpan w:val="2"/>
            <w:vAlign w:val="center"/>
            <w:hideMark/>
          </w:tcPr>
          <w:p w:rsidR="00F75CBD" w:rsidRPr="00B46C05" w:rsidRDefault="00F75CBD" w:rsidP="00A25C1D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B46C05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</w:t>
            </w:r>
            <w:r w:rsidR="00A25C1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F75CBD" w:rsidRPr="00B46C05" w:rsidRDefault="00F75CBD" w:rsidP="00A25C1D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B46C05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202</w:t>
            </w:r>
            <w:r w:rsidR="00A25C1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3</w:t>
            </w:r>
          </w:p>
        </w:tc>
      </w:tr>
      <w:tr w:rsidR="00F75CBD" w:rsidRPr="003C3F8C" w:rsidTr="00F75CBD">
        <w:trPr>
          <w:trHeight w:val="303"/>
        </w:trPr>
        <w:tc>
          <w:tcPr>
            <w:tcW w:w="1292" w:type="pct"/>
            <w:vMerge/>
            <w:vAlign w:val="center"/>
          </w:tcPr>
          <w:p w:rsidR="00F75CBD" w:rsidRPr="00B46C05" w:rsidRDefault="00F75CBD" w:rsidP="00953B6C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</w:p>
        </w:tc>
        <w:tc>
          <w:tcPr>
            <w:tcW w:w="656" w:type="pct"/>
            <w:vMerge/>
            <w:vAlign w:val="center"/>
          </w:tcPr>
          <w:p w:rsidR="00F75CBD" w:rsidRPr="00F75CBD" w:rsidRDefault="00F75CBD" w:rsidP="00953B6C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:rsidR="00F75CBD" w:rsidRPr="00F75CBD" w:rsidRDefault="00F75CBD" w:rsidP="00F75CBD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75CB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план</w:t>
            </w:r>
          </w:p>
        </w:tc>
        <w:tc>
          <w:tcPr>
            <w:tcW w:w="509" w:type="pct"/>
            <w:tcBorders>
              <w:top w:val="single" w:sz="4" w:space="0" w:color="auto"/>
            </w:tcBorders>
            <w:vAlign w:val="center"/>
          </w:tcPr>
          <w:p w:rsidR="00F75CBD" w:rsidRPr="00F75CBD" w:rsidRDefault="00F75CBD" w:rsidP="00F75CBD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75CB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факт</w:t>
            </w:r>
          </w:p>
        </w:tc>
        <w:tc>
          <w:tcPr>
            <w:tcW w:w="507" w:type="pct"/>
            <w:vAlign w:val="center"/>
          </w:tcPr>
          <w:p w:rsidR="00F75CBD" w:rsidRPr="00F75CBD" w:rsidRDefault="00F75CBD" w:rsidP="00F75CBD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75CB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план</w:t>
            </w:r>
          </w:p>
        </w:tc>
        <w:tc>
          <w:tcPr>
            <w:tcW w:w="510" w:type="pct"/>
            <w:vAlign w:val="center"/>
          </w:tcPr>
          <w:p w:rsidR="00F75CBD" w:rsidRPr="00F75CBD" w:rsidRDefault="00F75CBD" w:rsidP="00F75CBD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75CB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план</w:t>
            </w:r>
          </w:p>
        </w:tc>
        <w:tc>
          <w:tcPr>
            <w:tcW w:w="511" w:type="pct"/>
            <w:vAlign w:val="center"/>
          </w:tcPr>
          <w:p w:rsidR="00F75CBD" w:rsidRPr="00F75CBD" w:rsidRDefault="00F75CBD" w:rsidP="00F75CBD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75CB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план</w:t>
            </w:r>
          </w:p>
        </w:tc>
        <w:tc>
          <w:tcPr>
            <w:tcW w:w="509" w:type="pct"/>
            <w:vAlign w:val="center"/>
          </w:tcPr>
          <w:p w:rsidR="00F75CBD" w:rsidRPr="00F75CBD" w:rsidRDefault="00F75CBD" w:rsidP="00F75CBD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75CB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факт</w:t>
            </w:r>
          </w:p>
        </w:tc>
      </w:tr>
      <w:tr w:rsidR="00F75CBD" w:rsidRPr="003C3F8C" w:rsidTr="00F75CBD">
        <w:trPr>
          <w:trHeight w:val="236"/>
        </w:trPr>
        <w:tc>
          <w:tcPr>
            <w:tcW w:w="1292" w:type="pct"/>
            <w:hideMark/>
          </w:tcPr>
          <w:p w:rsidR="00F75CBD" w:rsidRDefault="00F75CBD" w:rsidP="00B46C05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 xml:space="preserve">Израсходовано </w:t>
            </w:r>
          </w:p>
          <w:p w:rsidR="00F75CBD" w:rsidRPr="003C3F8C" w:rsidRDefault="00F75CBD" w:rsidP="00B46C05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топлива</w:t>
            </w:r>
          </w:p>
        </w:tc>
        <w:tc>
          <w:tcPr>
            <w:tcW w:w="656" w:type="pct"/>
            <w:vAlign w:val="center"/>
            <w:hideMark/>
          </w:tcPr>
          <w:p w:rsidR="00F75CBD" w:rsidRPr="00F75CBD" w:rsidRDefault="00F75CBD" w:rsidP="00953B6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75CBD">
              <w:rPr>
                <w:rFonts w:ascii="Times New Roman" w:hAnsi="Times New Roman" w:cs="Times New Roman"/>
                <w:sz w:val="22"/>
                <w:szCs w:val="22"/>
              </w:rPr>
              <w:t>т.у.</w:t>
            </w:r>
            <w:proofErr w:type="gramStart"/>
            <w:r w:rsidRPr="00F75CB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proofErr w:type="gramEnd"/>
            <w:r w:rsidRPr="00F75C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7" w:type="pct"/>
            <w:noWrap/>
            <w:vAlign w:val="center"/>
          </w:tcPr>
          <w:p w:rsidR="00F75CBD" w:rsidRPr="00F75CBD" w:rsidRDefault="00F75CBD" w:rsidP="00B46C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75CBD">
              <w:rPr>
                <w:rFonts w:ascii="Times New Roman" w:hAnsi="Times New Roman" w:cs="Times New Roman"/>
                <w:sz w:val="22"/>
                <w:szCs w:val="22"/>
              </w:rPr>
              <w:t>394,07</w:t>
            </w:r>
          </w:p>
        </w:tc>
        <w:tc>
          <w:tcPr>
            <w:tcW w:w="509" w:type="pct"/>
            <w:vAlign w:val="center"/>
          </w:tcPr>
          <w:p w:rsidR="00F75CBD" w:rsidRPr="00F75CBD" w:rsidRDefault="00F75CBD" w:rsidP="00B46C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75CBD">
              <w:rPr>
                <w:rFonts w:ascii="Times New Roman" w:hAnsi="Times New Roman" w:cs="Times New Roman"/>
                <w:sz w:val="22"/>
                <w:szCs w:val="22"/>
              </w:rPr>
              <w:t>321,33</w:t>
            </w:r>
          </w:p>
        </w:tc>
        <w:tc>
          <w:tcPr>
            <w:tcW w:w="507" w:type="pct"/>
            <w:noWrap/>
            <w:vAlign w:val="center"/>
          </w:tcPr>
          <w:p w:rsidR="00F75CBD" w:rsidRPr="00F75CBD" w:rsidRDefault="00F75CBD" w:rsidP="00B46C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75CBD">
              <w:rPr>
                <w:rFonts w:ascii="Times New Roman" w:hAnsi="Times New Roman" w:cs="Times New Roman"/>
                <w:sz w:val="22"/>
                <w:szCs w:val="22"/>
              </w:rPr>
              <w:t>390,74</w:t>
            </w:r>
          </w:p>
        </w:tc>
        <w:tc>
          <w:tcPr>
            <w:tcW w:w="510" w:type="pct"/>
            <w:vAlign w:val="center"/>
          </w:tcPr>
          <w:p w:rsidR="00F75CBD" w:rsidRPr="00F75CBD" w:rsidRDefault="00F75CBD" w:rsidP="00B46C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F75CBD">
              <w:rPr>
                <w:rFonts w:ascii="Times New Roman" w:hAnsi="Times New Roman" w:cs="Times New Roman"/>
                <w:bCs/>
                <w:sz w:val="22"/>
                <w:szCs w:val="22"/>
              </w:rPr>
              <w:t>338,65</w:t>
            </w:r>
          </w:p>
        </w:tc>
        <w:tc>
          <w:tcPr>
            <w:tcW w:w="511" w:type="pct"/>
            <w:vAlign w:val="center"/>
          </w:tcPr>
          <w:p w:rsidR="00F75CBD" w:rsidRPr="00F75CBD" w:rsidRDefault="00F75CBD" w:rsidP="00475D5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F75CBD">
              <w:rPr>
                <w:rFonts w:ascii="Times New Roman" w:hAnsi="Times New Roman" w:cs="Times New Roman"/>
                <w:bCs/>
                <w:sz w:val="22"/>
                <w:szCs w:val="22"/>
              </w:rPr>
              <w:t>338,65</w:t>
            </w:r>
          </w:p>
        </w:tc>
        <w:tc>
          <w:tcPr>
            <w:tcW w:w="509" w:type="pct"/>
            <w:vAlign w:val="center"/>
          </w:tcPr>
          <w:p w:rsidR="00F75CBD" w:rsidRPr="00F75CBD" w:rsidRDefault="00F75CBD" w:rsidP="00475D5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F75CBD">
              <w:rPr>
                <w:rFonts w:ascii="Times New Roman" w:hAnsi="Times New Roman" w:cs="Times New Roman"/>
                <w:bCs/>
                <w:sz w:val="22"/>
                <w:szCs w:val="22"/>
              </w:rPr>
              <w:t>280,67</w:t>
            </w:r>
          </w:p>
        </w:tc>
      </w:tr>
      <w:tr w:rsidR="00F75CBD" w:rsidRPr="003C3F8C" w:rsidTr="00F75CBD">
        <w:trPr>
          <w:trHeight w:val="263"/>
        </w:trPr>
        <w:tc>
          <w:tcPr>
            <w:tcW w:w="1292" w:type="pct"/>
            <w:hideMark/>
          </w:tcPr>
          <w:p w:rsidR="00F75CBD" w:rsidRPr="003C3F8C" w:rsidRDefault="00F75CBD" w:rsidP="00B46C05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Удельный расход условного топлива на выработку тепловой энергии</w:t>
            </w:r>
          </w:p>
        </w:tc>
        <w:tc>
          <w:tcPr>
            <w:tcW w:w="656" w:type="pct"/>
            <w:vAlign w:val="center"/>
            <w:hideMark/>
          </w:tcPr>
          <w:p w:rsidR="00F75CBD" w:rsidRPr="00F75CBD" w:rsidRDefault="00F75CBD" w:rsidP="00B46C05">
            <w:pPr>
              <w:spacing w:after="24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75CBD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  <w:proofErr w:type="gramStart"/>
            <w:r w:rsidRPr="00F75C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F75C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F75CB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F75CBD">
              <w:rPr>
                <w:rFonts w:ascii="Times New Roman" w:hAnsi="Times New Roman" w:cs="Times New Roman"/>
                <w:sz w:val="22"/>
                <w:szCs w:val="22"/>
              </w:rPr>
              <w:t>. т. /Гкал</w:t>
            </w:r>
          </w:p>
        </w:tc>
        <w:tc>
          <w:tcPr>
            <w:tcW w:w="507" w:type="pct"/>
            <w:noWrap/>
            <w:vAlign w:val="center"/>
          </w:tcPr>
          <w:p w:rsidR="00F75CBD" w:rsidRPr="00F75CBD" w:rsidRDefault="00F75CBD" w:rsidP="00953B6C">
            <w:pPr>
              <w:spacing w:after="240"/>
              <w:jc w:val="center"/>
              <w:rPr>
                <w:rFonts w:ascii="Times New Roman" w:hAnsi="Times New Roman" w:cs="Times New Roman"/>
                <w:sz w:val="22"/>
              </w:rPr>
            </w:pPr>
            <w:r w:rsidRPr="00F75CBD">
              <w:rPr>
                <w:rFonts w:ascii="Times New Roman" w:hAnsi="Times New Roman" w:cs="Times New Roman"/>
                <w:sz w:val="22"/>
                <w:szCs w:val="22"/>
              </w:rPr>
              <w:t>215,2</w:t>
            </w:r>
          </w:p>
        </w:tc>
        <w:tc>
          <w:tcPr>
            <w:tcW w:w="509" w:type="pct"/>
            <w:vAlign w:val="center"/>
          </w:tcPr>
          <w:p w:rsidR="00F75CBD" w:rsidRPr="00F75CBD" w:rsidRDefault="00F75CBD" w:rsidP="00953B6C">
            <w:pPr>
              <w:spacing w:after="240"/>
              <w:jc w:val="center"/>
              <w:rPr>
                <w:rFonts w:ascii="Times New Roman" w:hAnsi="Times New Roman" w:cs="Times New Roman"/>
                <w:sz w:val="22"/>
              </w:rPr>
            </w:pPr>
            <w:r w:rsidRPr="00F75CBD">
              <w:rPr>
                <w:rFonts w:ascii="Times New Roman" w:hAnsi="Times New Roman" w:cs="Times New Roman"/>
                <w:sz w:val="22"/>
                <w:szCs w:val="22"/>
              </w:rPr>
              <w:t>175,8</w:t>
            </w:r>
          </w:p>
        </w:tc>
        <w:tc>
          <w:tcPr>
            <w:tcW w:w="507" w:type="pct"/>
            <w:noWrap/>
            <w:vAlign w:val="center"/>
          </w:tcPr>
          <w:p w:rsidR="00F75CBD" w:rsidRPr="00F75CBD" w:rsidRDefault="00F75CBD" w:rsidP="00953B6C">
            <w:pPr>
              <w:spacing w:after="240"/>
              <w:jc w:val="center"/>
              <w:rPr>
                <w:rFonts w:ascii="Times New Roman" w:hAnsi="Times New Roman" w:cs="Times New Roman"/>
                <w:sz w:val="22"/>
              </w:rPr>
            </w:pPr>
            <w:r w:rsidRPr="00F75CBD">
              <w:rPr>
                <w:rFonts w:ascii="Times New Roman" w:hAnsi="Times New Roman" w:cs="Times New Roman"/>
                <w:sz w:val="22"/>
                <w:szCs w:val="22"/>
              </w:rPr>
              <w:t>215,2</w:t>
            </w:r>
          </w:p>
        </w:tc>
        <w:tc>
          <w:tcPr>
            <w:tcW w:w="510" w:type="pct"/>
            <w:vAlign w:val="center"/>
          </w:tcPr>
          <w:p w:rsidR="00F75CBD" w:rsidRPr="00F75CBD" w:rsidRDefault="00F75CBD" w:rsidP="00475D58">
            <w:pPr>
              <w:spacing w:after="240"/>
              <w:jc w:val="center"/>
              <w:rPr>
                <w:rFonts w:ascii="Times New Roman" w:hAnsi="Times New Roman" w:cs="Times New Roman"/>
                <w:sz w:val="22"/>
              </w:rPr>
            </w:pPr>
            <w:r w:rsidRPr="00F75CBD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511" w:type="pct"/>
            <w:vAlign w:val="center"/>
          </w:tcPr>
          <w:p w:rsidR="00F75CBD" w:rsidRPr="00F75CBD" w:rsidRDefault="00F75CBD" w:rsidP="00475D58">
            <w:pPr>
              <w:spacing w:after="240"/>
              <w:jc w:val="center"/>
              <w:rPr>
                <w:rFonts w:ascii="Times New Roman" w:hAnsi="Times New Roman" w:cs="Times New Roman"/>
                <w:sz w:val="22"/>
              </w:rPr>
            </w:pPr>
            <w:r w:rsidRPr="00F75CBD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509" w:type="pct"/>
            <w:vAlign w:val="center"/>
          </w:tcPr>
          <w:p w:rsidR="00F75CBD" w:rsidRPr="00F75CBD" w:rsidRDefault="00F75CBD" w:rsidP="00475D58">
            <w:pPr>
              <w:spacing w:after="240"/>
              <w:jc w:val="center"/>
              <w:rPr>
                <w:rFonts w:ascii="Times New Roman" w:hAnsi="Times New Roman" w:cs="Times New Roman"/>
                <w:sz w:val="22"/>
              </w:rPr>
            </w:pPr>
            <w:r w:rsidRPr="00F75CBD">
              <w:rPr>
                <w:rFonts w:ascii="Times New Roman" w:hAnsi="Times New Roman" w:cs="Times New Roman"/>
                <w:sz w:val="22"/>
                <w:szCs w:val="22"/>
              </w:rPr>
              <w:t>179</w:t>
            </w:r>
          </w:p>
        </w:tc>
      </w:tr>
    </w:tbl>
    <w:p w:rsidR="00320FD5" w:rsidRDefault="00320FD5" w:rsidP="00E06B6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06B62" w:rsidRDefault="00971CD6" w:rsidP="00E06B6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C3F8C">
        <w:rPr>
          <w:rFonts w:ascii="Times New Roman" w:hAnsi="Times New Roman" w:cs="Times New Roman"/>
          <w:b/>
          <w:sz w:val="22"/>
          <w:szCs w:val="22"/>
        </w:rPr>
        <w:t>8.2</w:t>
      </w:r>
      <w:r w:rsidR="00A25C1D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3C3F8C">
        <w:rPr>
          <w:rFonts w:ascii="Times New Roman" w:hAnsi="Times New Roman" w:cs="Times New Roman"/>
          <w:b/>
          <w:sz w:val="22"/>
          <w:szCs w:val="22"/>
        </w:rPr>
        <w:t xml:space="preserve">Описание видов топлива и количества используемого топлива для котельных, </w:t>
      </w:r>
    </w:p>
    <w:p w:rsidR="002A4939" w:rsidRPr="003C3F8C" w:rsidRDefault="00971CD6" w:rsidP="00E06B62">
      <w:pPr>
        <w:spacing w:after="2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C3F8C">
        <w:rPr>
          <w:rFonts w:ascii="Times New Roman" w:hAnsi="Times New Roman" w:cs="Times New Roman"/>
          <w:b/>
          <w:sz w:val="22"/>
          <w:szCs w:val="22"/>
        </w:rPr>
        <w:t>не входящих в систему централизованного теплоснабжения</w:t>
      </w:r>
      <w:r w:rsidR="00A25C1D">
        <w:rPr>
          <w:rFonts w:ascii="Times New Roman" w:hAnsi="Times New Roman" w:cs="Times New Roman"/>
          <w:b/>
          <w:sz w:val="22"/>
          <w:szCs w:val="22"/>
        </w:rPr>
        <w:t>.</w:t>
      </w:r>
    </w:p>
    <w:p w:rsidR="004B3AB4" w:rsidRDefault="004B3AB4" w:rsidP="00E06B62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C3F8C">
        <w:rPr>
          <w:rFonts w:ascii="Times New Roman" w:hAnsi="Times New Roman" w:cs="Times New Roman"/>
          <w:b/>
          <w:sz w:val="22"/>
          <w:szCs w:val="22"/>
        </w:rPr>
        <w:t xml:space="preserve">8.2.1. </w:t>
      </w:r>
      <w:r w:rsidRPr="003C3F8C">
        <w:rPr>
          <w:rFonts w:ascii="Times New Roman" w:hAnsi="Times New Roman" w:cs="Times New Roman"/>
          <w:b/>
          <w:color w:val="auto"/>
          <w:sz w:val="22"/>
          <w:szCs w:val="22"/>
        </w:rPr>
        <w:t>Описание видов топлива и количества использ</w:t>
      </w:r>
      <w:r w:rsidR="00E06B62">
        <w:rPr>
          <w:rFonts w:ascii="Times New Roman" w:hAnsi="Times New Roman" w:cs="Times New Roman"/>
          <w:b/>
          <w:color w:val="auto"/>
          <w:sz w:val="22"/>
          <w:szCs w:val="22"/>
        </w:rPr>
        <w:t xml:space="preserve">уемого топлива для котельной </w:t>
      </w:r>
      <w:r w:rsidR="00475D58">
        <w:rPr>
          <w:rFonts w:ascii="Times New Roman" w:hAnsi="Times New Roman" w:cs="Times New Roman"/>
          <w:b/>
          <w:color w:val="auto"/>
          <w:sz w:val="22"/>
          <w:szCs w:val="22"/>
        </w:rPr>
        <w:t xml:space="preserve">школы </w:t>
      </w:r>
      <w:r w:rsidR="00E06B62">
        <w:rPr>
          <w:rFonts w:ascii="Times New Roman" w:hAnsi="Times New Roman" w:cs="Times New Roman"/>
          <w:b/>
          <w:color w:val="auto"/>
          <w:sz w:val="22"/>
          <w:szCs w:val="22"/>
        </w:rPr>
        <w:t xml:space="preserve">в </w:t>
      </w:r>
      <w:proofErr w:type="spellStart"/>
      <w:r w:rsidR="00E06B62">
        <w:rPr>
          <w:rFonts w:ascii="Times New Roman" w:hAnsi="Times New Roman" w:cs="Times New Roman"/>
          <w:b/>
          <w:color w:val="auto"/>
          <w:sz w:val="22"/>
          <w:szCs w:val="22"/>
        </w:rPr>
        <w:t>а</w:t>
      </w:r>
      <w:proofErr w:type="gramStart"/>
      <w:r w:rsidRPr="003C3F8C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E06B62">
        <w:rPr>
          <w:rFonts w:ascii="Times New Roman" w:hAnsi="Times New Roman" w:cs="Times New Roman"/>
          <w:b/>
          <w:color w:val="auto"/>
          <w:sz w:val="22"/>
          <w:szCs w:val="22"/>
        </w:rPr>
        <w:t>И</w:t>
      </w:r>
      <w:proofErr w:type="gramEnd"/>
      <w:r w:rsidR="00E06B62">
        <w:rPr>
          <w:rFonts w:ascii="Times New Roman" w:hAnsi="Times New Roman" w:cs="Times New Roman"/>
          <w:b/>
          <w:color w:val="auto"/>
          <w:sz w:val="22"/>
          <w:szCs w:val="22"/>
        </w:rPr>
        <w:t>леуш</w:t>
      </w:r>
      <w:proofErr w:type="spellEnd"/>
      <w:r w:rsidR="00E06B62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725050" w:rsidRPr="003C3F8C" w:rsidRDefault="006A69C8" w:rsidP="006A69C8">
      <w:pPr>
        <w:ind w:firstLine="708"/>
        <w:jc w:val="both"/>
        <w:rPr>
          <w:rFonts w:ascii="Times New Roman" w:hAnsi="Times New Roman" w:cs="Times New Roman"/>
          <w:bCs/>
          <w:spacing w:val="5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котельной школы </w:t>
      </w:r>
      <w:proofErr w:type="gramStart"/>
      <w:r>
        <w:rPr>
          <w:rFonts w:ascii="Times New Roman" w:hAnsi="Times New Roman" w:cs="Times New Roman"/>
          <w:sz w:val="22"/>
          <w:szCs w:val="22"/>
        </w:rPr>
        <w:t>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а. </w:t>
      </w:r>
      <w:proofErr w:type="spellStart"/>
      <w:r>
        <w:rPr>
          <w:rFonts w:ascii="Times New Roman" w:hAnsi="Times New Roman" w:cs="Times New Roman"/>
          <w:sz w:val="22"/>
          <w:szCs w:val="22"/>
        </w:rPr>
        <w:t>Илеуш</w:t>
      </w:r>
      <w:proofErr w:type="spellEnd"/>
      <w:r w:rsidR="00725050" w:rsidRPr="003C3F8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75D58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="00475D58">
        <w:rPr>
          <w:rFonts w:ascii="Times New Roman" w:hAnsi="Times New Roman" w:cs="Times New Roman"/>
          <w:sz w:val="22"/>
          <w:szCs w:val="22"/>
        </w:rPr>
        <w:t xml:space="preserve"> </w:t>
      </w:r>
      <w:r w:rsidR="00725050" w:rsidRPr="003C3F8C">
        <w:rPr>
          <w:rFonts w:ascii="Times New Roman" w:hAnsi="Times New Roman" w:cs="Times New Roman"/>
          <w:sz w:val="22"/>
          <w:szCs w:val="22"/>
        </w:rPr>
        <w:t>выработки тепловой энергии используется электроэнергия.</w:t>
      </w:r>
    </w:p>
    <w:p w:rsidR="00725050" w:rsidRPr="003C3F8C" w:rsidRDefault="00725050" w:rsidP="00725050">
      <w:pPr>
        <w:jc w:val="both"/>
        <w:rPr>
          <w:rFonts w:ascii="Times New Roman" w:hAnsi="Times New Roman" w:cs="Times New Roman"/>
          <w:bCs/>
          <w:spacing w:val="5"/>
          <w:sz w:val="22"/>
          <w:szCs w:val="22"/>
        </w:rPr>
      </w:pP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Аварийное топливо не предусмотрено. Местные виды топлива для целей теплоснабжения не используются. Смена вида топлива на котельной не планируется. Данных по резервному источнику электропитания нет.</w:t>
      </w:r>
    </w:p>
    <w:p w:rsidR="004B3AB4" w:rsidRPr="003C3F8C" w:rsidRDefault="004B3AB4" w:rsidP="001A4E55">
      <w:pPr>
        <w:pStyle w:val="a9"/>
        <w:ind w:firstLine="567"/>
        <w:rPr>
          <w:rFonts w:cs="Times New Roman"/>
          <w:sz w:val="22"/>
          <w:szCs w:val="22"/>
        </w:rPr>
      </w:pPr>
      <w:proofErr w:type="gramStart"/>
      <w:r w:rsidRPr="003C3F8C">
        <w:rPr>
          <w:rFonts w:cs="Times New Roman"/>
          <w:sz w:val="22"/>
          <w:szCs w:val="22"/>
        </w:rPr>
        <w:t xml:space="preserve">Динамика потребления топлива котельной  в </w:t>
      </w:r>
      <w:r w:rsidR="00475D58">
        <w:rPr>
          <w:rFonts w:cs="Times New Roman"/>
          <w:sz w:val="22"/>
          <w:szCs w:val="22"/>
        </w:rPr>
        <w:t>а</w:t>
      </w:r>
      <w:r w:rsidRPr="003C3F8C">
        <w:rPr>
          <w:rFonts w:cs="Times New Roman"/>
          <w:sz w:val="22"/>
          <w:szCs w:val="22"/>
        </w:rPr>
        <w:t xml:space="preserve">. </w:t>
      </w:r>
      <w:proofErr w:type="spellStart"/>
      <w:r w:rsidR="00E06B62">
        <w:rPr>
          <w:rFonts w:cs="Times New Roman"/>
          <w:sz w:val="22"/>
          <w:szCs w:val="22"/>
        </w:rPr>
        <w:t>Илеуш</w:t>
      </w:r>
      <w:proofErr w:type="spellEnd"/>
      <w:r w:rsidR="00E06B62">
        <w:rPr>
          <w:rFonts w:cs="Times New Roman"/>
          <w:sz w:val="22"/>
          <w:szCs w:val="22"/>
        </w:rPr>
        <w:t xml:space="preserve"> </w:t>
      </w:r>
      <w:r w:rsidRPr="003C3F8C">
        <w:rPr>
          <w:rFonts w:cs="Times New Roman"/>
          <w:sz w:val="22"/>
          <w:szCs w:val="22"/>
        </w:rPr>
        <w:t xml:space="preserve">представлена в таблице </w:t>
      </w:r>
      <w:r w:rsidR="00320FD5">
        <w:rPr>
          <w:rFonts w:cs="Times New Roman"/>
          <w:sz w:val="22"/>
          <w:szCs w:val="22"/>
        </w:rPr>
        <w:t>1.</w:t>
      </w:r>
      <w:r w:rsidR="00E06B62">
        <w:rPr>
          <w:rFonts w:cs="Times New Roman"/>
          <w:sz w:val="22"/>
          <w:szCs w:val="22"/>
        </w:rPr>
        <w:t>8.3.</w:t>
      </w:r>
      <w:r w:rsidRPr="003C3F8C">
        <w:rPr>
          <w:rFonts w:cs="Times New Roman"/>
          <w:sz w:val="22"/>
          <w:szCs w:val="22"/>
        </w:rPr>
        <w:t xml:space="preserve"> </w:t>
      </w:r>
      <w:proofErr w:type="gramEnd"/>
    </w:p>
    <w:p w:rsidR="004B3AB4" w:rsidRPr="00475D58" w:rsidRDefault="004B3AB4" w:rsidP="004B3AB4">
      <w:pPr>
        <w:pStyle w:val="a9"/>
        <w:ind w:firstLine="0"/>
        <w:rPr>
          <w:rFonts w:cs="Times New Roman"/>
          <w:sz w:val="16"/>
          <w:szCs w:val="16"/>
        </w:rPr>
      </w:pPr>
    </w:p>
    <w:p w:rsidR="004B3AB4" w:rsidRPr="00E06B62" w:rsidRDefault="004B3AB4" w:rsidP="00E06B62">
      <w:pPr>
        <w:pStyle w:val="a9"/>
        <w:ind w:firstLine="0"/>
        <w:jc w:val="left"/>
        <w:rPr>
          <w:rFonts w:cs="Times New Roman"/>
          <w:b/>
          <w:sz w:val="20"/>
        </w:rPr>
      </w:pPr>
      <w:r w:rsidRPr="00E06B62">
        <w:rPr>
          <w:rFonts w:cs="Times New Roman"/>
          <w:b/>
          <w:sz w:val="20"/>
        </w:rPr>
        <w:t xml:space="preserve">Таблица </w:t>
      </w:r>
      <w:r w:rsidR="00320FD5">
        <w:rPr>
          <w:rFonts w:cs="Times New Roman"/>
          <w:b/>
          <w:sz w:val="20"/>
        </w:rPr>
        <w:t>1.</w:t>
      </w:r>
      <w:r w:rsidR="009A4A52" w:rsidRPr="00E06B62">
        <w:rPr>
          <w:rFonts w:cs="Times New Roman"/>
          <w:b/>
          <w:sz w:val="20"/>
        </w:rPr>
        <w:t>8</w:t>
      </w:r>
      <w:r w:rsidRPr="00E06B62">
        <w:rPr>
          <w:rFonts w:cs="Times New Roman"/>
          <w:b/>
          <w:sz w:val="20"/>
        </w:rPr>
        <w:t>.3.</w:t>
      </w:r>
      <w:r w:rsidRPr="00E06B62">
        <w:rPr>
          <w:rFonts w:cs="Times New Roman"/>
          <w:sz w:val="20"/>
        </w:rPr>
        <w:t xml:space="preserve"> </w:t>
      </w:r>
      <w:r w:rsidR="00E06B62" w:rsidRPr="00E06B62">
        <w:rPr>
          <w:rFonts w:cs="Times New Roman"/>
          <w:sz w:val="20"/>
        </w:rPr>
        <w:t xml:space="preserve">- </w:t>
      </w:r>
      <w:r w:rsidRPr="00E06B62">
        <w:rPr>
          <w:rFonts w:cs="Times New Roman"/>
          <w:sz w:val="20"/>
        </w:rPr>
        <w:t xml:space="preserve">Потребление  топлива котельной </w:t>
      </w:r>
      <w:proofErr w:type="gramStart"/>
      <w:r w:rsidRPr="00E06B62">
        <w:rPr>
          <w:rFonts w:cs="Times New Roman"/>
          <w:sz w:val="20"/>
        </w:rPr>
        <w:t>в</w:t>
      </w:r>
      <w:proofErr w:type="gramEnd"/>
      <w:r w:rsidRPr="00E06B62">
        <w:rPr>
          <w:rFonts w:cs="Times New Roman"/>
          <w:sz w:val="20"/>
        </w:rPr>
        <w:t xml:space="preserve"> </w:t>
      </w:r>
      <w:r w:rsidR="00E06B62">
        <w:rPr>
          <w:rFonts w:cs="Times New Roman"/>
          <w:sz w:val="20"/>
        </w:rPr>
        <w:t>а</w:t>
      </w:r>
      <w:r w:rsidRPr="00E06B62">
        <w:rPr>
          <w:rFonts w:cs="Times New Roman"/>
          <w:sz w:val="20"/>
        </w:rPr>
        <w:t>.</w:t>
      </w:r>
      <w:r w:rsidR="00E06B62">
        <w:rPr>
          <w:rFonts w:cs="Times New Roman"/>
          <w:sz w:val="20"/>
        </w:rPr>
        <w:t xml:space="preserve"> </w:t>
      </w:r>
      <w:proofErr w:type="spellStart"/>
      <w:r w:rsidR="00E06B62">
        <w:rPr>
          <w:rFonts w:cs="Times New Roman"/>
          <w:sz w:val="20"/>
        </w:rPr>
        <w:t>Илеуш</w:t>
      </w:r>
      <w:proofErr w:type="spellEnd"/>
      <w:r w:rsidRPr="00E06B62">
        <w:rPr>
          <w:rFonts w:cs="Times New Roman"/>
          <w:sz w:val="20"/>
        </w:rPr>
        <w:t xml:space="preserve">  за 20</w:t>
      </w:r>
      <w:r w:rsidR="00E06B62">
        <w:rPr>
          <w:rFonts w:cs="Times New Roman"/>
          <w:sz w:val="20"/>
        </w:rPr>
        <w:t>21</w:t>
      </w:r>
      <w:r w:rsidRPr="00E06B62">
        <w:rPr>
          <w:rFonts w:cs="Times New Roman"/>
          <w:sz w:val="20"/>
        </w:rPr>
        <w:t>-202</w:t>
      </w:r>
      <w:r w:rsidR="00E06B62">
        <w:rPr>
          <w:rFonts w:cs="Times New Roman"/>
          <w:sz w:val="20"/>
        </w:rPr>
        <w:t>3</w:t>
      </w:r>
      <w:r w:rsidRPr="00E06B62">
        <w:rPr>
          <w:rFonts w:cs="Times New Roman"/>
          <w:sz w:val="20"/>
        </w:rPr>
        <w:t xml:space="preserve"> гг.</w:t>
      </w:r>
    </w:p>
    <w:tbl>
      <w:tblPr>
        <w:tblW w:w="481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794"/>
        <w:gridCol w:w="2128"/>
        <w:gridCol w:w="1273"/>
        <w:gridCol w:w="1271"/>
        <w:gridCol w:w="1299"/>
      </w:tblGrid>
      <w:tr w:rsidR="00780BE6" w:rsidRPr="003C3F8C" w:rsidTr="00475D58">
        <w:trPr>
          <w:trHeight w:val="50"/>
        </w:trPr>
        <w:tc>
          <w:tcPr>
            <w:tcW w:w="1942" w:type="pct"/>
            <w:vAlign w:val="center"/>
            <w:hideMark/>
          </w:tcPr>
          <w:p w:rsidR="004B3AB4" w:rsidRPr="00304156" w:rsidRDefault="004B3AB4" w:rsidP="00A159A7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30415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Составляющие баланса</w:t>
            </w:r>
          </w:p>
        </w:tc>
        <w:tc>
          <w:tcPr>
            <w:tcW w:w="1089" w:type="pct"/>
            <w:vAlign w:val="center"/>
            <w:hideMark/>
          </w:tcPr>
          <w:p w:rsidR="004B3AB4" w:rsidRPr="00304156" w:rsidRDefault="004B3AB4" w:rsidP="00475D58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30415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Единица</w:t>
            </w:r>
            <w:r w:rsidR="00475D5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Pr="0030415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измерения</w:t>
            </w:r>
          </w:p>
        </w:tc>
        <w:tc>
          <w:tcPr>
            <w:tcW w:w="652" w:type="pct"/>
            <w:vAlign w:val="center"/>
            <w:hideMark/>
          </w:tcPr>
          <w:p w:rsidR="004B3AB4" w:rsidRPr="00304156" w:rsidRDefault="004B3AB4" w:rsidP="00304156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30415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20</w:t>
            </w:r>
            <w:r w:rsidR="0030415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21</w:t>
            </w:r>
          </w:p>
        </w:tc>
        <w:tc>
          <w:tcPr>
            <w:tcW w:w="651" w:type="pct"/>
            <w:vAlign w:val="center"/>
            <w:hideMark/>
          </w:tcPr>
          <w:p w:rsidR="004B3AB4" w:rsidRPr="00304156" w:rsidRDefault="004B3AB4" w:rsidP="00304156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30415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20</w:t>
            </w:r>
            <w:r w:rsidR="0030415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22</w:t>
            </w:r>
          </w:p>
        </w:tc>
        <w:tc>
          <w:tcPr>
            <w:tcW w:w="665" w:type="pct"/>
            <w:vAlign w:val="center"/>
            <w:hideMark/>
          </w:tcPr>
          <w:p w:rsidR="004B3AB4" w:rsidRPr="00304156" w:rsidRDefault="004B3AB4" w:rsidP="00304156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30415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202</w:t>
            </w:r>
            <w:r w:rsidR="0030415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3</w:t>
            </w:r>
          </w:p>
        </w:tc>
      </w:tr>
      <w:tr w:rsidR="00780BE6" w:rsidRPr="003C3F8C" w:rsidTr="00475D58">
        <w:trPr>
          <w:trHeight w:val="66"/>
        </w:trPr>
        <w:tc>
          <w:tcPr>
            <w:tcW w:w="1942" w:type="pct"/>
            <w:hideMark/>
          </w:tcPr>
          <w:p w:rsidR="009A4A52" w:rsidRPr="003C3F8C" w:rsidRDefault="009A4A52" w:rsidP="00A159A7">
            <w:pPr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Всего потреблено топлива</w:t>
            </w:r>
          </w:p>
        </w:tc>
        <w:tc>
          <w:tcPr>
            <w:tcW w:w="1089" w:type="pct"/>
            <w:vAlign w:val="center"/>
            <w:hideMark/>
          </w:tcPr>
          <w:p w:rsidR="009A4A52" w:rsidRPr="003C3F8C" w:rsidRDefault="00304156" w:rsidP="00A159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</w:t>
            </w:r>
            <w:r w:rsidR="009A4A52" w:rsidRPr="003C3F8C">
              <w:rPr>
                <w:rFonts w:ascii="Times New Roman" w:hAnsi="Times New Roman" w:cs="Times New Roman"/>
                <w:sz w:val="22"/>
                <w:szCs w:val="22"/>
              </w:rPr>
              <w:t>у.</w:t>
            </w:r>
            <w:proofErr w:type="gramStart"/>
            <w:r w:rsidR="009A4A52" w:rsidRPr="003C3F8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proofErr w:type="gramEnd"/>
            <w:r w:rsidR="009A4A52" w:rsidRPr="003C3F8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52" w:type="pct"/>
            <w:noWrap/>
            <w:vAlign w:val="center"/>
          </w:tcPr>
          <w:p w:rsidR="009A4A52" w:rsidRPr="003C3F8C" w:rsidRDefault="00475D58" w:rsidP="00A159A7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2,38</w:t>
            </w:r>
          </w:p>
        </w:tc>
        <w:tc>
          <w:tcPr>
            <w:tcW w:w="651" w:type="pct"/>
            <w:noWrap/>
            <w:vAlign w:val="center"/>
          </w:tcPr>
          <w:p w:rsidR="009A4A52" w:rsidRPr="003C3F8C" w:rsidRDefault="00475D58" w:rsidP="00A159A7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2,38</w:t>
            </w:r>
          </w:p>
        </w:tc>
        <w:tc>
          <w:tcPr>
            <w:tcW w:w="665" w:type="pct"/>
            <w:vAlign w:val="center"/>
          </w:tcPr>
          <w:p w:rsidR="009A4A52" w:rsidRPr="003C3F8C" w:rsidRDefault="00725050" w:rsidP="00A159A7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2,38</w:t>
            </w:r>
          </w:p>
        </w:tc>
      </w:tr>
      <w:tr w:rsidR="00475D58" w:rsidRPr="003C3F8C" w:rsidTr="00475D58">
        <w:trPr>
          <w:trHeight w:val="66"/>
        </w:trPr>
        <w:tc>
          <w:tcPr>
            <w:tcW w:w="1942" w:type="pct"/>
            <w:hideMark/>
          </w:tcPr>
          <w:p w:rsidR="00475D58" w:rsidRPr="003C3F8C" w:rsidRDefault="00475D58" w:rsidP="00475D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</w:t>
            </w: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лектроэнергия</w:t>
            </w:r>
          </w:p>
        </w:tc>
        <w:tc>
          <w:tcPr>
            <w:tcW w:w="1089" w:type="pct"/>
            <w:vAlign w:val="center"/>
            <w:hideMark/>
          </w:tcPr>
          <w:p w:rsidR="00475D58" w:rsidRPr="003C3F8C" w:rsidRDefault="00475D58" w:rsidP="00475D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proofErr w:type="gramStart"/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кВт-ч</w:t>
            </w:r>
            <w:proofErr w:type="gramEnd"/>
          </w:p>
        </w:tc>
        <w:tc>
          <w:tcPr>
            <w:tcW w:w="652" w:type="pct"/>
            <w:noWrap/>
            <w:vAlign w:val="center"/>
          </w:tcPr>
          <w:p w:rsidR="00475D58" w:rsidRPr="003C3F8C" w:rsidRDefault="00475D58" w:rsidP="00A159A7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19,40</w:t>
            </w:r>
          </w:p>
        </w:tc>
        <w:tc>
          <w:tcPr>
            <w:tcW w:w="651" w:type="pct"/>
            <w:noWrap/>
            <w:vAlign w:val="center"/>
          </w:tcPr>
          <w:p w:rsidR="00475D58" w:rsidRPr="003C3F8C" w:rsidRDefault="00475D58" w:rsidP="00A159A7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19,40</w:t>
            </w:r>
          </w:p>
        </w:tc>
        <w:tc>
          <w:tcPr>
            <w:tcW w:w="665" w:type="pct"/>
            <w:vAlign w:val="center"/>
          </w:tcPr>
          <w:p w:rsidR="00475D58" w:rsidRPr="003C3F8C" w:rsidRDefault="00475D58" w:rsidP="00A159A7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19,40</w:t>
            </w:r>
          </w:p>
        </w:tc>
      </w:tr>
      <w:tr w:rsidR="00780BE6" w:rsidRPr="003C3F8C" w:rsidTr="00475D58">
        <w:trPr>
          <w:trHeight w:val="66"/>
        </w:trPr>
        <w:tc>
          <w:tcPr>
            <w:tcW w:w="1942" w:type="pct"/>
            <w:hideMark/>
          </w:tcPr>
          <w:p w:rsidR="009A4A52" w:rsidRPr="003C3F8C" w:rsidRDefault="009A4A52" w:rsidP="00A159A7">
            <w:pPr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Удельный расход условного топлива на выработку тепловой энергии</w:t>
            </w:r>
          </w:p>
        </w:tc>
        <w:tc>
          <w:tcPr>
            <w:tcW w:w="1089" w:type="pct"/>
            <w:vAlign w:val="center"/>
            <w:hideMark/>
          </w:tcPr>
          <w:p w:rsidR="009A4A52" w:rsidRPr="003C3F8C" w:rsidRDefault="00304156" w:rsidP="003041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9A4A52" w:rsidRPr="003C3F8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4A52" w:rsidRPr="003C3F8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r w:rsidR="009A4A52" w:rsidRPr="003C3F8C">
              <w:rPr>
                <w:rFonts w:ascii="Times New Roman" w:hAnsi="Times New Roman" w:cs="Times New Roman"/>
                <w:sz w:val="22"/>
                <w:szCs w:val="22"/>
              </w:rPr>
              <w:t>./Гкал</w:t>
            </w:r>
          </w:p>
        </w:tc>
        <w:tc>
          <w:tcPr>
            <w:tcW w:w="652" w:type="pct"/>
            <w:noWrap/>
            <w:vAlign w:val="center"/>
          </w:tcPr>
          <w:p w:rsidR="009A4A52" w:rsidRPr="003C3F8C" w:rsidRDefault="00475D58" w:rsidP="00A159A7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142,86</w:t>
            </w:r>
          </w:p>
        </w:tc>
        <w:tc>
          <w:tcPr>
            <w:tcW w:w="651" w:type="pct"/>
            <w:noWrap/>
            <w:vAlign w:val="center"/>
          </w:tcPr>
          <w:p w:rsidR="009A4A52" w:rsidRPr="003C3F8C" w:rsidRDefault="00475D58" w:rsidP="00A159A7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142,86</w:t>
            </w:r>
          </w:p>
        </w:tc>
        <w:tc>
          <w:tcPr>
            <w:tcW w:w="665" w:type="pct"/>
            <w:vAlign w:val="center"/>
          </w:tcPr>
          <w:p w:rsidR="009A4A52" w:rsidRPr="003C3F8C" w:rsidRDefault="006A69C8" w:rsidP="00A159A7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142,86</w:t>
            </w:r>
          </w:p>
        </w:tc>
      </w:tr>
    </w:tbl>
    <w:p w:rsidR="00475D58" w:rsidRDefault="00475D58" w:rsidP="009A4A52">
      <w:pPr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9A4A52" w:rsidRPr="003C3F8C" w:rsidRDefault="009A4A52" w:rsidP="009A4A5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75D58">
        <w:rPr>
          <w:rFonts w:ascii="Times New Roman" w:hAnsi="Times New Roman" w:cs="Times New Roman"/>
          <w:b/>
          <w:sz w:val="22"/>
          <w:szCs w:val="22"/>
        </w:rPr>
        <w:t>8.2.</w:t>
      </w:r>
      <w:r w:rsidR="002F0A3A" w:rsidRPr="00475D58">
        <w:rPr>
          <w:rFonts w:ascii="Times New Roman" w:hAnsi="Times New Roman" w:cs="Times New Roman"/>
          <w:b/>
          <w:sz w:val="22"/>
          <w:szCs w:val="22"/>
        </w:rPr>
        <w:t>2</w:t>
      </w:r>
      <w:r w:rsidRPr="00475D58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475D58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Описание видов топлива и количества используемого топлива для котельной </w:t>
      </w:r>
      <w:r w:rsidR="00475D58" w:rsidRPr="00475D58">
        <w:rPr>
          <w:rFonts w:ascii="Times New Roman" w:hAnsi="Times New Roman" w:cs="Times New Roman"/>
          <w:b/>
          <w:color w:val="auto"/>
          <w:sz w:val="22"/>
          <w:szCs w:val="22"/>
        </w:rPr>
        <w:t>школы</w:t>
      </w:r>
      <w:r w:rsidR="002F0A3A" w:rsidRPr="00475D5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475D58" w:rsidRPr="00475D58">
        <w:rPr>
          <w:rFonts w:ascii="Times New Roman" w:hAnsi="Times New Roman" w:cs="Times New Roman"/>
          <w:b/>
          <w:color w:val="auto"/>
          <w:sz w:val="22"/>
          <w:szCs w:val="22"/>
        </w:rPr>
        <w:t>в д</w:t>
      </w:r>
      <w:r w:rsidRPr="00475D58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</w:t>
      </w:r>
      <w:r w:rsidR="00475D58" w:rsidRPr="00475D58">
        <w:rPr>
          <w:rFonts w:ascii="Times New Roman" w:hAnsi="Times New Roman" w:cs="Times New Roman"/>
          <w:b/>
          <w:color w:val="auto"/>
          <w:sz w:val="22"/>
          <w:szCs w:val="22"/>
        </w:rPr>
        <w:t>Красный флаг.</w:t>
      </w:r>
    </w:p>
    <w:p w:rsidR="00475D58" w:rsidRPr="003C3F8C" w:rsidRDefault="00475D58" w:rsidP="00475D58">
      <w:pPr>
        <w:ind w:firstLine="708"/>
        <w:jc w:val="both"/>
        <w:rPr>
          <w:rFonts w:ascii="Times New Roman" w:hAnsi="Times New Roman" w:cs="Times New Roman"/>
          <w:bCs/>
          <w:spacing w:val="5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котельной школы в д. Красный флаг для</w:t>
      </w:r>
      <w:r w:rsidRPr="003C3F8C">
        <w:rPr>
          <w:rFonts w:ascii="Times New Roman" w:hAnsi="Times New Roman" w:cs="Times New Roman"/>
          <w:sz w:val="22"/>
          <w:szCs w:val="22"/>
        </w:rPr>
        <w:t xml:space="preserve"> выработки тепловой энергии используется электроэнергия.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Аварийное топливо не предусмотрено. Местные виды топлива для целей теплоснабжения не используются. Смена вида топлива на котельной не планируется. Данных по резервному источнику электропитания нет.</w:t>
      </w:r>
    </w:p>
    <w:p w:rsidR="00475D58" w:rsidRDefault="00475D58" w:rsidP="00475D58">
      <w:pPr>
        <w:pStyle w:val="a9"/>
        <w:ind w:firstLine="567"/>
        <w:rPr>
          <w:rFonts w:cs="Times New Roman"/>
          <w:sz w:val="22"/>
          <w:szCs w:val="22"/>
        </w:rPr>
      </w:pPr>
      <w:r w:rsidRPr="003C3F8C">
        <w:rPr>
          <w:rFonts w:cs="Times New Roman"/>
          <w:sz w:val="22"/>
          <w:szCs w:val="22"/>
        </w:rPr>
        <w:t xml:space="preserve">Динамика потребления топлива котельной  в </w:t>
      </w:r>
      <w:r>
        <w:rPr>
          <w:rFonts w:cs="Times New Roman"/>
          <w:sz w:val="22"/>
          <w:szCs w:val="22"/>
        </w:rPr>
        <w:t xml:space="preserve">д. Красный флаг </w:t>
      </w:r>
      <w:r w:rsidRPr="003C3F8C">
        <w:rPr>
          <w:rFonts w:cs="Times New Roman"/>
          <w:sz w:val="22"/>
          <w:szCs w:val="22"/>
        </w:rPr>
        <w:t xml:space="preserve">представлена в таблице </w:t>
      </w:r>
      <w:r w:rsidR="00320FD5">
        <w:rPr>
          <w:rFonts w:cs="Times New Roman"/>
          <w:sz w:val="22"/>
          <w:szCs w:val="22"/>
        </w:rPr>
        <w:t>1.</w:t>
      </w:r>
      <w:r>
        <w:rPr>
          <w:rFonts w:cs="Times New Roman"/>
          <w:sz w:val="22"/>
          <w:szCs w:val="22"/>
        </w:rPr>
        <w:t>8.4.</w:t>
      </w:r>
      <w:r w:rsidRPr="003C3F8C">
        <w:rPr>
          <w:rFonts w:cs="Times New Roman"/>
          <w:sz w:val="22"/>
          <w:szCs w:val="22"/>
        </w:rPr>
        <w:t xml:space="preserve"> </w:t>
      </w:r>
    </w:p>
    <w:p w:rsidR="00320FD5" w:rsidRDefault="00320FD5" w:rsidP="00475D58">
      <w:pPr>
        <w:pStyle w:val="a9"/>
        <w:ind w:firstLine="567"/>
        <w:rPr>
          <w:rFonts w:cs="Times New Roman"/>
          <w:sz w:val="22"/>
          <w:szCs w:val="22"/>
        </w:rPr>
      </w:pPr>
    </w:p>
    <w:p w:rsidR="00F56D9D" w:rsidRPr="003C3F8C" w:rsidRDefault="00F56D9D" w:rsidP="00475D58">
      <w:pPr>
        <w:pStyle w:val="a9"/>
        <w:ind w:firstLine="567"/>
        <w:rPr>
          <w:rFonts w:cs="Times New Roman"/>
          <w:sz w:val="22"/>
          <w:szCs w:val="22"/>
        </w:rPr>
      </w:pPr>
    </w:p>
    <w:p w:rsidR="009A4A52" w:rsidRPr="00475D58" w:rsidRDefault="009A4A52" w:rsidP="00475D58">
      <w:pPr>
        <w:pStyle w:val="a9"/>
        <w:ind w:firstLine="0"/>
        <w:rPr>
          <w:rFonts w:cs="Times New Roman"/>
          <w:sz w:val="20"/>
        </w:rPr>
      </w:pPr>
      <w:r w:rsidRPr="00475D58">
        <w:rPr>
          <w:rFonts w:cs="Times New Roman"/>
          <w:b/>
          <w:sz w:val="20"/>
        </w:rPr>
        <w:t xml:space="preserve">Таблица </w:t>
      </w:r>
      <w:r w:rsidR="00320FD5">
        <w:rPr>
          <w:rFonts w:cs="Times New Roman"/>
          <w:b/>
          <w:sz w:val="20"/>
        </w:rPr>
        <w:t>1.</w:t>
      </w:r>
      <w:r w:rsidR="007A53C8" w:rsidRPr="00475D58">
        <w:rPr>
          <w:rFonts w:cs="Times New Roman"/>
          <w:b/>
          <w:sz w:val="20"/>
        </w:rPr>
        <w:t>8.4</w:t>
      </w:r>
      <w:r w:rsidRPr="00475D58">
        <w:rPr>
          <w:rFonts w:cs="Times New Roman"/>
          <w:b/>
          <w:sz w:val="20"/>
        </w:rPr>
        <w:t>.</w:t>
      </w:r>
      <w:r w:rsidR="00475D58">
        <w:rPr>
          <w:rFonts w:cs="Times New Roman"/>
          <w:b/>
          <w:sz w:val="20"/>
        </w:rPr>
        <w:t xml:space="preserve"> -</w:t>
      </w:r>
      <w:r w:rsidRPr="00475D58">
        <w:rPr>
          <w:rFonts w:cs="Times New Roman"/>
          <w:sz w:val="20"/>
        </w:rPr>
        <w:t xml:space="preserve">  Потребление  топлива котельной</w:t>
      </w:r>
      <w:r w:rsidR="00E04812">
        <w:rPr>
          <w:rFonts w:cs="Times New Roman"/>
          <w:sz w:val="20"/>
        </w:rPr>
        <w:t xml:space="preserve"> школы</w:t>
      </w:r>
      <w:r w:rsidR="002F0A3A" w:rsidRPr="00475D58">
        <w:rPr>
          <w:rFonts w:cs="Times New Roman"/>
          <w:sz w:val="20"/>
        </w:rPr>
        <w:t xml:space="preserve"> </w:t>
      </w:r>
      <w:r w:rsidRPr="00475D58">
        <w:rPr>
          <w:rFonts w:cs="Times New Roman"/>
          <w:sz w:val="20"/>
        </w:rPr>
        <w:t>в</w:t>
      </w:r>
      <w:r w:rsidR="00E04812">
        <w:rPr>
          <w:rFonts w:cs="Times New Roman"/>
          <w:sz w:val="20"/>
        </w:rPr>
        <w:t xml:space="preserve"> д</w:t>
      </w:r>
      <w:r w:rsidR="002F0A3A" w:rsidRPr="00475D58">
        <w:rPr>
          <w:rFonts w:cs="Times New Roman"/>
          <w:sz w:val="20"/>
        </w:rPr>
        <w:t xml:space="preserve">. </w:t>
      </w:r>
      <w:r w:rsidR="00E04812">
        <w:rPr>
          <w:rFonts w:cs="Times New Roman"/>
          <w:sz w:val="20"/>
        </w:rPr>
        <w:t>Красный флаг за</w:t>
      </w:r>
      <w:r w:rsidRPr="00475D58">
        <w:rPr>
          <w:rFonts w:cs="Times New Roman"/>
          <w:sz w:val="20"/>
        </w:rPr>
        <w:t xml:space="preserve"> 20</w:t>
      </w:r>
      <w:r w:rsidR="00E04812">
        <w:rPr>
          <w:rFonts w:cs="Times New Roman"/>
          <w:sz w:val="20"/>
        </w:rPr>
        <w:t>21</w:t>
      </w:r>
      <w:r w:rsidRPr="00475D58">
        <w:rPr>
          <w:rFonts w:cs="Times New Roman"/>
          <w:sz w:val="20"/>
        </w:rPr>
        <w:t>-202</w:t>
      </w:r>
      <w:r w:rsidR="00E04812">
        <w:rPr>
          <w:rFonts w:cs="Times New Roman"/>
          <w:sz w:val="20"/>
        </w:rPr>
        <w:t>3</w:t>
      </w:r>
      <w:r w:rsidRPr="00475D58">
        <w:rPr>
          <w:rFonts w:cs="Times New Roman"/>
          <w:sz w:val="20"/>
        </w:rPr>
        <w:t xml:space="preserve"> гг.</w:t>
      </w:r>
    </w:p>
    <w:tbl>
      <w:tblPr>
        <w:tblW w:w="480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721"/>
        <w:gridCol w:w="2086"/>
        <w:gridCol w:w="1445"/>
        <w:gridCol w:w="1222"/>
        <w:gridCol w:w="1273"/>
      </w:tblGrid>
      <w:tr w:rsidR="00E04812" w:rsidRPr="003C3F8C" w:rsidTr="00A315E8">
        <w:trPr>
          <w:trHeight w:val="50"/>
        </w:trPr>
        <w:tc>
          <w:tcPr>
            <w:tcW w:w="1909" w:type="pct"/>
            <w:vAlign w:val="center"/>
            <w:hideMark/>
          </w:tcPr>
          <w:p w:rsidR="00E04812" w:rsidRPr="00304156" w:rsidRDefault="00E04812" w:rsidP="00A96708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30415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Составляющие баланса</w:t>
            </w:r>
          </w:p>
        </w:tc>
        <w:tc>
          <w:tcPr>
            <w:tcW w:w="1070" w:type="pct"/>
            <w:vAlign w:val="center"/>
            <w:hideMark/>
          </w:tcPr>
          <w:p w:rsidR="00E04812" w:rsidRPr="00304156" w:rsidRDefault="00E04812" w:rsidP="00A96708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30415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Единица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Pr="0030415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измерения</w:t>
            </w:r>
          </w:p>
        </w:tc>
        <w:tc>
          <w:tcPr>
            <w:tcW w:w="741" w:type="pct"/>
            <w:vAlign w:val="center"/>
            <w:hideMark/>
          </w:tcPr>
          <w:p w:rsidR="00E04812" w:rsidRPr="003C3F8C" w:rsidRDefault="00E04812" w:rsidP="00E0481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</w:rPr>
            </w:pPr>
            <w:r w:rsidRPr="003C3F8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21</w:t>
            </w:r>
          </w:p>
        </w:tc>
        <w:tc>
          <w:tcPr>
            <w:tcW w:w="627" w:type="pct"/>
            <w:vAlign w:val="center"/>
            <w:hideMark/>
          </w:tcPr>
          <w:p w:rsidR="00E04812" w:rsidRPr="003C3F8C" w:rsidRDefault="00E04812" w:rsidP="00E0481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</w:rPr>
            </w:pPr>
            <w:r w:rsidRPr="003C3F8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22</w:t>
            </w:r>
          </w:p>
        </w:tc>
        <w:tc>
          <w:tcPr>
            <w:tcW w:w="653" w:type="pct"/>
            <w:vAlign w:val="center"/>
            <w:hideMark/>
          </w:tcPr>
          <w:p w:rsidR="00E04812" w:rsidRPr="003C3F8C" w:rsidRDefault="00E04812" w:rsidP="00E0481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</w:rPr>
            </w:pPr>
            <w:r w:rsidRPr="003C3F8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3</w:t>
            </w:r>
          </w:p>
        </w:tc>
      </w:tr>
      <w:tr w:rsidR="00A315E8" w:rsidRPr="003C3F8C" w:rsidTr="00A315E8">
        <w:trPr>
          <w:trHeight w:val="66"/>
        </w:trPr>
        <w:tc>
          <w:tcPr>
            <w:tcW w:w="1909" w:type="pct"/>
            <w:hideMark/>
          </w:tcPr>
          <w:p w:rsidR="00A315E8" w:rsidRPr="003C3F8C" w:rsidRDefault="00A315E8" w:rsidP="00A96708">
            <w:pPr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Всего потреблено топлива</w:t>
            </w:r>
          </w:p>
        </w:tc>
        <w:tc>
          <w:tcPr>
            <w:tcW w:w="1070" w:type="pct"/>
            <w:vAlign w:val="center"/>
            <w:hideMark/>
          </w:tcPr>
          <w:p w:rsidR="00A315E8" w:rsidRPr="003C3F8C" w:rsidRDefault="00A315E8" w:rsidP="00A9670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</w:t>
            </w: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у.</w:t>
            </w:r>
            <w:proofErr w:type="gramStart"/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proofErr w:type="gramEnd"/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41" w:type="pct"/>
            <w:noWrap/>
            <w:vAlign w:val="center"/>
          </w:tcPr>
          <w:p w:rsidR="00A315E8" w:rsidRPr="003C3F8C" w:rsidRDefault="00A315E8" w:rsidP="00A159A7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7,92</w:t>
            </w:r>
          </w:p>
        </w:tc>
        <w:tc>
          <w:tcPr>
            <w:tcW w:w="627" w:type="pct"/>
            <w:noWrap/>
            <w:vAlign w:val="center"/>
          </w:tcPr>
          <w:p w:rsidR="00A315E8" w:rsidRPr="003C3F8C" w:rsidRDefault="00A315E8" w:rsidP="00A9670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7,92</w:t>
            </w:r>
          </w:p>
        </w:tc>
        <w:tc>
          <w:tcPr>
            <w:tcW w:w="653" w:type="pct"/>
            <w:vAlign w:val="center"/>
          </w:tcPr>
          <w:p w:rsidR="00A315E8" w:rsidRPr="003C3F8C" w:rsidRDefault="00A315E8" w:rsidP="00A9670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7,92</w:t>
            </w:r>
          </w:p>
        </w:tc>
      </w:tr>
      <w:tr w:rsidR="00A315E8" w:rsidRPr="003C3F8C" w:rsidTr="00A315E8">
        <w:trPr>
          <w:trHeight w:val="66"/>
        </w:trPr>
        <w:tc>
          <w:tcPr>
            <w:tcW w:w="1909" w:type="pct"/>
            <w:hideMark/>
          </w:tcPr>
          <w:p w:rsidR="00A315E8" w:rsidRPr="003C3F8C" w:rsidRDefault="00A315E8" w:rsidP="00A9670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лектроэнергия</w:t>
            </w:r>
          </w:p>
        </w:tc>
        <w:tc>
          <w:tcPr>
            <w:tcW w:w="1070" w:type="pct"/>
            <w:vAlign w:val="center"/>
            <w:hideMark/>
          </w:tcPr>
          <w:p w:rsidR="00A315E8" w:rsidRPr="003C3F8C" w:rsidRDefault="00A315E8" w:rsidP="00A9670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proofErr w:type="gramStart"/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кВт-ч</w:t>
            </w:r>
            <w:proofErr w:type="gramEnd"/>
          </w:p>
        </w:tc>
        <w:tc>
          <w:tcPr>
            <w:tcW w:w="741" w:type="pct"/>
            <w:noWrap/>
            <w:vAlign w:val="center"/>
          </w:tcPr>
          <w:p w:rsidR="00A315E8" w:rsidRPr="003C3F8C" w:rsidRDefault="00A315E8" w:rsidP="00A159A7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64,44</w:t>
            </w:r>
          </w:p>
        </w:tc>
        <w:tc>
          <w:tcPr>
            <w:tcW w:w="627" w:type="pct"/>
            <w:noWrap/>
            <w:vAlign w:val="center"/>
          </w:tcPr>
          <w:p w:rsidR="00A315E8" w:rsidRPr="003C3F8C" w:rsidRDefault="00A315E8" w:rsidP="00A9670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64,44</w:t>
            </w:r>
          </w:p>
        </w:tc>
        <w:tc>
          <w:tcPr>
            <w:tcW w:w="653" w:type="pct"/>
            <w:vAlign w:val="center"/>
          </w:tcPr>
          <w:p w:rsidR="00A315E8" w:rsidRPr="003C3F8C" w:rsidRDefault="00A315E8" w:rsidP="00A9670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64,44</w:t>
            </w:r>
          </w:p>
        </w:tc>
      </w:tr>
      <w:tr w:rsidR="00A315E8" w:rsidRPr="003C3F8C" w:rsidTr="00A315E8">
        <w:trPr>
          <w:trHeight w:val="66"/>
        </w:trPr>
        <w:tc>
          <w:tcPr>
            <w:tcW w:w="1909" w:type="pct"/>
            <w:hideMark/>
          </w:tcPr>
          <w:p w:rsidR="00A315E8" w:rsidRPr="003C3F8C" w:rsidRDefault="00A315E8" w:rsidP="00A96708">
            <w:pPr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Удельный расход условного топлива на выработку тепловой энергии</w:t>
            </w:r>
          </w:p>
        </w:tc>
        <w:tc>
          <w:tcPr>
            <w:tcW w:w="1070" w:type="pct"/>
            <w:vAlign w:val="center"/>
            <w:hideMark/>
          </w:tcPr>
          <w:p w:rsidR="00A315E8" w:rsidRPr="003C3F8C" w:rsidRDefault="00A315E8" w:rsidP="00A9670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./Гкал</w:t>
            </w:r>
          </w:p>
        </w:tc>
        <w:tc>
          <w:tcPr>
            <w:tcW w:w="741" w:type="pct"/>
            <w:noWrap/>
            <w:vAlign w:val="center"/>
          </w:tcPr>
          <w:p w:rsidR="00A315E8" w:rsidRPr="003C3F8C" w:rsidRDefault="00A315E8" w:rsidP="00A159A7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142,86</w:t>
            </w:r>
          </w:p>
        </w:tc>
        <w:tc>
          <w:tcPr>
            <w:tcW w:w="627" w:type="pct"/>
            <w:noWrap/>
            <w:vAlign w:val="center"/>
          </w:tcPr>
          <w:p w:rsidR="00A315E8" w:rsidRPr="003C3F8C" w:rsidRDefault="00A315E8" w:rsidP="00A9670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142,86</w:t>
            </w:r>
          </w:p>
        </w:tc>
        <w:tc>
          <w:tcPr>
            <w:tcW w:w="653" w:type="pct"/>
            <w:vAlign w:val="center"/>
          </w:tcPr>
          <w:p w:rsidR="00A315E8" w:rsidRPr="003C3F8C" w:rsidRDefault="00A315E8" w:rsidP="00A9670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142,86</w:t>
            </w:r>
          </w:p>
        </w:tc>
      </w:tr>
    </w:tbl>
    <w:p w:rsidR="00CF4FFC" w:rsidRPr="003C3F8C" w:rsidRDefault="00CF4FFC" w:rsidP="00055DF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55DFA" w:rsidRPr="003C3F8C" w:rsidRDefault="00055DFA" w:rsidP="00055DF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C3F8C">
        <w:rPr>
          <w:rFonts w:ascii="Times New Roman" w:hAnsi="Times New Roman" w:cs="Times New Roman"/>
          <w:b/>
          <w:sz w:val="22"/>
          <w:szCs w:val="22"/>
        </w:rPr>
        <w:t xml:space="preserve">8.2.3. </w:t>
      </w:r>
      <w:r w:rsidRPr="003C3F8C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Описание видов топлива и количества используемого топлива для котельной </w:t>
      </w:r>
      <w:r w:rsidR="00A315E8">
        <w:rPr>
          <w:rFonts w:ascii="Times New Roman" w:hAnsi="Times New Roman" w:cs="Times New Roman"/>
          <w:b/>
          <w:color w:val="auto"/>
          <w:sz w:val="22"/>
          <w:szCs w:val="22"/>
        </w:rPr>
        <w:t>клуба</w:t>
      </w:r>
      <w:r w:rsidRPr="003C3F8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в </w:t>
      </w:r>
      <w:r w:rsidR="00A315E8">
        <w:rPr>
          <w:rFonts w:ascii="Times New Roman" w:hAnsi="Times New Roman" w:cs="Times New Roman"/>
          <w:b/>
          <w:color w:val="auto"/>
          <w:sz w:val="22"/>
          <w:szCs w:val="22"/>
        </w:rPr>
        <w:t>д</w:t>
      </w:r>
      <w:r w:rsidRPr="003C3F8C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</w:t>
      </w:r>
      <w:r w:rsidR="00A315E8">
        <w:rPr>
          <w:rFonts w:ascii="Times New Roman" w:hAnsi="Times New Roman" w:cs="Times New Roman"/>
          <w:b/>
          <w:color w:val="auto"/>
          <w:sz w:val="22"/>
          <w:szCs w:val="22"/>
        </w:rPr>
        <w:t>Красный флаг.</w:t>
      </w:r>
    </w:p>
    <w:p w:rsidR="00475D58" w:rsidRPr="003C3F8C" w:rsidRDefault="00475D58" w:rsidP="00475D58">
      <w:pPr>
        <w:ind w:firstLine="567"/>
        <w:jc w:val="both"/>
        <w:rPr>
          <w:rFonts w:ascii="Times New Roman" w:hAnsi="Times New Roman" w:cs="Times New Roman"/>
          <w:bCs/>
          <w:spacing w:val="5"/>
          <w:sz w:val="22"/>
          <w:szCs w:val="22"/>
        </w:rPr>
      </w:pPr>
      <w:r w:rsidRPr="003C3F8C">
        <w:rPr>
          <w:rFonts w:ascii="Times New Roman" w:hAnsi="Times New Roman" w:cs="Times New Roman"/>
          <w:sz w:val="22"/>
          <w:szCs w:val="22"/>
        </w:rPr>
        <w:t xml:space="preserve">На котельной в </w:t>
      </w:r>
      <w:r w:rsidR="00A315E8">
        <w:rPr>
          <w:rFonts w:ascii="Times New Roman" w:hAnsi="Times New Roman" w:cs="Times New Roman"/>
          <w:sz w:val="22"/>
          <w:szCs w:val="22"/>
        </w:rPr>
        <w:t>д. Красный флаг</w:t>
      </w:r>
      <w:r w:rsidRPr="003C3F8C">
        <w:rPr>
          <w:rFonts w:ascii="Times New Roman" w:hAnsi="Times New Roman" w:cs="Times New Roman"/>
          <w:sz w:val="22"/>
          <w:szCs w:val="22"/>
        </w:rPr>
        <w:t xml:space="preserve"> для выработки тепловой энергии используется каменный уголь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марки Д, рядовой, класс крупности 0-300 мм (</w:t>
      </w:r>
      <w:proofErr w:type="gramStart"/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ДР</w:t>
      </w:r>
      <w:proofErr w:type="gramEnd"/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).</w:t>
      </w:r>
      <w:r>
        <w:rPr>
          <w:rFonts w:ascii="Times New Roman" w:hAnsi="Times New Roman" w:cs="Times New Roman"/>
          <w:bCs/>
          <w:spacing w:val="5"/>
          <w:sz w:val="22"/>
          <w:szCs w:val="22"/>
        </w:rPr>
        <w:t xml:space="preserve"> </w:t>
      </w: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 xml:space="preserve">Код угля  по ГОСТ 25 543-2013: 06 3 40 </w:t>
      </w:r>
      <w:proofErr w:type="spellStart"/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хх</w:t>
      </w:r>
      <w:proofErr w:type="spellEnd"/>
      <w:r>
        <w:rPr>
          <w:rFonts w:ascii="Times New Roman" w:hAnsi="Times New Roman" w:cs="Times New Roman"/>
          <w:bCs/>
          <w:spacing w:val="5"/>
          <w:sz w:val="22"/>
          <w:szCs w:val="22"/>
        </w:rPr>
        <w:t xml:space="preserve"> </w:t>
      </w:r>
      <w:proofErr w:type="gramStart"/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Д(</w:t>
      </w:r>
      <w:proofErr w:type="gramEnd"/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ДВ).</w:t>
      </w:r>
      <w:r>
        <w:rPr>
          <w:rFonts w:ascii="Times New Roman" w:hAnsi="Times New Roman" w:cs="Times New Roman"/>
          <w:bCs/>
          <w:spacing w:val="5"/>
          <w:sz w:val="22"/>
          <w:szCs w:val="22"/>
        </w:rPr>
        <w:t xml:space="preserve"> </w:t>
      </w: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Низшая</w:t>
      </w:r>
      <w:r>
        <w:rPr>
          <w:rFonts w:ascii="Times New Roman" w:hAnsi="Times New Roman" w:cs="Times New Roman"/>
          <w:bCs/>
          <w:spacing w:val="5"/>
          <w:sz w:val="22"/>
          <w:szCs w:val="22"/>
        </w:rPr>
        <w:t xml:space="preserve"> </w:t>
      </w: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теплота</w:t>
      </w:r>
      <w:r>
        <w:rPr>
          <w:rFonts w:ascii="Times New Roman" w:hAnsi="Times New Roman" w:cs="Times New Roman"/>
          <w:bCs/>
          <w:spacing w:val="5"/>
          <w:sz w:val="22"/>
          <w:szCs w:val="22"/>
        </w:rPr>
        <w:t xml:space="preserve"> </w:t>
      </w: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сгорания 5100 ккал/кг.</w:t>
      </w:r>
    </w:p>
    <w:p w:rsidR="00475D58" w:rsidRPr="003C3F8C" w:rsidRDefault="00475D58" w:rsidP="00475D58">
      <w:pPr>
        <w:ind w:firstLine="567"/>
        <w:jc w:val="both"/>
        <w:rPr>
          <w:rFonts w:ascii="Times New Roman" w:hAnsi="Times New Roman" w:cs="Times New Roman"/>
          <w:bCs/>
          <w:spacing w:val="5"/>
          <w:sz w:val="22"/>
          <w:szCs w:val="22"/>
        </w:rPr>
      </w:pP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 xml:space="preserve"> Аварийное топливо не предусмотрено. Местные виды топлива для целей теплоснабжения не используются. Смена вида и марки топлива на котельной не планируется. Данных по резерву нет.</w:t>
      </w:r>
    </w:p>
    <w:p w:rsidR="00475D58" w:rsidRPr="003C3F8C" w:rsidRDefault="00475D58" w:rsidP="00475D58">
      <w:pPr>
        <w:pStyle w:val="a9"/>
        <w:ind w:firstLine="567"/>
        <w:rPr>
          <w:rFonts w:cs="Times New Roman"/>
          <w:sz w:val="22"/>
          <w:szCs w:val="22"/>
        </w:rPr>
      </w:pPr>
      <w:r w:rsidRPr="003C3F8C">
        <w:rPr>
          <w:rFonts w:cs="Times New Roman"/>
          <w:sz w:val="22"/>
          <w:szCs w:val="22"/>
        </w:rPr>
        <w:t xml:space="preserve">Динамика потребления топлива котельной  в </w:t>
      </w:r>
      <w:r w:rsidR="00A315E8">
        <w:rPr>
          <w:rFonts w:cs="Times New Roman"/>
          <w:sz w:val="22"/>
          <w:szCs w:val="22"/>
        </w:rPr>
        <w:t>д</w:t>
      </w:r>
      <w:r w:rsidRPr="003C3F8C">
        <w:rPr>
          <w:rFonts w:cs="Times New Roman"/>
          <w:sz w:val="22"/>
          <w:szCs w:val="22"/>
        </w:rPr>
        <w:t xml:space="preserve">. </w:t>
      </w:r>
      <w:r w:rsidR="00A315E8">
        <w:rPr>
          <w:rFonts w:cs="Times New Roman"/>
          <w:sz w:val="22"/>
          <w:szCs w:val="22"/>
        </w:rPr>
        <w:t>Красный флаг</w:t>
      </w:r>
      <w:r>
        <w:rPr>
          <w:rFonts w:cs="Times New Roman"/>
          <w:sz w:val="22"/>
          <w:szCs w:val="22"/>
        </w:rPr>
        <w:t xml:space="preserve"> </w:t>
      </w:r>
      <w:r w:rsidRPr="003C3F8C">
        <w:rPr>
          <w:rFonts w:cs="Times New Roman"/>
          <w:sz w:val="22"/>
          <w:szCs w:val="22"/>
        </w:rPr>
        <w:t xml:space="preserve">представлена в таблице </w:t>
      </w:r>
      <w:r w:rsidR="00320FD5">
        <w:rPr>
          <w:rFonts w:cs="Times New Roman"/>
          <w:sz w:val="22"/>
          <w:szCs w:val="22"/>
        </w:rPr>
        <w:t>1.</w:t>
      </w:r>
      <w:r w:rsidR="00A315E8">
        <w:rPr>
          <w:rFonts w:cs="Times New Roman"/>
          <w:sz w:val="22"/>
          <w:szCs w:val="22"/>
        </w:rPr>
        <w:t>8.5</w:t>
      </w:r>
      <w:r>
        <w:rPr>
          <w:rFonts w:cs="Times New Roman"/>
          <w:sz w:val="22"/>
          <w:szCs w:val="22"/>
        </w:rPr>
        <w:t>.</w:t>
      </w:r>
      <w:r w:rsidRPr="003C3F8C">
        <w:rPr>
          <w:rFonts w:cs="Times New Roman"/>
          <w:sz w:val="22"/>
          <w:szCs w:val="22"/>
        </w:rPr>
        <w:t xml:space="preserve"> </w:t>
      </w:r>
    </w:p>
    <w:p w:rsidR="00055DFA" w:rsidRPr="00810BCD" w:rsidRDefault="00055DFA" w:rsidP="00055DFA">
      <w:pPr>
        <w:pStyle w:val="a9"/>
        <w:ind w:firstLine="0"/>
        <w:rPr>
          <w:rFonts w:cs="Times New Roman"/>
          <w:sz w:val="16"/>
          <w:szCs w:val="16"/>
        </w:rPr>
      </w:pPr>
    </w:p>
    <w:p w:rsidR="00055DFA" w:rsidRPr="00A315E8" w:rsidRDefault="00055DFA" w:rsidP="00055DFA">
      <w:pPr>
        <w:pStyle w:val="a9"/>
        <w:ind w:firstLine="0"/>
        <w:rPr>
          <w:rFonts w:cs="Times New Roman"/>
          <w:sz w:val="20"/>
        </w:rPr>
      </w:pPr>
      <w:r w:rsidRPr="00A315E8">
        <w:rPr>
          <w:rFonts w:cs="Times New Roman"/>
          <w:b/>
          <w:sz w:val="20"/>
        </w:rPr>
        <w:t xml:space="preserve">Таблица </w:t>
      </w:r>
      <w:r w:rsidR="00320FD5">
        <w:rPr>
          <w:rFonts w:cs="Times New Roman"/>
          <w:b/>
          <w:sz w:val="20"/>
        </w:rPr>
        <w:t>1.</w:t>
      </w:r>
      <w:r w:rsidRPr="00A315E8">
        <w:rPr>
          <w:rFonts w:cs="Times New Roman"/>
          <w:b/>
          <w:sz w:val="20"/>
        </w:rPr>
        <w:t>8.5.</w:t>
      </w:r>
      <w:r w:rsidRPr="00A315E8">
        <w:rPr>
          <w:rFonts w:cs="Times New Roman"/>
          <w:sz w:val="20"/>
        </w:rPr>
        <w:t xml:space="preserve">  </w:t>
      </w:r>
      <w:r w:rsidR="00A315E8">
        <w:rPr>
          <w:rFonts w:cs="Times New Roman"/>
          <w:sz w:val="20"/>
        </w:rPr>
        <w:t xml:space="preserve">- </w:t>
      </w:r>
      <w:r w:rsidRPr="00A315E8">
        <w:rPr>
          <w:rFonts w:cs="Times New Roman"/>
          <w:sz w:val="20"/>
        </w:rPr>
        <w:t xml:space="preserve">Потребление  топлива котельной </w:t>
      </w:r>
      <w:r w:rsidR="00902FE6" w:rsidRPr="00A315E8">
        <w:rPr>
          <w:rFonts w:cs="Times New Roman"/>
          <w:sz w:val="20"/>
        </w:rPr>
        <w:t>школы</w:t>
      </w:r>
      <w:r w:rsidR="00A315E8" w:rsidRPr="00A315E8">
        <w:rPr>
          <w:rFonts w:cs="Times New Roman"/>
          <w:sz w:val="20"/>
        </w:rPr>
        <w:t xml:space="preserve"> </w:t>
      </w:r>
      <w:r w:rsidRPr="00A315E8">
        <w:rPr>
          <w:rFonts w:cs="Times New Roman"/>
          <w:sz w:val="20"/>
        </w:rPr>
        <w:t xml:space="preserve">в </w:t>
      </w:r>
      <w:r w:rsidR="00A315E8" w:rsidRPr="00A315E8">
        <w:rPr>
          <w:rFonts w:cs="Times New Roman"/>
          <w:sz w:val="20"/>
        </w:rPr>
        <w:t>д</w:t>
      </w:r>
      <w:r w:rsidRPr="00A315E8">
        <w:rPr>
          <w:rFonts w:cs="Times New Roman"/>
          <w:sz w:val="20"/>
        </w:rPr>
        <w:t xml:space="preserve">. </w:t>
      </w:r>
      <w:r w:rsidR="00A315E8" w:rsidRPr="00A315E8">
        <w:rPr>
          <w:rFonts w:cs="Times New Roman"/>
          <w:sz w:val="20"/>
        </w:rPr>
        <w:t>Красный флаг за 2021</w:t>
      </w:r>
      <w:r w:rsidRPr="00A315E8">
        <w:rPr>
          <w:rFonts w:cs="Times New Roman"/>
          <w:sz w:val="20"/>
        </w:rPr>
        <w:t>-202</w:t>
      </w:r>
      <w:r w:rsidR="00A315E8" w:rsidRPr="00A315E8">
        <w:rPr>
          <w:rFonts w:cs="Times New Roman"/>
          <w:sz w:val="20"/>
        </w:rPr>
        <w:t>3</w:t>
      </w:r>
      <w:r w:rsidRPr="00A315E8">
        <w:rPr>
          <w:rFonts w:cs="Times New Roman"/>
          <w:sz w:val="20"/>
        </w:rPr>
        <w:t xml:space="preserve"> гг.</w:t>
      </w:r>
    </w:p>
    <w:tbl>
      <w:tblPr>
        <w:tblW w:w="480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768"/>
        <w:gridCol w:w="2152"/>
        <w:gridCol w:w="1275"/>
        <w:gridCol w:w="1275"/>
        <w:gridCol w:w="1277"/>
      </w:tblGrid>
      <w:tr w:rsidR="00A315E8" w:rsidRPr="003C3F8C" w:rsidTr="00A315E8">
        <w:trPr>
          <w:trHeight w:val="50"/>
        </w:trPr>
        <w:tc>
          <w:tcPr>
            <w:tcW w:w="1933" w:type="pct"/>
            <w:vAlign w:val="center"/>
            <w:hideMark/>
          </w:tcPr>
          <w:p w:rsidR="00A315E8" w:rsidRPr="00304156" w:rsidRDefault="00A315E8" w:rsidP="00A96708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30415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Составляющие баланса</w:t>
            </w:r>
          </w:p>
        </w:tc>
        <w:tc>
          <w:tcPr>
            <w:tcW w:w="1104" w:type="pct"/>
            <w:vAlign w:val="center"/>
            <w:hideMark/>
          </w:tcPr>
          <w:p w:rsidR="00A315E8" w:rsidRPr="00304156" w:rsidRDefault="00A315E8" w:rsidP="00A315E8">
            <w:pPr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30415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Единица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и</w:t>
            </w:r>
            <w:r w:rsidRPr="0030415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змерения</w:t>
            </w:r>
          </w:p>
        </w:tc>
        <w:tc>
          <w:tcPr>
            <w:tcW w:w="654" w:type="pct"/>
            <w:vAlign w:val="center"/>
            <w:hideMark/>
          </w:tcPr>
          <w:p w:rsidR="00A315E8" w:rsidRPr="003C3F8C" w:rsidRDefault="00A315E8" w:rsidP="00A967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</w:rPr>
            </w:pPr>
            <w:r w:rsidRPr="003C3F8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21</w:t>
            </w:r>
          </w:p>
        </w:tc>
        <w:tc>
          <w:tcPr>
            <w:tcW w:w="654" w:type="pct"/>
            <w:vAlign w:val="center"/>
            <w:hideMark/>
          </w:tcPr>
          <w:p w:rsidR="00A315E8" w:rsidRPr="003C3F8C" w:rsidRDefault="00A315E8" w:rsidP="00A967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</w:rPr>
            </w:pPr>
            <w:r w:rsidRPr="003C3F8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22</w:t>
            </w:r>
          </w:p>
        </w:tc>
        <w:tc>
          <w:tcPr>
            <w:tcW w:w="655" w:type="pct"/>
            <w:vAlign w:val="center"/>
            <w:hideMark/>
          </w:tcPr>
          <w:p w:rsidR="00A315E8" w:rsidRPr="003C3F8C" w:rsidRDefault="00A315E8" w:rsidP="00A967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</w:rPr>
            </w:pPr>
            <w:r w:rsidRPr="003C3F8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3</w:t>
            </w:r>
          </w:p>
        </w:tc>
      </w:tr>
      <w:tr w:rsidR="00A315E8" w:rsidRPr="003C3F8C" w:rsidTr="00A315E8">
        <w:trPr>
          <w:trHeight w:val="66"/>
        </w:trPr>
        <w:tc>
          <w:tcPr>
            <w:tcW w:w="1933" w:type="pct"/>
            <w:hideMark/>
          </w:tcPr>
          <w:p w:rsidR="00A315E8" w:rsidRPr="003C3F8C" w:rsidRDefault="00A315E8" w:rsidP="00A159A7">
            <w:pPr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Всего потреблено топлива</w:t>
            </w:r>
          </w:p>
        </w:tc>
        <w:tc>
          <w:tcPr>
            <w:tcW w:w="1104" w:type="pct"/>
            <w:vAlign w:val="center"/>
            <w:hideMark/>
          </w:tcPr>
          <w:p w:rsidR="00A315E8" w:rsidRPr="003C3F8C" w:rsidRDefault="00A315E8" w:rsidP="00A159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proofErr w:type="spellStart"/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у.</w:t>
            </w:r>
            <w:proofErr w:type="gramStart"/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proofErr w:type="gramEnd"/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54" w:type="pct"/>
            <w:noWrap/>
            <w:vAlign w:val="center"/>
          </w:tcPr>
          <w:p w:rsidR="00A315E8" w:rsidRPr="003C3F8C" w:rsidRDefault="00A315E8" w:rsidP="00A159A7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15,05</w:t>
            </w:r>
          </w:p>
        </w:tc>
        <w:tc>
          <w:tcPr>
            <w:tcW w:w="654" w:type="pct"/>
            <w:noWrap/>
            <w:vAlign w:val="center"/>
          </w:tcPr>
          <w:p w:rsidR="00A315E8" w:rsidRPr="003C3F8C" w:rsidRDefault="00A315E8" w:rsidP="00A9670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15,05</w:t>
            </w:r>
          </w:p>
        </w:tc>
        <w:tc>
          <w:tcPr>
            <w:tcW w:w="655" w:type="pct"/>
            <w:vAlign w:val="center"/>
          </w:tcPr>
          <w:p w:rsidR="00A315E8" w:rsidRPr="003C3F8C" w:rsidRDefault="00A315E8" w:rsidP="00A9670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15,05</w:t>
            </w:r>
          </w:p>
        </w:tc>
      </w:tr>
      <w:tr w:rsidR="00A315E8" w:rsidRPr="003C3F8C" w:rsidTr="00A315E8">
        <w:trPr>
          <w:trHeight w:val="66"/>
        </w:trPr>
        <w:tc>
          <w:tcPr>
            <w:tcW w:w="1933" w:type="pct"/>
            <w:hideMark/>
          </w:tcPr>
          <w:p w:rsidR="00A315E8" w:rsidRPr="003C3F8C" w:rsidRDefault="00A315E8" w:rsidP="00A159A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Уголь</w:t>
            </w:r>
          </w:p>
        </w:tc>
        <w:tc>
          <w:tcPr>
            <w:tcW w:w="1104" w:type="pct"/>
            <w:vAlign w:val="center"/>
            <w:hideMark/>
          </w:tcPr>
          <w:p w:rsidR="00A315E8" w:rsidRPr="003C3F8C" w:rsidRDefault="00A315E8" w:rsidP="00A159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тонн</w:t>
            </w:r>
          </w:p>
        </w:tc>
        <w:tc>
          <w:tcPr>
            <w:tcW w:w="654" w:type="pct"/>
            <w:noWrap/>
            <w:vAlign w:val="center"/>
          </w:tcPr>
          <w:p w:rsidR="00A315E8" w:rsidRPr="003C3F8C" w:rsidRDefault="00A315E8" w:rsidP="00A159A7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20,65</w:t>
            </w:r>
          </w:p>
        </w:tc>
        <w:tc>
          <w:tcPr>
            <w:tcW w:w="654" w:type="pct"/>
            <w:noWrap/>
            <w:vAlign w:val="center"/>
          </w:tcPr>
          <w:p w:rsidR="00A315E8" w:rsidRPr="003C3F8C" w:rsidRDefault="00A315E8" w:rsidP="00A9670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20,65</w:t>
            </w:r>
          </w:p>
        </w:tc>
        <w:tc>
          <w:tcPr>
            <w:tcW w:w="655" w:type="pct"/>
            <w:vAlign w:val="center"/>
          </w:tcPr>
          <w:p w:rsidR="00A315E8" w:rsidRPr="003C3F8C" w:rsidRDefault="00A315E8" w:rsidP="00A9670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20,65</w:t>
            </w:r>
          </w:p>
        </w:tc>
      </w:tr>
      <w:tr w:rsidR="00A315E8" w:rsidRPr="003C3F8C" w:rsidTr="00A315E8">
        <w:trPr>
          <w:trHeight w:val="66"/>
        </w:trPr>
        <w:tc>
          <w:tcPr>
            <w:tcW w:w="1933" w:type="pct"/>
            <w:hideMark/>
          </w:tcPr>
          <w:p w:rsidR="00A315E8" w:rsidRPr="003C3F8C" w:rsidRDefault="00A315E8" w:rsidP="00A159A7">
            <w:pPr>
              <w:rPr>
                <w:rFonts w:ascii="Times New Roman" w:hAnsi="Times New Roman" w:cs="Times New Roman"/>
                <w:sz w:val="22"/>
              </w:rPr>
            </w:pPr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Удельный расход условного топлива на выработку тепловой энергии</w:t>
            </w:r>
          </w:p>
        </w:tc>
        <w:tc>
          <w:tcPr>
            <w:tcW w:w="1104" w:type="pct"/>
            <w:vAlign w:val="center"/>
            <w:hideMark/>
          </w:tcPr>
          <w:p w:rsidR="00A315E8" w:rsidRPr="003C3F8C" w:rsidRDefault="00A315E8" w:rsidP="00A159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3C3F8C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  <w:proofErr w:type="gramEnd"/>
            <w:r w:rsidRPr="003C3F8C">
              <w:rPr>
                <w:rFonts w:ascii="Times New Roman" w:hAnsi="Times New Roman" w:cs="Times New Roman"/>
                <w:sz w:val="22"/>
                <w:szCs w:val="22"/>
              </w:rPr>
              <w:t xml:space="preserve"> у. т./Гкал</w:t>
            </w:r>
          </w:p>
        </w:tc>
        <w:tc>
          <w:tcPr>
            <w:tcW w:w="654" w:type="pct"/>
            <w:noWrap/>
            <w:vAlign w:val="center"/>
          </w:tcPr>
          <w:p w:rsidR="00A315E8" w:rsidRPr="003C3F8C" w:rsidRDefault="00A315E8" w:rsidP="00A159A7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185</w:t>
            </w:r>
          </w:p>
        </w:tc>
        <w:tc>
          <w:tcPr>
            <w:tcW w:w="654" w:type="pct"/>
            <w:noWrap/>
            <w:vAlign w:val="center"/>
          </w:tcPr>
          <w:p w:rsidR="00A315E8" w:rsidRPr="003C3F8C" w:rsidRDefault="00A315E8" w:rsidP="00A9670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185</w:t>
            </w:r>
          </w:p>
        </w:tc>
        <w:tc>
          <w:tcPr>
            <w:tcW w:w="655" w:type="pct"/>
            <w:vAlign w:val="center"/>
          </w:tcPr>
          <w:p w:rsidR="00A315E8" w:rsidRPr="003C3F8C" w:rsidRDefault="00A315E8" w:rsidP="00A9670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185</w:t>
            </w:r>
          </w:p>
        </w:tc>
      </w:tr>
    </w:tbl>
    <w:p w:rsidR="00A315E8" w:rsidRPr="00810BCD" w:rsidRDefault="00A315E8" w:rsidP="001A4E55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A4939" w:rsidRPr="003C3F8C" w:rsidRDefault="002A4939" w:rsidP="00F56D9D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C3F8C">
        <w:rPr>
          <w:rFonts w:ascii="Times New Roman" w:hAnsi="Times New Roman" w:cs="Times New Roman"/>
          <w:b/>
          <w:sz w:val="22"/>
          <w:szCs w:val="22"/>
        </w:rPr>
        <w:t>8.</w:t>
      </w:r>
      <w:r w:rsidR="00971CD6" w:rsidRPr="003C3F8C">
        <w:rPr>
          <w:rFonts w:ascii="Times New Roman" w:hAnsi="Times New Roman" w:cs="Times New Roman"/>
          <w:b/>
          <w:sz w:val="22"/>
          <w:szCs w:val="22"/>
        </w:rPr>
        <w:t>3</w:t>
      </w:r>
      <w:r w:rsidR="00A315E8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gramStart"/>
      <w:r w:rsidRPr="003C3F8C">
        <w:rPr>
          <w:rFonts w:ascii="Times New Roman" w:hAnsi="Times New Roman" w:cs="Times New Roman"/>
          <w:b/>
          <w:sz w:val="22"/>
          <w:szCs w:val="22"/>
        </w:rPr>
        <w:t>Описание иных видов топлива используемого в</w:t>
      </w:r>
      <w:r w:rsidR="00A315E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C3F8C">
        <w:rPr>
          <w:rFonts w:ascii="Times New Roman" w:hAnsi="Times New Roman" w:cs="Times New Roman"/>
          <w:b/>
          <w:sz w:val="22"/>
          <w:szCs w:val="22"/>
        </w:rPr>
        <w:t xml:space="preserve">с. </w:t>
      </w:r>
      <w:r w:rsidR="00A315E8">
        <w:rPr>
          <w:rFonts w:ascii="Times New Roman" w:hAnsi="Times New Roman" w:cs="Times New Roman"/>
          <w:b/>
          <w:sz w:val="22"/>
          <w:szCs w:val="22"/>
        </w:rPr>
        <w:t>Алексеевка</w:t>
      </w:r>
      <w:r w:rsidRPr="003C3F8C">
        <w:rPr>
          <w:rFonts w:ascii="Times New Roman" w:hAnsi="Times New Roman" w:cs="Times New Roman"/>
          <w:b/>
          <w:sz w:val="22"/>
          <w:szCs w:val="22"/>
        </w:rPr>
        <w:t xml:space="preserve"> для целей теплоснабжения</w:t>
      </w:r>
      <w:r w:rsidR="00A315E8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2A4939" w:rsidRPr="003C3F8C" w:rsidRDefault="00971CD6" w:rsidP="001A4E55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3F8C">
        <w:rPr>
          <w:rFonts w:ascii="Times New Roman" w:hAnsi="Times New Roman" w:cs="Times New Roman"/>
          <w:sz w:val="22"/>
          <w:szCs w:val="22"/>
        </w:rPr>
        <w:t>С</w:t>
      </w:r>
      <w:r w:rsidR="006E1846">
        <w:rPr>
          <w:rFonts w:ascii="Times New Roman" w:hAnsi="Times New Roman" w:cs="Times New Roman"/>
          <w:sz w:val="22"/>
          <w:szCs w:val="22"/>
        </w:rPr>
        <w:t xml:space="preserve">ело Алексеевка частично </w:t>
      </w:r>
      <w:proofErr w:type="gramStart"/>
      <w:r w:rsidR="002A4939" w:rsidRPr="003C3F8C">
        <w:rPr>
          <w:rFonts w:ascii="Times New Roman" w:hAnsi="Times New Roman" w:cs="Times New Roman"/>
          <w:sz w:val="22"/>
          <w:szCs w:val="22"/>
        </w:rPr>
        <w:t>газифицирован</w:t>
      </w:r>
      <w:r w:rsidRPr="003C3F8C">
        <w:rPr>
          <w:rFonts w:ascii="Times New Roman" w:hAnsi="Times New Roman" w:cs="Times New Roman"/>
          <w:sz w:val="22"/>
          <w:szCs w:val="22"/>
        </w:rPr>
        <w:t>ы</w:t>
      </w:r>
      <w:proofErr w:type="gramEnd"/>
      <w:r w:rsidR="002A4939" w:rsidRPr="003C3F8C">
        <w:rPr>
          <w:rFonts w:ascii="Times New Roman" w:hAnsi="Times New Roman" w:cs="Times New Roman"/>
          <w:sz w:val="22"/>
          <w:szCs w:val="22"/>
        </w:rPr>
        <w:t xml:space="preserve">. Природный газ поступает по трубопроводу и </w:t>
      </w:r>
      <w:proofErr w:type="gramStart"/>
      <w:r w:rsidR="002A4939" w:rsidRPr="003C3F8C">
        <w:rPr>
          <w:rFonts w:ascii="Times New Roman" w:hAnsi="Times New Roman" w:cs="Times New Roman"/>
          <w:sz w:val="22"/>
          <w:szCs w:val="22"/>
        </w:rPr>
        <w:t>используется</w:t>
      </w:r>
      <w:proofErr w:type="gramEnd"/>
      <w:r w:rsidR="002A4939" w:rsidRPr="003C3F8C">
        <w:rPr>
          <w:rFonts w:ascii="Times New Roman" w:hAnsi="Times New Roman" w:cs="Times New Roman"/>
          <w:sz w:val="22"/>
          <w:szCs w:val="22"/>
        </w:rPr>
        <w:t xml:space="preserve">  в том числе в индивидуальных источниках т</w:t>
      </w:r>
      <w:r w:rsidR="003426BF" w:rsidRPr="003C3F8C">
        <w:rPr>
          <w:rFonts w:ascii="Times New Roman" w:hAnsi="Times New Roman" w:cs="Times New Roman"/>
          <w:sz w:val="22"/>
          <w:szCs w:val="22"/>
        </w:rPr>
        <w:t>е</w:t>
      </w:r>
      <w:r w:rsidR="002A4939" w:rsidRPr="003C3F8C">
        <w:rPr>
          <w:rFonts w:ascii="Times New Roman" w:hAnsi="Times New Roman" w:cs="Times New Roman"/>
          <w:sz w:val="22"/>
          <w:szCs w:val="22"/>
        </w:rPr>
        <w:t>плоснабжения.</w:t>
      </w:r>
      <w:r w:rsidR="006E1846">
        <w:rPr>
          <w:rFonts w:ascii="Times New Roman" w:hAnsi="Times New Roman" w:cs="Times New Roman"/>
          <w:sz w:val="22"/>
          <w:szCs w:val="22"/>
        </w:rPr>
        <w:t xml:space="preserve"> </w:t>
      </w:r>
      <w:r w:rsidRPr="003C3F8C">
        <w:rPr>
          <w:rFonts w:ascii="Times New Roman" w:hAnsi="Times New Roman" w:cs="Times New Roman"/>
          <w:sz w:val="22"/>
          <w:szCs w:val="22"/>
        </w:rPr>
        <w:t>Планов перевода котельных сельского поселения на газ нет.</w:t>
      </w:r>
    </w:p>
    <w:p w:rsidR="002A4939" w:rsidRPr="00B434FC" w:rsidRDefault="00940937" w:rsidP="0094093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34FC">
        <w:rPr>
          <w:rFonts w:ascii="Times New Roman" w:hAnsi="Times New Roman" w:cs="Times New Roman"/>
          <w:b/>
          <w:sz w:val="22"/>
          <w:szCs w:val="22"/>
        </w:rPr>
        <w:t>Часть 9</w:t>
      </w:r>
      <w:r w:rsidR="00B434F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B434FC">
        <w:rPr>
          <w:rFonts w:ascii="Times New Roman" w:hAnsi="Times New Roman" w:cs="Times New Roman"/>
          <w:b/>
          <w:sz w:val="22"/>
          <w:szCs w:val="22"/>
        </w:rPr>
        <w:t>Надежность теплоснабжения</w:t>
      </w:r>
      <w:r w:rsidR="00B434FC">
        <w:rPr>
          <w:rFonts w:ascii="Times New Roman" w:hAnsi="Times New Roman" w:cs="Times New Roman"/>
          <w:b/>
          <w:sz w:val="22"/>
          <w:szCs w:val="22"/>
        </w:rPr>
        <w:t>.</w:t>
      </w:r>
    </w:p>
    <w:p w:rsidR="00A70BC0" w:rsidRPr="00810BCD" w:rsidRDefault="00A70BC0" w:rsidP="00A70BC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0BC0" w:rsidRDefault="00163260" w:rsidP="00163260">
      <w:pPr>
        <w:rPr>
          <w:rFonts w:ascii="Times New Roman" w:hAnsi="Times New Roman" w:cs="Times New Roman"/>
          <w:b/>
          <w:sz w:val="22"/>
          <w:szCs w:val="22"/>
        </w:rPr>
      </w:pPr>
      <w:r w:rsidRPr="00B434FC">
        <w:rPr>
          <w:rFonts w:ascii="Times New Roman" w:hAnsi="Times New Roman" w:cs="Times New Roman"/>
          <w:b/>
          <w:sz w:val="22"/>
          <w:szCs w:val="22"/>
        </w:rPr>
        <w:t>9.1</w:t>
      </w:r>
      <w:r w:rsidR="00B434FC">
        <w:rPr>
          <w:rFonts w:ascii="Times New Roman" w:hAnsi="Times New Roman" w:cs="Times New Roman"/>
          <w:b/>
          <w:sz w:val="22"/>
          <w:szCs w:val="22"/>
        </w:rPr>
        <w:t>.</w:t>
      </w:r>
      <w:r w:rsidRPr="00B434FC">
        <w:rPr>
          <w:rFonts w:ascii="Times New Roman" w:hAnsi="Times New Roman" w:cs="Times New Roman"/>
          <w:b/>
          <w:sz w:val="22"/>
          <w:szCs w:val="22"/>
        </w:rPr>
        <w:t xml:space="preserve"> Поток отказов (частота отказов) участков тепловых сетей</w:t>
      </w:r>
      <w:r w:rsidR="00B434FC">
        <w:rPr>
          <w:rFonts w:ascii="Times New Roman" w:hAnsi="Times New Roman" w:cs="Times New Roman"/>
          <w:b/>
          <w:sz w:val="22"/>
          <w:szCs w:val="22"/>
        </w:rPr>
        <w:t>.</w:t>
      </w:r>
    </w:p>
    <w:p w:rsidR="00484051" w:rsidRPr="00B434FC" w:rsidRDefault="00484051" w:rsidP="00A9670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434FC">
        <w:rPr>
          <w:rFonts w:ascii="Times New Roman" w:hAnsi="Times New Roman" w:cs="Times New Roman"/>
          <w:sz w:val="22"/>
          <w:szCs w:val="22"/>
        </w:rPr>
        <w:t>По т</w:t>
      </w:r>
      <w:r w:rsidR="00B434FC">
        <w:rPr>
          <w:rFonts w:ascii="Times New Roman" w:hAnsi="Times New Roman" w:cs="Times New Roman"/>
          <w:sz w:val="22"/>
          <w:szCs w:val="22"/>
        </w:rPr>
        <w:t>епловым сетям котельной №22</w:t>
      </w:r>
      <w:r w:rsidRPr="00B434FC">
        <w:rPr>
          <w:rFonts w:ascii="Times New Roman" w:hAnsi="Times New Roman" w:cs="Times New Roman"/>
          <w:sz w:val="22"/>
          <w:szCs w:val="22"/>
        </w:rPr>
        <w:t xml:space="preserve"> теплоснабжающей организацией накоплена следующая статистика частоты отказов.</w:t>
      </w:r>
    </w:p>
    <w:p w:rsidR="00484051" w:rsidRPr="00B434FC" w:rsidRDefault="00484051" w:rsidP="00A9670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84051" w:rsidRPr="00B434FC" w:rsidRDefault="00B434FC" w:rsidP="00B434FC">
      <w:pPr>
        <w:pStyle w:val="a9"/>
        <w:ind w:firstLine="0"/>
        <w:rPr>
          <w:rFonts w:cs="Times New Roman"/>
          <w:sz w:val="20"/>
        </w:rPr>
      </w:pPr>
      <w:r w:rsidRPr="00A96708">
        <w:rPr>
          <w:rFonts w:cs="Times New Roman"/>
          <w:b/>
          <w:sz w:val="20"/>
        </w:rPr>
        <w:t xml:space="preserve">Таблица </w:t>
      </w:r>
      <w:r w:rsidR="00E81A93">
        <w:rPr>
          <w:rFonts w:cs="Times New Roman"/>
          <w:b/>
          <w:sz w:val="20"/>
        </w:rPr>
        <w:t>1.</w:t>
      </w:r>
      <w:r w:rsidRPr="00A96708">
        <w:rPr>
          <w:rFonts w:cs="Times New Roman"/>
          <w:b/>
          <w:sz w:val="20"/>
        </w:rPr>
        <w:t>9.1.</w:t>
      </w:r>
      <w:r w:rsidRPr="00B434FC">
        <w:rPr>
          <w:rFonts w:cs="Times New Roman"/>
          <w:sz w:val="20"/>
        </w:rPr>
        <w:t xml:space="preserve"> -</w:t>
      </w:r>
      <w:r w:rsidR="00484051" w:rsidRPr="00B434FC">
        <w:rPr>
          <w:rFonts w:cs="Times New Roman"/>
          <w:sz w:val="20"/>
        </w:rPr>
        <w:t xml:space="preserve"> Величина отказов тепловых сетей котельной №</w:t>
      </w:r>
      <w:r w:rsidRPr="00B434FC">
        <w:rPr>
          <w:rFonts w:cs="Times New Roman"/>
          <w:sz w:val="20"/>
        </w:rPr>
        <w:t>22</w:t>
      </w:r>
      <w:r w:rsidR="00484051" w:rsidRPr="00B434FC">
        <w:rPr>
          <w:rFonts w:cs="Times New Roman"/>
          <w:sz w:val="20"/>
        </w:rPr>
        <w:t xml:space="preserve"> за 20</w:t>
      </w:r>
      <w:r w:rsidRPr="00B434FC">
        <w:rPr>
          <w:rFonts w:cs="Times New Roman"/>
          <w:sz w:val="20"/>
        </w:rPr>
        <w:t>19</w:t>
      </w:r>
      <w:r w:rsidR="00484051" w:rsidRPr="00B434FC">
        <w:rPr>
          <w:rFonts w:cs="Times New Roman"/>
          <w:sz w:val="20"/>
        </w:rPr>
        <w:t>-202</w:t>
      </w:r>
      <w:r w:rsidRPr="00B434FC">
        <w:rPr>
          <w:rFonts w:cs="Times New Roman"/>
          <w:sz w:val="20"/>
        </w:rPr>
        <w:t>3</w:t>
      </w:r>
      <w:r w:rsidR="00484051" w:rsidRPr="00B434FC">
        <w:rPr>
          <w:rFonts w:cs="Times New Roman"/>
          <w:sz w:val="20"/>
        </w:rPr>
        <w:t xml:space="preserve">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1455"/>
        <w:gridCol w:w="1417"/>
        <w:gridCol w:w="1418"/>
        <w:gridCol w:w="1417"/>
        <w:gridCol w:w="1417"/>
      </w:tblGrid>
      <w:tr w:rsidR="00B434FC" w:rsidRPr="00B434FC" w:rsidTr="00B434FC">
        <w:tc>
          <w:tcPr>
            <w:tcW w:w="2376" w:type="dxa"/>
          </w:tcPr>
          <w:p w:rsidR="00B434FC" w:rsidRPr="00B434FC" w:rsidRDefault="00B434FC" w:rsidP="00484051">
            <w:pPr>
              <w:rPr>
                <w:rFonts w:ascii="Times New Roman" w:hAnsi="Times New Roman" w:cs="Times New Roman"/>
                <w:sz w:val="22"/>
              </w:rPr>
            </w:pPr>
            <w:r w:rsidRPr="00B434FC">
              <w:rPr>
                <w:rFonts w:ascii="Times New Roman" w:hAnsi="Times New Roman" w:cs="Times New Roman"/>
                <w:sz w:val="22"/>
              </w:rPr>
              <w:t>Период</w:t>
            </w:r>
          </w:p>
        </w:tc>
        <w:tc>
          <w:tcPr>
            <w:tcW w:w="1455" w:type="dxa"/>
          </w:tcPr>
          <w:p w:rsidR="00B434FC" w:rsidRPr="00B434FC" w:rsidRDefault="00B434FC" w:rsidP="00B434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34FC"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417" w:type="dxa"/>
          </w:tcPr>
          <w:p w:rsidR="00B434FC" w:rsidRPr="00B434FC" w:rsidRDefault="00B434FC" w:rsidP="00B434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34FC"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</w:tcPr>
          <w:p w:rsidR="00B434FC" w:rsidRPr="00B434FC" w:rsidRDefault="00B434FC" w:rsidP="00B434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34FC"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417" w:type="dxa"/>
          </w:tcPr>
          <w:p w:rsidR="00B434FC" w:rsidRPr="00B434FC" w:rsidRDefault="00B434FC" w:rsidP="00B434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34FC">
              <w:rPr>
                <w:rFonts w:ascii="Times New Roman" w:hAnsi="Times New Roman" w:cs="Times New Roman"/>
                <w:sz w:val="22"/>
              </w:rPr>
              <w:t>202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7" w:type="dxa"/>
          </w:tcPr>
          <w:p w:rsidR="00B434FC" w:rsidRPr="00B434FC" w:rsidRDefault="00B434FC" w:rsidP="00B434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34FC">
              <w:rPr>
                <w:rFonts w:ascii="Times New Roman" w:hAnsi="Times New Roman" w:cs="Times New Roman"/>
                <w:sz w:val="22"/>
              </w:rPr>
              <w:t>202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B434FC" w:rsidRPr="00B434FC" w:rsidTr="00B434FC">
        <w:tc>
          <w:tcPr>
            <w:tcW w:w="2376" w:type="dxa"/>
          </w:tcPr>
          <w:p w:rsidR="00B434FC" w:rsidRPr="00B434FC" w:rsidRDefault="00B434FC" w:rsidP="00B434FC">
            <w:pPr>
              <w:rPr>
                <w:rFonts w:ascii="Times New Roman" w:hAnsi="Times New Roman" w:cs="Times New Roman"/>
                <w:sz w:val="22"/>
              </w:rPr>
            </w:pPr>
            <w:r w:rsidRPr="00B434FC">
              <w:rPr>
                <w:rFonts w:ascii="Times New Roman" w:hAnsi="Times New Roman" w:cs="Times New Roman"/>
                <w:sz w:val="22"/>
              </w:rPr>
              <w:t xml:space="preserve">Кол-во </w:t>
            </w:r>
            <w:r>
              <w:rPr>
                <w:rFonts w:ascii="Times New Roman" w:hAnsi="Times New Roman" w:cs="Times New Roman"/>
                <w:sz w:val="22"/>
              </w:rPr>
              <w:t>о</w:t>
            </w:r>
            <w:r w:rsidRPr="00B434FC">
              <w:rPr>
                <w:rFonts w:ascii="Times New Roman" w:hAnsi="Times New Roman" w:cs="Times New Roman"/>
                <w:sz w:val="22"/>
              </w:rPr>
              <w:t>тказов,</w:t>
            </w:r>
            <w:r>
              <w:rPr>
                <w:rFonts w:ascii="Times New Roman" w:hAnsi="Times New Roman" w:cs="Times New Roman"/>
                <w:sz w:val="22"/>
              </w:rPr>
              <w:t xml:space="preserve"> ш</w:t>
            </w:r>
            <w:r w:rsidRPr="00B434FC">
              <w:rPr>
                <w:rFonts w:ascii="Times New Roman" w:hAnsi="Times New Roman" w:cs="Times New Roman"/>
                <w:sz w:val="22"/>
              </w:rPr>
              <w:t>т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455" w:type="dxa"/>
          </w:tcPr>
          <w:p w:rsidR="00B434FC" w:rsidRPr="00B434FC" w:rsidRDefault="00A96708" w:rsidP="0026159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</w:tcPr>
          <w:p w:rsidR="00B434FC" w:rsidRPr="00B434FC" w:rsidRDefault="00A96708" w:rsidP="0026159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8" w:type="dxa"/>
          </w:tcPr>
          <w:p w:rsidR="00B434FC" w:rsidRPr="00B434FC" w:rsidRDefault="00B434FC" w:rsidP="0026159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34F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</w:tcPr>
          <w:p w:rsidR="00B434FC" w:rsidRPr="00B434FC" w:rsidRDefault="00B434FC" w:rsidP="0026159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34F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</w:tcPr>
          <w:p w:rsidR="00B434FC" w:rsidRPr="00B434FC" w:rsidRDefault="00A96708" w:rsidP="00A9670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:rsidR="00484051" w:rsidRPr="00810BCD" w:rsidRDefault="00484051" w:rsidP="00484051">
      <w:pPr>
        <w:rPr>
          <w:rFonts w:ascii="Times New Roman" w:hAnsi="Times New Roman" w:cs="Times New Roman"/>
          <w:sz w:val="16"/>
          <w:szCs w:val="16"/>
        </w:rPr>
      </w:pPr>
    </w:p>
    <w:p w:rsidR="00484051" w:rsidRPr="00A96708" w:rsidRDefault="00484051" w:rsidP="00A96708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A96708">
        <w:rPr>
          <w:rFonts w:ascii="Times New Roman" w:hAnsi="Times New Roman" w:cs="Times New Roman"/>
          <w:sz w:val="22"/>
          <w:szCs w:val="22"/>
        </w:rPr>
        <w:t xml:space="preserve">Данные по участкам </w:t>
      </w:r>
      <w:r w:rsidR="00A96708">
        <w:rPr>
          <w:rFonts w:ascii="Times New Roman" w:hAnsi="Times New Roman" w:cs="Times New Roman"/>
          <w:sz w:val="22"/>
          <w:szCs w:val="22"/>
        </w:rPr>
        <w:t xml:space="preserve">тепловых </w:t>
      </w:r>
      <w:proofErr w:type="gramStart"/>
      <w:r w:rsidRPr="00A96708">
        <w:rPr>
          <w:rFonts w:ascii="Times New Roman" w:hAnsi="Times New Roman" w:cs="Times New Roman"/>
          <w:sz w:val="22"/>
          <w:szCs w:val="22"/>
        </w:rPr>
        <w:t>сетей</w:t>
      </w:r>
      <w:proofErr w:type="gramEnd"/>
      <w:r w:rsidRPr="00A96708">
        <w:rPr>
          <w:rFonts w:ascii="Times New Roman" w:hAnsi="Times New Roman" w:cs="Times New Roman"/>
          <w:sz w:val="22"/>
          <w:szCs w:val="22"/>
        </w:rPr>
        <w:t xml:space="preserve"> на которых проводились ремонтные работы, период проведения работ и время устранения аварий не представлены.</w:t>
      </w:r>
      <w:r w:rsidR="00A9670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A4E55" w:rsidRPr="00273442" w:rsidRDefault="001A4E55" w:rsidP="001A4E55">
      <w:pPr>
        <w:pStyle w:val="a9"/>
        <w:ind w:firstLine="0"/>
        <w:jc w:val="center"/>
        <w:rPr>
          <w:rFonts w:cs="Times New Roman"/>
          <w:sz w:val="20"/>
        </w:rPr>
      </w:pPr>
    </w:p>
    <w:p w:rsidR="00484051" w:rsidRPr="00A96708" w:rsidRDefault="00484051" w:rsidP="00A96708">
      <w:pPr>
        <w:pStyle w:val="a9"/>
        <w:ind w:firstLine="0"/>
        <w:rPr>
          <w:rFonts w:cs="Times New Roman"/>
          <w:sz w:val="20"/>
        </w:rPr>
      </w:pPr>
      <w:r w:rsidRPr="00A96708">
        <w:rPr>
          <w:rFonts w:cs="Times New Roman"/>
          <w:b/>
          <w:sz w:val="20"/>
        </w:rPr>
        <w:t xml:space="preserve">Таблица </w:t>
      </w:r>
      <w:r w:rsidR="00E81A93">
        <w:rPr>
          <w:rFonts w:cs="Times New Roman"/>
          <w:b/>
          <w:sz w:val="20"/>
        </w:rPr>
        <w:t>1.</w:t>
      </w:r>
      <w:r w:rsidRPr="00A96708">
        <w:rPr>
          <w:rFonts w:cs="Times New Roman"/>
          <w:b/>
          <w:sz w:val="20"/>
        </w:rPr>
        <w:t>9.2</w:t>
      </w:r>
      <w:r w:rsidR="00A96708" w:rsidRPr="00A96708">
        <w:rPr>
          <w:rFonts w:cs="Times New Roman"/>
          <w:b/>
          <w:sz w:val="20"/>
        </w:rPr>
        <w:t>. -</w:t>
      </w:r>
      <w:r w:rsidRPr="00A96708">
        <w:rPr>
          <w:rFonts w:cs="Times New Roman"/>
          <w:sz w:val="20"/>
        </w:rPr>
        <w:t xml:space="preserve">  Величина интенсивности отказов тепловых сетей котельной №</w:t>
      </w:r>
      <w:r w:rsidR="00A96708">
        <w:rPr>
          <w:rFonts w:cs="Times New Roman"/>
          <w:sz w:val="20"/>
        </w:rPr>
        <w:t>22</w:t>
      </w:r>
      <w:r w:rsidRPr="00A96708">
        <w:rPr>
          <w:rFonts w:cs="Times New Roman"/>
          <w:sz w:val="20"/>
        </w:rPr>
        <w:t xml:space="preserve"> за 201</w:t>
      </w:r>
      <w:r w:rsidR="00A96708">
        <w:rPr>
          <w:rFonts w:cs="Times New Roman"/>
          <w:sz w:val="20"/>
        </w:rPr>
        <w:t>9-2023</w:t>
      </w:r>
      <w:r w:rsidRPr="00A96708">
        <w:rPr>
          <w:rFonts w:cs="Times New Roman"/>
          <w:sz w:val="20"/>
        </w:rPr>
        <w:t xml:space="preserve">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417"/>
        <w:gridCol w:w="1418"/>
        <w:gridCol w:w="1417"/>
        <w:gridCol w:w="1417"/>
      </w:tblGrid>
      <w:tr w:rsidR="00A96708" w:rsidRPr="00A96708" w:rsidTr="00A96708">
        <w:tc>
          <w:tcPr>
            <w:tcW w:w="2376" w:type="dxa"/>
          </w:tcPr>
          <w:p w:rsidR="00A96708" w:rsidRPr="00A96708" w:rsidRDefault="00A96708" w:rsidP="00E4382F">
            <w:pPr>
              <w:rPr>
                <w:rFonts w:ascii="Times New Roman" w:hAnsi="Times New Roman" w:cs="Times New Roman"/>
                <w:sz w:val="22"/>
              </w:rPr>
            </w:pPr>
            <w:r w:rsidRPr="00A96708">
              <w:rPr>
                <w:rFonts w:ascii="Times New Roman" w:hAnsi="Times New Roman" w:cs="Times New Roman"/>
                <w:sz w:val="22"/>
              </w:rPr>
              <w:t>Период</w:t>
            </w:r>
          </w:p>
        </w:tc>
        <w:tc>
          <w:tcPr>
            <w:tcW w:w="1418" w:type="dxa"/>
          </w:tcPr>
          <w:p w:rsidR="00A96708" w:rsidRPr="00B434FC" w:rsidRDefault="00A96708" w:rsidP="00A9670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34FC"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417" w:type="dxa"/>
          </w:tcPr>
          <w:p w:rsidR="00A96708" w:rsidRPr="00B434FC" w:rsidRDefault="00A96708" w:rsidP="00A9670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34FC"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</w:tcPr>
          <w:p w:rsidR="00A96708" w:rsidRPr="00B434FC" w:rsidRDefault="00A96708" w:rsidP="00A9670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34FC"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417" w:type="dxa"/>
          </w:tcPr>
          <w:p w:rsidR="00A96708" w:rsidRPr="00B434FC" w:rsidRDefault="00A96708" w:rsidP="00A9670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34FC">
              <w:rPr>
                <w:rFonts w:ascii="Times New Roman" w:hAnsi="Times New Roman" w:cs="Times New Roman"/>
                <w:sz w:val="22"/>
              </w:rPr>
              <w:t>202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7" w:type="dxa"/>
          </w:tcPr>
          <w:p w:rsidR="00A96708" w:rsidRPr="00B434FC" w:rsidRDefault="00A96708" w:rsidP="00A9670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434FC">
              <w:rPr>
                <w:rFonts w:ascii="Times New Roman" w:hAnsi="Times New Roman" w:cs="Times New Roman"/>
                <w:sz w:val="22"/>
              </w:rPr>
              <w:t>202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A96708" w:rsidRPr="00B434FC" w:rsidTr="00E81A93">
        <w:tc>
          <w:tcPr>
            <w:tcW w:w="2376" w:type="dxa"/>
          </w:tcPr>
          <w:p w:rsidR="00A96708" w:rsidRPr="00A96708" w:rsidRDefault="00A96708" w:rsidP="00E4382F">
            <w:pPr>
              <w:rPr>
                <w:rFonts w:ascii="Times New Roman" w:hAnsi="Times New Roman" w:cs="Times New Roman"/>
                <w:sz w:val="22"/>
              </w:rPr>
            </w:pPr>
            <w:r w:rsidRPr="00A96708">
              <w:rPr>
                <w:rFonts w:ascii="Times New Roman" w:hAnsi="Times New Roman" w:cs="Times New Roman"/>
                <w:sz w:val="22"/>
              </w:rPr>
              <w:t xml:space="preserve">Интенсивность </w:t>
            </w:r>
            <w:r w:rsidRPr="00A96708">
              <w:rPr>
                <w:rFonts w:ascii="Times New Roman" w:hAnsi="Times New Roman" w:cs="Times New Roman"/>
                <w:sz w:val="22"/>
              </w:rPr>
              <w:lastRenderedPageBreak/>
              <w:t>отказов, 1/км/год</w:t>
            </w:r>
          </w:p>
        </w:tc>
        <w:tc>
          <w:tcPr>
            <w:tcW w:w="1418" w:type="dxa"/>
            <w:vAlign w:val="center"/>
          </w:tcPr>
          <w:p w:rsidR="00A96708" w:rsidRPr="00A96708" w:rsidRDefault="00A96708" w:rsidP="00E81A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0</w:t>
            </w:r>
          </w:p>
        </w:tc>
        <w:tc>
          <w:tcPr>
            <w:tcW w:w="1417" w:type="dxa"/>
            <w:vAlign w:val="center"/>
          </w:tcPr>
          <w:p w:rsidR="00A96708" w:rsidRPr="00A96708" w:rsidRDefault="00A96708" w:rsidP="00E81A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96708" w:rsidRPr="00A96708" w:rsidRDefault="00A96708" w:rsidP="00E81A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7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96708" w:rsidRPr="00B434FC" w:rsidRDefault="00A96708" w:rsidP="00E81A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7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96708" w:rsidRPr="00B434FC" w:rsidRDefault="00A96708" w:rsidP="00E81A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708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:rsidR="00484051" w:rsidRPr="00273442" w:rsidRDefault="00484051" w:rsidP="00484051">
      <w:pPr>
        <w:rPr>
          <w:rFonts w:ascii="Times New Roman" w:hAnsi="Times New Roman" w:cs="Times New Roman"/>
          <w:sz w:val="20"/>
          <w:szCs w:val="20"/>
        </w:rPr>
      </w:pPr>
    </w:p>
    <w:p w:rsidR="00163260" w:rsidRPr="00B434FC" w:rsidRDefault="00163260" w:rsidP="007279EA">
      <w:pPr>
        <w:rPr>
          <w:rFonts w:ascii="Times New Roman" w:hAnsi="Times New Roman" w:cs="Times New Roman"/>
          <w:b/>
          <w:sz w:val="22"/>
          <w:szCs w:val="22"/>
        </w:rPr>
      </w:pPr>
      <w:r w:rsidRPr="00B434FC">
        <w:rPr>
          <w:rFonts w:ascii="Times New Roman" w:hAnsi="Times New Roman" w:cs="Times New Roman"/>
          <w:b/>
          <w:sz w:val="22"/>
          <w:szCs w:val="22"/>
        </w:rPr>
        <w:t>9.2</w:t>
      </w:r>
      <w:r w:rsidR="00A96708">
        <w:rPr>
          <w:rFonts w:ascii="Times New Roman" w:hAnsi="Times New Roman" w:cs="Times New Roman"/>
          <w:b/>
          <w:sz w:val="22"/>
          <w:szCs w:val="22"/>
        </w:rPr>
        <w:t>.</w:t>
      </w:r>
      <w:r w:rsidRPr="00B434FC">
        <w:rPr>
          <w:rFonts w:ascii="Times New Roman" w:hAnsi="Times New Roman" w:cs="Times New Roman"/>
          <w:b/>
          <w:sz w:val="22"/>
          <w:szCs w:val="22"/>
        </w:rPr>
        <w:t xml:space="preserve"> Частота отключений потребителей</w:t>
      </w:r>
      <w:r w:rsidR="00A96708">
        <w:rPr>
          <w:rFonts w:ascii="Times New Roman" w:hAnsi="Times New Roman" w:cs="Times New Roman"/>
          <w:b/>
          <w:sz w:val="22"/>
          <w:szCs w:val="22"/>
        </w:rPr>
        <w:t>.</w:t>
      </w:r>
    </w:p>
    <w:p w:rsidR="002427AC" w:rsidRPr="00A96708" w:rsidRDefault="002427AC" w:rsidP="001A4E55">
      <w:pPr>
        <w:ind w:firstLine="567"/>
        <w:rPr>
          <w:rFonts w:ascii="Times New Roman" w:hAnsi="Times New Roman" w:cs="Times New Roman"/>
          <w:sz w:val="22"/>
        </w:rPr>
      </w:pPr>
      <w:r w:rsidRPr="00A96708">
        <w:rPr>
          <w:rFonts w:ascii="Times New Roman" w:hAnsi="Times New Roman" w:cs="Times New Roman"/>
          <w:sz w:val="22"/>
        </w:rPr>
        <w:t>Расчет существующих показателей частоты отключений потребителей выполнить невозможно по причине отсутствия исходных данных.</w:t>
      </w:r>
    </w:p>
    <w:p w:rsidR="00163260" w:rsidRPr="00273442" w:rsidRDefault="00163260" w:rsidP="001A4E55">
      <w:pPr>
        <w:ind w:firstLine="567"/>
        <w:rPr>
          <w:rFonts w:ascii="Arial" w:hAnsi="Arial" w:cs="Arial"/>
          <w:b/>
          <w:sz w:val="20"/>
          <w:szCs w:val="20"/>
        </w:rPr>
      </w:pPr>
    </w:p>
    <w:p w:rsidR="00163260" w:rsidRDefault="00163260" w:rsidP="007279EA">
      <w:pPr>
        <w:rPr>
          <w:rFonts w:ascii="Times New Roman" w:hAnsi="Times New Roman" w:cs="Times New Roman"/>
          <w:b/>
          <w:sz w:val="22"/>
        </w:rPr>
      </w:pPr>
      <w:r w:rsidRPr="00A96708">
        <w:rPr>
          <w:rFonts w:ascii="Times New Roman" w:hAnsi="Times New Roman" w:cs="Times New Roman"/>
          <w:b/>
          <w:sz w:val="22"/>
        </w:rPr>
        <w:t>9.3</w:t>
      </w:r>
      <w:r w:rsidR="00A96708">
        <w:rPr>
          <w:rFonts w:ascii="Times New Roman" w:hAnsi="Times New Roman" w:cs="Times New Roman"/>
          <w:b/>
          <w:sz w:val="22"/>
        </w:rPr>
        <w:t>.</w:t>
      </w:r>
      <w:r w:rsidRPr="00A96708">
        <w:rPr>
          <w:rFonts w:ascii="Times New Roman" w:hAnsi="Times New Roman" w:cs="Times New Roman"/>
          <w:b/>
          <w:sz w:val="22"/>
        </w:rPr>
        <w:t xml:space="preserve"> Поток (частота) и время восстановления теплоснабжения потребителей после отключений</w:t>
      </w:r>
      <w:r w:rsidR="00A96708">
        <w:rPr>
          <w:rFonts w:ascii="Times New Roman" w:hAnsi="Times New Roman" w:cs="Times New Roman"/>
          <w:b/>
          <w:sz w:val="22"/>
        </w:rPr>
        <w:t>.</w:t>
      </w:r>
    </w:p>
    <w:p w:rsidR="00DB333F" w:rsidRPr="00A96708" w:rsidRDefault="00814A0C" w:rsidP="00A9670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96708">
        <w:rPr>
          <w:rFonts w:ascii="Times New Roman" w:hAnsi="Times New Roman" w:cs="Times New Roman"/>
          <w:sz w:val="22"/>
          <w:szCs w:val="22"/>
        </w:rPr>
        <w:t>Расчёт ведётся согласно приложению 18 к Методическим указаниям по разработке схем теплоснабжения, утверждённых приказом №</w:t>
      </w:r>
      <w:r w:rsidR="00227C29">
        <w:rPr>
          <w:rFonts w:ascii="Times New Roman" w:hAnsi="Times New Roman" w:cs="Times New Roman"/>
          <w:sz w:val="22"/>
          <w:szCs w:val="22"/>
        </w:rPr>
        <w:t xml:space="preserve"> </w:t>
      </w:r>
      <w:r w:rsidRPr="00A96708">
        <w:rPr>
          <w:rFonts w:ascii="Times New Roman" w:hAnsi="Times New Roman" w:cs="Times New Roman"/>
          <w:sz w:val="22"/>
          <w:szCs w:val="22"/>
        </w:rPr>
        <w:t xml:space="preserve">212 Минэнерго России от 5 марта 2019 г. </w:t>
      </w:r>
      <w:r w:rsidRPr="00A96708">
        <w:rPr>
          <w:rFonts w:ascii="Times New Roman" w:hAnsi="Times New Roman" w:cs="Times New Roman"/>
          <w:sz w:val="22"/>
          <w:szCs w:val="22"/>
        </w:rPr>
        <w:cr/>
      </w:r>
      <w:r w:rsidR="00DB333F" w:rsidRPr="00A96708">
        <w:rPr>
          <w:rFonts w:ascii="Times New Roman" w:hAnsi="Times New Roman" w:cs="Times New Roman"/>
          <w:sz w:val="22"/>
          <w:szCs w:val="22"/>
        </w:rPr>
        <w:t xml:space="preserve">Потенциально ненадёжные участки (работающие более 25 лет): </w:t>
      </w:r>
    </w:p>
    <w:p w:rsidR="00227C29" w:rsidRDefault="00227C29" w:rsidP="00227C29">
      <w:pPr>
        <w:rPr>
          <w:rFonts w:ascii="Times New Roman" w:hAnsi="Times New Roman" w:cs="Times New Roman"/>
          <w:sz w:val="16"/>
          <w:szCs w:val="16"/>
        </w:rPr>
      </w:pPr>
    </w:p>
    <w:p w:rsidR="00273442" w:rsidRPr="002B1D11" w:rsidRDefault="00273442" w:rsidP="00227C29">
      <w:pPr>
        <w:rPr>
          <w:rFonts w:ascii="Times New Roman" w:hAnsi="Times New Roman" w:cs="Times New Roman"/>
          <w:sz w:val="16"/>
          <w:szCs w:val="16"/>
        </w:rPr>
      </w:pPr>
    </w:p>
    <w:p w:rsidR="001F0777" w:rsidRPr="00227C29" w:rsidRDefault="00227C29" w:rsidP="00227C29">
      <w:pPr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E81A93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 xml:space="preserve">9.3. - </w:t>
      </w:r>
      <w:r w:rsidR="00011F3A" w:rsidRPr="00227C29">
        <w:rPr>
          <w:rFonts w:ascii="Times New Roman" w:hAnsi="Times New Roman" w:cs="Times New Roman"/>
          <w:sz w:val="20"/>
          <w:szCs w:val="20"/>
        </w:rPr>
        <w:t xml:space="preserve">Результаты </w:t>
      </w:r>
      <w:proofErr w:type="gramStart"/>
      <w:r w:rsidR="00011F3A" w:rsidRPr="00227C29">
        <w:rPr>
          <w:rFonts w:ascii="Times New Roman" w:hAnsi="Times New Roman" w:cs="Times New Roman"/>
          <w:sz w:val="20"/>
          <w:szCs w:val="20"/>
        </w:rPr>
        <w:t>расчёта показателей надёжности участков</w:t>
      </w:r>
      <w:r w:rsidR="00DB2B04">
        <w:rPr>
          <w:rFonts w:ascii="Times New Roman" w:hAnsi="Times New Roman" w:cs="Times New Roman"/>
          <w:sz w:val="20"/>
          <w:szCs w:val="20"/>
        </w:rPr>
        <w:t xml:space="preserve"> тепловой </w:t>
      </w:r>
      <w:r w:rsidR="00011F3A" w:rsidRPr="00227C29">
        <w:rPr>
          <w:rFonts w:ascii="Times New Roman" w:hAnsi="Times New Roman" w:cs="Times New Roman"/>
          <w:sz w:val="20"/>
          <w:szCs w:val="20"/>
        </w:rPr>
        <w:t>сети</w:t>
      </w:r>
      <w:proofErr w:type="gramEnd"/>
      <w:r w:rsidR="00DB2B04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603"/>
        <w:gridCol w:w="901"/>
        <w:gridCol w:w="1202"/>
        <w:gridCol w:w="1501"/>
        <w:gridCol w:w="901"/>
        <w:gridCol w:w="1501"/>
        <w:gridCol w:w="1144"/>
        <w:gridCol w:w="1699"/>
      </w:tblGrid>
      <w:tr w:rsidR="00857EC2" w:rsidRPr="008A7125" w:rsidTr="001700FD">
        <w:trPr>
          <w:cantSplit/>
          <w:trHeight w:val="2033"/>
        </w:trPr>
        <w:tc>
          <w:tcPr>
            <w:tcW w:w="289" w:type="pct"/>
            <w:shd w:val="clear" w:color="auto" w:fill="auto"/>
            <w:noWrap/>
            <w:textDirection w:val="btLr"/>
            <w:vAlign w:val="center"/>
            <w:hideMark/>
          </w:tcPr>
          <w:p w:rsidR="007B1DCD" w:rsidRPr="008A7125" w:rsidRDefault="008A7125" w:rsidP="008A7125">
            <w:pPr>
              <w:ind w:right="113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="007B1DCD"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част</w:t>
            </w:r>
            <w:r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="007B1DCD"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</w:p>
        </w:tc>
        <w:tc>
          <w:tcPr>
            <w:tcW w:w="301" w:type="pct"/>
            <w:shd w:val="clear" w:color="auto" w:fill="auto"/>
            <w:textDirection w:val="btLr"/>
            <w:vAlign w:val="center"/>
            <w:hideMark/>
          </w:tcPr>
          <w:p w:rsidR="007B1DCD" w:rsidRPr="008A7125" w:rsidRDefault="001F0777" w:rsidP="008A7125">
            <w:pPr>
              <w:ind w:right="113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r w:rsidR="007B1DCD"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родолжительность экспл</w:t>
            </w:r>
            <w:r w:rsidR="008A7125">
              <w:rPr>
                <w:rFonts w:ascii="Times New Roman" w:hAnsi="Times New Roman" w:cs="Times New Roman"/>
                <w:bCs/>
                <w:sz w:val="22"/>
                <w:szCs w:val="22"/>
              </w:rPr>
              <w:t>уатации</w:t>
            </w:r>
            <w:r w:rsidR="007B1DCD"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, лет</w:t>
            </w:r>
          </w:p>
        </w:tc>
        <w:tc>
          <w:tcPr>
            <w:tcW w:w="449" w:type="pct"/>
            <w:shd w:val="clear" w:color="auto" w:fill="auto"/>
            <w:textDirection w:val="btLr"/>
            <w:vAlign w:val="center"/>
            <w:hideMark/>
          </w:tcPr>
          <w:p w:rsidR="007B1DCD" w:rsidRPr="008A7125" w:rsidRDefault="001F0777" w:rsidP="00857EC2">
            <w:pPr>
              <w:ind w:right="113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Д</w:t>
            </w:r>
            <w:r w:rsidR="007B1DCD"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иаметр</w:t>
            </w:r>
            <w:r w:rsidR="00FF049E"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трубы участка </w:t>
            </w:r>
            <w:r w:rsidR="007B1DCD"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условный, </w:t>
            </w:r>
            <w:proofErr w:type="gramStart"/>
            <w:r w:rsidR="007B1DCD"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599" w:type="pct"/>
            <w:shd w:val="clear" w:color="auto" w:fill="auto"/>
            <w:textDirection w:val="btLr"/>
            <w:vAlign w:val="center"/>
            <w:hideMark/>
          </w:tcPr>
          <w:p w:rsidR="007B1DCD" w:rsidRPr="008A7125" w:rsidRDefault="007B1DCD" w:rsidP="001F0777">
            <w:pPr>
              <w:ind w:right="113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Длина</w:t>
            </w:r>
            <w:r w:rsidR="00FF049E"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участка </w:t>
            </w:r>
            <w:r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между секционир</w:t>
            </w:r>
            <w:r w:rsidR="001F0777"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ующими</w:t>
            </w:r>
            <w:r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задвижками, </w:t>
            </w:r>
            <w:proofErr w:type="gramStart"/>
            <w:r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748" w:type="pct"/>
            <w:shd w:val="clear" w:color="auto" w:fill="auto"/>
            <w:textDirection w:val="btLr"/>
            <w:vAlign w:val="center"/>
            <w:hideMark/>
          </w:tcPr>
          <w:p w:rsidR="007B1DCD" w:rsidRPr="008A7125" w:rsidRDefault="007B1DCD" w:rsidP="00857EC2">
            <w:pPr>
              <w:ind w:right="113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Интенсивность отказов</w:t>
            </w:r>
            <w:r w:rsidR="00690476"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, 1/км/</w:t>
            </w:r>
            <w:r w:rsidR="00857EC2"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</w:p>
        </w:tc>
        <w:tc>
          <w:tcPr>
            <w:tcW w:w="449" w:type="pct"/>
            <w:shd w:val="clear" w:color="auto" w:fill="auto"/>
            <w:textDirection w:val="btLr"/>
            <w:vAlign w:val="center"/>
            <w:hideMark/>
          </w:tcPr>
          <w:p w:rsidR="007B1DCD" w:rsidRPr="008A7125" w:rsidRDefault="007B1DCD" w:rsidP="001F0777">
            <w:pPr>
              <w:ind w:right="113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Среднее  время    восстановления   участка, час </w:t>
            </w:r>
          </w:p>
        </w:tc>
        <w:tc>
          <w:tcPr>
            <w:tcW w:w="748" w:type="pct"/>
            <w:shd w:val="clear" w:color="auto" w:fill="auto"/>
            <w:textDirection w:val="btLr"/>
            <w:vAlign w:val="center"/>
            <w:hideMark/>
          </w:tcPr>
          <w:p w:rsidR="007B1DCD" w:rsidRPr="008A7125" w:rsidRDefault="00344B31" w:rsidP="00857EC2">
            <w:pPr>
              <w:ind w:right="113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Параметр п</w:t>
            </w:r>
            <w:r w:rsidR="007B1DCD"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оток</w:t>
            </w:r>
            <w:r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="007B1DCD"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отказов  участка</w:t>
            </w:r>
            <w:r w:rsidR="00690476"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,1/</w:t>
            </w:r>
            <w:r w:rsidR="00857EC2"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</w:p>
        </w:tc>
        <w:tc>
          <w:tcPr>
            <w:tcW w:w="570" w:type="pct"/>
            <w:shd w:val="clear" w:color="auto" w:fill="auto"/>
            <w:textDirection w:val="btLr"/>
            <w:vAlign w:val="center"/>
            <w:hideMark/>
          </w:tcPr>
          <w:p w:rsidR="007B1DCD" w:rsidRPr="008A7125" w:rsidRDefault="007B1DCD" w:rsidP="001F0777">
            <w:pPr>
              <w:ind w:right="113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Интенсивность восстановления участка</w:t>
            </w:r>
            <w:r w:rsidR="00690476"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, 1/ч</w:t>
            </w:r>
          </w:p>
        </w:tc>
        <w:tc>
          <w:tcPr>
            <w:tcW w:w="848" w:type="pct"/>
            <w:shd w:val="clear" w:color="auto" w:fill="auto"/>
            <w:textDirection w:val="btLr"/>
            <w:vAlign w:val="center"/>
            <w:hideMark/>
          </w:tcPr>
          <w:p w:rsidR="007B1DCD" w:rsidRPr="008A7125" w:rsidRDefault="007B1DCD" w:rsidP="001F0777">
            <w:pPr>
              <w:ind w:right="113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8A7125">
              <w:rPr>
                <w:rFonts w:ascii="Times New Roman" w:hAnsi="Times New Roman" w:cs="Times New Roman"/>
                <w:bCs/>
                <w:sz w:val="22"/>
                <w:szCs w:val="22"/>
              </w:rPr>
              <w:t>Вероятность состояния тепловой сети, соответствующая отказу участка</w:t>
            </w:r>
          </w:p>
        </w:tc>
      </w:tr>
      <w:tr w:rsidR="008A7125" w:rsidRPr="008A7125" w:rsidTr="001700FD">
        <w:trPr>
          <w:trHeight w:val="300"/>
        </w:trPr>
        <w:tc>
          <w:tcPr>
            <w:tcW w:w="289" w:type="pct"/>
            <w:shd w:val="clear" w:color="auto" w:fill="auto"/>
            <w:noWrap/>
            <w:vAlign w:val="center"/>
            <w:hideMark/>
          </w:tcPr>
          <w:p w:rsidR="008A7125" w:rsidRPr="008A7125" w:rsidRDefault="008A7125" w:rsidP="0085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8A7125" w:rsidRPr="008A7125" w:rsidRDefault="008A7125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761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8A7125" w:rsidRPr="008A7125" w:rsidRDefault="008A7125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761A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A7125" w:rsidRPr="008A7125" w:rsidRDefault="006761A8" w:rsidP="0085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8A7125" w:rsidRPr="008A7125" w:rsidRDefault="008A7125" w:rsidP="0085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0,00000570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8A7125" w:rsidRPr="008A7125" w:rsidRDefault="006761A8" w:rsidP="0085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7,88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8A7125" w:rsidRPr="008A7125" w:rsidRDefault="008A7125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0,000000</w:t>
            </w:r>
            <w:r w:rsidR="006761A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8A7125" w:rsidRPr="008A7125" w:rsidRDefault="008A7125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  <w:r w:rsidR="006761A8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8A7125" w:rsidRPr="008A7125" w:rsidRDefault="008A7125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  <w:r w:rsidR="006761A8">
              <w:rPr>
                <w:rFonts w:ascii="Times New Roman" w:hAnsi="Times New Roman" w:cs="Times New Roman"/>
                <w:sz w:val="22"/>
                <w:szCs w:val="22"/>
              </w:rPr>
              <w:t>4712</w:t>
            </w:r>
          </w:p>
        </w:tc>
      </w:tr>
      <w:tr w:rsidR="006761A8" w:rsidRPr="008A7125" w:rsidTr="001700FD">
        <w:trPr>
          <w:trHeight w:val="300"/>
        </w:trPr>
        <w:tc>
          <w:tcPr>
            <w:tcW w:w="289" w:type="pct"/>
            <w:shd w:val="clear" w:color="auto" w:fill="auto"/>
            <w:noWrap/>
            <w:vAlign w:val="center"/>
            <w:hideMark/>
          </w:tcPr>
          <w:p w:rsidR="006761A8" w:rsidRDefault="00801DE8" w:rsidP="0085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0,00000570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6,73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0,0000003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0,149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0,000002108</w:t>
            </w:r>
          </w:p>
        </w:tc>
      </w:tr>
      <w:tr w:rsidR="006761A8" w:rsidRPr="008A7125" w:rsidTr="001700FD">
        <w:trPr>
          <w:trHeight w:val="300"/>
        </w:trPr>
        <w:tc>
          <w:tcPr>
            <w:tcW w:w="289" w:type="pct"/>
            <w:shd w:val="clear" w:color="auto" w:fill="auto"/>
            <w:noWrap/>
            <w:vAlign w:val="center"/>
            <w:hideMark/>
          </w:tcPr>
          <w:p w:rsidR="006761A8" w:rsidRDefault="00801DE8" w:rsidP="0085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0,00000570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6,74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0,0000001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0,148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0,000000576</w:t>
            </w:r>
          </w:p>
        </w:tc>
      </w:tr>
      <w:tr w:rsidR="006761A8" w:rsidRPr="008A7125" w:rsidTr="001700FD">
        <w:trPr>
          <w:trHeight w:val="300"/>
        </w:trPr>
        <w:tc>
          <w:tcPr>
            <w:tcW w:w="289" w:type="pct"/>
            <w:shd w:val="clear" w:color="auto" w:fill="auto"/>
            <w:noWrap/>
            <w:vAlign w:val="center"/>
            <w:hideMark/>
          </w:tcPr>
          <w:p w:rsidR="006761A8" w:rsidRPr="008A7125" w:rsidRDefault="00801DE8" w:rsidP="0085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00570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6,72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F020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  <w:r w:rsidR="00F02024">
              <w:rPr>
                <w:rFonts w:ascii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0,149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6761A8" w:rsidRPr="008A7125" w:rsidRDefault="00F02024" w:rsidP="00F020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  <w:r w:rsidR="006761A8" w:rsidRPr="008A71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299</w:t>
            </w:r>
          </w:p>
        </w:tc>
      </w:tr>
      <w:tr w:rsidR="006761A8" w:rsidRPr="008A7125" w:rsidTr="001700FD">
        <w:trPr>
          <w:trHeight w:val="300"/>
        </w:trPr>
        <w:tc>
          <w:tcPr>
            <w:tcW w:w="289" w:type="pct"/>
            <w:shd w:val="clear" w:color="auto" w:fill="auto"/>
            <w:noWrap/>
            <w:vAlign w:val="center"/>
            <w:hideMark/>
          </w:tcPr>
          <w:p w:rsidR="006761A8" w:rsidRPr="008A7125" w:rsidRDefault="00801DE8" w:rsidP="0085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F020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  <w:r w:rsidR="00F02024">
              <w:rPr>
                <w:rFonts w:ascii="Times New Roman" w:hAnsi="Times New Roman" w:cs="Times New Roman"/>
                <w:sz w:val="22"/>
                <w:szCs w:val="22"/>
              </w:rPr>
              <w:t>17459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5,19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0,0000047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0,193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67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0,000024467</w:t>
            </w:r>
          </w:p>
        </w:tc>
      </w:tr>
      <w:tr w:rsidR="006761A8" w:rsidRPr="008A7125" w:rsidTr="001700FD">
        <w:trPr>
          <w:trHeight w:val="300"/>
        </w:trPr>
        <w:tc>
          <w:tcPr>
            <w:tcW w:w="289" w:type="pct"/>
            <w:shd w:val="clear" w:color="auto" w:fill="auto"/>
            <w:noWrap/>
            <w:vAlign w:val="center"/>
            <w:hideMark/>
          </w:tcPr>
          <w:p w:rsidR="006761A8" w:rsidRPr="008A7125" w:rsidRDefault="00801DE8" w:rsidP="0085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85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85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65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85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87617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F02024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87617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6761A8" w:rsidRPr="008A7125" w:rsidRDefault="00F02024" w:rsidP="0085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3,63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F020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0,000000</w:t>
            </w:r>
            <w:r w:rsidR="00F020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6761A8" w:rsidRPr="008A7125" w:rsidRDefault="006761A8" w:rsidP="00F020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</w:t>
            </w:r>
            <w:r w:rsidR="00F02024">
              <w:rPr>
                <w:rFonts w:ascii="Times New Roman" w:hAnsi="Times New Roman" w:cs="Times New Roman"/>
                <w:sz w:val="22"/>
              </w:rPr>
              <w:t>275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6761A8" w:rsidRPr="008A7125" w:rsidRDefault="00801DE8" w:rsidP="00F020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0,00000</w:t>
            </w:r>
            <w:r w:rsidR="00F02024">
              <w:rPr>
                <w:rFonts w:ascii="Times New Roman" w:hAnsi="Times New Roman" w:cs="Times New Roman"/>
                <w:sz w:val="22"/>
              </w:rPr>
              <w:t>0932</w:t>
            </w:r>
          </w:p>
        </w:tc>
      </w:tr>
      <w:tr w:rsidR="008A7125" w:rsidRPr="008A7125" w:rsidTr="001700FD">
        <w:trPr>
          <w:trHeight w:val="300"/>
        </w:trPr>
        <w:tc>
          <w:tcPr>
            <w:tcW w:w="289" w:type="pct"/>
            <w:shd w:val="clear" w:color="auto" w:fill="auto"/>
            <w:noWrap/>
            <w:vAlign w:val="center"/>
            <w:hideMark/>
          </w:tcPr>
          <w:p w:rsidR="008A7125" w:rsidRPr="008A7125" w:rsidRDefault="00801DE8" w:rsidP="0085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8A7125" w:rsidRPr="008A7125" w:rsidRDefault="008A7125" w:rsidP="0085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8A7125" w:rsidRPr="008A7125" w:rsidRDefault="008A7125" w:rsidP="0085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A7125" w:rsidRPr="008A7125" w:rsidRDefault="008A7125" w:rsidP="0085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155,6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8A7125" w:rsidRPr="008A7125" w:rsidRDefault="008A7125" w:rsidP="00F020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  <w:r w:rsidR="00F02024">
              <w:rPr>
                <w:rFonts w:ascii="Times New Roman" w:hAnsi="Times New Roman" w:cs="Times New Roman"/>
                <w:sz w:val="22"/>
                <w:szCs w:val="22"/>
              </w:rPr>
              <w:t>17459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8A7125" w:rsidRPr="008A7125" w:rsidRDefault="008A7125" w:rsidP="0085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4,58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8A7125" w:rsidRPr="008A7125" w:rsidRDefault="008A7125" w:rsidP="0085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0,0000017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8A7125" w:rsidRPr="008A7125" w:rsidRDefault="008A7125" w:rsidP="0085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0,218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8A7125" w:rsidRPr="008A7125" w:rsidRDefault="008A7125" w:rsidP="0085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0,000007991</w:t>
            </w:r>
          </w:p>
        </w:tc>
      </w:tr>
    </w:tbl>
    <w:p w:rsidR="00FD06DE" w:rsidRPr="002B1D11" w:rsidRDefault="00FD06DE" w:rsidP="00FD06D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B1DCD" w:rsidRPr="008A7125" w:rsidRDefault="007B1DCD" w:rsidP="00FD06DE">
      <w:pPr>
        <w:jc w:val="both"/>
        <w:rPr>
          <w:rFonts w:ascii="Times New Roman" w:hAnsi="Times New Roman" w:cs="Times New Roman"/>
          <w:sz w:val="22"/>
          <w:szCs w:val="22"/>
        </w:rPr>
      </w:pPr>
      <w:r w:rsidRPr="008A7125">
        <w:rPr>
          <w:rFonts w:ascii="Times New Roman" w:hAnsi="Times New Roman" w:cs="Times New Roman"/>
          <w:sz w:val="22"/>
          <w:szCs w:val="22"/>
        </w:rPr>
        <w:t xml:space="preserve">Стационарная  вероятность  рабочего  состояния  тепловой  сети составила </w:t>
      </w:r>
      <w:r w:rsidRPr="008A7125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8A7125">
        <w:rPr>
          <w:rFonts w:ascii="Times New Roman" w:hAnsi="Times New Roman" w:cs="Times New Roman"/>
          <w:sz w:val="22"/>
          <w:szCs w:val="22"/>
          <w:vertAlign w:val="subscript"/>
        </w:rPr>
        <w:t>0</w:t>
      </w:r>
      <w:r w:rsidRPr="008A7125">
        <w:rPr>
          <w:rFonts w:ascii="Times New Roman" w:hAnsi="Times New Roman" w:cs="Times New Roman"/>
          <w:sz w:val="22"/>
          <w:szCs w:val="22"/>
        </w:rPr>
        <w:t xml:space="preserve"> = </w:t>
      </w:r>
      <w:r w:rsidR="00DD7D90" w:rsidRPr="008A7125">
        <w:rPr>
          <w:rFonts w:ascii="Times New Roman" w:hAnsi="Times New Roman" w:cs="Times New Roman"/>
          <w:sz w:val="22"/>
          <w:szCs w:val="22"/>
        </w:rPr>
        <w:t>0,999</w:t>
      </w:r>
      <w:r w:rsidR="00F103C3" w:rsidRPr="008A7125">
        <w:rPr>
          <w:rFonts w:ascii="Times New Roman" w:hAnsi="Times New Roman" w:cs="Times New Roman"/>
          <w:sz w:val="22"/>
          <w:szCs w:val="22"/>
        </w:rPr>
        <w:t>72</w:t>
      </w:r>
      <w:r w:rsidR="001F0777" w:rsidRPr="008A7125">
        <w:rPr>
          <w:rFonts w:ascii="Times New Roman" w:hAnsi="Times New Roman" w:cs="Times New Roman"/>
          <w:sz w:val="22"/>
          <w:szCs w:val="22"/>
        </w:rPr>
        <w:t>.</w:t>
      </w:r>
    </w:p>
    <w:p w:rsidR="001F0777" w:rsidRPr="00FD06DE" w:rsidRDefault="001F0777" w:rsidP="00FD06DE">
      <w:pPr>
        <w:jc w:val="both"/>
        <w:rPr>
          <w:rFonts w:ascii="Times New Roman" w:hAnsi="Times New Roman" w:cs="Times New Roman"/>
          <w:sz w:val="20"/>
        </w:rPr>
      </w:pPr>
      <w:r w:rsidRPr="00FD06DE">
        <w:rPr>
          <w:rFonts w:ascii="Times New Roman" w:hAnsi="Times New Roman" w:cs="Times New Roman"/>
          <w:sz w:val="22"/>
        </w:rPr>
        <w:t>Надежность  расчетного  уровня  теплоснабжения  оценивается  коэффициентами</w:t>
      </w:r>
      <w:r w:rsidR="00FD06DE">
        <w:rPr>
          <w:rFonts w:ascii="Times New Roman" w:hAnsi="Times New Roman" w:cs="Times New Roman"/>
          <w:sz w:val="22"/>
        </w:rPr>
        <w:t xml:space="preserve"> </w:t>
      </w:r>
      <w:r w:rsidRPr="00FD06DE">
        <w:rPr>
          <w:rFonts w:ascii="Times New Roman" w:hAnsi="Times New Roman" w:cs="Times New Roman"/>
          <w:sz w:val="22"/>
        </w:rPr>
        <w:t>готовности</w:t>
      </w:r>
      <w:proofErr w:type="gramStart"/>
      <w:r w:rsidRPr="00FD06DE">
        <w:rPr>
          <w:rFonts w:ascii="Times New Roman" w:hAnsi="Times New Roman" w:cs="Times New Roman"/>
          <w:sz w:val="22"/>
        </w:rPr>
        <w:t xml:space="preserve">  К</w:t>
      </w:r>
      <w:proofErr w:type="gramEnd"/>
      <w:r w:rsidRPr="00FD06DE">
        <w:rPr>
          <w:rFonts w:ascii="Times New Roman" w:hAnsi="Times New Roman" w:cs="Times New Roman"/>
          <w:sz w:val="22"/>
        </w:rPr>
        <w:t>,  определяемыми  для  каждого  узла-потребителя  и  представляющими  собой вероятности того, что в произвольный момент времени в течение отопительного периода в  j-й узел будет обеспечена подача расчетного количества тепловой энергии.</w:t>
      </w:r>
    </w:p>
    <w:p w:rsidR="007B0895" w:rsidRPr="002B1D11" w:rsidRDefault="007B0895" w:rsidP="007B0895">
      <w:pPr>
        <w:jc w:val="center"/>
        <w:rPr>
          <w:rFonts w:ascii="Arial" w:hAnsi="Arial" w:cs="Arial"/>
          <w:b/>
          <w:sz w:val="16"/>
          <w:szCs w:val="16"/>
        </w:rPr>
      </w:pPr>
    </w:p>
    <w:p w:rsidR="007B0895" w:rsidRPr="00FD06DE" w:rsidRDefault="007B0895" w:rsidP="00FD06DE">
      <w:pPr>
        <w:rPr>
          <w:rFonts w:ascii="Times New Roman" w:hAnsi="Times New Roman" w:cs="Times New Roman"/>
          <w:b/>
          <w:sz w:val="20"/>
          <w:szCs w:val="20"/>
        </w:rPr>
      </w:pPr>
      <w:r w:rsidRPr="00FD06DE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E81A93">
        <w:rPr>
          <w:rFonts w:ascii="Times New Roman" w:hAnsi="Times New Roman" w:cs="Times New Roman"/>
          <w:b/>
          <w:sz w:val="20"/>
          <w:szCs w:val="20"/>
        </w:rPr>
        <w:t>1.</w:t>
      </w:r>
      <w:r w:rsidRPr="00FD06DE">
        <w:rPr>
          <w:rFonts w:ascii="Times New Roman" w:hAnsi="Times New Roman" w:cs="Times New Roman"/>
          <w:b/>
          <w:sz w:val="20"/>
          <w:szCs w:val="20"/>
        </w:rPr>
        <w:t>9.</w:t>
      </w:r>
      <w:r w:rsidR="00FD06DE" w:rsidRPr="00FD06DE">
        <w:rPr>
          <w:rFonts w:ascii="Times New Roman" w:hAnsi="Times New Roman" w:cs="Times New Roman"/>
          <w:b/>
          <w:sz w:val="20"/>
          <w:szCs w:val="20"/>
        </w:rPr>
        <w:t>4. -</w:t>
      </w:r>
      <w:r w:rsidRPr="00FD06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06DE">
        <w:rPr>
          <w:rFonts w:ascii="Times New Roman" w:hAnsi="Times New Roman" w:cs="Times New Roman"/>
          <w:sz w:val="20"/>
          <w:szCs w:val="20"/>
        </w:rPr>
        <w:t xml:space="preserve">Результаты </w:t>
      </w:r>
      <w:proofErr w:type="gramStart"/>
      <w:r w:rsidRPr="00FD06DE">
        <w:rPr>
          <w:rFonts w:ascii="Times New Roman" w:hAnsi="Times New Roman" w:cs="Times New Roman"/>
          <w:sz w:val="20"/>
          <w:szCs w:val="20"/>
        </w:rPr>
        <w:t>расчёта показателей надёжности теплоснабжения потребителей</w:t>
      </w:r>
      <w:proofErr w:type="gramEnd"/>
      <w:r w:rsidR="00FD06DE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4974" w:type="pct"/>
        <w:tblLook w:val="04A0" w:firstRow="1" w:lastRow="0" w:firstColumn="1" w:lastColumn="0" w:noHBand="0" w:noVBand="1"/>
      </w:tblPr>
      <w:tblGrid>
        <w:gridCol w:w="4645"/>
        <w:gridCol w:w="3118"/>
        <w:gridCol w:w="2322"/>
      </w:tblGrid>
      <w:tr w:rsidR="00182DBB" w:rsidRPr="00B54B04" w:rsidTr="00732E82">
        <w:trPr>
          <w:trHeight w:val="96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BB" w:rsidRPr="00FD06DE" w:rsidRDefault="00182DBB" w:rsidP="00953B6C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FD06DE">
              <w:rPr>
                <w:rFonts w:ascii="Times New Roman" w:hAnsi="Times New Roman" w:cs="Times New Roman"/>
                <w:bCs/>
                <w:sz w:val="22"/>
                <w:szCs w:val="22"/>
              </w:rPr>
              <w:t>Потребитель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BB" w:rsidRPr="00FD06DE" w:rsidRDefault="00182DBB" w:rsidP="00953B6C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FD06DE">
              <w:rPr>
                <w:rFonts w:ascii="Times New Roman" w:hAnsi="Times New Roman" w:cs="Times New Roman"/>
                <w:bCs/>
                <w:sz w:val="22"/>
                <w:szCs w:val="22"/>
              </w:rPr>
              <w:t>Коэффициент  готовности  к  обеспечению  расчетного  теплоснабжения  потребителя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DBB" w:rsidRPr="00FD06DE" w:rsidRDefault="00182DBB" w:rsidP="00953B6C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FD06DE">
              <w:rPr>
                <w:rFonts w:ascii="Times New Roman" w:hAnsi="Times New Roman" w:cs="Times New Roman"/>
                <w:bCs/>
                <w:sz w:val="22"/>
                <w:szCs w:val="22"/>
              </w:rPr>
              <w:t>Вероятность безотказного теплоснабжения потребителя</w:t>
            </w:r>
          </w:p>
        </w:tc>
      </w:tr>
      <w:tr w:rsidR="00FD06DE" w:rsidRPr="00B54B04" w:rsidTr="00732E82">
        <w:trPr>
          <w:trHeight w:val="300"/>
        </w:trPr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DE" w:rsidRPr="00FD06DE" w:rsidRDefault="00FD06DE" w:rsidP="001A7D56">
            <w:pPr>
              <w:rPr>
                <w:rFonts w:ascii="Times New Roman" w:hAnsi="Times New Roman" w:cs="Times New Roman"/>
                <w:sz w:val="22"/>
              </w:rPr>
            </w:pPr>
            <w:r w:rsidRPr="00FD06DE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DE" w:rsidRPr="00FD06DE" w:rsidRDefault="00FD06DE" w:rsidP="001A7D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6DE">
              <w:rPr>
                <w:rFonts w:ascii="Times New Roman" w:hAnsi="Times New Roman" w:cs="Times New Roman"/>
                <w:sz w:val="22"/>
                <w:szCs w:val="22"/>
              </w:rPr>
              <w:t>0,999837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6DE" w:rsidRPr="00FD06DE" w:rsidRDefault="00FD06DE" w:rsidP="001A7D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6DE">
              <w:rPr>
                <w:rFonts w:ascii="Times New Roman" w:hAnsi="Times New Roman" w:cs="Times New Roman"/>
                <w:sz w:val="22"/>
                <w:szCs w:val="22"/>
              </w:rPr>
              <w:t>0,972</w:t>
            </w:r>
          </w:p>
        </w:tc>
      </w:tr>
      <w:tr w:rsidR="00FD06DE" w:rsidRPr="00B54B04" w:rsidTr="00732E82">
        <w:trPr>
          <w:trHeight w:val="300"/>
        </w:trPr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DE" w:rsidRPr="00FD06DE" w:rsidRDefault="00FD06DE" w:rsidP="001A7D56">
            <w:pPr>
              <w:rPr>
                <w:rFonts w:ascii="Times New Roman" w:hAnsi="Times New Roman" w:cs="Times New Roman"/>
                <w:sz w:val="22"/>
              </w:rPr>
            </w:pPr>
            <w:r w:rsidRPr="00FD06DE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DE" w:rsidRPr="00FD06DE" w:rsidRDefault="00FD06DE" w:rsidP="001A7D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6DE">
              <w:rPr>
                <w:rFonts w:ascii="Times New Roman" w:hAnsi="Times New Roman" w:cs="Times New Roman"/>
                <w:sz w:val="22"/>
                <w:szCs w:val="22"/>
              </w:rPr>
              <w:t>0,999993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6DE" w:rsidRPr="00FD06DE" w:rsidRDefault="00FD06DE" w:rsidP="001A7D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6DE">
              <w:rPr>
                <w:rFonts w:ascii="Times New Roman" w:hAnsi="Times New Roman" w:cs="Times New Roman"/>
                <w:sz w:val="22"/>
                <w:szCs w:val="22"/>
              </w:rPr>
              <w:t>0,997</w:t>
            </w:r>
          </w:p>
        </w:tc>
      </w:tr>
      <w:tr w:rsidR="005C00FD" w:rsidRPr="00B54B04" w:rsidTr="00732E82">
        <w:trPr>
          <w:trHeight w:val="327"/>
        </w:trPr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FD" w:rsidRPr="00FD06DE" w:rsidRDefault="005C00FD" w:rsidP="00953B6C">
            <w:pPr>
              <w:rPr>
                <w:rFonts w:ascii="Times New Roman" w:hAnsi="Times New Roman" w:cs="Times New Roman"/>
                <w:sz w:val="22"/>
              </w:rPr>
            </w:pPr>
            <w:r w:rsidRPr="00FD06DE">
              <w:rPr>
                <w:rFonts w:ascii="Times New Roman" w:hAnsi="Times New Roman" w:cs="Times New Roman"/>
                <w:sz w:val="22"/>
                <w:szCs w:val="22"/>
              </w:rPr>
              <w:t>Гараж школы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0FD" w:rsidRPr="00FD06DE" w:rsidRDefault="005C00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6DE">
              <w:rPr>
                <w:rFonts w:ascii="Times New Roman" w:hAnsi="Times New Roman" w:cs="Times New Roman"/>
                <w:sz w:val="22"/>
                <w:szCs w:val="22"/>
              </w:rPr>
              <w:t>0,999960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0FD" w:rsidRPr="00FD06DE" w:rsidRDefault="005C00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6DE">
              <w:rPr>
                <w:rFonts w:ascii="Times New Roman" w:hAnsi="Times New Roman" w:cs="Times New Roman"/>
                <w:sz w:val="22"/>
                <w:szCs w:val="22"/>
              </w:rPr>
              <w:t>0,953</w:t>
            </w:r>
          </w:p>
        </w:tc>
      </w:tr>
      <w:tr w:rsidR="00FD06DE" w:rsidRPr="00B54B04" w:rsidTr="00732E82">
        <w:trPr>
          <w:trHeight w:val="327"/>
        </w:trPr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DE" w:rsidRPr="00FD06DE" w:rsidRDefault="00FD06DE" w:rsidP="00FD06DE">
            <w:pPr>
              <w:rPr>
                <w:rFonts w:ascii="Times New Roman" w:hAnsi="Times New Roman" w:cs="Times New Roman"/>
                <w:sz w:val="22"/>
              </w:rPr>
            </w:pPr>
            <w:r w:rsidRPr="00FD06D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 культуры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DE" w:rsidRPr="00FD06DE" w:rsidRDefault="00FD06DE" w:rsidP="001A7D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6DE">
              <w:rPr>
                <w:rFonts w:ascii="Times New Roman" w:hAnsi="Times New Roman" w:cs="Times New Roman"/>
                <w:sz w:val="22"/>
                <w:szCs w:val="22"/>
              </w:rPr>
              <w:t>0,999903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6DE" w:rsidRPr="00FD06DE" w:rsidRDefault="00FD06DE" w:rsidP="001A7D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6DE">
              <w:rPr>
                <w:rFonts w:ascii="Times New Roman" w:hAnsi="Times New Roman" w:cs="Times New Roman"/>
                <w:sz w:val="22"/>
                <w:szCs w:val="22"/>
              </w:rPr>
              <w:t>0,948</w:t>
            </w:r>
          </w:p>
        </w:tc>
      </w:tr>
      <w:tr w:rsidR="00FD06DE" w:rsidRPr="00B54B04" w:rsidTr="00732E82">
        <w:trPr>
          <w:trHeight w:val="327"/>
        </w:trPr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DE" w:rsidRPr="00FD06DE" w:rsidRDefault="00FD06DE" w:rsidP="001A7D5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Спорткомплекс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DE" w:rsidRPr="00FD06DE" w:rsidRDefault="00FD06DE" w:rsidP="001A7D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6DE">
              <w:rPr>
                <w:rFonts w:ascii="Times New Roman" w:hAnsi="Times New Roman" w:cs="Times New Roman"/>
                <w:sz w:val="22"/>
                <w:szCs w:val="22"/>
              </w:rPr>
              <w:t>0,999975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6DE" w:rsidRPr="00FD06DE" w:rsidRDefault="00FD06DE" w:rsidP="001A7D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6DE">
              <w:rPr>
                <w:rFonts w:ascii="Times New Roman" w:hAnsi="Times New Roman" w:cs="Times New Roman"/>
                <w:sz w:val="22"/>
                <w:szCs w:val="22"/>
              </w:rPr>
              <w:t>0,968</w:t>
            </w:r>
          </w:p>
        </w:tc>
      </w:tr>
      <w:tr w:rsidR="005C00FD" w:rsidRPr="00B54B04" w:rsidTr="00732E82">
        <w:trPr>
          <w:trHeight w:val="300"/>
        </w:trPr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0FD" w:rsidRPr="00FD06DE" w:rsidRDefault="005C00FD" w:rsidP="00FD06DE">
            <w:pPr>
              <w:rPr>
                <w:rFonts w:ascii="Times New Roman" w:hAnsi="Times New Roman" w:cs="Times New Roman"/>
                <w:sz w:val="22"/>
              </w:rPr>
            </w:pPr>
            <w:r w:rsidRPr="00FD06DE">
              <w:rPr>
                <w:rFonts w:ascii="Times New Roman" w:hAnsi="Times New Roman" w:cs="Times New Roman"/>
                <w:sz w:val="22"/>
                <w:szCs w:val="22"/>
              </w:rPr>
              <w:t>ФАП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0FD" w:rsidRPr="00FD06DE" w:rsidRDefault="005C00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6DE">
              <w:rPr>
                <w:rFonts w:ascii="Times New Roman" w:hAnsi="Times New Roman" w:cs="Times New Roman"/>
                <w:sz w:val="22"/>
                <w:szCs w:val="22"/>
              </w:rPr>
              <w:t>0,999908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00FD" w:rsidRPr="00FD06DE" w:rsidRDefault="005C00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6DE">
              <w:rPr>
                <w:rFonts w:ascii="Times New Roman" w:hAnsi="Times New Roman" w:cs="Times New Roman"/>
                <w:sz w:val="22"/>
                <w:szCs w:val="22"/>
              </w:rPr>
              <w:t>0,984</w:t>
            </w:r>
          </w:p>
        </w:tc>
      </w:tr>
    </w:tbl>
    <w:p w:rsidR="00163260" w:rsidRPr="002B1D11" w:rsidRDefault="00163260" w:rsidP="007B0895">
      <w:pPr>
        <w:jc w:val="both"/>
        <w:rPr>
          <w:rFonts w:ascii="Arial" w:hAnsi="Arial" w:cs="Arial"/>
          <w:b/>
          <w:sz w:val="16"/>
          <w:szCs w:val="16"/>
        </w:rPr>
      </w:pPr>
    </w:p>
    <w:p w:rsidR="001F0777" w:rsidRPr="00732E82" w:rsidRDefault="009F5EEA" w:rsidP="001A4E5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2E82">
        <w:rPr>
          <w:rFonts w:ascii="Times New Roman" w:hAnsi="Times New Roman" w:cs="Times New Roman"/>
          <w:sz w:val="22"/>
          <w:szCs w:val="22"/>
        </w:rPr>
        <w:t>Для всех потребителей вероятность без</w:t>
      </w:r>
      <w:r w:rsidR="0037758D" w:rsidRPr="00732E82">
        <w:rPr>
          <w:rFonts w:ascii="Times New Roman" w:hAnsi="Times New Roman" w:cs="Times New Roman"/>
          <w:sz w:val="22"/>
          <w:szCs w:val="22"/>
        </w:rPr>
        <w:t xml:space="preserve">отказной </w:t>
      </w:r>
      <w:r w:rsidRPr="00732E82">
        <w:rPr>
          <w:rFonts w:ascii="Times New Roman" w:hAnsi="Times New Roman" w:cs="Times New Roman"/>
          <w:sz w:val="22"/>
          <w:szCs w:val="22"/>
        </w:rPr>
        <w:t>работы тепловой сети превышает минимальный нормативный уровень, составляющий для тепловых сетей 0,9.</w:t>
      </w:r>
    </w:p>
    <w:p w:rsidR="009F5EEA" w:rsidRPr="00810BCD" w:rsidRDefault="009F5EEA" w:rsidP="00163260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3260" w:rsidRPr="00732E82" w:rsidRDefault="00732E82" w:rsidP="00163260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9.4. </w:t>
      </w:r>
      <w:r w:rsidR="00163260" w:rsidRPr="00732E82">
        <w:rPr>
          <w:rFonts w:ascii="Times New Roman" w:hAnsi="Times New Roman" w:cs="Times New Roman"/>
          <w:b/>
          <w:sz w:val="22"/>
          <w:szCs w:val="22"/>
        </w:rPr>
        <w:t>Графические материалы (карты-схемы тепловых сетей и зон ненормативной надежности и безопасности теплоснабжения)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427AC" w:rsidRPr="00732E82" w:rsidRDefault="002427AC" w:rsidP="001A4E5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2E82">
        <w:rPr>
          <w:rFonts w:ascii="Times New Roman" w:hAnsi="Times New Roman" w:cs="Times New Roman"/>
          <w:sz w:val="22"/>
          <w:szCs w:val="22"/>
        </w:rPr>
        <w:t>Зоны ненормативной надежности</w:t>
      </w:r>
      <w:r w:rsidR="00BC2D35" w:rsidRPr="00732E82">
        <w:rPr>
          <w:rFonts w:ascii="Times New Roman" w:hAnsi="Times New Roman" w:cs="Times New Roman"/>
          <w:sz w:val="22"/>
          <w:szCs w:val="22"/>
        </w:rPr>
        <w:t xml:space="preserve"> не выявлены.</w:t>
      </w:r>
    </w:p>
    <w:p w:rsidR="00BC2D35" w:rsidRPr="002B1D11" w:rsidRDefault="00BC2D35" w:rsidP="001A4E55">
      <w:pPr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3260" w:rsidRPr="00732E82" w:rsidRDefault="00163260" w:rsidP="007279E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32E82">
        <w:rPr>
          <w:rFonts w:ascii="Times New Roman" w:hAnsi="Times New Roman" w:cs="Times New Roman"/>
          <w:b/>
          <w:sz w:val="22"/>
          <w:szCs w:val="22"/>
        </w:rPr>
        <w:lastRenderedPageBreak/>
        <w:t>9.5</w:t>
      </w:r>
      <w:r w:rsidR="007279EA">
        <w:rPr>
          <w:rFonts w:ascii="Times New Roman" w:hAnsi="Times New Roman" w:cs="Times New Roman"/>
          <w:b/>
          <w:sz w:val="22"/>
          <w:szCs w:val="22"/>
        </w:rPr>
        <w:t>.</w:t>
      </w:r>
      <w:r w:rsidRPr="00732E82">
        <w:rPr>
          <w:rFonts w:ascii="Times New Roman" w:hAnsi="Times New Roman" w:cs="Times New Roman"/>
          <w:b/>
          <w:sz w:val="22"/>
          <w:szCs w:val="22"/>
        </w:rPr>
        <w:t xml:space="preserve"> Результаты анализа аварийных ситуаций при теплоснабжении, расследование причин которых осуществляется федеральным органом исполнительной власти, уполномоченным на осуществление федерального государственного энергетического надзора</w:t>
      </w:r>
      <w:r w:rsidR="007279EA">
        <w:rPr>
          <w:rFonts w:ascii="Times New Roman" w:hAnsi="Times New Roman" w:cs="Times New Roman"/>
          <w:b/>
          <w:sz w:val="22"/>
          <w:szCs w:val="22"/>
        </w:rPr>
        <w:t>.</w:t>
      </w:r>
    </w:p>
    <w:p w:rsidR="00163260" w:rsidRPr="00732E82" w:rsidRDefault="00163260" w:rsidP="001A4E5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2E82">
        <w:rPr>
          <w:rFonts w:ascii="Times New Roman" w:hAnsi="Times New Roman" w:cs="Times New Roman"/>
          <w:sz w:val="22"/>
          <w:szCs w:val="22"/>
        </w:rPr>
        <w:t>Имеющиеся тепловые сети на территории поселения являются неподведомственными органам федерального государственного  энергетического надзора.</w:t>
      </w:r>
    </w:p>
    <w:p w:rsidR="00163260" w:rsidRPr="002B1D11" w:rsidRDefault="00163260" w:rsidP="001A4E55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163260" w:rsidRDefault="00163260" w:rsidP="002B1D11">
      <w:pPr>
        <w:jc w:val="both"/>
        <w:rPr>
          <w:rFonts w:ascii="Times New Roman" w:hAnsi="Times New Roman" w:cs="Times New Roman"/>
          <w:b/>
          <w:sz w:val="22"/>
        </w:rPr>
      </w:pPr>
      <w:r w:rsidRPr="002B1D11">
        <w:rPr>
          <w:rFonts w:ascii="Times New Roman" w:hAnsi="Times New Roman" w:cs="Times New Roman"/>
          <w:b/>
          <w:sz w:val="22"/>
        </w:rPr>
        <w:t>9.6</w:t>
      </w:r>
      <w:r w:rsidR="002B1D11">
        <w:rPr>
          <w:rFonts w:ascii="Times New Roman" w:hAnsi="Times New Roman" w:cs="Times New Roman"/>
          <w:b/>
          <w:sz w:val="22"/>
        </w:rPr>
        <w:t xml:space="preserve">. </w:t>
      </w:r>
      <w:r w:rsidRPr="002B1D11">
        <w:rPr>
          <w:rFonts w:ascii="Times New Roman" w:hAnsi="Times New Roman" w:cs="Times New Roman"/>
          <w:b/>
          <w:sz w:val="22"/>
        </w:rPr>
        <w:t>Результаты анализа времени восстановления теплоснабжения потребителей, отключенных в результате аварийных ситуаций при т</w:t>
      </w:r>
      <w:r w:rsidR="002B1D11">
        <w:rPr>
          <w:rFonts w:ascii="Times New Roman" w:hAnsi="Times New Roman" w:cs="Times New Roman"/>
          <w:b/>
          <w:sz w:val="22"/>
        </w:rPr>
        <w:t xml:space="preserve">еплоснабжении, указанных в </w:t>
      </w:r>
      <w:proofErr w:type="gramStart"/>
      <w:r w:rsidR="002B1D11">
        <w:rPr>
          <w:rFonts w:ascii="Times New Roman" w:hAnsi="Times New Roman" w:cs="Times New Roman"/>
          <w:b/>
          <w:sz w:val="22"/>
        </w:rPr>
        <w:t>п</w:t>
      </w:r>
      <w:proofErr w:type="gramEnd"/>
      <w:r w:rsidR="002B1D11">
        <w:rPr>
          <w:rFonts w:ascii="Times New Roman" w:hAnsi="Times New Roman" w:cs="Times New Roman"/>
          <w:b/>
          <w:sz w:val="22"/>
        </w:rPr>
        <w:t xml:space="preserve"> 9.3.</w:t>
      </w:r>
    </w:p>
    <w:p w:rsidR="00163260" w:rsidRDefault="00163260" w:rsidP="001A4E55">
      <w:pPr>
        <w:ind w:firstLine="567"/>
        <w:jc w:val="both"/>
        <w:rPr>
          <w:rFonts w:ascii="Times New Roman" w:hAnsi="Times New Roman" w:cs="Times New Roman"/>
          <w:sz w:val="22"/>
        </w:rPr>
      </w:pPr>
      <w:r w:rsidRPr="002B1D11">
        <w:rPr>
          <w:rFonts w:ascii="Times New Roman" w:hAnsi="Times New Roman" w:cs="Times New Roman"/>
          <w:sz w:val="22"/>
        </w:rPr>
        <w:t>Анализ времени восстановления теплоснабжения потребителей органом федерального государственного  энергетического надзора не проводился.</w:t>
      </w:r>
    </w:p>
    <w:p w:rsidR="00810BCD" w:rsidRPr="00C8362A" w:rsidRDefault="00810BCD" w:rsidP="001A4E55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40937" w:rsidRDefault="00A70BC0" w:rsidP="00A70BC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C0358">
        <w:rPr>
          <w:rFonts w:ascii="Times New Roman" w:hAnsi="Times New Roman" w:cs="Times New Roman"/>
          <w:b/>
          <w:sz w:val="22"/>
          <w:szCs w:val="22"/>
        </w:rPr>
        <w:t>Часть 10</w:t>
      </w:r>
      <w:r w:rsidR="00AC0358" w:rsidRPr="00AC0358">
        <w:rPr>
          <w:rFonts w:ascii="Times New Roman" w:hAnsi="Times New Roman" w:cs="Times New Roman"/>
          <w:b/>
          <w:sz w:val="22"/>
          <w:szCs w:val="22"/>
        </w:rPr>
        <w:t>.</w:t>
      </w:r>
      <w:r w:rsidRPr="00AC0358">
        <w:rPr>
          <w:rFonts w:ascii="Times New Roman" w:hAnsi="Times New Roman" w:cs="Times New Roman"/>
          <w:b/>
          <w:sz w:val="22"/>
          <w:szCs w:val="22"/>
        </w:rPr>
        <w:t xml:space="preserve"> Технико-экономические показатели теплоснабжающих</w:t>
      </w:r>
      <w:r w:rsidR="0073775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C0358">
        <w:rPr>
          <w:rFonts w:ascii="Times New Roman" w:hAnsi="Times New Roman" w:cs="Times New Roman"/>
          <w:b/>
          <w:sz w:val="22"/>
          <w:szCs w:val="22"/>
        </w:rPr>
        <w:t xml:space="preserve">и </w:t>
      </w:r>
      <w:proofErr w:type="spellStart"/>
      <w:r w:rsidRPr="00AC0358">
        <w:rPr>
          <w:rFonts w:ascii="Times New Roman" w:hAnsi="Times New Roman" w:cs="Times New Roman"/>
          <w:b/>
          <w:sz w:val="22"/>
          <w:szCs w:val="22"/>
        </w:rPr>
        <w:t>теплосетевых</w:t>
      </w:r>
      <w:proofErr w:type="spellEnd"/>
      <w:r w:rsidRPr="00AC0358">
        <w:rPr>
          <w:rFonts w:ascii="Times New Roman" w:hAnsi="Times New Roman" w:cs="Times New Roman"/>
          <w:b/>
          <w:sz w:val="22"/>
          <w:szCs w:val="22"/>
        </w:rPr>
        <w:t xml:space="preserve"> организаций</w:t>
      </w:r>
      <w:r w:rsidR="00AC0358">
        <w:rPr>
          <w:rFonts w:ascii="Times New Roman" w:hAnsi="Times New Roman" w:cs="Times New Roman"/>
          <w:b/>
          <w:sz w:val="22"/>
          <w:szCs w:val="22"/>
        </w:rPr>
        <w:t>.</w:t>
      </w:r>
    </w:p>
    <w:p w:rsidR="00737751" w:rsidRPr="00AC0358" w:rsidRDefault="00737751" w:rsidP="00A70BC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0BC0" w:rsidRDefault="00F70C09" w:rsidP="00F56D9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C0358">
        <w:rPr>
          <w:rFonts w:ascii="Times New Roman" w:hAnsi="Times New Roman" w:cs="Times New Roman"/>
          <w:sz w:val="22"/>
          <w:szCs w:val="22"/>
        </w:rPr>
        <w:t xml:space="preserve">Основные сведения о </w:t>
      </w:r>
      <w:r w:rsidRPr="00AC0358">
        <w:rPr>
          <w:rFonts w:ascii="Times New Roman" w:eastAsiaTheme="minorEastAsia" w:hAnsi="Times New Roman" w:cs="Times New Roman"/>
          <w:sz w:val="22"/>
          <w:szCs w:val="22"/>
        </w:rPr>
        <w:t>хозяйственной деятельност</w:t>
      </w:r>
      <w:proofErr w:type="gramStart"/>
      <w:r w:rsidRPr="00AC0358">
        <w:rPr>
          <w:rFonts w:ascii="Times New Roman" w:eastAsiaTheme="minorEastAsia" w:hAnsi="Times New Roman" w:cs="Times New Roman"/>
          <w:sz w:val="22"/>
          <w:szCs w:val="22"/>
        </w:rPr>
        <w:t xml:space="preserve">и </w:t>
      </w:r>
      <w:r w:rsidRPr="00AC0358">
        <w:rPr>
          <w:rFonts w:ascii="Times New Roman" w:hAnsi="Times New Roman" w:cs="Times New Roman"/>
          <w:sz w:val="22"/>
          <w:szCs w:val="22"/>
        </w:rPr>
        <w:t>ООО</w:t>
      </w:r>
      <w:r w:rsidR="00F15989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="00F15989">
        <w:rPr>
          <w:rFonts w:ascii="Times New Roman" w:hAnsi="Times New Roman" w:cs="Times New Roman"/>
          <w:sz w:val="22"/>
          <w:szCs w:val="22"/>
        </w:rPr>
        <w:t>К "Теплосервис</w:t>
      </w:r>
      <w:r w:rsidRPr="00AC0358">
        <w:rPr>
          <w:rFonts w:ascii="Times New Roman" w:hAnsi="Times New Roman" w:cs="Times New Roman"/>
          <w:sz w:val="22"/>
          <w:szCs w:val="22"/>
        </w:rPr>
        <w:t>" по котельной №</w:t>
      </w:r>
      <w:r w:rsidR="00F15989">
        <w:rPr>
          <w:rFonts w:ascii="Times New Roman" w:hAnsi="Times New Roman" w:cs="Times New Roman"/>
          <w:sz w:val="22"/>
          <w:szCs w:val="22"/>
        </w:rPr>
        <w:t>22</w:t>
      </w:r>
      <w:r w:rsidRPr="00AC0358">
        <w:rPr>
          <w:rFonts w:ascii="Times New Roman" w:hAnsi="Times New Roman" w:cs="Times New Roman"/>
          <w:sz w:val="22"/>
          <w:szCs w:val="22"/>
        </w:rPr>
        <w:t xml:space="preserve"> </w:t>
      </w:r>
      <w:r w:rsidR="004D0487" w:rsidRPr="00AC0358">
        <w:rPr>
          <w:rFonts w:ascii="Times New Roman" w:hAnsi="Times New Roman" w:cs="Times New Roman"/>
          <w:sz w:val="22"/>
          <w:szCs w:val="22"/>
        </w:rPr>
        <w:t xml:space="preserve">с. </w:t>
      </w:r>
      <w:r w:rsidR="00F15989">
        <w:rPr>
          <w:rFonts w:ascii="Times New Roman" w:hAnsi="Times New Roman" w:cs="Times New Roman"/>
          <w:sz w:val="22"/>
          <w:szCs w:val="22"/>
        </w:rPr>
        <w:t>Алексеевка</w:t>
      </w:r>
      <w:r w:rsidR="004D0487" w:rsidRPr="00AC0358">
        <w:rPr>
          <w:rFonts w:ascii="Times New Roman" w:hAnsi="Times New Roman" w:cs="Times New Roman"/>
          <w:sz w:val="22"/>
          <w:szCs w:val="22"/>
        </w:rPr>
        <w:t xml:space="preserve"> и тепловой сети данной котельной </w:t>
      </w:r>
      <w:r w:rsidRPr="00AC0358">
        <w:rPr>
          <w:rFonts w:ascii="Times New Roman" w:hAnsi="Times New Roman" w:cs="Times New Roman"/>
          <w:sz w:val="22"/>
          <w:szCs w:val="22"/>
        </w:rPr>
        <w:t>представлены в таблиц</w:t>
      </w:r>
      <w:r w:rsidR="00297A95" w:rsidRPr="00AC0358">
        <w:rPr>
          <w:rFonts w:ascii="Times New Roman" w:hAnsi="Times New Roman" w:cs="Times New Roman"/>
          <w:sz w:val="22"/>
          <w:szCs w:val="22"/>
        </w:rPr>
        <w:t>е</w:t>
      </w:r>
      <w:r w:rsidR="00F15989">
        <w:rPr>
          <w:rFonts w:ascii="Times New Roman" w:hAnsi="Times New Roman" w:cs="Times New Roman"/>
          <w:sz w:val="22"/>
          <w:szCs w:val="22"/>
        </w:rPr>
        <w:t xml:space="preserve"> </w:t>
      </w:r>
      <w:r w:rsidR="00E81A93">
        <w:rPr>
          <w:rFonts w:ascii="Times New Roman" w:hAnsi="Times New Roman" w:cs="Times New Roman"/>
          <w:sz w:val="22"/>
          <w:szCs w:val="22"/>
        </w:rPr>
        <w:t>1.</w:t>
      </w:r>
      <w:r w:rsidR="004D0487" w:rsidRPr="00AC0358">
        <w:rPr>
          <w:rFonts w:ascii="Times New Roman" w:hAnsi="Times New Roman" w:cs="Times New Roman"/>
          <w:sz w:val="22"/>
          <w:szCs w:val="22"/>
        </w:rPr>
        <w:t>10.1</w:t>
      </w:r>
      <w:r w:rsidR="00297A95" w:rsidRPr="00AC035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73442" w:rsidRDefault="00273442" w:rsidP="00F56D9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42AE" w:rsidRPr="00F15989" w:rsidRDefault="008D42AE" w:rsidP="00F15989">
      <w:pPr>
        <w:rPr>
          <w:rFonts w:ascii="Times New Roman" w:hAnsi="Times New Roman" w:cs="Times New Roman"/>
          <w:sz w:val="20"/>
          <w:szCs w:val="20"/>
        </w:rPr>
      </w:pPr>
      <w:r w:rsidRPr="00F15989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E81A93">
        <w:rPr>
          <w:rFonts w:ascii="Times New Roman" w:hAnsi="Times New Roman" w:cs="Times New Roman"/>
          <w:b/>
          <w:sz w:val="20"/>
          <w:szCs w:val="20"/>
        </w:rPr>
        <w:t>1.</w:t>
      </w:r>
      <w:r w:rsidRPr="00F15989">
        <w:rPr>
          <w:rFonts w:ascii="Times New Roman" w:hAnsi="Times New Roman" w:cs="Times New Roman"/>
          <w:b/>
          <w:sz w:val="20"/>
          <w:szCs w:val="20"/>
        </w:rPr>
        <w:t>10.1</w:t>
      </w:r>
      <w:r w:rsidR="00F15989">
        <w:rPr>
          <w:rFonts w:ascii="Times New Roman" w:hAnsi="Times New Roman" w:cs="Times New Roman"/>
          <w:b/>
          <w:sz w:val="20"/>
          <w:szCs w:val="20"/>
        </w:rPr>
        <w:t>.</w:t>
      </w:r>
      <w:r w:rsidRPr="00F15989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F15989">
        <w:rPr>
          <w:rFonts w:ascii="Times New Roman" w:hAnsi="Times New Roman" w:cs="Times New Roman"/>
          <w:sz w:val="20"/>
          <w:szCs w:val="20"/>
        </w:rPr>
        <w:t xml:space="preserve">Технико-экономические показатели </w:t>
      </w:r>
      <w:r w:rsidR="00326209" w:rsidRPr="00F15989">
        <w:rPr>
          <w:rFonts w:ascii="Times New Roman" w:hAnsi="Times New Roman" w:cs="Times New Roman"/>
          <w:sz w:val="20"/>
          <w:szCs w:val="20"/>
        </w:rPr>
        <w:t xml:space="preserve">системы теплоснабжения на базе </w:t>
      </w:r>
      <w:r w:rsidRPr="00F15989">
        <w:rPr>
          <w:rFonts w:ascii="Times New Roman" w:hAnsi="Times New Roman" w:cs="Times New Roman"/>
          <w:sz w:val="20"/>
          <w:szCs w:val="20"/>
        </w:rPr>
        <w:t>котельной №</w:t>
      </w:r>
      <w:r w:rsidR="00F15989">
        <w:rPr>
          <w:rFonts w:ascii="Times New Roman" w:hAnsi="Times New Roman" w:cs="Times New Roman"/>
          <w:sz w:val="20"/>
          <w:szCs w:val="20"/>
        </w:rPr>
        <w:t xml:space="preserve">22 </w:t>
      </w:r>
      <w:r w:rsidRPr="00F15989">
        <w:rPr>
          <w:rFonts w:ascii="Times New Roman" w:hAnsi="Times New Roman" w:cs="Times New Roman"/>
          <w:sz w:val="20"/>
          <w:szCs w:val="20"/>
        </w:rPr>
        <w:t xml:space="preserve">ООО </w:t>
      </w:r>
      <w:r w:rsidR="00F15989">
        <w:rPr>
          <w:rFonts w:ascii="Times New Roman" w:hAnsi="Times New Roman" w:cs="Times New Roman"/>
          <w:sz w:val="20"/>
          <w:szCs w:val="20"/>
        </w:rPr>
        <w:t xml:space="preserve">УК </w:t>
      </w:r>
      <w:r w:rsidRPr="00F15989">
        <w:rPr>
          <w:rFonts w:ascii="Times New Roman" w:hAnsi="Times New Roman" w:cs="Times New Roman"/>
          <w:sz w:val="20"/>
          <w:szCs w:val="20"/>
        </w:rPr>
        <w:t>"</w:t>
      </w:r>
      <w:r w:rsidR="00F15989">
        <w:rPr>
          <w:rFonts w:ascii="Times New Roman" w:hAnsi="Times New Roman" w:cs="Times New Roman"/>
          <w:sz w:val="20"/>
          <w:szCs w:val="20"/>
        </w:rPr>
        <w:t>Теплосервис</w:t>
      </w:r>
      <w:r w:rsidRPr="00F15989">
        <w:rPr>
          <w:rFonts w:ascii="Times New Roman" w:hAnsi="Times New Roman" w:cs="Times New Roman"/>
          <w:sz w:val="20"/>
          <w:szCs w:val="20"/>
        </w:rPr>
        <w:t xml:space="preserve">"  </w:t>
      </w:r>
      <w:proofErr w:type="gramStart"/>
      <w:r w:rsidRPr="00F15989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F15989">
        <w:rPr>
          <w:rFonts w:ascii="Times New Roman" w:hAnsi="Times New Roman" w:cs="Times New Roman"/>
          <w:sz w:val="20"/>
          <w:szCs w:val="20"/>
        </w:rPr>
        <w:t xml:space="preserve"> за 20</w:t>
      </w:r>
      <w:r w:rsidR="00F15989">
        <w:rPr>
          <w:rFonts w:ascii="Times New Roman" w:hAnsi="Times New Roman" w:cs="Times New Roman"/>
          <w:sz w:val="20"/>
          <w:szCs w:val="20"/>
        </w:rPr>
        <w:t>20</w:t>
      </w:r>
      <w:r w:rsidRPr="00F15989">
        <w:rPr>
          <w:rFonts w:ascii="Times New Roman" w:hAnsi="Times New Roman" w:cs="Times New Roman"/>
          <w:sz w:val="20"/>
          <w:szCs w:val="20"/>
        </w:rPr>
        <w:t>-202</w:t>
      </w:r>
      <w:r w:rsidR="00F15989">
        <w:rPr>
          <w:rFonts w:ascii="Times New Roman" w:hAnsi="Times New Roman" w:cs="Times New Roman"/>
          <w:sz w:val="20"/>
          <w:szCs w:val="20"/>
        </w:rPr>
        <w:t>2 гг.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1"/>
        <w:gridCol w:w="1082"/>
        <w:gridCol w:w="993"/>
        <w:gridCol w:w="993"/>
        <w:gridCol w:w="989"/>
      </w:tblGrid>
      <w:tr w:rsidR="00AB5A1F" w:rsidRPr="00AC0358" w:rsidTr="001F30D5">
        <w:trPr>
          <w:trHeight w:val="250"/>
        </w:trPr>
        <w:tc>
          <w:tcPr>
            <w:tcW w:w="2957" w:type="pct"/>
            <w:shd w:val="clear" w:color="auto" w:fill="FFFFFF"/>
            <w:vAlign w:val="bottom"/>
          </w:tcPr>
          <w:p w:rsidR="00AB5A1F" w:rsidRPr="00F15989" w:rsidRDefault="00AB5A1F" w:rsidP="00F15989">
            <w:pPr>
              <w:ind w:right="220"/>
              <w:rPr>
                <w:rFonts w:ascii="Times New Roman" w:hAnsi="Times New Roman" w:cs="Times New Roman"/>
                <w:sz w:val="22"/>
              </w:rPr>
            </w:pPr>
            <w:r w:rsidRPr="00F1598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AB5A1F" w:rsidRPr="00F15989" w:rsidRDefault="00F15989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AB5A1F" w:rsidRPr="00F15989" w:rsidRDefault="00AB5A1F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1598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1598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AB5A1F" w:rsidRPr="00F15989" w:rsidRDefault="00AB5A1F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1598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1598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AB5A1F" w:rsidRPr="00F15989" w:rsidRDefault="00AB5A1F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1598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159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24A9B" w:rsidRPr="00AC0358" w:rsidTr="001F30D5">
        <w:trPr>
          <w:trHeight w:val="413"/>
        </w:trPr>
        <w:tc>
          <w:tcPr>
            <w:tcW w:w="2957" w:type="pct"/>
            <w:shd w:val="clear" w:color="auto" w:fill="FFFFFF"/>
            <w:vAlign w:val="bottom"/>
          </w:tcPr>
          <w:p w:rsidR="00624A9B" w:rsidRPr="00AC0358" w:rsidRDefault="00624A9B" w:rsidP="00F15989">
            <w:pPr>
              <w:ind w:right="220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Отпуск тепловой энергии, поставляемой с</w:t>
            </w:r>
            <w:r w:rsidRPr="00AC0358">
              <w:rPr>
                <w:rFonts w:ascii="Times New Roman" w:hAnsi="Times New Roman" w:cs="Times New Roman"/>
                <w:sz w:val="22"/>
                <w:szCs w:val="22"/>
              </w:rPr>
              <w:br/>
              <w:t>коллекторов источника тепловой энергии, в том числе: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E56128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2391,82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E56128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2360,18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4A9B" w:rsidRPr="00AC0358" w:rsidRDefault="00E56128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2142,22</w:t>
            </w:r>
          </w:p>
        </w:tc>
      </w:tr>
      <w:tr w:rsidR="00624A9B" w:rsidRPr="00AC0358" w:rsidTr="001F30D5">
        <w:trPr>
          <w:trHeight w:val="166"/>
        </w:trPr>
        <w:tc>
          <w:tcPr>
            <w:tcW w:w="2957" w:type="pct"/>
            <w:shd w:val="clear" w:color="auto" w:fill="FFFFFF"/>
            <w:vAlign w:val="bottom"/>
          </w:tcPr>
          <w:p w:rsidR="00624A9B" w:rsidRPr="00AC0358" w:rsidRDefault="00624A9B" w:rsidP="00F15989">
            <w:pPr>
              <w:ind w:right="220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С коллекторов источника непосредственно</w:t>
            </w:r>
            <w:r w:rsidR="00F159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потребителям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24A9B" w:rsidRPr="00AC0358" w:rsidTr="001F30D5">
        <w:trPr>
          <w:trHeight w:val="216"/>
        </w:trPr>
        <w:tc>
          <w:tcPr>
            <w:tcW w:w="2957" w:type="pct"/>
            <w:shd w:val="clear" w:color="auto" w:fill="FFFFFF"/>
            <w:vAlign w:val="bottom"/>
          </w:tcPr>
          <w:p w:rsidR="00624A9B" w:rsidRPr="00AC0358" w:rsidRDefault="00624A9B" w:rsidP="00F15989">
            <w:pPr>
              <w:ind w:right="220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в паре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24A9B" w:rsidRPr="00AC0358" w:rsidTr="001F30D5">
        <w:trPr>
          <w:trHeight w:val="211"/>
        </w:trPr>
        <w:tc>
          <w:tcPr>
            <w:tcW w:w="2957" w:type="pct"/>
            <w:shd w:val="clear" w:color="auto" w:fill="FFFFFF"/>
            <w:vAlign w:val="bottom"/>
          </w:tcPr>
          <w:p w:rsidR="00624A9B" w:rsidRPr="00AC0358" w:rsidRDefault="00624A9B" w:rsidP="00F15989">
            <w:pPr>
              <w:ind w:right="220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в горячей воде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24A9B" w:rsidRPr="00AC0358" w:rsidTr="001F30D5">
        <w:trPr>
          <w:trHeight w:val="216"/>
        </w:trPr>
        <w:tc>
          <w:tcPr>
            <w:tcW w:w="2957" w:type="pct"/>
            <w:shd w:val="clear" w:color="auto" w:fill="FFFFFF"/>
            <w:vAlign w:val="bottom"/>
          </w:tcPr>
          <w:p w:rsidR="00624A9B" w:rsidRPr="00AC0358" w:rsidRDefault="00624A9B" w:rsidP="00F15989">
            <w:pPr>
              <w:ind w:right="220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С коллекторов источника в тепловые сети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E56128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2391,82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E56128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2360,18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4A9B" w:rsidRPr="00AC0358" w:rsidRDefault="00E56128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2142,22</w:t>
            </w:r>
          </w:p>
        </w:tc>
      </w:tr>
      <w:tr w:rsidR="00624A9B" w:rsidRPr="00AC0358" w:rsidTr="001F30D5">
        <w:trPr>
          <w:trHeight w:val="211"/>
        </w:trPr>
        <w:tc>
          <w:tcPr>
            <w:tcW w:w="2957" w:type="pct"/>
            <w:shd w:val="clear" w:color="auto" w:fill="FFFFFF"/>
            <w:vAlign w:val="bottom"/>
          </w:tcPr>
          <w:p w:rsidR="00624A9B" w:rsidRPr="00AC0358" w:rsidRDefault="00624A9B" w:rsidP="00F15989">
            <w:pPr>
              <w:ind w:right="220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в паре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24A9B" w:rsidRPr="00AC0358" w:rsidTr="001F30D5">
        <w:trPr>
          <w:trHeight w:val="216"/>
        </w:trPr>
        <w:tc>
          <w:tcPr>
            <w:tcW w:w="2957" w:type="pct"/>
            <w:shd w:val="clear" w:color="auto" w:fill="FFFFFF"/>
            <w:vAlign w:val="bottom"/>
          </w:tcPr>
          <w:p w:rsidR="00624A9B" w:rsidRPr="00AC0358" w:rsidRDefault="00624A9B" w:rsidP="00F15989">
            <w:pPr>
              <w:ind w:right="220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в горячей воде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E56128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2391,82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E56128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2360,18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4A9B" w:rsidRPr="00AC0358" w:rsidRDefault="00E56128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2142,22</w:t>
            </w:r>
          </w:p>
        </w:tc>
      </w:tr>
      <w:tr w:rsidR="00624A9B" w:rsidRPr="00AC0358" w:rsidTr="001F30D5">
        <w:trPr>
          <w:trHeight w:val="211"/>
        </w:trPr>
        <w:tc>
          <w:tcPr>
            <w:tcW w:w="2957" w:type="pct"/>
            <w:shd w:val="clear" w:color="auto" w:fill="FFFFFF"/>
            <w:vAlign w:val="bottom"/>
          </w:tcPr>
          <w:p w:rsidR="00624A9B" w:rsidRPr="00AC0358" w:rsidRDefault="00624A9B" w:rsidP="00F15989">
            <w:pPr>
              <w:ind w:right="255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Покупка тепловой энергии, всего, в том</w:t>
            </w:r>
            <w:r w:rsidR="00F159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числе: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ind w:right="3"/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24A9B" w:rsidRPr="00AC0358" w:rsidTr="001F30D5">
        <w:trPr>
          <w:trHeight w:val="211"/>
        </w:trPr>
        <w:tc>
          <w:tcPr>
            <w:tcW w:w="2957" w:type="pct"/>
            <w:shd w:val="clear" w:color="auto" w:fill="FFFFFF"/>
            <w:vAlign w:val="bottom"/>
          </w:tcPr>
          <w:p w:rsidR="00624A9B" w:rsidRPr="00AC0358" w:rsidRDefault="00624A9B" w:rsidP="00F15989">
            <w:pPr>
              <w:ind w:right="255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С коллекторов источника в тепловые сети: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ind w:right="3"/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24A9B" w:rsidRPr="00AC0358" w:rsidTr="001F30D5">
        <w:trPr>
          <w:trHeight w:val="211"/>
        </w:trPr>
        <w:tc>
          <w:tcPr>
            <w:tcW w:w="2957" w:type="pct"/>
            <w:shd w:val="clear" w:color="auto" w:fill="FFFFFF"/>
            <w:vAlign w:val="bottom"/>
          </w:tcPr>
          <w:p w:rsidR="00624A9B" w:rsidRPr="00AC0358" w:rsidRDefault="00624A9B" w:rsidP="00F15989">
            <w:pPr>
              <w:ind w:right="255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в паре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ind w:right="3"/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24A9B" w:rsidRPr="00AC0358" w:rsidTr="001F30D5">
        <w:trPr>
          <w:trHeight w:val="211"/>
        </w:trPr>
        <w:tc>
          <w:tcPr>
            <w:tcW w:w="2957" w:type="pct"/>
            <w:shd w:val="clear" w:color="auto" w:fill="FFFFFF"/>
            <w:vAlign w:val="bottom"/>
          </w:tcPr>
          <w:p w:rsidR="00624A9B" w:rsidRPr="00AC0358" w:rsidRDefault="00624A9B" w:rsidP="00F15989">
            <w:pPr>
              <w:ind w:right="255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в горячей воде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ind w:right="3"/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24A9B" w:rsidRPr="00AC0358" w:rsidTr="001F30D5">
        <w:trPr>
          <w:trHeight w:val="211"/>
        </w:trPr>
        <w:tc>
          <w:tcPr>
            <w:tcW w:w="2957" w:type="pct"/>
            <w:shd w:val="clear" w:color="auto" w:fill="FFFFFF"/>
            <w:vAlign w:val="bottom"/>
          </w:tcPr>
          <w:p w:rsidR="00624A9B" w:rsidRPr="00AC0358" w:rsidRDefault="00624A9B" w:rsidP="00F15989">
            <w:pPr>
              <w:ind w:right="255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Отпуск тепловой энергии в сети смежных</w:t>
            </w:r>
            <w:r w:rsidR="00F159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систем теплоснабжения: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ind w:right="3"/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24A9B" w:rsidRPr="00AC0358" w:rsidTr="001F30D5">
        <w:trPr>
          <w:trHeight w:val="211"/>
        </w:trPr>
        <w:tc>
          <w:tcPr>
            <w:tcW w:w="2957" w:type="pct"/>
            <w:shd w:val="clear" w:color="auto" w:fill="FFFFFF"/>
            <w:vAlign w:val="bottom"/>
          </w:tcPr>
          <w:p w:rsidR="00624A9B" w:rsidRPr="00AC0358" w:rsidRDefault="00624A9B" w:rsidP="00F15989">
            <w:pPr>
              <w:ind w:right="255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в паре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ind w:right="3"/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24A9B" w:rsidRPr="00AC0358" w:rsidTr="001F30D5">
        <w:trPr>
          <w:trHeight w:val="211"/>
        </w:trPr>
        <w:tc>
          <w:tcPr>
            <w:tcW w:w="2957" w:type="pct"/>
            <w:shd w:val="clear" w:color="auto" w:fill="FFFFFF"/>
            <w:vAlign w:val="bottom"/>
          </w:tcPr>
          <w:p w:rsidR="00624A9B" w:rsidRPr="00AC0358" w:rsidRDefault="00624A9B" w:rsidP="00F15989">
            <w:pPr>
              <w:ind w:right="255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в горячей воде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ind w:right="3"/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4A9B" w:rsidRPr="00AC0358" w:rsidRDefault="00624A9B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74BDC" w:rsidRPr="00AC0358" w:rsidTr="001F30D5">
        <w:trPr>
          <w:trHeight w:val="211"/>
        </w:trPr>
        <w:tc>
          <w:tcPr>
            <w:tcW w:w="2957" w:type="pct"/>
            <w:shd w:val="clear" w:color="auto" w:fill="FFFFFF"/>
            <w:vAlign w:val="bottom"/>
          </w:tcPr>
          <w:p w:rsidR="00F74BDC" w:rsidRPr="00AC0358" w:rsidRDefault="00F74BDC" w:rsidP="00F15989">
            <w:pPr>
              <w:ind w:right="255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Потери тепловой энергии в тепловой сети</w:t>
            </w:r>
            <w:r w:rsidR="00F1598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(нормативные)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F74BDC" w:rsidRPr="00AC0358" w:rsidRDefault="00F74BDC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F74BDC" w:rsidRPr="00AC0358" w:rsidRDefault="00E56128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748,18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F74BDC" w:rsidRPr="00AC0358" w:rsidRDefault="00E56128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748,18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F74BDC" w:rsidRPr="00AC0358" w:rsidRDefault="00E56128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619,55</w:t>
            </w:r>
          </w:p>
        </w:tc>
      </w:tr>
      <w:tr w:rsidR="00153AF6" w:rsidRPr="00AC0358" w:rsidTr="001F30D5">
        <w:trPr>
          <w:trHeight w:val="211"/>
        </w:trPr>
        <w:tc>
          <w:tcPr>
            <w:tcW w:w="2957" w:type="pct"/>
            <w:shd w:val="clear" w:color="auto" w:fill="FFFFFF"/>
            <w:vAlign w:val="bottom"/>
          </w:tcPr>
          <w:p w:rsidR="00153AF6" w:rsidRPr="00AC0358" w:rsidRDefault="00153AF6" w:rsidP="00A159A7">
            <w:pPr>
              <w:ind w:right="255"/>
              <w:jc w:val="both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 xml:space="preserve">то же </w:t>
            </w:r>
            <w:proofErr w:type="gramStart"/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AC0358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545" w:type="pct"/>
            <w:shd w:val="clear" w:color="auto" w:fill="FFFFFF"/>
            <w:vAlign w:val="bottom"/>
          </w:tcPr>
          <w:p w:rsidR="00153AF6" w:rsidRPr="00AC0358" w:rsidRDefault="00153AF6" w:rsidP="00A77783">
            <w:pPr>
              <w:ind w:right="2"/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153AF6" w:rsidRPr="00AC0358" w:rsidRDefault="00E56128" w:rsidP="00F15989">
            <w:pPr>
              <w:ind w:right="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31,28</w:t>
            </w:r>
          </w:p>
        </w:tc>
        <w:tc>
          <w:tcPr>
            <w:tcW w:w="500" w:type="pct"/>
            <w:shd w:val="clear" w:color="auto" w:fill="FFFFFF"/>
          </w:tcPr>
          <w:p w:rsidR="00153AF6" w:rsidRPr="00AC0358" w:rsidRDefault="00E56128" w:rsidP="009B14F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31,70</w:t>
            </w:r>
          </w:p>
        </w:tc>
        <w:tc>
          <w:tcPr>
            <w:tcW w:w="498" w:type="pct"/>
            <w:shd w:val="clear" w:color="auto" w:fill="FFFFFF"/>
          </w:tcPr>
          <w:p w:rsidR="00153AF6" w:rsidRPr="00AC0358" w:rsidRDefault="00E56128" w:rsidP="009B14F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28,92</w:t>
            </w:r>
          </w:p>
        </w:tc>
      </w:tr>
      <w:tr w:rsidR="00FC7A98" w:rsidRPr="00AC0358" w:rsidTr="001F30D5">
        <w:trPr>
          <w:trHeight w:val="211"/>
        </w:trPr>
        <w:tc>
          <w:tcPr>
            <w:tcW w:w="2957" w:type="pct"/>
            <w:shd w:val="clear" w:color="auto" w:fill="FFFFFF"/>
            <w:vAlign w:val="bottom"/>
          </w:tcPr>
          <w:p w:rsidR="00FC7A98" w:rsidRPr="00AC0358" w:rsidRDefault="00FC7A98" w:rsidP="00FF0A9F">
            <w:pPr>
              <w:ind w:right="255"/>
              <w:jc w:val="both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Потери теплоносителя из тепловой сети нормативные</w:t>
            </w:r>
          </w:p>
        </w:tc>
        <w:tc>
          <w:tcPr>
            <w:tcW w:w="545" w:type="pct"/>
            <w:shd w:val="clear" w:color="auto" w:fill="FFFFFF"/>
            <w:vAlign w:val="bottom"/>
          </w:tcPr>
          <w:p w:rsidR="00FC7A98" w:rsidRPr="00AC0358" w:rsidRDefault="00FC7A98" w:rsidP="00F15989">
            <w:pPr>
              <w:ind w:right="33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куб</w:t>
            </w:r>
            <w:proofErr w:type="gramStart"/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FFFFFF"/>
            <w:vAlign w:val="center"/>
          </w:tcPr>
          <w:p w:rsidR="00FC7A98" w:rsidRPr="00AC0358" w:rsidRDefault="00E56128" w:rsidP="00A159A7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61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FC7A98" w:rsidRPr="00AC0358" w:rsidRDefault="00E56128" w:rsidP="00A159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FC7A98" w:rsidRPr="00AC0358" w:rsidRDefault="00E56128" w:rsidP="00A159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</w:tr>
      <w:tr w:rsidR="00FC7A98" w:rsidRPr="00AC0358" w:rsidTr="001F30D5">
        <w:trPr>
          <w:trHeight w:val="211"/>
        </w:trPr>
        <w:tc>
          <w:tcPr>
            <w:tcW w:w="2957" w:type="pct"/>
            <w:shd w:val="clear" w:color="auto" w:fill="FFFFFF"/>
            <w:vAlign w:val="bottom"/>
          </w:tcPr>
          <w:p w:rsidR="00FC7A98" w:rsidRPr="00AC0358" w:rsidRDefault="00FC7A98" w:rsidP="008D42AE">
            <w:pPr>
              <w:ind w:right="220"/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 xml:space="preserve">Отпуск теплоносителя из тепловой сети </w:t>
            </w:r>
          </w:p>
        </w:tc>
        <w:tc>
          <w:tcPr>
            <w:tcW w:w="545" w:type="pct"/>
            <w:shd w:val="clear" w:color="auto" w:fill="FFFFFF"/>
          </w:tcPr>
          <w:p w:rsidR="00FC7A98" w:rsidRPr="00AC0358" w:rsidRDefault="00FC7A98" w:rsidP="00AB5A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куб</w:t>
            </w:r>
            <w:proofErr w:type="gramStart"/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FFFFFF"/>
            <w:vAlign w:val="center"/>
          </w:tcPr>
          <w:p w:rsidR="00FC7A98" w:rsidRPr="00AC0358" w:rsidRDefault="00FC7A98" w:rsidP="002F18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FC7A98" w:rsidRPr="00AC0358" w:rsidRDefault="00FC7A98" w:rsidP="002F18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FC7A98" w:rsidRPr="00AC0358" w:rsidRDefault="00FC7A98" w:rsidP="002F18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C7A98" w:rsidRPr="00AC0358" w:rsidTr="001F30D5">
        <w:trPr>
          <w:trHeight w:val="211"/>
        </w:trPr>
        <w:tc>
          <w:tcPr>
            <w:tcW w:w="2957" w:type="pct"/>
            <w:shd w:val="clear" w:color="auto" w:fill="FFFFFF"/>
            <w:vAlign w:val="bottom"/>
          </w:tcPr>
          <w:p w:rsidR="00FC7A98" w:rsidRPr="00AC0358" w:rsidRDefault="00FC7A98" w:rsidP="002F187A">
            <w:pPr>
              <w:ind w:right="220"/>
              <w:jc w:val="both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Покупка теплоносителя на компенсацию потерь</w:t>
            </w:r>
          </w:p>
          <w:p w:rsidR="00FC7A98" w:rsidRPr="00AC0358" w:rsidRDefault="00FC7A98" w:rsidP="002F187A">
            <w:pPr>
              <w:ind w:right="220"/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теплоносителя при передаче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FC7A98" w:rsidRPr="00AC0358" w:rsidRDefault="00FC7A98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куб</w:t>
            </w:r>
            <w:proofErr w:type="gramStart"/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FFFFFF"/>
            <w:vAlign w:val="center"/>
          </w:tcPr>
          <w:p w:rsidR="00FC7A98" w:rsidRPr="00AC0358" w:rsidRDefault="00FC7A98" w:rsidP="002F18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FC7A98" w:rsidRPr="00AC0358" w:rsidRDefault="00FC7A98" w:rsidP="002F18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FC7A98" w:rsidRPr="00AC0358" w:rsidRDefault="00FC7A98" w:rsidP="002F18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C7A98" w:rsidRPr="00AC0358" w:rsidTr="001F30D5">
        <w:trPr>
          <w:trHeight w:val="211"/>
        </w:trPr>
        <w:tc>
          <w:tcPr>
            <w:tcW w:w="2957" w:type="pct"/>
            <w:shd w:val="clear" w:color="auto" w:fill="FFFFFF"/>
            <w:vAlign w:val="bottom"/>
          </w:tcPr>
          <w:p w:rsidR="00FC7A98" w:rsidRPr="00AC0358" w:rsidRDefault="00FC7A98" w:rsidP="00A159A7">
            <w:pPr>
              <w:ind w:right="255"/>
              <w:jc w:val="both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Отпуск (полезный отпуск) из тепловой сети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FC7A98" w:rsidRPr="00AC0358" w:rsidRDefault="00FC7A98" w:rsidP="00F15989">
            <w:pPr>
              <w:ind w:right="33"/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FC7A98" w:rsidRPr="00AC0358" w:rsidRDefault="00E56128" w:rsidP="002F18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1600,35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FC7A98" w:rsidRPr="00AC0358" w:rsidRDefault="00E56128" w:rsidP="002F18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1569,28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FC7A98" w:rsidRPr="00AC0358" w:rsidRDefault="00E56128" w:rsidP="002F18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1522,67</w:t>
            </w:r>
          </w:p>
        </w:tc>
      </w:tr>
      <w:tr w:rsidR="00FC7A98" w:rsidRPr="00AC0358" w:rsidTr="001F30D5">
        <w:trPr>
          <w:trHeight w:val="211"/>
        </w:trPr>
        <w:tc>
          <w:tcPr>
            <w:tcW w:w="2957" w:type="pct"/>
            <w:shd w:val="clear" w:color="auto" w:fill="FFFFFF"/>
            <w:vAlign w:val="bottom"/>
          </w:tcPr>
          <w:p w:rsidR="00FC7A98" w:rsidRPr="00AC0358" w:rsidRDefault="00FC7A98" w:rsidP="00F15989">
            <w:pPr>
              <w:ind w:right="220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(производство)</w:t>
            </w:r>
            <w:r w:rsidR="00F159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энергетических ресурсов, холодной воды и</w:t>
            </w:r>
            <w:r w:rsidR="00F159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 xml:space="preserve">теплоносителя 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FC7A98" w:rsidRPr="00AC0358" w:rsidRDefault="00FC7A98" w:rsidP="00F159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FC7A98" w:rsidRPr="00AC0358" w:rsidRDefault="00E56128" w:rsidP="00A159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1902,81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FC7A98" w:rsidRPr="00AC0358" w:rsidRDefault="00E56128" w:rsidP="00A159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2620,28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FC7A98" w:rsidRPr="00AC0358" w:rsidRDefault="00E56128" w:rsidP="00A159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3540,57</w:t>
            </w:r>
          </w:p>
        </w:tc>
      </w:tr>
      <w:tr w:rsidR="007F44EC" w:rsidRPr="00AC0358" w:rsidTr="001F30D5">
        <w:trPr>
          <w:trHeight w:val="211"/>
        </w:trPr>
        <w:tc>
          <w:tcPr>
            <w:tcW w:w="2957" w:type="pct"/>
            <w:shd w:val="clear" w:color="auto" w:fill="FFFFFF"/>
            <w:vAlign w:val="bottom"/>
          </w:tcPr>
          <w:p w:rsidR="007F44EC" w:rsidRPr="00AC0358" w:rsidRDefault="007F44EC" w:rsidP="008D5B20">
            <w:pPr>
              <w:ind w:right="143"/>
              <w:jc w:val="both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Налог на прибыль</w:t>
            </w:r>
          </w:p>
        </w:tc>
        <w:tc>
          <w:tcPr>
            <w:tcW w:w="545" w:type="pct"/>
            <w:shd w:val="clear" w:color="auto" w:fill="FFFFFF"/>
          </w:tcPr>
          <w:p w:rsidR="007F44EC" w:rsidRPr="00AC0358" w:rsidRDefault="007F44EC" w:rsidP="008D5B2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500" w:type="pct"/>
            <w:shd w:val="clear" w:color="auto" w:fill="FFFFFF"/>
            <w:vAlign w:val="bottom"/>
          </w:tcPr>
          <w:p w:rsidR="007F44EC" w:rsidRPr="00AC0358" w:rsidRDefault="00E5612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213,76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7F44EC" w:rsidRPr="00AC0358" w:rsidRDefault="00E56128" w:rsidP="00F361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189,01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7F44EC" w:rsidRPr="00AC0358" w:rsidRDefault="00E56128" w:rsidP="002F18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206,72</w:t>
            </w:r>
          </w:p>
        </w:tc>
      </w:tr>
      <w:tr w:rsidR="007F44EC" w:rsidRPr="00AC0358" w:rsidTr="001F30D5">
        <w:trPr>
          <w:trHeight w:val="211"/>
        </w:trPr>
        <w:tc>
          <w:tcPr>
            <w:tcW w:w="2957" w:type="pct"/>
            <w:shd w:val="clear" w:color="auto" w:fill="FFFFFF"/>
            <w:vAlign w:val="bottom"/>
          </w:tcPr>
          <w:p w:rsidR="007F44EC" w:rsidRPr="00AC0358" w:rsidRDefault="007F44EC" w:rsidP="001A4E55">
            <w:pPr>
              <w:ind w:right="143"/>
              <w:jc w:val="both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 xml:space="preserve">Необходимая валовая выручка </w:t>
            </w:r>
          </w:p>
        </w:tc>
        <w:tc>
          <w:tcPr>
            <w:tcW w:w="545" w:type="pct"/>
            <w:shd w:val="clear" w:color="auto" w:fill="FFFFFF"/>
          </w:tcPr>
          <w:p w:rsidR="007F44EC" w:rsidRPr="00AC0358" w:rsidRDefault="007F44EC" w:rsidP="008D5B2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035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500" w:type="pct"/>
            <w:shd w:val="clear" w:color="auto" w:fill="FFFFFF"/>
            <w:vAlign w:val="bottom"/>
          </w:tcPr>
          <w:p w:rsidR="007F44EC" w:rsidRPr="00AC0358" w:rsidRDefault="00E5612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7119,88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7F44EC" w:rsidRPr="00AC0358" w:rsidRDefault="00E56128" w:rsidP="002F18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6361,61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7F44EC" w:rsidRPr="00AC0358" w:rsidRDefault="00E5612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6612,62</w:t>
            </w:r>
          </w:p>
        </w:tc>
      </w:tr>
    </w:tbl>
    <w:p w:rsidR="00F70C09" w:rsidRPr="003745F0" w:rsidRDefault="00F70C09" w:rsidP="00A70B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5DF5" w:rsidRPr="00720BCF" w:rsidRDefault="007C5DF5" w:rsidP="007C5DF5">
      <w:pPr>
        <w:pStyle w:val="a9"/>
        <w:ind w:firstLine="0"/>
        <w:jc w:val="center"/>
        <w:rPr>
          <w:rFonts w:cs="Times New Roman"/>
          <w:b/>
          <w:sz w:val="22"/>
          <w:szCs w:val="22"/>
        </w:rPr>
      </w:pPr>
      <w:r w:rsidRPr="00720BCF">
        <w:rPr>
          <w:rFonts w:cs="Times New Roman"/>
          <w:b/>
          <w:sz w:val="22"/>
          <w:szCs w:val="22"/>
        </w:rPr>
        <w:t>Часть 11</w:t>
      </w:r>
      <w:r w:rsidR="001F30D5" w:rsidRPr="00720BCF">
        <w:rPr>
          <w:rFonts w:cs="Times New Roman"/>
          <w:b/>
          <w:sz w:val="22"/>
          <w:szCs w:val="22"/>
        </w:rPr>
        <w:t>.</w:t>
      </w:r>
      <w:r w:rsidRPr="00720BCF">
        <w:rPr>
          <w:rFonts w:cs="Times New Roman"/>
          <w:b/>
          <w:sz w:val="22"/>
          <w:szCs w:val="22"/>
        </w:rPr>
        <w:t xml:space="preserve"> Цены (тарифы) в сфере теплоснабжения</w:t>
      </w:r>
      <w:r w:rsidR="001F30D5" w:rsidRPr="00720BCF">
        <w:rPr>
          <w:rFonts w:cs="Times New Roman"/>
          <w:b/>
          <w:sz w:val="22"/>
          <w:szCs w:val="22"/>
        </w:rPr>
        <w:t>.</w:t>
      </w:r>
    </w:p>
    <w:p w:rsidR="00443228" w:rsidRPr="00720BCF" w:rsidRDefault="00443228" w:rsidP="00443228">
      <w:pPr>
        <w:pStyle w:val="a9"/>
        <w:ind w:firstLine="0"/>
        <w:rPr>
          <w:rFonts w:cs="Times New Roman"/>
          <w:sz w:val="16"/>
          <w:szCs w:val="16"/>
        </w:rPr>
      </w:pPr>
    </w:p>
    <w:p w:rsidR="00443228" w:rsidRPr="001F30D5" w:rsidRDefault="007C5DF5" w:rsidP="007C5DF5">
      <w:pPr>
        <w:pStyle w:val="a9"/>
        <w:ind w:firstLine="0"/>
        <w:rPr>
          <w:rFonts w:cs="Times New Roman"/>
          <w:b/>
          <w:sz w:val="22"/>
          <w:szCs w:val="22"/>
        </w:rPr>
      </w:pPr>
      <w:r w:rsidRPr="00720BCF">
        <w:rPr>
          <w:rFonts w:cs="Times New Roman"/>
          <w:b/>
          <w:sz w:val="22"/>
          <w:szCs w:val="22"/>
        </w:rPr>
        <w:t>11.1</w:t>
      </w:r>
      <w:r w:rsidR="00737751">
        <w:rPr>
          <w:rFonts w:cs="Times New Roman"/>
          <w:b/>
          <w:sz w:val="22"/>
          <w:szCs w:val="22"/>
        </w:rPr>
        <w:t>.</w:t>
      </w:r>
      <w:r w:rsidRPr="00720BCF">
        <w:rPr>
          <w:rFonts w:cs="Times New Roman"/>
          <w:b/>
          <w:sz w:val="22"/>
          <w:szCs w:val="22"/>
        </w:rPr>
        <w:t xml:space="preserve"> </w:t>
      </w:r>
      <w:r w:rsidR="00443228" w:rsidRPr="00720BCF">
        <w:rPr>
          <w:rFonts w:cs="Times New Roman"/>
          <w:b/>
          <w:sz w:val="22"/>
          <w:szCs w:val="22"/>
        </w:rPr>
        <w:t>Структуры цен (тарифов), установленных на момент разработки схемы теплоснабжения</w:t>
      </w:r>
      <w:r w:rsidR="00737751">
        <w:rPr>
          <w:rFonts w:cs="Times New Roman"/>
          <w:b/>
          <w:sz w:val="22"/>
          <w:szCs w:val="22"/>
        </w:rPr>
        <w:t>.</w:t>
      </w:r>
    </w:p>
    <w:p w:rsidR="00443228" w:rsidRPr="001F30D5" w:rsidRDefault="00443228" w:rsidP="00B446D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30D5">
        <w:rPr>
          <w:rFonts w:ascii="Times New Roman" w:hAnsi="Times New Roman" w:cs="Times New Roman"/>
          <w:sz w:val="22"/>
          <w:szCs w:val="22"/>
        </w:rPr>
        <w:t>Согласно действующему законодательству цены (тарифы) на тепловую энергию в городе Омске и Омской области устанавливает Региональная Энергетическая Комиссия  (РЭК) Омской области.</w:t>
      </w:r>
    </w:p>
    <w:p w:rsidR="00443228" w:rsidRPr="001F30D5" w:rsidRDefault="00443228" w:rsidP="00B446D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30D5">
        <w:rPr>
          <w:rFonts w:ascii="Times New Roman" w:hAnsi="Times New Roman" w:cs="Times New Roman"/>
          <w:sz w:val="22"/>
          <w:szCs w:val="22"/>
        </w:rPr>
        <w:t xml:space="preserve">Каждая теплоснабжающая и </w:t>
      </w:r>
      <w:proofErr w:type="spellStart"/>
      <w:r w:rsidRPr="001F30D5">
        <w:rPr>
          <w:rFonts w:ascii="Times New Roman" w:hAnsi="Times New Roman" w:cs="Times New Roman"/>
          <w:sz w:val="22"/>
          <w:szCs w:val="22"/>
        </w:rPr>
        <w:t>теплосетевая</w:t>
      </w:r>
      <w:proofErr w:type="spellEnd"/>
      <w:r w:rsidRPr="001F30D5">
        <w:rPr>
          <w:rFonts w:ascii="Times New Roman" w:hAnsi="Times New Roman" w:cs="Times New Roman"/>
          <w:sz w:val="22"/>
          <w:szCs w:val="22"/>
        </w:rPr>
        <w:t xml:space="preserve"> организация Омской области в установленное действующим законодательством время подает в РЭК Омской области сведения о предполагаемых расходах на следующий период регулирования. Эксперты РЭК рассматривают предлагаемые данные и формируют экспертное заключение об объемах расходов организации по каждой из указываемых статей. Далее на основании экспертных заключений РЭК и предельных индексов увеличения тарифов, </w:t>
      </w:r>
      <w:r w:rsidRPr="001F30D5">
        <w:rPr>
          <w:rFonts w:ascii="Times New Roman" w:hAnsi="Times New Roman" w:cs="Times New Roman"/>
          <w:sz w:val="22"/>
          <w:szCs w:val="22"/>
        </w:rPr>
        <w:lastRenderedPageBreak/>
        <w:t xml:space="preserve">устанавливаемых Федеральной службой по тарифам, формируется тариф для теплоснабжающих и </w:t>
      </w:r>
      <w:proofErr w:type="spellStart"/>
      <w:r w:rsidRPr="001F30D5">
        <w:rPr>
          <w:rFonts w:ascii="Times New Roman" w:hAnsi="Times New Roman" w:cs="Times New Roman"/>
          <w:sz w:val="22"/>
          <w:szCs w:val="22"/>
        </w:rPr>
        <w:t>теплосетевых</w:t>
      </w:r>
      <w:proofErr w:type="spellEnd"/>
      <w:r w:rsidRPr="001F30D5">
        <w:rPr>
          <w:rFonts w:ascii="Times New Roman" w:hAnsi="Times New Roman" w:cs="Times New Roman"/>
          <w:sz w:val="22"/>
          <w:szCs w:val="22"/>
        </w:rPr>
        <w:t xml:space="preserve"> организаций на следующий период регулирования.</w:t>
      </w:r>
    </w:p>
    <w:p w:rsidR="00443228" w:rsidRDefault="00443228" w:rsidP="00B446D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30D5">
        <w:rPr>
          <w:rFonts w:ascii="Times New Roman" w:hAnsi="Times New Roman" w:cs="Times New Roman"/>
          <w:sz w:val="22"/>
          <w:szCs w:val="22"/>
        </w:rPr>
        <w:t xml:space="preserve">В таблице </w:t>
      </w:r>
      <w:r w:rsidR="00E81A93">
        <w:rPr>
          <w:rFonts w:ascii="Times New Roman" w:hAnsi="Times New Roman" w:cs="Times New Roman"/>
          <w:sz w:val="22"/>
          <w:szCs w:val="22"/>
        </w:rPr>
        <w:t>1.</w:t>
      </w:r>
      <w:r w:rsidRPr="001F30D5">
        <w:rPr>
          <w:rFonts w:ascii="Times New Roman" w:hAnsi="Times New Roman" w:cs="Times New Roman"/>
          <w:sz w:val="22"/>
          <w:szCs w:val="22"/>
        </w:rPr>
        <w:t>1</w:t>
      </w:r>
      <w:r w:rsidR="007C5DF5" w:rsidRPr="001F30D5">
        <w:rPr>
          <w:rFonts w:ascii="Times New Roman" w:hAnsi="Times New Roman" w:cs="Times New Roman"/>
          <w:sz w:val="22"/>
          <w:szCs w:val="22"/>
        </w:rPr>
        <w:t>1</w:t>
      </w:r>
      <w:r w:rsidRPr="001F30D5">
        <w:rPr>
          <w:rFonts w:ascii="Times New Roman" w:hAnsi="Times New Roman" w:cs="Times New Roman"/>
          <w:sz w:val="22"/>
          <w:szCs w:val="22"/>
        </w:rPr>
        <w:t>.1</w:t>
      </w:r>
      <w:r w:rsidR="001A7D56">
        <w:rPr>
          <w:rFonts w:ascii="Times New Roman" w:hAnsi="Times New Roman" w:cs="Times New Roman"/>
          <w:sz w:val="22"/>
          <w:szCs w:val="22"/>
        </w:rPr>
        <w:t>.</w:t>
      </w:r>
      <w:r w:rsidRPr="001F30D5">
        <w:rPr>
          <w:rFonts w:ascii="Times New Roman" w:hAnsi="Times New Roman" w:cs="Times New Roman"/>
          <w:sz w:val="22"/>
          <w:szCs w:val="22"/>
        </w:rPr>
        <w:t xml:space="preserve"> представлена динамика тарифов на тепловую энергию, установленных Региональной Энергетической Комиссией Омской области для потребителей ООО </w:t>
      </w:r>
      <w:r w:rsidR="001A7D56">
        <w:rPr>
          <w:rFonts w:ascii="Times New Roman" w:hAnsi="Times New Roman" w:cs="Times New Roman"/>
          <w:sz w:val="22"/>
          <w:szCs w:val="22"/>
        </w:rPr>
        <w:t>УК «Теплосервис».</w:t>
      </w:r>
    </w:p>
    <w:p w:rsidR="001F30D5" w:rsidRPr="00F27BD9" w:rsidRDefault="001F30D5" w:rsidP="00B446D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3228" w:rsidRPr="001F30D5" w:rsidRDefault="00443228" w:rsidP="00CD52F2">
      <w:pPr>
        <w:pStyle w:val="a7"/>
      </w:pPr>
      <w:r w:rsidRPr="00CD52F2">
        <w:rPr>
          <w:b/>
        </w:rPr>
        <w:t xml:space="preserve">Таблица </w:t>
      </w:r>
      <w:r w:rsidR="00E81A93" w:rsidRPr="00CD52F2">
        <w:rPr>
          <w:b/>
        </w:rPr>
        <w:t>1.</w:t>
      </w:r>
      <w:r w:rsidRPr="00CD52F2">
        <w:rPr>
          <w:b/>
        </w:rPr>
        <w:t>1</w:t>
      </w:r>
      <w:r w:rsidR="007C5DF5" w:rsidRPr="00CD52F2">
        <w:rPr>
          <w:b/>
        </w:rPr>
        <w:t>1</w:t>
      </w:r>
      <w:r w:rsidRPr="00CD52F2">
        <w:rPr>
          <w:b/>
        </w:rPr>
        <w:t>.1.</w:t>
      </w:r>
      <w:r w:rsidR="001A7D56">
        <w:t xml:space="preserve"> - </w:t>
      </w:r>
      <w:r w:rsidR="00487F8D" w:rsidRPr="001F30D5">
        <w:t>Средние т</w:t>
      </w:r>
      <w:r w:rsidRPr="001F30D5">
        <w:t>арифы на тепловую энергию для потребителей тепловой энергии, руб./Гкал</w:t>
      </w:r>
      <w:r w:rsidR="00E81A93">
        <w:t>.</w:t>
      </w:r>
    </w:p>
    <w:tbl>
      <w:tblPr>
        <w:tblStyle w:val="a6"/>
        <w:tblW w:w="497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08"/>
        <w:gridCol w:w="1831"/>
        <w:gridCol w:w="1098"/>
        <w:gridCol w:w="1045"/>
        <w:gridCol w:w="981"/>
        <w:gridCol w:w="1013"/>
        <w:gridCol w:w="1013"/>
      </w:tblGrid>
      <w:tr w:rsidR="00F27BD9" w:rsidRPr="001F30D5" w:rsidTr="00F27BD9">
        <w:trPr>
          <w:jc w:val="center"/>
        </w:trPr>
        <w:tc>
          <w:tcPr>
            <w:tcW w:w="1540" w:type="pct"/>
            <w:vMerge w:val="restart"/>
            <w:vAlign w:val="center"/>
            <w:hideMark/>
          </w:tcPr>
          <w:p w:rsidR="00F27BD9" w:rsidRPr="001A7D56" w:rsidRDefault="00F27BD9" w:rsidP="00CD52F2">
            <w:pPr>
              <w:pStyle w:val="a7"/>
              <w:jc w:val="center"/>
            </w:pPr>
            <w:r w:rsidRPr="001A7D56">
              <w:t xml:space="preserve">Наименование </w:t>
            </w:r>
            <w:proofErr w:type="gramStart"/>
            <w:r w:rsidRPr="001A7D56">
              <w:t>теплоснабжающей</w:t>
            </w:r>
            <w:proofErr w:type="gramEnd"/>
          </w:p>
          <w:p w:rsidR="00F27BD9" w:rsidRPr="001A7D56" w:rsidRDefault="00F27BD9" w:rsidP="00CD52F2">
            <w:pPr>
              <w:pStyle w:val="a7"/>
              <w:jc w:val="center"/>
            </w:pPr>
            <w:r w:rsidRPr="001A7D56">
              <w:t>организации</w:t>
            </w:r>
          </w:p>
        </w:tc>
        <w:tc>
          <w:tcPr>
            <w:tcW w:w="907" w:type="pct"/>
            <w:vMerge w:val="restart"/>
            <w:vAlign w:val="center"/>
            <w:hideMark/>
          </w:tcPr>
          <w:p w:rsidR="00F27BD9" w:rsidRPr="001A7D56" w:rsidRDefault="00F27BD9" w:rsidP="00CD52F2">
            <w:pPr>
              <w:pStyle w:val="a7"/>
              <w:jc w:val="center"/>
            </w:pPr>
            <w:r w:rsidRPr="001A7D56">
              <w:t>Вид</w:t>
            </w:r>
          </w:p>
          <w:p w:rsidR="00F27BD9" w:rsidRPr="001A7D56" w:rsidRDefault="00F27BD9" w:rsidP="00CD52F2">
            <w:pPr>
              <w:pStyle w:val="a7"/>
              <w:jc w:val="center"/>
            </w:pPr>
            <w:r w:rsidRPr="001A7D56">
              <w:t>теплоносителя</w:t>
            </w:r>
          </w:p>
        </w:tc>
        <w:tc>
          <w:tcPr>
            <w:tcW w:w="2552" w:type="pct"/>
            <w:gridSpan w:val="5"/>
            <w:tcBorders>
              <w:right w:val="single" w:sz="4" w:space="0" w:color="auto"/>
            </w:tcBorders>
            <w:vAlign w:val="center"/>
            <w:hideMark/>
          </w:tcPr>
          <w:p w:rsidR="00F27BD9" w:rsidRPr="001A7D56" w:rsidRDefault="00F27BD9" w:rsidP="00CD52F2">
            <w:pPr>
              <w:pStyle w:val="a7"/>
              <w:jc w:val="center"/>
            </w:pPr>
            <w:r w:rsidRPr="001A7D56">
              <w:t>Период</w:t>
            </w:r>
          </w:p>
        </w:tc>
      </w:tr>
      <w:tr w:rsidR="00F27BD9" w:rsidRPr="001F30D5" w:rsidTr="00F27BD9">
        <w:trPr>
          <w:trHeight w:val="480"/>
          <w:jc w:val="center"/>
        </w:trPr>
        <w:tc>
          <w:tcPr>
            <w:tcW w:w="1540" w:type="pct"/>
            <w:vMerge/>
            <w:vAlign w:val="center"/>
            <w:hideMark/>
          </w:tcPr>
          <w:p w:rsidR="00F27BD9" w:rsidRPr="001A7D56" w:rsidRDefault="00F27BD9" w:rsidP="00CD52F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pct"/>
            <w:vMerge/>
            <w:vAlign w:val="center"/>
            <w:hideMark/>
          </w:tcPr>
          <w:p w:rsidR="00F27BD9" w:rsidRPr="001A7D56" w:rsidRDefault="00F27BD9" w:rsidP="00CD52F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4" w:type="pct"/>
            <w:vAlign w:val="center"/>
            <w:hideMark/>
          </w:tcPr>
          <w:p w:rsidR="00F27BD9" w:rsidRPr="001A7D56" w:rsidRDefault="00F27BD9" w:rsidP="00CD52F2">
            <w:pPr>
              <w:pStyle w:val="a7"/>
              <w:jc w:val="center"/>
            </w:pPr>
            <w:r w:rsidRPr="001A7D56">
              <w:t>2020</w:t>
            </w:r>
          </w:p>
        </w:tc>
        <w:tc>
          <w:tcPr>
            <w:tcW w:w="518" w:type="pct"/>
            <w:vAlign w:val="center"/>
            <w:hideMark/>
          </w:tcPr>
          <w:p w:rsidR="00F27BD9" w:rsidRPr="001A7D56" w:rsidRDefault="00F27BD9" w:rsidP="00CD52F2">
            <w:pPr>
              <w:pStyle w:val="a7"/>
              <w:jc w:val="center"/>
            </w:pPr>
            <w:r w:rsidRPr="001A7D56">
              <w:t>2021</w:t>
            </w:r>
          </w:p>
        </w:tc>
        <w:tc>
          <w:tcPr>
            <w:tcW w:w="486" w:type="pct"/>
            <w:vAlign w:val="center"/>
          </w:tcPr>
          <w:p w:rsidR="00F27BD9" w:rsidRPr="001A7D56" w:rsidRDefault="00F27BD9" w:rsidP="00CD52F2">
            <w:pPr>
              <w:pStyle w:val="a7"/>
              <w:jc w:val="center"/>
            </w:pPr>
            <w:r w:rsidRPr="001A7D56">
              <w:t>2022</w:t>
            </w:r>
          </w:p>
        </w:tc>
        <w:tc>
          <w:tcPr>
            <w:tcW w:w="502" w:type="pct"/>
            <w:vAlign w:val="center"/>
          </w:tcPr>
          <w:p w:rsidR="00F27BD9" w:rsidRPr="001A7D56" w:rsidRDefault="00F27BD9" w:rsidP="00CD52F2">
            <w:pPr>
              <w:pStyle w:val="a7"/>
              <w:jc w:val="center"/>
            </w:pPr>
            <w:r w:rsidRPr="001A7D56">
              <w:t>202</w:t>
            </w:r>
            <w:r>
              <w:t>3</w:t>
            </w:r>
          </w:p>
        </w:tc>
        <w:tc>
          <w:tcPr>
            <w:tcW w:w="502" w:type="pct"/>
            <w:vAlign w:val="center"/>
            <w:hideMark/>
          </w:tcPr>
          <w:p w:rsidR="00F27BD9" w:rsidRPr="001A7D56" w:rsidRDefault="00F27BD9" w:rsidP="00CD52F2">
            <w:pPr>
              <w:pStyle w:val="a7"/>
              <w:jc w:val="center"/>
            </w:pPr>
            <w:r w:rsidRPr="001A7D56">
              <w:t>202</w:t>
            </w:r>
            <w:r>
              <w:t>4</w:t>
            </w:r>
          </w:p>
        </w:tc>
      </w:tr>
      <w:tr w:rsidR="00F27BD9" w:rsidRPr="001F30D5" w:rsidTr="005C635C">
        <w:trPr>
          <w:trHeight w:val="643"/>
          <w:jc w:val="center"/>
        </w:trPr>
        <w:tc>
          <w:tcPr>
            <w:tcW w:w="1540" w:type="pct"/>
            <w:vAlign w:val="center"/>
          </w:tcPr>
          <w:p w:rsidR="00F27BD9" w:rsidRPr="005C635C" w:rsidRDefault="00F27BD9" w:rsidP="00CD52F2">
            <w:pPr>
              <w:pStyle w:val="a7"/>
            </w:pPr>
            <w:r w:rsidRPr="005C635C">
              <w:t>ООО УК «Теплосервис», котельная №22, с. Алексеевка</w:t>
            </w:r>
          </w:p>
        </w:tc>
        <w:tc>
          <w:tcPr>
            <w:tcW w:w="907" w:type="pct"/>
            <w:vAlign w:val="center"/>
          </w:tcPr>
          <w:p w:rsidR="00F27BD9" w:rsidRPr="001A7D56" w:rsidRDefault="00F27BD9" w:rsidP="00CD52F2">
            <w:pPr>
              <w:pStyle w:val="a7"/>
            </w:pPr>
            <w:r w:rsidRPr="001A7D56">
              <w:t>Горячая вода на цели отопления</w:t>
            </w:r>
          </w:p>
        </w:tc>
        <w:tc>
          <w:tcPr>
            <w:tcW w:w="544" w:type="pct"/>
            <w:vAlign w:val="center"/>
          </w:tcPr>
          <w:p w:rsidR="00F27BD9" w:rsidRPr="001A7D56" w:rsidRDefault="00F27BD9" w:rsidP="00A159A7">
            <w:pPr>
              <w:pStyle w:val="1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4448,95</w:t>
            </w:r>
          </w:p>
        </w:tc>
        <w:tc>
          <w:tcPr>
            <w:tcW w:w="518" w:type="pct"/>
            <w:vAlign w:val="center"/>
          </w:tcPr>
          <w:p w:rsidR="00F27BD9" w:rsidRPr="001A7D56" w:rsidRDefault="00F27BD9" w:rsidP="00A159A7">
            <w:pPr>
              <w:pStyle w:val="1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4053,84</w:t>
            </w:r>
          </w:p>
        </w:tc>
        <w:tc>
          <w:tcPr>
            <w:tcW w:w="486" w:type="pct"/>
            <w:vAlign w:val="center"/>
          </w:tcPr>
          <w:p w:rsidR="00F27BD9" w:rsidRPr="001A7D56" w:rsidRDefault="00F27BD9" w:rsidP="00630579">
            <w:pPr>
              <w:pStyle w:val="1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4251,22</w:t>
            </w:r>
          </w:p>
        </w:tc>
        <w:tc>
          <w:tcPr>
            <w:tcW w:w="502" w:type="pct"/>
            <w:vAlign w:val="center"/>
          </w:tcPr>
          <w:p w:rsidR="00F27BD9" w:rsidRPr="001A7D56" w:rsidRDefault="00F27BD9" w:rsidP="00630579">
            <w:pPr>
              <w:pStyle w:val="1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5085,89</w:t>
            </w:r>
          </w:p>
        </w:tc>
        <w:tc>
          <w:tcPr>
            <w:tcW w:w="502" w:type="pct"/>
            <w:vAlign w:val="center"/>
          </w:tcPr>
          <w:p w:rsidR="00F27BD9" w:rsidRPr="001A7D56" w:rsidRDefault="00F27BD9" w:rsidP="00A159A7">
            <w:pPr>
              <w:pStyle w:val="1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4918,37</w:t>
            </w:r>
          </w:p>
        </w:tc>
      </w:tr>
    </w:tbl>
    <w:p w:rsidR="00607473" w:rsidRDefault="00607473" w:rsidP="007C5DF5">
      <w:pPr>
        <w:pStyle w:val="a9"/>
        <w:ind w:firstLine="0"/>
        <w:rPr>
          <w:rFonts w:cs="Times New Roman"/>
          <w:b/>
          <w:sz w:val="22"/>
          <w:szCs w:val="22"/>
        </w:rPr>
      </w:pPr>
    </w:p>
    <w:p w:rsidR="00443228" w:rsidRPr="00F54CD7" w:rsidRDefault="007C5DF5" w:rsidP="007C5DF5">
      <w:pPr>
        <w:pStyle w:val="a9"/>
        <w:ind w:firstLine="0"/>
        <w:rPr>
          <w:rFonts w:cs="Times New Roman"/>
          <w:b/>
          <w:sz w:val="22"/>
          <w:szCs w:val="22"/>
        </w:rPr>
      </w:pPr>
      <w:r w:rsidRPr="00F54CD7">
        <w:rPr>
          <w:rFonts w:cs="Times New Roman"/>
          <w:b/>
          <w:sz w:val="22"/>
          <w:szCs w:val="22"/>
        </w:rPr>
        <w:t>11.2</w:t>
      </w:r>
      <w:r w:rsidR="00F54CD7" w:rsidRPr="00F54CD7">
        <w:rPr>
          <w:rFonts w:cs="Times New Roman"/>
          <w:b/>
          <w:sz w:val="22"/>
          <w:szCs w:val="22"/>
        </w:rPr>
        <w:t>.</w:t>
      </w:r>
      <w:r w:rsidRPr="00F54CD7">
        <w:rPr>
          <w:rFonts w:cs="Times New Roman"/>
          <w:b/>
          <w:sz w:val="22"/>
          <w:szCs w:val="22"/>
        </w:rPr>
        <w:t xml:space="preserve"> </w:t>
      </w:r>
      <w:r w:rsidR="00443228" w:rsidRPr="00F54CD7">
        <w:rPr>
          <w:rFonts w:cs="Times New Roman"/>
          <w:b/>
          <w:sz w:val="22"/>
          <w:szCs w:val="22"/>
        </w:rPr>
        <w:t>Платы за подключение к системе теплоснабжения</w:t>
      </w:r>
      <w:r w:rsidR="00F54CD7" w:rsidRPr="00F54CD7">
        <w:rPr>
          <w:rFonts w:cs="Times New Roman"/>
          <w:b/>
          <w:sz w:val="22"/>
          <w:szCs w:val="22"/>
        </w:rPr>
        <w:t>.</w:t>
      </w:r>
      <w:bookmarkStart w:id="1" w:name="_GoBack"/>
      <w:bookmarkEnd w:id="1"/>
    </w:p>
    <w:p w:rsidR="00443228" w:rsidRPr="00F54CD7" w:rsidRDefault="00443228" w:rsidP="00B446D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54CD7">
        <w:rPr>
          <w:rFonts w:ascii="Times New Roman" w:hAnsi="Times New Roman" w:cs="Times New Roman"/>
          <w:sz w:val="22"/>
          <w:szCs w:val="22"/>
        </w:rPr>
        <w:t xml:space="preserve">Единый размер платы за подключение к системе теплоснабжения не устанавливался ни одной из теплоснабжающих организаций, функционирующих на территории </w:t>
      </w:r>
      <w:r w:rsidR="00F54CD7" w:rsidRPr="00F54CD7">
        <w:rPr>
          <w:rFonts w:ascii="Times New Roman" w:hAnsi="Times New Roman" w:cs="Times New Roman"/>
          <w:sz w:val="22"/>
          <w:szCs w:val="22"/>
        </w:rPr>
        <w:t>Алексеевского</w:t>
      </w:r>
      <w:r w:rsidR="007C5DF5" w:rsidRPr="00F54CD7">
        <w:rPr>
          <w:rFonts w:ascii="Times New Roman" w:hAnsi="Times New Roman" w:cs="Times New Roman"/>
          <w:sz w:val="22"/>
          <w:szCs w:val="22"/>
        </w:rPr>
        <w:t xml:space="preserve"> </w:t>
      </w:r>
      <w:r w:rsidRPr="00F54CD7">
        <w:rPr>
          <w:rFonts w:ascii="Times New Roman" w:hAnsi="Times New Roman" w:cs="Times New Roman"/>
          <w:sz w:val="22"/>
          <w:szCs w:val="22"/>
        </w:rPr>
        <w:t xml:space="preserve">сельского поселения. </w:t>
      </w:r>
    </w:p>
    <w:p w:rsidR="00443228" w:rsidRPr="00F27BD9" w:rsidRDefault="00443228" w:rsidP="00443228">
      <w:pPr>
        <w:pStyle w:val="a9"/>
        <w:ind w:firstLine="0"/>
        <w:rPr>
          <w:rFonts w:cs="Times New Roman"/>
          <w:sz w:val="16"/>
          <w:szCs w:val="16"/>
          <w:highlight w:val="yellow"/>
        </w:rPr>
      </w:pPr>
    </w:p>
    <w:p w:rsidR="00443228" w:rsidRPr="00F54CD7" w:rsidRDefault="007C5DF5" w:rsidP="007C5DF5">
      <w:pPr>
        <w:pStyle w:val="a9"/>
        <w:ind w:firstLine="0"/>
        <w:rPr>
          <w:rFonts w:cs="Times New Roman"/>
          <w:b/>
          <w:sz w:val="22"/>
          <w:szCs w:val="22"/>
        </w:rPr>
      </w:pPr>
      <w:r w:rsidRPr="00F54CD7">
        <w:rPr>
          <w:rFonts w:cs="Times New Roman"/>
          <w:b/>
          <w:sz w:val="22"/>
          <w:szCs w:val="22"/>
        </w:rPr>
        <w:t xml:space="preserve">11.3. </w:t>
      </w:r>
      <w:r w:rsidR="00443228" w:rsidRPr="00F54CD7">
        <w:rPr>
          <w:rFonts w:cs="Times New Roman"/>
          <w:b/>
          <w:sz w:val="22"/>
          <w:szCs w:val="22"/>
        </w:rPr>
        <w:t>Платы за услуги по поддержанию резервной тепловой мощности, в том числе для социально значимых категорий потребителей</w:t>
      </w:r>
      <w:r w:rsidR="00F54CD7" w:rsidRPr="00F54CD7">
        <w:rPr>
          <w:rFonts w:cs="Times New Roman"/>
          <w:b/>
          <w:sz w:val="22"/>
          <w:szCs w:val="22"/>
        </w:rPr>
        <w:t>.</w:t>
      </w:r>
    </w:p>
    <w:p w:rsidR="00E04000" w:rsidRPr="00F54CD7" w:rsidRDefault="00443228" w:rsidP="00B446D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4CD7">
        <w:rPr>
          <w:rFonts w:ascii="Times New Roman" w:hAnsi="Times New Roman" w:cs="Times New Roman"/>
          <w:sz w:val="22"/>
          <w:szCs w:val="22"/>
        </w:rPr>
        <w:t>По имеющимся данным, плата за услуги по поддержанию резервной тепловой мощности, в том числе для социально значимых категорий потребителей не устанавливается ни одной из теплоснабжающих организаций</w:t>
      </w:r>
      <w:r w:rsidR="002616D0" w:rsidRPr="00F54CD7">
        <w:rPr>
          <w:rFonts w:ascii="Times New Roman" w:hAnsi="Times New Roman" w:cs="Times New Roman"/>
          <w:sz w:val="22"/>
          <w:szCs w:val="22"/>
        </w:rPr>
        <w:t>,</w:t>
      </w:r>
      <w:r w:rsidR="00F54CD7">
        <w:rPr>
          <w:rFonts w:ascii="Times New Roman" w:hAnsi="Times New Roman" w:cs="Times New Roman"/>
          <w:sz w:val="22"/>
          <w:szCs w:val="22"/>
        </w:rPr>
        <w:t xml:space="preserve"> </w:t>
      </w:r>
      <w:r w:rsidR="002616D0" w:rsidRPr="00F54CD7">
        <w:rPr>
          <w:rFonts w:ascii="Times New Roman" w:hAnsi="Times New Roman" w:cs="Times New Roman"/>
          <w:sz w:val="22"/>
          <w:szCs w:val="22"/>
        </w:rPr>
        <w:t xml:space="preserve">функционирующих на территории </w:t>
      </w:r>
      <w:r w:rsidR="00F54CD7">
        <w:rPr>
          <w:rFonts w:ascii="Times New Roman" w:hAnsi="Times New Roman" w:cs="Times New Roman"/>
          <w:sz w:val="22"/>
          <w:szCs w:val="22"/>
        </w:rPr>
        <w:t>Алексеевского</w:t>
      </w:r>
      <w:r w:rsidR="002616D0" w:rsidRPr="00F54CD7">
        <w:rPr>
          <w:rFonts w:ascii="Times New Roman" w:hAnsi="Times New Roman" w:cs="Times New Roman"/>
          <w:sz w:val="22"/>
          <w:szCs w:val="22"/>
        </w:rPr>
        <w:t xml:space="preserve"> сельского поселения.</w:t>
      </w:r>
    </w:p>
    <w:p w:rsidR="00F54CD7" w:rsidRDefault="00F54CD7" w:rsidP="00F54CD7">
      <w:pPr>
        <w:jc w:val="center"/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</w:pPr>
    </w:p>
    <w:p w:rsidR="00737751" w:rsidRDefault="006F5B7A" w:rsidP="00F54CD7">
      <w:pPr>
        <w:jc w:val="center"/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</w:pPr>
      <w:r w:rsidRPr="00F54CD7"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  <w:t>Часть 12</w:t>
      </w:r>
      <w:r w:rsidR="00F54CD7"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  <w:t>.</w:t>
      </w:r>
      <w:r w:rsidRPr="00F54CD7"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  <w:t xml:space="preserve"> Описание существующих технических и технологических проблем </w:t>
      </w:r>
    </w:p>
    <w:p w:rsidR="006F5B7A" w:rsidRDefault="006F5B7A" w:rsidP="00F54CD7">
      <w:pPr>
        <w:jc w:val="center"/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</w:pPr>
      <w:r w:rsidRPr="00F54CD7"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  <w:t>в сис</w:t>
      </w:r>
      <w:r w:rsidR="0085394E" w:rsidRPr="00F54CD7"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  <w:t>теме теплоснабжения поселения</w:t>
      </w:r>
      <w:r w:rsidR="00F54CD7"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  <w:t>.</w:t>
      </w:r>
    </w:p>
    <w:p w:rsidR="00F54CD7" w:rsidRPr="0040247A" w:rsidRDefault="00F54CD7" w:rsidP="00F54CD7">
      <w:pPr>
        <w:jc w:val="center"/>
        <w:rPr>
          <w:rFonts w:ascii="Times New Roman" w:eastAsiaTheme="minorEastAsia" w:hAnsi="Times New Roman" w:cs="Times New Roman"/>
          <w:b/>
          <w:color w:val="auto"/>
          <w:sz w:val="16"/>
          <w:szCs w:val="16"/>
        </w:rPr>
      </w:pPr>
    </w:p>
    <w:p w:rsidR="00A159A7" w:rsidRPr="0040247A" w:rsidRDefault="00A159A7" w:rsidP="00B446D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0247A">
        <w:rPr>
          <w:rFonts w:ascii="Times New Roman" w:hAnsi="Times New Roman" w:cs="Times New Roman"/>
          <w:sz w:val="22"/>
          <w:szCs w:val="22"/>
        </w:rPr>
        <w:t>На сегодняшний день основными проблемами системы теплоснабжения ООО</w:t>
      </w:r>
      <w:r w:rsidR="00F54CD7" w:rsidRPr="0040247A">
        <w:rPr>
          <w:rFonts w:ascii="Times New Roman" w:hAnsi="Times New Roman" w:cs="Times New Roman"/>
          <w:sz w:val="22"/>
          <w:szCs w:val="22"/>
        </w:rPr>
        <w:t xml:space="preserve"> УК</w:t>
      </w:r>
      <w:r w:rsidRPr="0040247A">
        <w:rPr>
          <w:rFonts w:ascii="Times New Roman" w:hAnsi="Times New Roman" w:cs="Times New Roman"/>
          <w:sz w:val="22"/>
          <w:szCs w:val="22"/>
        </w:rPr>
        <w:t xml:space="preserve"> «</w:t>
      </w:r>
      <w:r w:rsidR="00F54CD7" w:rsidRPr="0040247A">
        <w:rPr>
          <w:rFonts w:ascii="Times New Roman" w:hAnsi="Times New Roman" w:cs="Times New Roman"/>
          <w:sz w:val="22"/>
          <w:szCs w:val="22"/>
        </w:rPr>
        <w:t>Теплосервис</w:t>
      </w:r>
      <w:r w:rsidRPr="0040247A">
        <w:rPr>
          <w:rFonts w:ascii="Times New Roman" w:hAnsi="Times New Roman" w:cs="Times New Roman"/>
          <w:sz w:val="22"/>
          <w:szCs w:val="22"/>
        </w:rPr>
        <w:t xml:space="preserve">» </w:t>
      </w:r>
      <w:proofErr w:type="gramStart"/>
      <w:r w:rsidRPr="0040247A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40247A">
        <w:rPr>
          <w:rFonts w:ascii="Times New Roman" w:hAnsi="Times New Roman" w:cs="Times New Roman"/>
          <w:sz w:val="22"/>
          <w:szCs w:val="22"/>
        </w:rPr>
        <w:t xml:space="preserve"> с. </w:t>
      </w:r>
      <w:r w:rsidR="00F54CD7" w:rsidRPr="0040247A">
        <w:rPr>
          <w:rFonts w:ascii="Times New Roman" w:hAnsi="Times New Roman" w:cs="Times New Roman"/>
          <w:sz w:val="22"/>
          <w:szCs w:val="22"/>
        </w:rPr>
        <w:t>Алексеевка</w:t>
      </w:r>
      <w:r w:rsidRPr="0040247A">
        <w:rPr>
          <w:rFonts w:ascii="Times New Roman" w:hAnsi="Times New Roman" w:cs="Times New Roman"/>
          <w:sz w:val="22"/>
          <w:szCs w:val="22"/>
        </w:rPr>
        <w:t xml:space="preserve"> являются:</w:t>
      </w:r>
    </w:p>
    <w:p w:rsidR="00A159A7" w:rsidRPr="0040247A" w:rsidRDefault="00A159A7" w:rsidP="00B446DA">
      <w:pPr>
        <w:pStyle w:val="a"/>
        <w:numPr>
          <w:ilvl w:val="0"/>
          <w:numId w:val="7"/>
        </w:numPr>
        <w:ind w:left="426"/>
        <w:rPr>
          <w:rFonts w:cs="Times New Roman"/>
          <w:sz w:val="22"/>
          <w:szCs w:val="22"/>
        </w:rPr>
      </w:pPr>
      <w:r w:rsidRPr="0040247A">
        <w:rPr>
          <w:rFonts w:cs="Times New Roman"/>
          <w:sz w:val="22"/>
          <w:szCs w:val="22"/>
        </w:rPr>
        <w:t xml:space="preserve">нарушенный гидравлический режим теплосетей вследствие чего температура внутреннего воздуха наиболее удаленных потребителей опускается ниже </w:t>
      </w:r>
      <w:proofErr w:type="gramStart"/>
      <w:r w:rsidRPr="0040247A">
        <w:rPr>
          <w:rFonts w:cs="Times New Roman"/>
          <w:sz w:val="22"/>
          <w:szCs w:val="22"/>
        </w:rPr>
        <w:t>нормативной</w:t>
      </w:r>
      <w:proofErr w:type="gramEnd"/>
      <w:r w:rsidRPr="0040247A">
        <w:rPr>
          <w:rFonts w:cs="Times New Roman"/>
          <w:sz w:val="22"/>
          <w:szCs w:val="22"/>
        </w:rPr>
        <w:t>;</w:t>
      </w:r>
    </w:p>
    <w:p w:rsidR="00A159A7" w:rsidRPr="0040247A" w:rsidRDefault="00A159A7" w:rsidP="00B446DA">
      <w:pPr>
        <w:pStyle w:val="a"/>
        <w:numPr>
          <w:ilvl w:val="0"/>
          <w:numId w:val="7"/>
        </w:numPr>
        <w:ind w:left="426"/>
        <w:rPr>
          <w:rFonts w:cs="Times New Roman"/>
          <w:sz w:val="22"/>
          <w:szCs w:val="22"/>
        </w:rPr>
      </w:pPr>
      <w:r w:rsidRPr="0040247A">
        <w:rPr>
          <w:rFonts w:cs="Times New Roman"/>
          <w:sz w:val="22"/>
          <w:szCs w:val="22"/>
        </w:rPr>
        <w:t>малоэффективное использование тепла потребителями, повышенные потери во внутренних системах отопления;</w:t>
      </w:r>
    </w:p>
    <w:p w:rsidR="00A159A7" w:rsidRPr="0040247A" w:rsidRDefault="00A159A7" w:rsidP="00B446DA">
      <w:pPr>
        <w:pStyle w:val="a"/>
        <w:numPr>
          <w:ilvl w:val="0"/>
          <w:numId w:val="7"/>
        </w:numPr>
        <w:ind w:left="426"/>
        <w:rPr>
          <w:rFonts w:cs="Times New Roman"/>
          <w:sz w:val="22"/>
          <w:szCs w:val="22"/>
        </w:rPr>
      </w:pPr>
      <w:r w:rsidRPr="0040247A">
        <w:rPr>
          <w:rFonts w:cs="Times New Roman"/>
          <w:sz w:val="22"/>
          <w:szCs w:val="22"/>
        </w:rPr>
        <w:t>отсутствие мероприятий по энергосбережению на источнике теплоснабжения, тепловых сетях и у потребителей.</w:t>
      </w:r>
    </w:p>
    <w:p w:rsidR="00A159A7" w:rsidRPr="0040247A" w:rsidRDefault="00A159A7" w:rsidP="00B446DA">
      <w:pPr>
        <w:pStyle w:val="a"/>
        <w:numPr>
          <w:ilvl w:val="0"/>
          <w:numId w:val="7"/>
        </w:numPr>
        <w:ind w:left="426"/>
        <w:rPr>
          <w:rFonts w:cs="Times New Roman"/>
          <w:sz w:val="22"/>
          <w:szCs w:val="22"/>
        </w:rPr>
      </w:pPr>
      <w:r w:rsidRPr="0040247A">
        <w:rPr>
          <w:rFonts w:cs="Times New Roman"/>
          <w:sz w:val="22"/>
          <w:szCs w:val="22"/>
        </w:rPr>
        <w:t>большая часть строительных и изоляционных конструкций тепловых сетей находится в неудовлетворительном состоянии: арматура, тепловая изоляция;</w:t>
      </w:r>
    </w:p>
    <w:p w:rsidR="00A159A7" w:rsidRPr="0040247A" w:rsidRDefault="00A159A7" w:rsidP="00B446DA">
      <w:pPr>
        <w:pStyle w:val="a"/>
        <w:numPr>
          <w:ilvl w:val="0"/>
          <w:numId w:val="7"/>
        </w:numPr>
        <w:ind w:left="426"/>
        <w:rPr>
          <w:rFonts w:cs="Times New Roman"/>
          <w:sz w:val="22"/>
          <w:szCs w:val="22"/>
        </w:rPr>
      </w:pPr>
      <w:r w:rsidRPr="0040247A">
        <w:rPr>
          <w:rFonts w:cs="Times New Roman"/>
          <w:sz w:val="22"/>
          <w:szCs w:val="22"/>
        </w:rPr>
        <w:t>отсутствует возможность гидравлического и теплового контроля режима тепловых сетей;</w:t>
      </w:r>
    </w:p>
    <w:p w:rsidR="00A159A7" w:rsidRPr="0040247A" w:rsidRDefault="00A159A7" w:rsidP="00B446DA">
      <w:pPr>
        <w:pStyle w:val="a"/>
        <w:numPr>
          <w:ilvl w:val="0"/>
          <w:numId w:val="7"/>
        </w:numPr>
        <w:ind w:left="426"/>
        <w:rPr>
          <w:rFonts w:cs="Times New Roman"/>
          <w:sz w:val="22"/>
          <w:szCs w:val="22"/>
        </w:rPr>
      </w:pPr>
      <w:r w:rsidRPr="0040247A">
        <w:rPr>
          <w:rFonts w:cs="Times New Roman"/>
          <w:sz w:val="22"/>
          <w:szCs w:val="22"/>
        </w:rPr>
        <w:t>бессистемное проведение обслуживающих процедур (осмотр, промывка системы отопления, текущий ремонт с заменой труб) и испытаний на прочность и плотность оборудования систем отопления;</w:t>
      </w:r>
    </w:p>
    <w:p w:rsidR="00A159A7" w:rsidRPr="0040247A" w:rsidRDefault="002E5DF4" w:rsidP="00B446DA">
      <w:pPr>
        <w:pStyle w:val="a"/>
        <w:numPr>
          <w:ilvl w:val="0"/>
          <w:numId w:val="7"/>
        </w:numPr>
        <w:ind w:left="426"/>
        <w:rPr>
          <w:rFonts w:cs="Times New Roman"/>
          <w:sz w:val="22"/>
          <w:szCs w:val="22"/>
        </w:rPr>
      </w:pPr>
      <w:r w:rsidRPr="0040247A">
        <w:rPr>
          <w:rFonts w:cs="Times New Roman"/>
          <w:sz w:val="22"/>
          <w:szCs w:val="22"/>
        </w:rPr>
        <w:t>недостаточность статистической информации, фиксируемой диспетчерской службой предприятия, особенно в части ремонта оборудования котельной и участков тепловой сети;</w:t>
      </w:r>
    </w:p>
    <w:p w:rsidR="002E5DF4" w:rsidRPr="00F54CD7" w:rsidRDefault="002E5DF4" w:rsidP="00B446DA">
      <w:pPr>
        <w:pStyle w:val="a"/>
        <w:numPr>
          <w:ilvl w:val="0"/>
          <w:numId w:val="7"/>
        </w:numPr>
        <w:ind w:left="426"/>
        <w:rPr>
          <w:rFonts w:cs="Times New Roman"/>
          <w:sz w:val="22"/>
          <w:szCs w:val="22"/>
        </w:rPr>
      </w:pPr>
      <w:r w:rsidRPr="0040247A">
        <w:rPr>
          <w:rFonts w:cs="Times New Roman"/>
          <w:sz w:val="22"/>
          <w:szCs w:val="22"/>
        </w:rPr>
        <w:t>отсутствие автоматизации управления тепловым режимом тепловой</w:t>
      </w:r>
      <w:r w:rsidRPr="00F54CD7">
        <w:rPr>
          <w:rFonts w:cs="Times New Roman"/>
          <w:sz w:val="22"/>
          <w:szCs w:val="22"/>
        </w:rPr>
        <w:t xml:space="preserve"> сети</w:t>
      </w:r>
      <w:r w:rsidR="00552B11">
        <w:rPr>
          <w:rFonts w:cs="Times New Roman"/>
          <w:sz w:val="22"/>
          <w:szCs w:val="22"/>
        </w:rPr>
        <w:t>.</w:t>
      </w:r>
    </w:p>
    <w:p w:rsidR="00737751" w:rsidRDefault="00737751" w:rsidP="0073775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CD52F2" w:rsidRDefault="00CD52F2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CD52F2" w:rsidRDefault="00CD52F2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737751" w:rsidRDefault="00737751" w:rsidP="00737751">
      <w:pPr>
        <w:jc w:val="center"/>
        <w:rPr>
          <w:rFonts w:ascii="Times New Roman" w:hAnsi="Times New Roman" w:cs="Times New Roman"/>
          <w:b/>
          <w:caps/>
          <w:sz w:val="22"/>
        </w:rPr>
      </w:pPr>
    </w:p>
    <w:p w:rsidR="00CF336C" w:rsidRPr="00CF336C" w:rsidRDefault="00EB7DC0" w:rsidP="00273442">
      <w:pPr>
        <w:jc w:val="center"/>
        <w:rPr>
          <w:rFonts w:ascii="Times New Roman" w:hAnsi="Times New Roman" w:cs="Times New Roman"/>
          <w:caps/>
          <w:sz w:val="22"/>
        </w:rPr>
      </w:pPr>
      <w:r w:rsidRPr="00CF336C">
        <w:rPr>
          <w:rFonts w:ascii="Times New Roman" w:hAnsi="Times New Roman" w:cs="Times New Roman"/>
          <w:b/>
          <w:caps/>
          <w:sz w:val="22"/>
        </w:rPr>
        <w:t>ГЛАВА</w:t>
      </w:r>
      <w:r w:rsidR="00CF336C" w:rsidRPr="00CF336C">
        <w:rPr>
          <w:rFonts w:ascii="Times New Roman" w:hAnsi="Times New Roman" w:cs="Times New Roman"/>
          <w:b/>
          <w:caps/>
          <w:sz w:val="22"/>
        </w:rPr>
        <w:t xml:space="preserve"> </w:t>
      </w:r>
      <w:r w:rsidR="007F7B03" w:rsidRPr="00CF336C">
        <w:rPr>
          <w:rFonts w:ascii="Times New Roman" w:hAnsi="Times New Roman" w:cs="Times New Roman"/>
          <w:b/>
          <w:caps/>
          <w:sz w:val="22"/>
        </w:rPr>
        <w:t>2</w:t>
      </w:r>
      <w:r w:rsidR="007F7B03" w:rsidRPr="00CF336C">
        <w:rPr>
          <w:rFonts w:ascii="Times New Roman" w:hAnsi="Times New Roman" w:cs="Times New Roman"/>
          <w:caps/>
          <w:sz w:val="22"/>
        </w:rPr>
        <w:t xml:space="preserve"> </w:t>
      </w:r>
      <w:r w:rsidR="00E31D8C" w:rsidRPr="00CF336C">
        <w:rPr>
          <w:rFonts w:ascii="Times New Roman" w:hAnsi="Times New Roman" w:cs="Times New Roman"/>
          <w:caps/>
          <w:sz w:val="22"/>
        </w:rPr>
        <w:t>«</w:t>
      </w:r>
      <w:r w:rsidR="007F7B03" w:rsidRPr="00CF336C">
        <w:rPr>
          <w:rFonts w:ascii="Times New Roman" w:hAnsi="Times New Roman" w:cs="Times New Roman"/>
          <w:caps/>
          <w:sz w:val="22"/>
        </w:rPr>
        <w:t>Существующее и перспективное потребление</w:t>
      </w:r>
    </w:p>
    <w:p w:rsidR="007F7B03" w:rsidRPr="00CF336C" w:rsidRDefault="007F7B03" w:rsidP="00737751">
      <w:pPr>
        <w:jc w:val="center"/>
        <w:rPr>
          <w:rFonts w:ascii="Times New Roman" w:hAnsi="Times New Roman" w:cs="Times New Roman"/>
          <w:sz w:val="22"/>
        </w:rPr>
      </w:pPr>
      <w:r w:rsidRPr="00CF336C">
        <w:rPr>
          <w:rFonts w:ascii="Times New Roman" w:hAnsi="Times New Roman" w:cs="Times New Roman"/>
          <w:caps/>
          <w:sz w:val="22"/>
        </w:rPr>
        <w:t>тепловой энергии на цели теплоснабжения</w:t>
      </w:r>
      <w:r w:rsidR="00E31D8C" w:rsidRPr="00CF336C">
        <w:rPr>
          <w:rFonts w:ascii="Times New Roman" w:hAnsi="Times New Roman" w:cs="Times New Roman"/>
          <w:caps/>
          <w:sz w:val="22"/>
        </w:rPr>
        <w:t>»</w:t>
      </w:r>
    </w:p>
    <w:p w:rsidR="007F7B03" w:rsidRPr="0024475B" w:rsidRDefault="007F7B03" w:rsidP="007F7B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F7B03" w:rsidRDefault="007F7B03" w:rsidP="00F56D9D">
      <w:pPr>
        <w:tabs>
          <w:tab w:val="left" w:pos="1588"/>
        </w:tabs>
        <w:spacing w:after="300"/>
        <w:contextualSpacing/>
        <w:jc w:val="center"/>
        <w:outlineLvl w:val="1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" w:name="_Toc372884376"/>
      <w:r w:rsidRPr="00CF336C">
        <w:rPr>
          <w:rFonts w:ascii="Times New Roman" w:hAnsi="Times New Roman" w:cs="Times New Roman"/>
          <w:b/>
          <w:color w:val="auto"/>
          <w:sz w:val="22"/>
          <w:szCs w:val="22"/>
        </w:rPr>
        <w:t>Часть 1. Данные базового уровня потребления тепловой энергии на цели теплоснабжения</w:t>
      </w:r>
      <w:bookmarkEnd w:id="2"/>
      <w:r w:rsidR="00CF336C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F56D9D" w:rsidRPr="00F56D9D" w:rsidRDefault="00F56D9D" w:rsidP="00F56D9D">
      <w:pPr>
        <w:tabs>
          <w:tab w:val="left" w:pos="1588"/>
        </w:tabs>
        <w:spacing w:after="300"/>
        <w:contextualSpacing/>
        <w:jc w:val="center"/>
        <w:outlineLvl w:val="1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7F7B03" w:rsidRPr="00CF336C" w:rsidRDefault="007F7B03" w:rsidP="00737751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336C">
        <w:rPr>
          <w:rFonts w:ascii="Times New Roman" w:hAnsi="Times New Roman" w:cs="Times New Roman"/>
          <w:sz w:val="22"/>
        </w:rPr>
        <w:t xml:space="preserve">Ввиду отсутствия  разработанного современного генерального плана </w:t>
      </w:r>
      <w:r w:rsidR="00CF336C">
        <w:rPr>
          <w:rFonts w:ascii="Times New Roman" w:hAnsi="Times New Roman" w:cs="Times New Roman"/>
          <w:sz w:val="22"/>
        </w:rPr>
        <w:t>Алексеевского</w:t>
      </w:r>
      <w:r w:rsidRPr="00CF336C">
        <w:rPr>
          <w:rFonts w:ascii="Times New Roman" w:hAnsi="Times New Roman" w:cs="Times New Roman"/>
          <w:sz w:val="22"/>
        </w:rPr>
        <w:t xml:space="preserve"> сельского поселения в качестве исходных данных были приняты справка о структуре строительных фондов и справка о численности, структуре и национальном составе населения по всем субъектам поселения.</w:t>
      </w:r>
    </w:p>
    <w:p w:rsidR="007F7B03" w:rsidRPr="00CF336C" w:rsidRDefault="007F7B03" w:rsidP="00737751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7F7B03" w:rsidRDefault="007F7B03" w:rsidP="00737751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F336C">
        <w:rPr>
          <w:rFonts w:ascii="Times New Roman" w:hAnsi="Times New Roman" w:cs="Times New Roman"/>
          <w:color w:val="auto"/>
          <w:sz w:val="22"/>
          <w:szCs w:val="22"/>
        </w:rPr>
        <w:t xml:space="preserve">В структуре жилищного фонда преобладает одноэтажная застройка. </w:t>
      </w:r>
    </w:p>
    <w:p w:rsidR="00CF336C" w:rsidRPr="00CF336C" w:rsidRDefault="00CF336C" w:rsidP="00737751">
      <w:pPr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7F7B03" w:rsidRPr="006B1641" w:rsidRDefault="007F7B03" w:rsidP="007F7B03">
      <w:pPr>
        <w:jc w:val="both"/>
        <w:rPr>
          <w:rFonts w:ascii="Times New Roman" w:hAnsi="Times New Roman" w:cs="Times New Roman"/>
          <w:sz w:val="20"/>
          <w:szCs w:val="20"/>
        </w:rPr>
      </w:pPr>
      <w:r w:rsidRPr="006B1641">
        <w:rPr>
          <w:rFonts w:ascii="Times New Roman" w:hAnsi="Times New Roman" w:cs="Times New Roman"/>
          <w:b/>
          <w:sz w:val="20"/>
          <w:szCs w:val="20"/>
        </w:rPr>
        <w:t>Таблица 2.1.1.</w:t>
      </w:r>
      <w:r w:rsidR="006B16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1A93" w:rsidRPr="006B1641">
        <w:rPr>
          <w:rFonts w:ascii="Times New Roman" w:hAnsi="Times New Roman" w:cs="Times New Roman"/>
          <w:sz w:val="20"/>
          <w:szCs w:val="20"/>
        </w:rPr>
        <w:t>-</w:t>
      </w:r>
      <w:r w:rsidR="006B1641">
        <w:rPr>
          <w:rFonts w:ascii="Times New Roman" w:hAnsi="Times New Roman" w:cs="Times New Roman"/>
          <w:sz w:val="20"/>
          <w:szCs w:val="20"/>
        </w:rPr>
        <w:t xml:space="preserve"> </w:t>
      </w:r>
      <w:r w:rsidR="00E81A93" w:rsidRPr="006B1641">
        <w:rPr>
          <w:rFonts w:ascii="Times New Roman" w:hAnsi="Times New Roman" w:cs="Times New Roman"/>
          <w:sz w:val="20"/>
          <w:szCs w:val="20"/>
        </w:rPr>
        <w:t xml:space="preserve"> </w:t>
      </w:r>
      <w:r w:rsidRPr="006B1641">
        <w:rPr>
          <w:rFonts w:ascii="Times New Roman" w:hAnsi="Times New Roman" w:cs="Times New Roman"/>
          <w:sz w:val="20"/>
          <w:szCs w:val="20"/>
        </w:rPr>
        <w:t xml:space="preserve">Базовые показатели строительных фондов </w:t>
      </w:r>
      <w:r w:rsidR="00E81A93" w:rsidRPr="006B1641">
        <w:rPr>
          <w:rFonts w:ascii="Times New Roman" w:hAnsi="Times New Roman" w:cs="Times New Roman"/>
          <w:sz w:val="20"/>
          <w:szCs w:val="20"/>
        </w:rPr>
        <w:t>Алексеевского</w:t>
      </w:r>
      <w:r w:rsidRPr="006B1641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E81A93" w:rsidRPr="006B1641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6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14"/>
        <w:gridCol w:w="1042"/>
        <w:gridCol w:w="1042"/>
        <w:gridCol w:w="1040"/>
      </w:tblGrid>
      <w:tr w:rsidR="007F7B03" w:rsidRPr="00CF336C" w:rsidTr="00D8352A">
        <w:trPr>
          <w:trHeight w:val="67"/>
          <w:jc w:val="center"/>
        </w:trPr>
        <w:tc>
          <w:tcPr>
            <w:tcW w:w="3459" w:type="pct"/>
            <w:vAlign w:val="center"/>
          </w:tcPr>
          <w:p w:rsidR="007F7B03" w:rsidRPr="002E0133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0133">
              <w:rPr>
                <w:rFonts w:ascii="Times New Roman" w:hAnsi="Times New Roman" w:cs="Times New Roman"/>
                <w:sz w:val="22"/>
              </w:rPr>
              <w:t>Наименование показателей</w:t>
            </w:r>
          </w:p>
        </w:tc>
        <w:tc>
          <w:tcPr>
            <w:tcW w:w="514" w:type="pct"/>
            <w:vAlign w:val="center"/>
          </w:tcPr>
          <w:p w:rsidR="007F7B03" w:rsidRPr="002E0133" w:rsidRDefault="007F7B03" w:rsidP="00E81A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0133">
              <w:rPr>
                <w:rFonts w:ascii="Times New Roman" w:hAnsi="Times New Roman" w:cs="Times New Roman"/>
                <w:sz w:val="22"/>
              </w:rPr>
              <w:t>20</w:t>
            </w:r>
            <w:r w:rsidR="00E81A93" w:rsidRPr="002E0133">
              <w:rPr>
                <w:rFonts w:ascii="Times New Roman" w:hAnsi="Times New Roman" w:cs="Times New Roman"/>
                <w:sz w:val="22"/>
              </w:rPr>
              <w:t>2</w:t>
            </w:r>
            <w:r w:rsidRPr="002E013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14" w:type="pct"/>
            <w:vAlign w:val="center"/>
          </w:tcPr>
          <w:p w:rsidR="007F7B03" w:rsidRPr="002E0133" w:rsidRDefault="007F7B03" w:rsidP="00E81A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0133">
              <w:rPr>
                <w:rFonts w:ascii="Times New Roman" w:hAnsi="Times New Roman" w:cs="Times New Roman"/>
                <w:sz w:val="22"/>
              </w:rPr>
              <w:t>20</w:t>
            </w:r>
            <w:r w:rsidR="00E81A93" w:rsidRPr="002E0133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513" w:type="pct"/>
            <w:vAlign w:val="center"/>
          </w:tcPr>
          <w:p w:rsidR="007F7B03" w:rsidRPr="002E0133" w:rsidRDefault="007F7B03" w:rsidP="00E81A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0133">
              <w:rPr>
                <w:rFonts w:ascii="Times New Roman" w:hAnsi="Times New Roman" w:cs="Times New Roman"/>
                <w:sz w:val="22"/>
              </w:rPr>
              <w:t>202</w:t>
            </w:r>
            <w:r w:rsidR="00E81A93" w:rsidRPr="002E0133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7F7B03" w:rsidRPr="00CF336C" w:rsidTr="00D8352A">
        <w:trPr>
          <w:jc w:val="center"/>
        </w:trPr>
        <w:tc>
          <w:tcPr>
            <w:tcW w:w="3459" w:type="pct"/>
            <w:vAlign w:val="center"/>
          </w:tcPr>
          <w:p w:rsidR="007F7B03" w:rsidRPr="00CF336C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1. Общая площадь жилищного фонда населенного пункта, тыс. м</w:t>
            </w:r>
            <w:proofErr w:type="gramStart"/>
            <w:r w:rsidRPr="00CF336C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proofErr w:type="gramEnd"/>
            <w:r w:rsidRPr="00CF336C">
              <w:rPr>
                <w:rFonts w:ascii="Times New Roman" w:hAnsi="Times New Roman" w:cs="Times New Roman"/>
                <w:sz w:val="22"/>
              </w:rPr>
              <w:t>, в том числе:</w:t>
            </w:r>
          </w:p>
        </w:tc>
        <w:tc>
          <w:tcPr>
            <w:tcW w:w="514" w:type="pct"/>
            <w:vAlign w:val="center"/>
          </w:tcPr>
          <w:p w:rsidR="007F7B03" w:rsidRPr="00492095" w:rsidRDefault="00176AB8" w:rsidP="0049209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26,1</w:t>
            </w:r>
          </w:p>
        </w:tc>
        <w:tc>
          <w:tcPr>
            <w:tcW w:w="514" w:type="pct"/>
            <w:vAlign w:val="center"/>
          </w:tcPr>
          <w:p w:rsidR="007F7B03" w:rsidRPr="00492095" w:rsidRDefault="00176AB8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26,1</w:t>
            </w:r>
          </w:p>
        </w:tc>
        <w:tc>
          <w:tcPr>
            <w:tcW w:w="513" w:type="pct"/>
            <w:vAlign w:val="center"/>
          </w:tcPr>
          <w:p w:rsidR="007F7B03" w:rsidRPr="00492095" w:rsidRDefault="00176AB8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26,1</w:t>
            </w:r>
          </w:p>
        </w:tc>
      </w:tr>
      <w:tr w:rsidR="007F7B03" w:rsidRPr="00CF336C" w:rsidTr="00D8352A">
        <w:trPr>
          <w:jc w:val="center"/>
        </w:trPr>
        <w:tc>
          <w:tcPr>
            <w:tcW w:w="3459" w:type="pct"/>
            <w:vAlign w:val="center"/>
          </w:tcPr>
          <w:p w:rsidR="007F7B03" w:rsidRPr="00CF336C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многоквартирный жилищный фонд</w:t>
            </w:r>
          </w:p>
        </w:tc>
        <w:tc>
          <w:tcPr>
            <w:tcW w:w="514" w:type="pct"/>
            <w:vAlign w:val="center"/>
          </w:tcPr>
          <w:p w:rsidR="007F7B03" w:rsidRPr="00492095" w:rsidRDefault="00176AB8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8,3</w:t>
            </w:r>
          </w:p>
        </w:tc>
        <w:tc>
          <w:tcPr>
            <w:tcW w:w="514" w:type="pct"/>
            <w:vAlign w:val="center"/>
          </w:tcPr>
          <w:p w:rsidR="007F7B03" w:rsidRPr="00492095" w:rsidRDefault="00176AB8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8,3</w:t>
            </w:r>
          </w:p>
        </w:tc>
        <w:tc>
          <w:tcPr>
            <w:tcW w:w="513" w:type="pct"/>
            <w:vAlign w:val="center"/>
          </w:tcPr>
          <w:p w:rsidR="007F7B03" w:rsidRPr="00492095" w:rsidRDefault="00176AB8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8,3</w:t>
            </w:r>
          </w:p>
        </w:tc>
      </w:tr>
      <w:tr w:rsidR="007F7B03" w:rsidRPr="00CF336C" w:rsidTr="00D8352A">
        <w:trPr>
          <w:jc w:val="center"/>
        </w:trPr>
        <w:tc>
          <w:tcPr>
            <w:tcW w:w="3459" w:type="pct"/>
            <w:vAlign w:val="center"/>
          </w:tcPr>
          <w:p w:rsidR="007F7B03" w:rsidRPr="00CF336C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ввод многоквартирных домов</w:t>
            </w:r>
          </w:p>
        </w:tc>
        <w:tc>
          <w:tcPr>
            <w:tcW w:w="514" w:type="pct"/>
            <w:vAlign w:val="center"/>
          </w:tcPr>
          <w:p w:rsidR="007F7B03" w:rsidRPr="00492095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209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14" w:type="pct"/>
            <w:vAlign w:val="center"/>
          </w:tcPr>
          <w:p w:rsidR="007F7B03" w:rsidRPr="00492095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209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13" w:type="pct"/>
            <w:vAlign w:val="center"/>
          </w:tcPr>
          <w:p w:rsidR="007F7B03" w:rsidRPr="00492095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2095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7F7B03" w:rsidRPr="00CF336C" w:rsidTr="00D8352A">
        <w:trPr>
          <w:jc w:val="center"/>
        </w:trPr>
        <w:tc>
          <w:tcPr>
            <w:tcW w:w="3459" w:type="pct"/>
            <w:vAlign w:val="center"/>
          </w:tcPr>
          <w:p w:rsidR="007F7B03" w:rsidRPr="00CF336C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снос многоквартирных домов</w:t>
            </w:r>
          </w:p>
        </w:tc>
        <w:tc>
          <w:tcPr>
            <w:tcW w:w="514" w:type="pct"/>
            <w:vAlign w:val="center"/>
          </w:tcPr>
          <w:p w:rsidR="007F7B03" w:rsidRPr="00492095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209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14" w:type="pct"/>
            <w:vAlign w:val="center"/>
          </w:tcPr>
          <w:p w:rsidR="007F7B03" w:rsidRPr="00492095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209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13" w:type="pct"/>
            <w:vAlign w:val="center"/>
          </w:tcPr>
          <w:p w:rsidR="007F7B03" w:rsidRPr="00492095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2095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7F7B03" w:rsidRPr="00CF336C" w:rsidTr="00D8352A">
        <w:trPr>
          <w:jc w:val="center"/>
        </w:trPr>
        <w:tc>
          <w:tcPr>
            <w:tcW w:w="3459" w:type="pct"/>
            <w:vAlign w:val="center"/>
          </w:tcPr>
          <w:p w:rsidR="007F7B03" w:rsidRPr="00CF336C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одноквартирный жилищный фонд</w:t>
            </w:r>
          </w:p>
        </w:tc>
        <w:tc>
          <w:tcPr>
            <w:tcW w:w="514" w:type="pct"/>
            <w:vAlign w:val="center"/>
          </w:tcPr>
          <w:p w:rsidR="007F7B03" w:rsidRPr="00492095" w:rsidRDefault="00176AB8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17,8</w:t>
            </w:r>
          </w:p>
        </w:tc>
        <w:tc>
          <w:tcPr>
            <w:tcW w:w="514" w:type="pct"/>
          </w:tcPr>
          <w:p w:rsidR="007F7B03" w:rsidRPr="00492095" w:rsidRDefault="00176AB8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17,8</w:t>
            </w:r>
          </w:p>
        </w:tc>
        <w:tc>
          <w:tcPr>
            <w:tcW w:w="513" w:type="pct"/>
          </w:tcPr>
          <w:p w:rsidR="007F7B03" w:rsidRPr="00492095" w:rsidRDefault="00176AB8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17,8</w:t>
            </w:r>
          </w:p>
        </w:tc>
      </w:tr>
      <w:tr w:rsidR="007F7B03" w:rsidRPr="00CF336C" w:rsidTr="00D8352A">
        <w:trPr>
          <w:jc w:val="center"/>
        </w:trPr>
        <w:tc>
          <w:tcPr>
            <w:tcW w:w="3459" w:type="pct"/>
            <w:vAlign w:val="center"/>
          </w:tcPr>
          <w:p w:rsidR="007F7B03" w:rsidRPr="00CF336C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ввод одноквартирных домов</w:t>
            </w:r>
          </w:p>
        </w:tc>
        <w:tc>
          <w:tcPr>
            <w:tcW w:w="514" w:type="pct"/>
            <w:vAlign w:val="center"/>
          </w:tcPr>
          <w:p w:rsidR="007F7B03" w:rsidRPr="00492095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209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14" w:type="pct"/>
            <w:vAlign w:val="center"/>
          </w:tcPr>
          <w:p w:rsidR="007F7B03" w:rsidRPr="00492095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209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13" w:type="pct"/>
            <w:vAlign w:val="center"/>
          </w:tcPr>
          <w:p w:rsidR="007F7B03" w:rsidRPr="00492095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2095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7F7B03" w:rsidRPr="00CF336C" w:rsidTr="00D8352A">
        <w:trPr>
          <w:jc w:val="center"/>
        </w:trPr>
        <w:tc>
          <w:tcPr>
            <w:tcW w:w="3459" w:type="pct"/>
            <w:vAlign w:val="center"/>
          </w:tcPr>
          <w:p w:rsidR="007F7B03" w:rsidRPr="00CF336C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снос одноквартирных домов</w:t>
            </w:r>
          </w:p>
        </w:tc>
        <w:tc>
          <w:tcPr>
            <w:tcW w:w="514" w:type="pct"/>
            <w:vAlign w:val="center"/>
          </w:tcPr>
          <w:p w:rsidR="007F7B03" w:rsidRPr="00492095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209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14" w:type="pct"/>
            <w:vAlign w:val="center"/>
          </w:tcPr>
          <w:p w:rsidR="007F7B03" w:rsidRPr="00492095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209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13" w:type="pct"/>
            <w:vAlign w:val="center"/>
          </w:tcPr>
          <w:p w:rsidR="007F7B03" w:rsidRPr="00492095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2095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7F7B03" w:rsidRPr="00CF336C" w:rsidTr="00D8352A">
        <w:trPr>
          <w:jc w:val="center"/>
        </w:trPr>
        <w:tc>
          <w:tcPr>
            <w:tcW w:w="3459" w:type="pct"/>
            <w:vAlign w:val="center"/>
          </w:tcPr>
          <w:p w:rsidR="007F7B03" w:rsidRPr="00CF336C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2. Общая площадь общественных зданий, тыс. м</w:t>
            </w:r>
            <w:proofErr w:type="gramStart"/>
            <w:r w:rsidRPr="00CF336C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proofErr w:type="gramEnd"/>
            <w:r w:rsidRPr="00CF336C">
              <w:rPr>
                <w:rFonts w:ascii="Times New Roman" w:hAnsi="Times New Roman" w:cs="Times New Roman"/>
                <w:sz w:val="22"/>
              </w:rPr>
              <w:t>, в том числе:</w:t>
            </w:r>
          </w:p>
        </w:tc>
        <w:tc>
          <w:tcPr>
            <w:tcW w:w="514" w:type="pct"/>
            <w:vAlign w:val="center"/>
          </w:tcPr>
          <w:p w:rsidR="007F7B03" w:rsidRPr="00492095" w:rsidRDefault="00176AB8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7,2</w:t>
            </w:r>
          </w:p>
        </w:tc>
        <w:tc>
          <w:tcPr>
            <w:tcW w:w="514" w:type="pct"/>
            <w:vAlign w:val="center"/>
          </w:tcPr>
          <w:p w:rsidR="007F7B03" w:rsidRPr="00492095" w:rsidRDefault="00176AB8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7,2</w:t>
            </w:r>
          </w:p>
        </w:tc>
        <w:tc>
          <w:tcPr>
            <w:tcW w:w="513" w:type="pct"/>
            <w:vAlign w:val="center"/>
          </w:tcPr>
          <w:p w:rsidR="007F7B03" w:rsidRPr="00492095" w:rsidRDefault="00176AB8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7,2</w:t>
            </w:r>
          </w:p>
        </w:tc>
      </w:tr>
      <w:tr w:rsidR="007F7B03" w:rsidRPr="00CF336C" w:rsidTr="00D8352A">
        <w:trPr>
          <w:jc w:val="center"/>
        </w:trPr>
        <w:tc>
          <w:tcPr>
            <w:tcW w:w="3459" w:type="pct"/>
            <w:vAlign w:val="center"/>
          </w:tcPr>
          <w:p w:rsidR="007F7B03" w:rsidRPr="00CF336C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ввод зданий</w:t>
            </w:r>
          </w:p>
        </w:tc>
        <w:tc>
          <w:tcPr>
            <w:tcW w:w="514" w:type="pct"/>
            <w:vAlign w:val="center"/>
          </w:tcPr>
          <w:p w:rsidR="007F7B03" w:rsidRPr="00492095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209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14" w:type="pct"/>
            <w:vAlign w:val="center"/>
          </w:tcPr>
          <w:p w:rsidR="007F7B03" w:rsidRPr="00492095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209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13" w:type="pct"/>
            <w:vAlign w:val="center"/>
          </w:tcPr>
          <w:p w:rsidR="007F7B03" w:rsidRPr="00492095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2095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7F7B03" w:rsidRPr="00CF336C" w:rsidTr="00D8352A">
        <w:trPr>
          <w:jc w:val="center"/>
        </w:trPr>
        <w:tc>
          <w:tcPr>
            <w:tcW w:w="3459" w:type="pct"/>
            <w:vAlign w:val="center"/>
          </w:tcPr>
          <w:p w:rsidR="007F7B03" w:rsidRPr="00CF336C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снос зданий</w:t>
            </w:r>
          </w:p>
        </w:tc>
        <w:tc>
          <w:tcPr>
            <w:tcW w:w="514" w:type="pct"/>
            <w:vAlign w:val="center"/>
          </w:tcPr>
          <w:p w:rsidR="007F7B03" w:rsidRPr="00CF336C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14" w:type="pct"/>
            <w:vAlign w:val="center"/>
          </w:tcPr>
          <w:p w:rsidR="007F7B03" w:rsidRPr="00CF336C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13" w:type="pct"/>
            <w:vAlign w:val="center"/>
          </w:tcPr>
          <w:p w:rsidR="007F7B03" w:rsidRPr="00CF336C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7F7B03" w:rsidRPr="00CF336C" w:rsidTr="00D8352A">
        <w:trPr>
          <w:trHeight w:val="67"/>
          <w:jc w:val="center"/>
        </w:trPr>
        <w:tc>
          <w:tcPr>
            <w:tcW w:w="3459" w:type="pct"/>
            <w:vAlign w:val="center"/>
          </w:tcPr>
          <w:p w:rsidR="007F7B03" w:rsidRPr="00CF336C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капитальный ремонт</w:t>
            </w:r>
          </w:p>
        </w:tc>
        <w:tc>
          <w:tcPr>
            <w:tcW w:w="514" w:type="pct"/>
            <w:vAlign w:val="center"/>
          </w:tcPr>
          <w:p w:rsidR="007F7B03" w:rsidRPr="00CF336C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14" w:type="pct"/>
            <w:vAlign w:val="center"/>
          </w:tcPr>
          <w:p w:rsidR="007F7B03" w:rsidRPr="00CF336C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13" w:type="pct"/>
            <w:vAlign w:val="center"/>
          </w:tcPr>
          <w:p w:rsidR="007F7B03" w:rsidRPr="00CF336C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7F7B03" w:rsidRPr="00CF336C" w:rsidTr="00D8352A">
        <w:trPr>
          <w:jc w:val="center"/>
        </w:trPr>
        <w:tc>
          <w:tcPr>
            <w:tcW w:w="3459" w:type="pct"/>
            <w:vAlign w:val="center"/>
          </w:tcPr>
          <w:p w:rsidR="007F7B03" w:rsidRPr="00CF336C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3. Общая площадь промышленных зданий, м</w:t>
            </w:r>
            <w:proofErr w:type="gramStart"/>
            <w:r w:rsidRPr="00CF336C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proofErr w:type="gramEnd"/>
            <w:r w:rsidRPr="00CF336C">
              <w:rPr>
                <w:rFonts w:ascii="Times New Roman" w:hAnsi="Times New Roman" w:cs="Times New Roman"/>
                <w:sz w:val="22"/>
              </w:rPr>
              <w:t>, в том числе:</w:t>
            </w:r>
          </w:p>
        </w:tc>
        <w:tc>
          <w:tcPr>
            <w:tcW w:w="514" w:type="pct"/>
            <w:vAlign w:val="center"/>
          </w:tcPr>
          <w:p w:rsidR="007F7B03" w:rsidRPr="00CF336C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14" w:type="pct"/>
            <w:vAlign w:val="center"/>
          </w:tcPr>
          <w:p w:rsidR="007F7B03" w:rsidRPr="00CF336C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13" w:type="pct"/>
            <w:vAlign w:val="center"/>
          </w:tcPr>
          <w:p w:rsidR="007F7B03" w:rsidRPr="00CF336C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7F7B03" w:rsidRPr="00CF336C" w:rsidTr="00D8352A">
        <w:trPr>
          <w:jc w:val="center"/>
        </w:trPr>
        <w:tc>
          <w:tcPr>
            <w:tcW w:w="3459" w:type="pct"/>
            <w:vAlign w:val="center"/>
          </w:tcPr>
          <w:p w:rsidR="007F7B03" w:rsidRPr="00CF336C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ввод зданий</w:t>
            </w:r>
          </w:p>
        </w:tc>
        <w:tc>
          <w:tcPr>
            <w:tcW w:w="514" w:type="pct"/>
            <w:vAlign w:val="center"/>
          </w:tcPr>
          <w:p w:rsidR="007F7B03" w:rsidRPr="00CF336C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14" w:type="pct"/>
            <w:vAlign w:val="center"/>
          </w:tcPr>
          <w:p w:rsidR="007F7B03" w:rsidRPr="00CF336C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13" w:type="pct"/>
            <w:vAlign w:val="center"/>
          </w:tcPr>
          <w:p w:rsidR="007F7B03" w:rsidRPr="00CF336C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7F7B03" w:rsidRPr="00CF336C" w:rsidTr="00D8352A">
        <w:trPr>
          <w:jc w:val="center"/>
        </w:trPr>
        <w:tc>
          <w:tcPr>
            <w:tcW w:w="3459" w:type="pct"/>
            <w:vAlign w:val="center"/>
          </w:tcPr>
          <w:p w:rsidR="007F7B03" w:rsidRPr="00CF336C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снос зданий</w:t>
            </w:r>
          </w:p>
        </w:tc>
        <w:tc>
          <w:tcPr>
            <w:tcW w:w="514" w:type="pct"/>
            <w:vAlign w:val="center"/>
          </w:tcPr>
          <w:p w:rsidR="007F7B03" w:rsidRPr="00CF336C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14" w:type="pct"/>
            <w:vAlign w:val="center"/>
          </w:tcPr>
          <w:p w:rsidR="007F7B03" w:rsidRPr="00CF336C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13" w:type="pct"/>
            <w:vAlign w:val="center"/>
          </w:tcPr>
          <w:p w:rsidR="007F7B03" w:rsidRPr="00CF336C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7F7B03" w:rsidRPr="00CF336C" w:rsidTr="00D8352A">
        <w:trPr>
          <w:jc w:val="center"/>
        </w:trPr>
        <w:tc>
          <w:tcPr>
            <w:tcW w:w="3459" w:type="pct"/>
            <w:vAlign w:val="center"/>
          </w:tcPr>
          <w:p w:rsidR="007F7B03" w:rsidRPr="00CF336C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капитальный ремонт</w:t>
            </w:r>
          </w:p>
        </w:tc>
        <w:tc>
          <w:tcPr>
            <w:tcW w:w="514" w:type="pct"/>
            <w:vAlign w:val="center"/>
          </w:tcPr>
          <w:p w:rsidR="007F7B03" w:rsidRPr="00CF336C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14" w:type="pct"/>
            <w:vAlign w:val="center"/>
          </w:tcPr>
          <w:p w:rsidR="007F7B03" w:rsidRPr="00CF336C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13" w:type="pct"/>
            <w:vAlign w:val="center"/>
          </w:tcPr>
          <w:p w:rsidR="007F7B03" w:rsidRPr="00CF336C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F336C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7F7B03" w:rsidRPr="00AC3955" w:rsidRDefault="007F7B03" w:rsidP="007F7B03">
      <w:pPr>
        <w:rPr>
          <w:rFonts w:ascii="Times New Roman" w:hAnsi="Times New Roman" w:cs="Times New Roman"/>
          <w:sz w:val="16"/>
          <w:szCs w:val="16"/>
        </w:rPr>
      </w:pPr>
    </w:p>
    <w:p w:rsidR="007F7B03" w:rsidRPr="00CF336C" w:rsidRDefault="007F7B03" w:rsidP="00C6608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F336C">
        <w:rPr>
          <w:rFonts w:ascii="Times New Roman" w:hAnsi="Times New Roman" w:cs="Times New Roman"/>
          <w:sz w:val="22"/>
          <w:szCs w:val="22"/>
        </w:rPr>
        <w:t>В соответствии с предоставленной Администрацией поселения информацией на территории</w:t>
      </w:r>
      <w:r w:rsidR="00AC3955">
        <w:rPr>
          <w:rFonts w:ascii="Times New Roman" w:hAnsi="Times New Roman" w:cs="Times New Roman"/>
          <w:sz w:val="22"/>
          <w:szCs w:val="22"/>
        </w:rPr>
        <w:t xml:space="preserve"> </w:t>
      </w:r>
      <w:r w:rsidRPr="00CF336C">
        <w:rPr>
          <w:rFonts w:ascii="Times New Roman" w:hAnsi="Times New Roman" w:cs="Times New Roman"/>
          <w:sz w:val="22"/>
          <w:szCs w:val="22"/>
        </w:rPr>
        <w:t xml:space="preserve">поселения не предполагается размещение новых объектов жилищного, общественного или производственного фондов. </w:t>
      </w:r>
    </w:p>
    <w:p w:rsidR="007F7B03" w:rsidRPr="00CF336C" w:rsidRDefault="007F7B03" w:rsidP="00C6608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F336C">
        <w:rPr>
          <w:rFonts w:ascii="Times New Roman" w:hAnsi="Times New Roman" w:cs="Times New Roman"/>
          <w:sz w:val="22"/>
          <w:szCs w:val="22"/>
        </w:rPr>
        <w:t>Общая присоединенная к централизованным источникам тепловая нагрузка на территории поселения составляет 0,</w:t>
      </w:r>
      <w:r w:rsidR="00AC3955">
        <w:rPr>
          <w:rFonts w:ascii="Times New Roman" w:hAnsi="Times New Roman" w:cs="Times New Roman"/>
          <w:sz w:val="22"/>
          <w:szCs w:val="22"/>
        </w:rPr>
        <w:t>82</w:t>
      </w:r>
      <w:r w:rsidRPr="00CF336C">
        <w:rPr>
          <w:rFonts w:ascii="Times New Roman" w:hAnsi="Times New Roman" w:cs="Times New Roman"/>
          <w:sz w:val="22"/>
          <w:szCs w:val="22"/>
        </w:rPr>
        <w:t xml:space="preserve"> Гкал/ч. Текущее годовое потребление тепловой энергии от централизованных котельных составляет </w:t>
      </w:r>
      <w:r w:rsidR="00AD546B">
        <w:rPr>
          <w:rFonts w:ascii="Times New Roman" w:hAnsi="Times New Roman" w:cs="Times New Roman"/>
          <w:sz w:val="22"/>
          <w:szCs w:val="22"/>
        </w:rPr>
        <w:t>2,142</w:t>
      </w:r>
      <w:r w:rsidRPr="00CF336C">
        <w:rPr>
          <w:rFonts w:ascii="Times New Roman" w:hAnsi="Times New Roman" w:cs="Times New Roman"/>
          <w:sz w:val="22"/>
          <w:szCs w:val="22"/>
        </w:rPr>
        <w:t xml:space="preserve"> тыс. Гкал.</w:t>
      </w:r>
    </w:p>
    <w:p w:rsidR="007F7B03" w:rsidRPr="00CF336C" w:rsidRDefault="007F7B03" w:rsidP="00C6608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F336C">
        <w:rPr>
          <w:rFonts w:ascii="Times New Roman" w:hAnsi="Times New Roman" w:cs="Times New Roman"/>
          <w:sz w:val="22"/>
          <w:szCs w:val="22"/>
        </w:rPr>
        <w:t>За последние три года увеличения или уменьшения присоединенной нагрузки не наблюдалось. Сведения о текущем потреблении тепловой энергии, тепловой нагрузке и ретроспектива представлены в таблице 2.1.2.</w:t>
      </w:r>
    </w:p>
    <w:p w:rsidR="007F7B03" w:rsidRPr="0024475B" w:rsidRDefault="007F7B03" w:rsidP="00C6608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F7B03" w:rsidRPr="00AD546B" w:rsidRDefault="007F7B03" w:rsidP="00AD546B">
      <w:pPr>
        <w:jc w:val="both"/>
        <w:rPr>
          <w:rFonts w:ascii="Times New Roman" w:hAnsi="Times New Roman" w:cs="Times New Roman"/>
          <w:sz w:val="20"/>
          <w:szCs w:val="20"/>
        </w:rPr>
      </w:pPr>
      <w:r w:rsidRPr="00AD546B">
        <w:rPr>
          <w:rFonts w:ascii="Times New Roman" w:hAnsi="Times New Roman" w:cs="Times New Roman"/>
          <w:b/>
          <w:sz w:val="20"/>
          <w:szCs w:val="20"/>
        </w:rPr>
        <w:t>Таблица 2.1.2.</w:t>
      </w:r>
      <w:r w:rsidR="00E07D57" w:rsidRPr="00AD546B">
        <w:rPr>
          <w:rFonts w:ascii="Times New Roman" w:hAnsi="Times New Roman" w:cs="Times New Roman"/>
          <w:sz w:val="20"/>
          <w:szCs w:val="20"/>
        </w:rPr>
        <w:t xml:space="preserve"> -</w:t>
      </w:r>
      <w:r w:rsidRPr="00AD546B">
        <w:rPr>
          <w:rFonts w:ascii="Times New Roman" w:hAnsi="Times New Roman" w:cs="Times New Roman"/>
          <w:sz w:val="20"/>
          <w:szCs w:val="20"/>
        </w:rPr>
        <w:t xml:space="preserve"> Базовые показатели тепловой нагрузки и потребления тепловой энергии в системах централизованного теплоснабжения на территории </w:t>
      </w:r>
      <w:r w:rsidR="0040395A">
        <w:rPr>
          <w:rFonts w:ascii="Times New Roman" w:hAnsi="Times New Roman" w:cs="Times New Roman"/>
          <w:sz w:val="20"/>
          <w:szCs w:val="20"/>
        </w:rPr>
        <w:t>Алексеевского</w:t>
      </w:r>
      <w:r w:rsidRPr="00AD546B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6B1641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6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45"/>
        <w:gridCol w:w="931"/>
        <w:gridCol w:w="931"/>
        <w:gridCol w:w="931"/>
      </w:tblGrid>
      <w:tr w:rsidR="007F7B03" w:rsidRPr="00CF336C" w:rsidTr="00D8352A">
        <w:trPr>
          <w:jc w:val="center"/>
        </w:trPr>
        <w:tc>
          <w:tcPr>
            <w:tcW w:w="3645" w:type="pct"/>
            <w:vAlign w:val="center"/>
          </w:tcPr>
          <w:p w:rsidR="007F7B03" w:rsidRPr="0040395A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Наименование показателей</w:t>
            </w:r>
          </w:p>
        </w:tc>
        <w:tc>
          <w:tcPr>
            <w:tcW w:w="453" w:type="pct"/>
            <w:vAlign w:val="center"/>
          </w:tcPr>
          <w:p w:rsidR="007F7B03" w:rsidRPr="0040395A" w:rsidRDefault="007F7B03" w:rsidP="004039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20</w:t>
            </w:r>
            <w:r w:rsidR="0040395A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451" w:type="pct"/>
            <w:vAlign w:val="center"/>
          </w:tcPr>
          <w:p w:rsidR="007F7B03" w:rsidRPr="0040395A" w:rsidRDefault="007F7B03" w:rsidP="004039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20</w:t>
            </w:r>
            <w:r w:rsidR="0040395A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451" w:type="pct"/>
            <w:vAlign w:val="center"/>
          </w:tcPr>
          <w:p w:rsidR="007F7B03" w:rsidRPr="0040395A" w:rsidRDefault="007F7B03" w:rsidP="00D8352A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202</w:t>
            </w:r>
            <w:r w:rsidR="0040395A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7F7B03" w:rsidRPr="00CF336C" w:rsidTr="00D8352A">
        <w:trPr>
          <w:jc w:val="center"/>
        </w:trPr>
        <w:tc>
          <w:tcPr>
            <w:tcW w:w="3645" w:type="pct"/>
            <w:vAlign w:val="center"/>
          </w:tcPr>
          <w:p w:rsidR="007F7B03" w:rsidRPr="0040395A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lastRenderedPageBreak/>
              <w:t>1. Годовой расход тепловой энергии, Гкал, в том числе:</w:t>
            </w:r>
          </w:p>
        </w:tc>
        <w:tc>
          <w:tcPr>
            <w:tcW w:w="453" w:type="pct"/>
            <w:vAlign w:val="center"/>
          </w:tcPr>
          <w:p w:rsidR="007F7B03" w:rsidRPr="00D354CA" w:rsidRDefault="00D354CA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354CA">
              <w:rPr>
                <w:rFonts w:ascii="Times New Roman" w:hAnsi="Times New Roman" w:cs="Times New Roman"/>
                <w:sz w:val="22"/>
              </w:rPr>
              <w:t>2391,82</w:t>
            </w:r>
          </w:p>
        </w:tc>
        <w:tc>
          <w:tcPr>
            <w:tcW w:w="451" w:type="pct"/>
            <w:vAlign w:val="center"/>
          </w:tcPr>
          <w:p w:rsidR="007F7B03" w:rsidRPr="00D354CA" w:rsidRDefault="006B1641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354CA">
              <w:rPr>
                <w:rFonts w:ascii="Times New Roman" w:hAnsi="Times New Roman" w:cs="Times New Roman"/>
                <w:sz w:val="22"/>
              </w:rPr>
              <w:t>2360,18</w:t>
            </w:r>
          </w:p>
        </w:tc>
        <w:tc>
          <w:tcPr>
            <w:tcW w:w="451" w:type="pct"/>
            <w:vAlign w:val="center"/>
          </w:tcPr>
          <w:p w:rsidR="007F7B03" w:rsidRPr="00D354CA" w:rsidRDefault="006B1641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354CA">
              <w:rPr>
                <w:rFonts w:ascii="Times New Roman" w:hAnsi="Times New Roman" w:cs="Times New Roman"/>
                <w:sz w:val="22"/>
              </w:rPr>
              <w:t>2142,22</w:t>
            </w:r>
          </w:p>
        </w:tc>
      </w:tr>
      <w:tr w:rsidR="007F7B03" w:rsidRPr="00CF336C" w:rsidTr="00D8352A">
        <w:trPr>
          <w:jc w:val="center"/>
        </w:trPr>
        <w:tc>
          <w:tcPr>
            <w:tcW w:w="3645" w:type="pct"/>
            <w:vAlign w:val="center"/>
          </w:tcPr>
          <w:p w:rsidR="007F7B03" w:rsidRPr="0040395A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отпуск потребителям</w:t>
            </w:r>
          </w:p>
        </w:tc>
        <w:tc>
          <w:tcPr>
            <w:tcW w:w="453" w:type="pct"/>
            <w:vAlign w:val="center"/>
          </w:tcPr>
          <w:p w:rsidR="007F7B03" w:rsidRPr="0040245A" w:rsidRDefault="0040245A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245A">
              <w:rPr>
                <w:rFonts w:ascii="Times New Roman" w:hAnsi="Times New Roman" w:cs="Times New Roman"/>
                <w:sz w:val="22"/>
              </w:rPr>
              <w:t>1569,28</w:t>
            </w:r>
          </w:p>
        </w:tc>
        <w:tc>
          <w:tcPr>
            <w:tcW w:w="451" w:type="pct"/>
            <w:vAlign w:val="center"/>
          </w:tcPr>
          <w:p w:rsidR="007F7B03" w:rsidRPr="0040245A" w:rsidRDefault="0040245A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245A">
              <w:rPr>
                <w:rFonts w:ascii="Times New Roman" w:hAnsi="Times New Roman" w:cs="Times New Roman"/>
                <w:sz w:val="22"/>
              </w:rPr>
              <w:t>1522,67</w:t>
            </w:r>
          </w:p>
        </w:tc>
        <w:tc>
          <w:tcPr>
            <w:tcW w:w="451" w:type="pct"/>
            <w:vAlign w:val="center"/>
          </w:tcPr>
          <w:p w:rsidR="007F7B03" w:rsidRPr="0007357C" w:rsidRDefault="00FC71BF" w:rsidP="00D8352A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C71BF">
              <w:rPr>
                <w:rFonts w:ascii="Times New Roman" w:hAnsi="Times New Roman" w:cs="Times New Roman"/>
                <w:sz w:val="22"/>
              </w:rPr>
              <w:t>1522,67</w:t>
            </w:r>
          </w:p>
        </w:tc>
      </w:tr>
      <w:tr w:rsidR="007F7B03" w:rsidRPr="00CF336C" w:rsidTr="00D8352A">
        <w:trPr>
          <w:jc w:val="center"/>
        </w:trPr>
        <w:tc>
          <w:tcPr>
            <w:tcW w:w="3645" w:type="pct"/>
            <w:vAlign w:val="center"/>
          </w:tcPr>
          <w:p w:rsidR="007F7B03" w:rsidRPr="0040395A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собственные нужды котельной</w:t>
            </w:r>
          </w:p>
        </w:tc>
        <w:tc>
          <w:tcPr>
            <w:tcW w:w="453" w:type="pct"/>
            <w:vAlign w:val="center"/>
          </w:tcPr>
          <w:p w:rsidR="007F7B03" w:rsidRPr="0007357C" w:rsidRDefault="007F7B03" w:rsidP="00D8352A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451" w:type="pct"/>
            <w:vAlign w:val="center"/>
          </w:tcPr>
          <w:p w:rsidR="007F7B03" w:rsidRPr="0007357C" w:rsidRDefault="007F7B03" w:rsidP="00D8352A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451" w:type="pct"/>
            <w:vAlign w:val="center"/>
          </w:tcPr>
          <w:p w:rsidR="007F7B03" w:rsidRPr="0007357C" w:rsidRDefault="007F7B03" w:rsidP="00D8352A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</w:tr>
      <w:tr w:rsidR="007F7B03" w:rsidRPr="00CF336C" w:rsidTr="00D8352A">
        <w:trPr>
          <w:jc w:val="center"/>
        </w:trPr>
        <w:tc>
          <w:tcPr>
            <w:tcW w:w="3645" w:type="pct"/>
            <w:vAlign w:val="center"/>
          </w:tcPr>
          <w:p w:rsidR="007F7B03" w:rsidRPr="0040395A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собственное производство</w:t>
            </w:r>
          </w:p>
        </w:tc>
        <w:tc>
          <w:tcPr>
            <w:tcW w:w="453" w:type="pct"/>
            <w:vAlign w:val="center"/>
          </w:tcPr>
          <w:p w:rsidR="007F7B03" w:rsidRPr="006A6901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A6901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51" w:type="pct"/>
            <w:vAlign w:val="center"/>
          </w:tcPr>
          <w:p w:rsidR="007F7B03" w:rsidRPr="006A6901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A6901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51" w:type="pct"/>
            <w:vAlign w:val="center"/>
          </w:tcPr>
          <w:p w:rsidR="007F7B03" w:rsidRPr="006A6901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A6901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7F7B03" w:rsidRPr="00CF336C" w:rsidTr="00D8352A">
        <w:trPr>
          <w:jc w:val="center"/>
        </w:trPr>
        <w:tc>
          <w:tcPr>
            <w:tcW w:w="3645" w:type="pct"/>
            <w:vAlign w:val="center"/>
          </w:tcPr>
          <w:p w:rsidR="007F7B03" w:rsidRPr="0040395A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 xml:space="preserve">потери энергии </w:t>
            </w:r>
          </w:p>
        </w:tc>
        <w:tc>
          <w:tcPr>
            <w:tcW w:w="453" w:type="pct"/>
            <w:vAlign w:val="center"/>
          </w:tcPr>
          <w:p w:rsidR="007F7B03" w:rsidRPr="006A6901" w:rsidRDefault="00D354CA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748,18</w:t>
            </w:r>
          </w:p>
        </w:tc>
        <w:tc>
          <w:tcPr>
            <w:tcW w:w="451" w:type="pct"/>
            <w:vAlign w:val="center"/>
          </w:tcPr>
          <w:p w:rsidR="007F7B03" w:rsidRPr="006A6901" w:rsidRDefault="00D354CA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748,18</w:t>
            </w:r>
          </w:p>
        </w:tc>
        <w:tc>
          <w:tcPr>
            <w:tcW w:w="451" w:type="pct"/>
            <w:vAlign w:val="center"/>
          </w:tcPr>
          <w:p w:rsidR="007F7B03" w:rsidRPr="006A6901" w:rsidRDefault="00D354CA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619,55</w:t>
            </w:r>
          </w:p>
        </w:tc>
      </w:tr>
      <w:tr w:rsidR="007F7B03" w:rsidRPr="00CF336C" w:rsidTr="00D8352A">
        <w:trPr>
          <w:jc w:val="center"/>
        </w:trPr>
        <w:tc>
          <w:tcPr>
            <w:tcW w:w="3645" w:type="pct"/>
            <w:vAlign w:val="center"/>
          </w:tcPr>
          <w:p w:rsidR="007F7B03" w:rsidRPr="0040395A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2. Расчетная присоединенная нагрузка, Гкал/</w:t>
            </w:r>
            <w:proofErr w:type="gramStart"/>
            <w:r w:rsidRPr="0040395A">
              <w:rPr>
                <w:rFonts w:ascii="Times New Roman" w:hAnsi="Times New Roman" w:cs="Times New Roman"/>
                <w:sz w:val="22"/>
              </w:rPr>
              <w:t>ч</w:t>
            </w:r>
            <w:proofErr w:type="gramEnd"/>
            <w:r w:rsidRPr="0040395A">
              <w:rPr>
                <w:rFonts w:ascii="Times New Roman" w:hAnsi="Times New Roman" w:cs="Times New Roman"/>
                <w:sz w:val="22"/>
              </w:rPr>
              <w:t>, в том числе:</w:t>
            </w:r>
          </w:p>
        </w:tc>
        <w:tc>
          <w:tcPr>
            <w:tcW w:w="453" w:type="pct"/>
            <w:vAlign w:val="bottom"/>
          </w:tcPr>
          <w:p w:rsidR="007F7B03" w:rsidRPr="0040395A" w:rsidRDefault="007F7B03" w:rsidP="00C977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0,</w:t>
            </w:r>
            <w:r w:rsidR="00C977E6">
              <w:rPr>
                <w:rFonts w:ascii="Times New Roman" w:hAnsi="Times New Roman" w:cs="Times New Roman"/>
                <w:sz w:val="22"/>
              </w:rPr>
              <w:t>82</w:t>
            </w:r>
          </w:p>
        </w:tc>
        <w:tc>
          <w:tcPr>
            <w:tcW w:w="451" w:type="pct"/>
            <w:vAlign w:val="bottom"/>
          </w:tcPr>
          <w:p w:rsidR="007F7B03" w:rsidRPr="0040395A" w:rsidRDefault="007F7B03" w:rsidP="00C977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0,</w:t>
            </w:r>
            <w:r w:rsidR="00C977E6">
              <w:rPr>
                <w:rFonts w:ascii="Times New Roman" w:hAnsi="Times New Roman" w:cs="Times New Roman"/>
                <w:sz w:val="22"/>
              </w:rPr>
              <w:t>82</w:t>
            </w:r>
          </w:p>
        </w:tc>
        <w:tc>
          <w:tcPr>
            <w:tcW w:w="451" w:type="pct"/>
            <w:vAlign w:val="bottom"/>
          </w:tcPr>
          <w:p w:rsidR="007F7B03" w:rsidRPr="0040395A" w:rsidRDefault="007F7B03" w:rsidP="00C977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0,</w:t>
            </w:r>
            <w:r w:rsidR="00C977E6">
              <w:rPr>
                <w:rFonts w:ascii="Times New Roman" w:hAnsi="Times New Roman" w:cs="Times New Roman"/>
                <w:sz w:val="22"/>
              </w:rPr>
              <w:t>82</w:t>
            </w:r>
          </w:p>
        </w:tc>
      </w:tr>
      <w:tr w:rsidR="007F7B03" w:rsidRPr="00CF336C" w:rsidTr="00D8352A">
        <w:trPr>
          <w:jc w:val="center"/>
        </w:trPr>
        <w:tc>
          <w:tcPr>
            <w:tcW w:w="3645" w:type="pct"/>
            <w:vAlign w:val="center"/>
          </w:tcPr>
          <w:p w:rsidR="007F7B03" w:rsidRPr="0040395A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отпуск потребителям</w:t>
            </w:r>
          </w:p>
        </w:tc>
        <w:tc>
          <w:tcPr>
            <w:tcW w:w="453" w:type="pct"/>
            <w:vAlign w:val="bottom"/>
          </w:tcPr>
          <w:p w:rsidR="007F7B03" w:rsidRPr="0040395A" w:rsidRDefault="007F7B03" w:rsidP="00C977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0,</w:t>
            </w:r>
            <w:r w:rsidR="00C977E6">
              <w:rPr>
                <w:rFonts w:ascii="Times New Roman" w:hAnsi="Times New Roman" w:cs="Times New Roman"/>
                <w:sz w:val="22"/>
              </w:rPr>
              <w:t>604</w:t>
            </w:r>
          </w:p>
        </w:tc>
        <w:tc>
          <w:tcPr>
            <w:tcW w:w="451" w:type="pct"/>
            <w:vAlign w:val="bottom"/>
          </w:tcPr>
          <w:p w:rsidR="007F7B03" w:rsidRPr="0040395A" w:rsidRDefault="007F7B03" w:rsidP="00C977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0,</w:t>
            </w:r>
            <w:r w:rsidR="00C977E6">
              <w:rPr>
                <w:rFonts w:ascii="Times New Roman" w:hAnsi="Times New Roman" w:cs="Times New Roman"/>
                <w:sz w:val="22"/>
              </w:rPr>
              <w:t>604</w:t>
            </w:r>
          </w:p>
        </w:tc>
        <w:tc>
          <w:tcPr>
            <w:tcW w:w="451" w:type="pct"/>
            <w:vAlign w:val="bottom"/>
          </w:tcPr>
          <w:p w:rsidR="007F7B03" w:rsidRPr="0040395A" w:rsidRDefault="007F7B03" w:rsidP="00C977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0,</w:t>
            </w:r>
            <w:r w:rsidR="00C977E6">
              <w:rPr>
                <w:rFonts w:ascii="Times New Roman" w:hAnsi="Times New Roman" w:cs="Times New Roman"/>
                <w:sz w:val="22"/>
              </w:rPr>
              <w:t>604</w:t>
            </w:r>
          </w:p>
        </w:tc>
      </w:tr>
      <w:tr w:rsidR="007F7B03" w:rsidRPr="00CF336C" w:rsidTr="00D8352A">
        <w:trPr>
          <w:jc w:val="center"/>
        </w:trPr>
        <w:tc>
          <w:tcPr>
            <w:tcW w:w="3645" w:type="pct"/>
            <w:vAlign w:val="center"/>
          </w:tcPr>
          <w:p w:rsidR="007F7B03" w:rsidRPr="0040395A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собственные нужды котельной</w:t>
            </w:r>
          </w:p>
        </w:tc>
        <w:tc>
          <w:tcPr>
            <w:tcW w:w="453" w:type="pct"/>
            <w:vAlign w:val="bottom"/>
          </w:tcPr>
          <w:p w:rsidR="007F7B03" w:rsidRPr="0040395A" w:rsidRDefault="00DB1B74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51" w:type="pct"/>
            <w:vAlign w:val="bottom"/>
          </w:tcPr>
          <w:p w:rsidR="007F7B03" w:rsidRPr="0040395A" w:rsidRDefault="00DB1B74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51" w:type="pct"/>
            <w:vAlign w:val="bottom"/>
          </w:tcPr>
          <w:p w:rsidR="007F7B03" w:rsidRPr="0040395A" w:rsidRDefault="00DB1B74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7F7B03" w:rsidRPr="00CF336C" w:rsidTr="00D8352A">
        <w:trPr>
          <w:jc w:val="center"/>
        </w:trPr>
        <w:tc>
          <w:tcPr>
            <w:tcW w:w="3645" w:type="pct"/>
            <w:vAlign w:val="center"/>
          </w:tcPr>
          <w:p w:rsidR="007F7B03" w:rsidRPr="0040395A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собственное производство</w:t>
            </w:r>
          </w:p>
        </w:tc>
        <w:tc>
          <w:tcPr>
            <w:tcW w:w="453" w:type="pct"/>
            <w:vAlign w:val="bottom"/>
          </w:tcPr>
          <w:p w:rsidR="007F7B03" w:rsidRPr="0040395A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51" w:type="pct"/>
            <w:vAlign w:val="bottom"/>
          </w:tcPr>
          <w:p w:rsidR="007F7B03" w:rsidRPr="0040395A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51" w:type="pct"/>
            <w:vAlign w:val="bottom"/>
          </w:tcPr>
          <w:p w:rsidR="007F7B03" w:rsidRPr="0040395A" w:rsidRDefault="007F7B03" w:rsidP="00D835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7F7B03" w:rsidRPr="00CF336C" w:rsidTr="00D8352A">
        <w:trPr>
          <w:jc w:val="center"/>
        </w:trPr>
        <w:tc>
          <w:tcPr>
            <w:tcW w:w="3645" w:type="pct"/>
            <w:vAlign w:val="center"/>
          </w:tcPr>
          <w:p w:rsidR="007F7B03" w:rsidRPr="0040395A" w:rsidRDefault="007F7B03" w:rsidP="00D8352A">
            <w:pPr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 xml:space="preserve">потери энергии </w:t>
            </w:r>
          </w:p>
        </w:tc>
        <w:tc>
          <w:tcPr>
            <w:tcW w:w="453" w:type="pct"/>
            <w:vAlign w:val="bottom"/>
          </w:tcPr>
          <w:p w:rsidR="007F7B03" w:rsidRPr="0040395A" w:rsidRDefault="007F7B03" w:rsidP="00C977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0,</w:t>
            </w:r>
            <w:r w:rsidR="00C977E6">
              <w:rPr>
                <w:rFonts w:ascii="Times New Roman" w:hAnsi="Times New Roman" w:cs="Times New Roman"/>
                <w:sz w:val="22"/>
              </w:rPr>
              <w:t>212</w:t>
            </w:r>
          </w:p>
        </w:tc>
        <w:tc>
          <w:tcPr>
            <w:tcW w:w="451" w:type="pct"/>
            <w:vAlign w:val="bottom"/>
          </w:tcPr>
          <w:p w:rsidR="007F7B03" w:rsidRPr="0040395A" w:rsidRDefault="007F7B03" w:rsidP="00C977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0,</w:t>
            </w:r>
            <w:r w:rsidR="00C977E6">
              <w:rPr>
                <w:rFonts w:ascii="Times New Roman" w:hAnsi="Times New Roman" w:cs="Times New Roman"/>
                <w:sz w:val="22"/>
              </w:rPr>
              <w:t>212</w:t>
            </w:r>
          </w:p>
        </w:tc>
        <w:tc>
          <w:tcPr>
            <w:tcW w:w="451" w:type="pct"/>
            <w:vAlign w:val="bottom"/>
          </w:tcPr>
          <w:p w:rsidR="007F7B03" w:rsidRPr="0040395A" w:rsidRDefault="007F7B03" w:rsidP="00C977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395A">
              <w:rPr>
                <w:rFonts w:ascii="Times New Roman" w:hAnsi="Times New Roman" w:cs="Times New Roman"/>
                <w:sz w:val="22"/>
              </w:rPr>
              <w:t>0,</w:t>
            </w:r>
            <w:r w:rsidR="00C977E6">
              <w:rPr>
                <w:rFonts w:ascii="Times New Roman" w:hAnsi="Times New Roman" w:cs="Times New Roman"/>
                <w:sz w:val="22"/>
              </w:rPr>
              <w:t>212</w:t>
            </w:r>
          </w:p>
        </w:tc>
      </w:tr>
    </w:tbl>
    <w:p w:rsidR="007F7B03" w:rsidRPr="0040245A" w:rsidRDefault="007F7B03" w:rsidP="007F7B03">
      <w:pPr>
        <w:rPr>
          <w:rFonts w:ascii="Times New Roman" w:hAnsi="Times New Roman" w:cs="Times New Roman"/>
          <w:sz w:val="16"/>
          <w:szCs w:val="16"/>
        </w:rPr>
      </w:pPr>
    </w:p>
    <w:p w:rsidR="007F7B03" w:rsidRDefault="007F7B03" w:rsidP="00DB1B7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F336C">
        <w:rPr>
          <w:rFonts w:ascii="Times New Roman" w:hAnsi="Times New Roman" w:cs="Times New Roman"/>
          <w:sz w:val="22"/>
          <w:szCs w:val="22"/>
        </w:rPr>
        <w:t xml:space="preserve">Предполагается, что средняя плотность жилищного фонда на территории </w:t>
      </w:r>
      <w:r w:rsidR="00C977E6">
        <w:rPr>
          <w:rFonts w:ascii="Times New Roman" w:hAnsi="Times New Roman" w:cs="Times New Roman"/>
          <w:sz w:val="22"/>
          <w:szCs w:val="22"/>
        </w:rPr>
        <w:t xml:space="preserve">Алексеевского </w:t>
      </w:r>
      <w:r w:rsidRPr="00CF336C">
        <w:rPr>
          <w:rFonts w:ascii="Times New Roman" w:hAnsi="Times New Roman" w:cs="Times New Roman"/>
          <w:sz w:val="22"/>
          <w:szCs w:val="22"/>
        </w:rPr>
        <w:t xml:space="preserve">сельского поселения существенно не изменится. Численность населения, проживающего на территории поселения, так же подвергнется лишь незначительным колебаниям и останется на </w:t>
      </w:r>
      <w:r w:rsidRPr="007B281F">
        <w:rPr>
          <w:rFonts w:ascii="Times New Roman" w:hAnsi="Times New Roman" w:cs="Times New Roman"/>
          <w:sz w:val="22"/>
          <w:szCs w:val="22"/>
        </w:rPr>
        <w:t xml:space="preserve">уровне </w:t>
      </w:r>
      <w:r w:rsidR="00132C9C" w:rsidRPr="007B281F">
        <w:rPr>
          <w:rFonts w:ascii="Times New Roman" w:hAnsi="Times New Roman" w:cs="Times New Roman"/>
          <w:sz w:val="22"/>
          <w:szCs w:val="22"/>
        </w:rPr>
        <w:t>1,</w:t>
      </w:r>
      <w:r w:rsidR="0040245A" w:rsidRPr="007B281F">
        <w:rPr>
          <w:rFonts w:ascii="Times New Roman" w:hAnsi="Times New Roman" w:cs="Times New Roman"/>
          <w:sz w:val="22"/>
          <w:szCs w:val="22"/>
        </w:rPr>
        <w:t>3</w:t>
      </w:r>
      <w:r w:rsidRPr="007B281F">
        <w:rPr>
          <w:rFonts w:ascii="Times New Roman" w:hAnsi="Times New Roman" w:cs="Times New Roman"/>
          <w:sz w:val="22"/>
          <w:szCs w:val="22"/>
        </w:rPr>
        <w:t xml:space="preserve"> тыс. жителей.</w:t>
      </w:r>
    </w:p>
    <w:p w:rsidR="0040245A" w:rsidRPr="00CF336C" w:rsidRDefault="0040245A" w:rsidP="00DB1B7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B2106" w:rsidRDefault="002B2106" w:rsidP="002B2106">
      <w:pPr>
        <w:tabs>
          <w:tab w:val="left" w:pos="1588"/>
        </w:tabs>
        <w:spacing w:after="300"/>
        <w:contextualSpacing/>
        <w:outlineLvl w:val="1"/>
        <w:rPr>
          <w:rFonts w:ascii="Arial" w:hAnsi="Arial" w:cs="Arial"/>
          <w:sz w:val="20"/>
          <w:szCs w:val="20"/>
        </w:rPr>
        <w:sectPr w:rsidR="002B2106" w:rsidSect="00F437AE">
          <w:headerReference w:type="default" r:id="rId12"/>
          <w:headerReference w:type="first" r:id="rId13"/>
          <w:pgSz w:w="11906" w:h="16838"/>
          <w:pgMar w:top="1134" w:right="850" w:bottom="993" w:left="1134" w:header="284" w:footer="708" w:gutter="0"/>
          <w:cols w:space="708"/>
          <w:docGrid w:linePitch="360"/>
        </w:sectPr>
      </w:pPr>
    </w:p>
    <w:p w:rsidR="002B2106" w:rsidRPr="0040245A" w:rsidRDefault="002B2106" w:rsidP="00F56D9D">
      <w:pPr>
        <w:tabs>
          <w:tab w:val="left" w:pos="1588"/>
        </w:tabs>
        <w:spacing w:after="300"/>
        <w:contextualSpacing/>
        <w:jc w:val="center"/>
        <w:outlineLvl w:val="1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Ча</w:t>
      </w:r>
      <w:r w:rsidRPr="0040245A">
        <w:rPr>
          <w:rFonts w:ascii="Times New Roman" w:hAnsi="Times New Roman" w:cs="Times New Roman"/>
          <w:b/>
          <w:color w:val="auto"/>
          <w:sz w:val="22"/>
          <w:szCs w:val="22"/>
        </w:rPr>
        <w:t>сть 2. Данные перспективного уровня потребления тепловой энергии на цели теплоснабжения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2B2106" w:rsidRPr="002B2106" w:rsidRDefault="002B2106" w:rsidP="008F6769">
      <w:pPr>
        <w:rPr>
          <w:rFonts w:ascii="Arial" w:hAnsi="Arial" w:cs="Arial"/>
          <w:sz w:val="16"/>
          <w:szCs w:val="16"/>
        </w:rPr>
      </w:pPr>
    </w:p>
    <w:p w:rsidR="008F6769" w:rsidRPr="007B281F" w:rsidRDefault="008F6769" w:rsidP="00E028CB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7B281F">
        <w:rPr>
          <w:rFonts w:ascii="Times New Roman" w:hAnsi="Times New Roman" w:cs="Times New Roman"/>
          <w:sz w:val="22"/>
          <w:szCs w:val="22"/>
        </w:rPr>
        <w:t xml:space="preserve">Прогнозы приростов площади строительных фондов, планируемые к подключению к Котельной № </w:t>
      </w:r>
      <w:r w:rsidR="007B281F">
        <w:rPr>
          <w:rFonts w:ascii="Times New Roman" w:hAnsi="Times New Roman" w:cs="Times New Roman"/>
          <w:sz w:val="22"/>
          <w:szCs w:val="22"/>
        </w:rPr>
        <w:t>22</w:t>
      </w:r>
      <w:r w:rsidRPr="007B281F">
        <w:rPr>
          <w:rFonts w:ascii="Times New Roman" w:hAnsi="Times New Roman" w:cs="Times New Roman"/>
          <w:sz w:val="22"/>
          <w:szCs w:val="22"/>
        </w:rPr>
        <w:t xml:space="preserve">  ООО </w:t>
      </w:r>
      <w:r w:rsidR="007B281F">
        <w:rPr>
          <w:rFonts w:ascii="Times New Roman" w:hAnsi="Times New Roman" w:cs="Times New Roman"/>
          <w:sz w:val="22"/>
          <w:szCs w:val="22"/>
        </w:rPr>
        <w:t xml:space="preserve">УК </w:t>
      </w:r>
      <w:r w:rsidRPr="007B281F">
        <w:rPr>
          <w:rFonts w:ascii="Times New Roman" w:hAnsi="Times New Roman" w:cs="Times New Roman"/>
          <w:sz w:val="22"/>
          <w:szCs w:val="22"/>
        </w:rPr>
        <w:t>«</w:t>
      </w:r>
      <w:r w:rsidR="007B281F">
        <w:rPr>
          <w:rFonts w:ascii="Times New Roman" w:hAnsi="Times New Roman" w:cs="Times New Roman"/>
          <w:sz w:val="22"/>
          <w:szCs w:val="22"/>
        </w:rPr>
        <w:t>Теплосервис</w:t>
      </w:r>
      <w:r w:rsidRPr="007B281F">
        <w:rPr>
          <w:rFonts w:ascii="Times New Roman" w:hAnsi="Times New Roman" w:cs="Times New Roman"/>
          <w:sz w:val="22"/>
          <w:szCs w:val="22"/>
        </w:rPr>
        <w:t>» представлены в Таблице 2.2.1</w:t>
      </w:r>
      <w:r w:rsidR="007B281F">
        <w:rPr>
          <w:rFonts w:ascii="Times New Roman" w:hAnsi="Times New Roman" w:cs="Times New Roman"/>
          <w:sz w:val="22"/>
          <w:szCs w:val="22"/>
        </w:rPr>
        <w:t>.</w:t>
      </w:r>
    </w:p>
    <w:p w:rsidR="008F6769" w:rsidRPr="00160F59" w:rsidRDefault="008F6769" w:rsidP="008F6769">
      <w:pPr>
        <w:rPr>
          <w:rFonts w:ascii="Times New Roman" w:hAnsi="Times New Roman" w:cs="Times New Roman"/>
          <w:sz w:val="16"/>
          <w:szCs w:val="16"/>
        </w:rPr>
      </w:pPr>
    </w:p>
    <w:p w:rsidR="008F6769" w:rsidRPr="007B281F" w:rsidRDefault="00E07D57" w:rsidP="007B281F">
      <w:pPr>
        <w:jc w:val="both"/>
        <w:rPr>
          <w:rFonts w:ascii="Times New Roman" w:hAnsi="Times New Roman" w:cs="Times New Roman"/>
          <w:sz w:val="20"/>
          <w:szCs w:val="20"/>
        </w:rPr>
      </w:pPr>
      <w:r w:rsidRPr="007B281F">
        <w:rPr>
          <w:rFonts w:ascii="Times New Roman" w:hAnsi="Times New Roman" w:cs="Times New Roman"/>
          <w:b/>
          <w:sz w:val="20"/>
          <w:szCs w:val="20"/>
        </w:rPr>
        <w:t>Таблица 2.2.1</w:t>
      </w:r>
      <w:r w:rsidR="007B281F" w:rsidRPr="007B281F">
        <w:rPr>
          <w:rFonts w:ascii="Times New Roman" w:hAnsi="Times New Roman" w:cs="Times New Roman"/>
          <w:b/>
          <w:sz w:val="20"/>
          <w:szCs w:val="20"/>
        </w:rPr>
        <w:t>.</w:t>
      </w:r>
      <w:r w:rsidRPr="007B281F">
        <w:rPr>
          <w:rFonts w:ascii="Times New Roman" w:hAnsi="Times New Roman" w:cs="Times New Roman"/>
          <w:sz w:val="20"/>
          <w:szCs w:val="20"/>
        </w:rPr>
        <w:t xml:space="preserve"> - </w:t>
      </w:r>
      <w:r w:rsidR="008F6769" w:rsidRPr="007B281F">
        <w:rPr>
          <w:rFonts w:ascii="Times New Roman" w:hAnsi="Times New Roman" w:cs="Times New Roman"/>
          <w:sz w:val="20"/>
          <w:szCs w:val="20"/>
        </w:rPr>
        <w:t>Прогноз приростов площади строительных фондов, планируемых к подключению к сис</w:t>
      </w:r>
      <w:r w:rsidR="007B281F" w:rsidRPr="007B281F">
        <w:rPr>
          <w:rFonts w:ascii="Times New Roman" w:hAnsi="Times New Roman" w:cs="Times New Roman"/>
          <w:sz w:val="20"/>
          <w:szCs w:val="20"/>
        </w:rPr>
        <w:t>теме теплоснабжения Котельной №22</w:t>
      </w:r>
      <w:r w:rsidR="008F6769" w:rsidRPr="007B281F">
        <w:rPr>
          <w:rFonts w:ascii="Times New Roman" w:hAnsi="Times New Roman" w:cs="Times New Roman"/>
          <w:sz w:val="20"/>
          <w:szCs w:val="20"/>
        </w:rPr>
        <w:t xml:space="preserve">. </w:t>
      </w:r>
    </w:p>
    <w:tbl>
      <w:tblPr>
        <w:tblStyle w:val="1"/>
        <w:tblW w:w="4690" w:type="pct"/>
        <w:tblLayout w:type="fixed"/>
        <w:tblLook w:val="0000" w:firstRow="0" w:lastRow="0" w:firstColumn="0" w:lastColumn="0" w:noHBand="0" w:noVBand="0"/>
      </w:tblPr>
      <w:tblGrid>
        <w:gridCol w:w="5069"/>
        <w:gridCol w:w="991"/>
        <w:gridCol w:w="997"/>
        <w:gridCol w:w="991"/>
        <w:gridCol w:w="997"/>
        <w:gridCol w:w="997"/>
        <w:gridCol w:w="1000"/>
        <w:gridCol w:w="991"/>
        <w:gridCol w:w="989"/>
        <w:gridCol w:w="980"/>
      </w:tblGrid>
      <w:tr w:rsidR="0084698B" w:rsidRPr="0084698B" w:rsidTr="00160F59">
        <w:trPr>
          <w:trHeight w:val="227"/>
        </w:trPr>
        <w:tc>
          <w:tcPr>
            <w:tcW w:w="1810" w:type="pct"/>
            <w:vMerge w:val="restart"/>
            <w:vAlign w:val="center"/>
          </w:tcPr>
          <w:p w:rsidR="0084698B" w:rsidRPr="0084698B" w:rsidRDefault="0084698B" w:rsidP="00160F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теплопотребления</w:t>
            </w:r>
          </w:p>
        </w:tc>
        <w:tc>
          <w:tcPr>
            <w:tcW w:w="3190" w:type="pct"/>
            <w:gridSpan w:val="9"/>
            <w:noWrap/>
          </w:tcPr>
          <w:p w:rsidR="0084698B" w:rsidRPr="0084698B" w:rsidRDefault="0084698B" w:rsidP="002B210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Площадь отапливаемых объектов, м</w:t>
            </w:r>
            <w:proofErr w:type="gramStart"/>
            <w:r w:rsidRPr="0084698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84698B" w:rsidRPr="0084698B" w:rsidTr="0084698B">
        <w:trPr>
          <w:trHeight w:val="227"/>
        </w:trPr>
        <w:tc>
          <w:tcPr>
            <w:tcW w:w="1810" w:type="pct"/>
            <w:vMerge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noWrap/>
          </w:tcPr>
          <w:p w:rsidR="0084698B" w:rsidRPr="0084698B" w:rsidRDefault="0084698B" w:rsidP="008469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2024 г</w:t>
            </w:r>
          </w:p>
        </w:tc>
        <w:tc>
          <w:tcPr>
            <w:tcW w:w="356" w:type="pct"/>
          </w:tcPr>
          <w:p w:rsidR="0084698B" w:rsidRPr="0084698B" w:rsidRDefault="0084698B" w:rsidP="008469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2025 г</w:t>
            </w:r>
          </w:p>
        </w:tc>
        <w:tc>
          <w:tcPr>
            <w:tcW w:w="354" w:type="pct"/>
          </w:tcPr>
          <w:p w:rsidR="0084698B" w:rsidRPr="0084698B" w:rsidRDefault="0084698B" w:rsidP="008469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2026 г</w:t>
            </w:r>
          </w:p>
        </w:tc>
        <w:tc>
          <w:tcPr>
            <w:tcW w:w="356" w:type="pct"/>
          </w:tcPr>
          <w:p w:rsidR="0084698B" w:rsidRPr="0084698B" w:rsidRDefault="0084698B" w:rsidP="008469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2027 г</w:t>
            </w:r>
          </w:p>
        </w:tc>
        <w:tc>
          <w:tcPr>
            <w:tcW w:w="356" w:type="pct"/>
          </w:tcPr>
          <w:p w:rsidR="0084698B" w:rsidRPr="0084698B" w:rsidRDefault="0084698B" w:rsidP="008469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2028 г</w:t>
            </w:r>
          </w:p>
        </w:tc>
        <w:tc>
          <w:tcPr>
            <w:tcW w:w="357" w:type="pct"/>
          </w:tcPr>
          <w:p w:rsidR="0084698B" w:rsidRPr="0084698B" w:rsidRDefault="0084698B" w:rsidP="008469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2029 г</w:t>
            </w:r>
          </w:p>
        </w:tc>
        <w:tc>
          <w:tcPr>
            <w:tcW w:w="354" w:type="pct"/>
          </w:tcPr>
          <w:p w:rsidR="0084698B" w:rsidRPr="0084698B" w:rsidRDefault="0084698B" w:rsidP="008469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2030 г</w:t>
            </w:r>
          </w:p>
        </w:tc>
        <w:tc>
          <w:tcPr>
            <w:tcW w:w="353" w:type="pct"/>
            <w:noWrap/>
          </w:tcPr>
          <w:p w:rsidR="0084698B" w:rsidRPr="0084698B" w:rsidRDefault="0084698B" w:rsidP="008469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2031 г</w:t>
            </w:r>
          </w:p>
        </w:tc>
        <w:tc>
          <w:tcPr>
            <w:tcW w:w="350" w:type="pct"/>
            <w:noWrap/>
          </w:tcPr>
          <w:p w:rsidR="0084698B" w:rsidRPr="0084698B" w:rsidRDefault="0084698B" w:rsidP="008469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2032 г</w:t>
            </w:r>
          </w:p>
        </w:tc>
      </w:tr>
      <w:tr w:rsidR="0084698B" w:rsidRPr="0084698B" w:rsidTr="0084698B">
        <w:trPr>
          <w:trHeight w:val="227"/>
        </w:trPr>
        <w:tc>
          <w:tcPr>
            <w:tcW w:w="1810" w:type="pct"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Существующие объекты теплопотребления (потребители, подключенные к центральной системе теплоснабжения)</w:t>
            </w:r>
          </w:p>
        </w:tc>
        <w:tc>
          <w:tcPr>
            <w:tcW w:w="3190" w:type="pct"/>
            <w:gridSpan w:val="9"/>
            <w:noWrap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98B" w:rsidRPr="0084698B" w:rsidTr="0084698B">
        <w:trPr>
          <w:trHeight w:val="227"/>
        </w:trPr>
        <w:tc>
          <w:tcPr>
            <w:tcW w:w="1810" w:type="pct"/>
          </w:tcPr>
          <w:p w:rsidR="0084698B" w:rsidRPr="0084698B" w:rsidRDefault="0084698B" w:rsidP="00710A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ФАП</w:t>
            </w:r>
          </w:p>
        </w:tc>
        <w:tc>
          <w:tcPr>
            <w:tcW w:w="354" w:type="pct"/>
          </w:tcPr>
          <w:p w:rsidR="0084698B" w:rsidRPr="0084698B" w:rsidRDefault="0084698B" w:rsidP="006305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190,00</w:t>
            </w:r>
          </w:p>
        </w:tc>
        <w:tc>
          <w:tcPr>
            <w:tcW w:w="356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190,00</w:t>
            </w:r>
          </w:p>
        </w:tc>
        <w:tc>
          <w:tcPr>
            <w:tcW w:w="354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190,00</w:t>
            </w:r>
          </w:p>
        </w:tc>
        <w:tc>
          <w:tcPr>
            <w:tcW w:w="356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190,00</w:t>
            </w:r>
          </w:p>
        </w:tc>
        <w:tc>
          <w:tcPr>
            <w:tcW w:w="356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190,00</w:t>
            </w:r>
          </w:p>
        </w:tc>
        <w:tc>
          <w:tcPr>
            <w:tcW w:w="357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190,00</w:t>
            </w:r>
          </w:p>
        </w:tc>
        <w:tc>
          <w:tcPr>
            <w:tcW w:w="354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190,00</w:t>
            </w:r>
          </w:p>
        </w:tc>
        <w:tc>
          <w:tcPr>
            <w:tcW w:w="353" w:type="pct"/>
            <w:noWrap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190,00</w:t>
            </w:r>
          </w:p>
        </w:tc>
        <w:tc>
          <w:tcPr>
            <w:tcW w:w="350" w:type="pct"/>
            <w:noWrap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190,00</w:t>
            </w:r>
          </w:p>
        </w:tc>
      </w:tr>
      <w:tr w:rsidR="0084698B" w:rsidRPr="0084698B" w:rsidTr="0084698B">
        <w:trPr>
          <w:trHeight w:val="227"/>
        </w:trPr>
        <w:tc>
          <w:tcPr>
            <w:tcW w:w="1810" w:type="pct"/>
          </w:tcPr>
          <w:p w:rsidR="0084698B" w:rsidRPr="0084698B" w:rsidRDefault="0084698B" w:rsidP="00710A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354" w:type="pct"/>
          </w:tcPr>
          <w:p w:rsidR="0084698B" w:rsidRPr="0084698B" w:rsidRDefault="0084698B" w:rsidP="006305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1675,50</w:t>
            </w:r>
          </w:p>
        </w:tc>
        <w:tc>
          <w:tcPr>
            <w:tcW w:w="356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1675,50</w:t>
            </w:r>
          </w:p>
        </w:tc>
        <w:tc>
          <w:tcPr>
            <w:tcW w:w="354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1675,50</w:t>
            </w:r>
          </w:p>
        </w:tc>
        <w:tc>
          <w:tcPr>
            <w:tcW w:w="356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1675,50</w:t>
            </w:r>
          </w:p>
        </w:tc>
        <w:tc>
          <w:tcPr>
            <w:tcW w:w="356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1675,50</w:t>
            </w:r>
          </w:p>
        </w:tc>
        <w:tc>
          <w:tcPr>
            <w:tcW w:w="357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1675,50</w:t>
            </w:r>
          </w:p>
        </w:tc>
        <w:tc>
          <w:tcPr>
            <w:tcW w:w="354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1675,50</w:t>
            </w:r>
          </w:p>
        </w:tc>
        <w:tc>
          <w:tcPr>
            <w:tcW w:w="353" w:type="pct"/>
            <w:noWrap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1675,50</w:t>
            </w:r>
          </w:p>
        </w:tc>
        <w:tc>
          <w:tcPr>
            <w:tcW w:w="350" w:type="pct"/>
            <w:noWrap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1675,50</w:t>
            </w:r>
          </w:p>
        </w:tc>
      </w:tr>
      <w:tr w:rsidR="0084698B" w:rsidRPr="0084698B" w:rsidTr="0084698B">
        <w:trPr>
          <w:trHeight w:val="227"/>
        </w:trPr>
        <w:tc>
          <w:tcPr>
            <w:tcW w:w="1810" w:type="pct"/>
          </w:tcPr>
          <w:p w:rsidR="0084698B" w:rsidRPr="0084698B" w:rsidRDefault="0084698B" w:rsidP="00710A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354" w:type="pct"/>
          </w:tcPr>
          <w:p w:rsidR="0084698B" w:rsidRPr="0084698B" w:rsidRDefault="0084698B" w:rsidP="006305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1622,30</w:t>
            </w:r>
          </w:p>
        </w:tc>
        <w:tc>
          <w:tcPr>
            <w:tcW w:w="356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1622,30</w:t>
            </w:r>
          </w:p>
        </w:tc>
        <w:tc>
          <w:tcPr>
            <w:tcW w:w="354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1622,30</w:t>
            </w:r>
          </w:p>
        </w:tc>
        <w:tc>
          <w:tcPr>
            <w:tcW w:w="356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1622,30</w:t>
            </w:r>
          </w:p>
        </w:tc>
        <w:tc>
          <w:tcPr>
            <w:tcW w:w="356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1622,30</w:t>
            </w:r>
          </w:p>
        </w:tc>
        <w:tc>
          <w:tcPr>
            <w:tcW w:w="357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1622,30</w:t>
            </w:r>
          </w:p>
        </w:tc>
        <w:tc>
          <w:tcPr>
            <w:tcW w:w="354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1622,30</w:t>
            </w:r>
          </w:p>
        </w:tc>
        <w:tc>
          <w:tcPr>
            <w:tcW w:w="353" w:type="pct"/>
            <w:noWrap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1622,30</w:t>
            </w:r>
          </w:p>
        </w:tc>
        <w:tc>
          <w:tcPr>
            <w:tcW w:w="350" w:type="pct"/>
            <w:noWrap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1622,30</w:t>
            </w:r>
          </w:p>
        </w:tc>
      </w:tr>
      <w:tr w:rsidR="0084698B" w:rsidRPr="0084698B" w:rsidTr="0084698B">
        <w:trPr>
          <w:trHeight w:val="227"/>
        </w:trPr>
        <w:tc>
          <w:tcPr>
            <w:tcW w:w="1810" w:type="pct"/>
          </w:tcPr>
          <w:p w:rsidR="0084698B" w:rsidRPr="0084698B" w:rsidRDefault="0084698B" w:rsidP="00710A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Гараж школы</w:t>
            </w:r>
          </w:p>
        </w:tc>
        <w:tc>
          <w:tcPr>
            <w:tcW w:w="354" w:type="pct"/>
          </w:tcPr>
          <w:p w:rsidR="0084698B" w:rsidRPr="0084698B" w:rsidRDefault="0084698B" w:rsidP="006305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108,00</w:t>
            </w:r>
          </w:p>
        </w:tc>
        <w:tc>
          <w:tcPr>
            <w:tcW w:w="356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108,00</w:t>
            </w:r>
          </w:p>
        </w:tc>
        <w:tc>
          <w:tcPr>
            <w:tcW w:w="354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108,00</w:t>
            </w:r>
          </w:p>
        </w:tc>
        <w:tc>
          <w:tcPr>
            <w:tcW w:w="356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108,00</w:t>
            </w:r>
          </w:p>
        </w:tc>
        <w:tc>
          <w:tcPr>
            <w:tcW w:w="356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108,00</w:t>
            </w:r>
          </w:p>
        </w:tc>
        <w:tc>
          <w:tcPr>
            <w:tcW w:w="357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108,00</w:t>
            </w:r>
          </w:p>
        </w:tc>
        <w:tc>
          <w:tcPr>
            <w:tcW w:w="354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108,00</w:t>
            </w:r>
          </w:p>
        </w:tc>
        <w:tc>
          <w:tcPr>
            <w:tcW w:w="353" w:type="pct"/>
            <w:noWrap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108,00</w:t>
            </w:r>
          </w:p>
        </w:tc>
        <w:tc>
          <w:tcPr>
            <w:tcW w:w="350" w:type="pct"/>
            <w:noWrap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108,00</w:t>
            </w:r>
          </w:p>
        </w:tc>
      </w:tr>
      <w:tr w:rsidR="0084698B" w:rsidRPr="0084698B" w:rsidTr="0084698B">
        <w:trPr>
          <w:trHeight w:val="227"/>
        </w:trPr>
        <w:tc>
          <w:tcPr>
            <w:tcW w:w="1810" w:type="pct"/>
          </w:tcPr>
          <w:p w:rsidR="0084698B" w:rsidRPr="0084698B" w:rsidRDefault="0084698B" w:rsidP="00710A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Дом культуры</w:t>
            </w:r>
          </w:p>
        </w:tc>
        <w:tc>
          <w:tcPr>
            <w:tcW w:w="354" w:type="pct"/>
          </w:tcPr>
          <w:p w:rsidR="0084698B" w:rsidRPr="0084698B" w:rsidRDefault="0084698B" w:rsidP="006305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356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354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356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356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357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354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353" w:type="pct"/>
            <w:noWrap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350" w:type="pct"/>
            <w:noWrap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</w:tr>
      <w:tr w:rsidR="0084698B" w:rsidRPr="0084698B" w:rsidTr="0084698B">
        <w:trPr>
          <w:trHeight w:val="227"/>
        </w:trPr>
        <w:tc>
          <w:tcPr>
            <w:tcW w:w="1810" w:type="pct"/>
          </w:tcPr>
          <w:p w:rsidR="0084698B" w:rsidRPr="0084698B" w:rsidRDefault="0084698B" w:rsidP="00710A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Спорткомплекс</w:t>
            </w:r>
          </w:p>
        </w:tc>
        <w:tc>
          <w:tcPr>
            <w:tcW w:w="354" w:type="pct"/>
          </w:tcPr>
          <w:p w:rsidR="0084698B" w:rsidRPr="0084698B" w:rsidRDefault="0084698B" w:rsidP="006305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497,60</w:t>
            </w:r>
          </w:p>
        </w:tc>
        <w:tc>
          <w:tcPr>
            <w:tcW w:w="356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497,60</w:t>
            </w:r>
          </w:p>
        </w:tc>
        <w:tc>
          <w:tcPr>
            <w:tcW w:w="354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497,60</w:t>
            </w:r>
          </w:p>
        </w:tc>
        <w:tc>
          <w:tcPr>
            <w:tcW w:w="356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497,60</w:t>
            </w:r>
          </w:p>
        </w:tc>
        <w:tc>
          <w:tcPr>
            <w:tcW w:w="356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497,60</w:t>
            </w:r>
          </w:p>
        </w:tc>
        <w:tc>
          <w:tcPr>
            <w:tcW w:w="357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497,60</w:t>
            </w:r>
          </w:p>
        </w:tc>
        <w:tc>
          <w:tcPr>
            <w:tcW w:w="354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497,60</w:t>
            </w:r>
          </w:p>
        </w:tc>
        <w:tc>
          <w:tcPr>
            <w:tcW w:w="353" w:type="pct"/>
            <w:noWrap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497,60</w:t>
            </w:r>
          </w:p>
        </w:tc>
        <w:tc>
          <w:tcPr>
            <w:tcW w:w="350" w:type="pct"/>
            <w:noWrap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497,60</w:t>
            </w:r>
          </w:p>
        </w:tc>
      </w:tr>
      <w:tr w:rsidR="0084698B" w:rsidRPr="0084698B" w:rsidTr="0084698B">
        <w:trPr>
          <w:trHeight w:val="227"/>
        </w:trPr>
        <w:tc>
          <w:tcPr>
            <w:tcW w:w="1810" w:type="pct"/>
            <w:noWrap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Перспективные объекты теплопотребления</w:t>
            </w:r>
          </w:p>
        </w:tc>
        <w:tc>
          <w:tcPr>
            <w:tcW w:w="3190" w:type="pct"/>
            <w:gridSpan w:val="9"/>
            <w:noWrap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98B" w:rsidRPr="0084698B" w:rsidTr="0084698B">
        <w:trPr>
          <w:trHeight w:val="227"/>
        </w:trPr>
        <w:tc>
          <w:tcPr>
            <w:tcW w:w="1810" w:type="pct"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Существующие объекты, планируемые к подключению к источнику теплоснабжения</w:t>
            </w:r>
          </w:p>
        </w:tc>
        <w:tc>
          <w:tcPr>
            <w:tcW w:w="3190" w:type="pct"/>
            <w:gridSpan w:val="9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4698B" w:rsidRPr="0084698B" w:rsidTr="0084698B">
        <w:trPr>
          <w:trHeight w:val="227"/>
        </w:trPr>
        <w:tc>
          <w:tcPr>
            <w:tcW w:w="1810" w:type="pct"/>
          </w:tcPr>
          <w:p w:rsidR="0084698B" w:rsidRPr="0084698B" w:rsidRDefault="0084698B" w:rsidP="00160F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Общественные здания (</w:t>
            </w:r>
            <w:proofErr w:type="spellStart"/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административ</w:t>
            </w:r>
            <w:proofErr w:type="spellEnd"/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. здание)</w:t>
            </w:r>
          </w:p>
        </w:tc>
        <w:tc>
          <w:tcPr>
            <w:tcW w:w="354" w:type="pct"/>
          </w:tcPr>
          <w:p w:rsidR="0084698B" w:rsidRPr="0084698B" w:rsidRDefault="005B322C" w:rsidP="00FA680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56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251,80</w:t>
            </w:r>
          </w:p>
        </w:tc>
        <w:tc>
          <w:tcPr>
            <w:tcW w:w="354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251,80</w:t>
            </w:r>
          </w:p>
        </w:tc>
        <w:tc>
          <w:tcPr>
            <w:tcW w:w="356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  <w:tc>
          <w:tcPr>
            <w:tcW w:w="356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  <w:tc>
          <w:tcPr>
            <w:tcW w:w="357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  <w:tc>
          <w:tcPr>
            <w:tcW w:w="354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  <w:tc>
          <w:tcPr>
            <w:tcW w:w="353" w:type="pct"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  <w:tc>
          <w:tcPr>
            <w:tcW w:w="350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</w:tr>
      <w:tr w:rsidR="0084698B" w:rsidRPr="0084698B" w:rsidTr="0084698B">
        <w:trPr>
          <w:trHeight w:val="227"/>
        </w:trPr>
        <w:tc>
          <w:tcPr>
            <w:tcW w:w="1810" w:type="pct"/>
            <w:noWrap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Индивидуальные жилые дома</w:t>
            </w:r>
          </w:p>
        </w:tc>
        <w:tc>
          <w:tcPr>
            <w:tcW w:w="354" w:type="pct"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98B" w:rsidRPr="0084698B" w:rsidTr="0084698B">
        <w:trPr>
          <w:trHeight w:val="227"/>
        </w:trPr>
        <w:tc>
          <w:tcPr>
            <w:tcW w:w="1810" w:type="pct"/>
            <w:noWrap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Многоквартирные жилые дома</w:t>
            </w:r>
          </w:p>
        </w:tc>
        <w:tc>
          <w:tcPr>
            <w:tcW w:w="354" w:type="pct"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98B" w:rsidRPr="0084698B" w:rsidTr="0084698B">
        <w:trPr>
          <w:trHeight w:val="227"/>
        </w:trPr>
        <w:tc>
          <w:tcPr>
            <w:tcW w:w="1810" w:type="pct"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iCs/>
                <w:sz w:val="22"/>
                <w:szCs w:val="22"/>
              </w:rPr>
              <w:t>Объекты нового строительства, планируемые к подключению к источнику теплоснабжения</w:t>
            </w:r>
          </w:p>
        </w:tc>
        <w:tc>
          <w:tcPr>
            <w:tcW w:w="2133" w:type="pct"/>
            <w:gridSpan w:val="6"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57" w:type="pct"/>
            <w:gridSpan w:val="3"/>
          </w:tcPr>
          <w:p w:rsidR="0084698B" w:rsidRPr="0084698B" w:rsidRDefault="0084698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98B" w:rsidRPr="0084698B" w:rsidTr="0084698B">
        <w:trPr>
          <w:trHeight w:val="227"/>
        </w:trPr>
        <w:tc>
          <w:tcPr>
            <w:tcW w:w="1810" w:type="pct"/>
            <w:noWrap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Многоквартирные жилые дома</w:t>
            </w:r>
          </w:p>
        </w:tc>
        <w:tc>
          <w:tcPr>
            <w:tcW w:w="354" w:type="pct"/>
            <w:noWrap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noWrap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noWrap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98B" w:rsidRPr="0084698B" w:rsidTr="0084698B">
        <w:trPr>
          <w:trHeight w:val="227"/>
        </w:trPr>
        <w:tc>
          <w:tcPr>
            <w:tcW w:w="1810" w:type="pct"/>
            <w:noWrap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Индивидуальные жилые дома</w:t>
            </w:r>
          </w:p>
        </w:tc>
        <w:tc>
          <w:tcPr>
            <w:tcW w:w="354" w:type="pct"/>
            <w:noWrap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noWrap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noWrap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98B" w:rsidRPr="0084698B" w:rsidTr="0084698B">
        <w:trPr>
          <w:trHeight w:val="227"/>
        </w:trPr>
        <w:tc>
          <w:tcPr>
            <w:tcW w:w="1810" w:type="pct"/>
            <w:noWrap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Общественные здания</w:t>
            </w:r>
          </w:p>
        </w:tc>
        <w:tc>
          <w:tcPr>
            <w:tcW w:w="354" w:type="pct"/>
            <w:noWrap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</w:tcPr>
          <w:p w:rsidR="0084698B" w:rsidRPr="0084698B" w:rsidRDefault="0084698B" w:rsidP="002B2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noWrap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noWrap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98B" w:rsidRPr="0084698B" w:rsidTr="0084698B">
        <w:trPr>
          <w:trHeight w:val="254"/>
        </w:trPr>
        <w:tc>
          <w:tcPr>
            <w:tcW w:w="1810" w:type="pct"/>
            <w:noWrap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98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Пло</w:t>
            </w:r>
            <w:proofErr w:type="spellEnd"/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proofErr w:type="spellStart"/>
            <w:r w:rsidRPr="0084698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адь</w:t>
            </w:r>
            <w:proofErr w:type="spellEnd"/>
            <w:r w:rsidRPr="0084698B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строительных фондов</w:t>
            </w:r>
            <w:r w:rsidRPr="0084698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US"/>
              </w:rPr>
              <w:t xml:space="preserve"> ИТОГО</w:t>
            </w:r>
          </w:p>
        </w:tc>
        <w:tc>
          <w:tcPr>
            <w:tcW w:w="354" w:type="pct"/>
            <w:noWrap/>
          </w:tcPr>
          <w:p w:rsidR="0084698B" w:rsidRPr="0084698B" w:rsidRDefault="0084698B" w:rsidP="00F75A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4893,40</w:t>
            </w:r>
          </w:p>
        </w:tc>
        <w:tc>
          <w:tcPr>
            <w:tcW w:w="356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5145,20</w:t>
            </w:r>
          </w:p>
        </w:tc>
        <w:tc>
          <w:tcPr>
            <w:tcW w:w="354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5145,20</w:t>
            </w:r>
          </w:p>
        </w:tc>
        <w:tc>
          <w:tcPr>
            <w:tcW w:w="356" w:type="pct"/>
          </w:tcPr>
          <w:p w:rsidR="0084698B" w:rsidRPr="0084698B" w:rsidRDefault="0084698B" w:rsidP="002B2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5145,20</w:t>
            </w:r>
          </w:p>
        </w:tc>
        <w:tc>
          <w:tcPr>
            <w:tcW w:w="356" w:type="pct"/>
          </w:tcPr>
          <w:p w:rsidR="0084698B" w:rsidRPr="0084698B" w:rsidRDefault="0084698B" w:rsidP="002B2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5145,20</w:t>
            </w:r>
          </w:p>
        </w:tc>
        <w:tc>
          <w:tcPr>
            <w:tcW w:w="357" w:type="pct"/>
          </w:tcPr>
          <w:p w:rsidR="0084698B" w:rsidRPr="0084698B" w:rsidRDefault="0084698B" w:rsidP="002B2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5145,20</w:t>
            </w:r>
          </w:p>
        </w:tc>
        <w:tc>
          <w:tcPr>
            <w:tcW w:w="354" w:type="pct"/>
          </w:tcPr>
          <w:p w:rsidR="0084698B" w:rsidRPr="0084698B" w:rsidRDefault="0084698B" w:rsidP="002B2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5145,20</w:t>
            </w:r>
          </w:p>
        </w:tc>
        <w:tc>
          <w:tcPr>
            <w:tcW w:w="353" w:type="pct"/>
            <w:noWrap/>
          </w:tcPr>
          <w:p w:rsidR="0084698B" w:rsidRPr="0084698B" w:rsidRDefault="0084698B" w:rsidP="00F75A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5145,20</w:t>
            </w:r>
          </w:p>
        </w:tc>
        <w:tc>
          <w:tcPr>
            <w:tcW w:w="350" w:type="pct"/>
            <w:noWrap/>
          </w:tcPr>
          <w:p w:rsidR="0084698B" w:rsidRPr="0084698B" w:rsidRDefault="0084698B" w:rsidP="002B2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5145,20</w:t>
            </w:r>
          </w:p>
        </w:tc>
      </w:tr>
      <w:tr w:rsidR="0084698B" w:rsidRPr="0084698B" w:rsidTr="0084698B">
        <w:trPr>
          <w:trHeight w:val="227"/>
        </w:trPr>
        <w:tc>
          <w:tcPr>
            <w:tcW w:w="1810" w:type="pct"/>
            <w:noWrap/>
          </w:tcPr>
          <w:p w:rsidR="0084698B" w:rsidRPr="0084698B" w:rsidRDefault="0084698B" w:rsidP="008F6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 xml:space="preserve">Прирост площади строительных фондов </w:t>
            </w:r>
            <w:r w:rsidRPr="0084698B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ИТОГО</w:t>
            </w:r>
          </w:p>
        </w:tc>
        <w:tc>
          <w:tcPr>
            <w:tcW w:w="354" w:type="pct"/>
            <w:noWrap/>
          </w:tcPr>
          <w:p w:rsidR="0084698B" w:rsidRPr="0084698B" w:rsidRDefault="0084698B" w:rsidP="00F75A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6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  <w:tc>
          <w:tcPr>
            <w:tcW w:w="354" w:type="pct"/>
          </w:tcPr>
          <w:p w:rsidR="0084698B" w:rsidRPr="0084698B" w:rsidRDefault="0084698B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  <w:tc>
          <w:tcPr>
            <w:tcW w:w="356" w:type="pct"/>
          </w:tcPr>
          <w:p w:rsidR="0084698B" w:rsidRPr="0084698B" w:rsidRDefault="0084698B" w:rsidP="002B2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  <w:tc>
          <w:tcPr>
            <w:tcW w:w="356" w:type="pct"/>
          </w:tcPr>
          <w:p w:rsidR="0084698B" w:rsidRPr="0084698B" w:rsidRDefault="0084698B" w:rsidP="002B2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  <w:tc>
          <w:tcPr>
            <w:tcW w:w="357" w:type="pct"/>
          </w:tcPr>
          <w:p w:rsidR="0084698B" w:rsidRPr="0084698B" w:rsidRDefault="0084698B" w:rsidP="002B2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  <w:tc>
          <w:tcPr>
            <w:tcW w:w="354" w:type="pct"/>
          </w:tcPr>
          <w:p w:rsidR="0084698B" w:rsidRPr="0084698B" w:rsidRDefault="0084698B" w:rsidP="002B2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  <w:tc>
          <w:tcPr>
            <w:tcW w:w="353" w:type="pct"/>
            <w:noWrap/>
          </w:tcPr>
          <w:p w:rsidR="0084698B" w:rsidRPr="0084698B" w:rsidRDefault="0084698B" w:rsidP="00F75A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  <w:tc>
          <w:tcPr>
            <w:tcW w:w="350" w:type="pct"/>
            <w:noWrap/>
          </w:tcPr>
          <w:p w:rsidR="0084698B" w:rsidRPr="0084698B" w:rsidRDefault="0084698B" w:rsidP="002B2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</w:tr>
    </w:tbl>
    <w:p w:rsidR="00481FD0" w:rsidRPr="0084698B" w:rsidRDefault="00481FD0" w:rsidP="008F6769">
      <w:pPr>
        <w:rPr>
          <w:rFonts w:ascii="Times New Roman" w:hAnsi="Times New Roman" w:cs="Times New Roman"/>
          <w:sz w:val="22"/>
          <w:szCs w:val="22"/>
        </w:rPr>
      </w:pPr>
    </w:p>
    <w:p w:rsidR="0084698B" w:rsidRDefault="0084698B" w:rsidP="00710AD9">
      <w:pPr>
        <w:rPr>
          <w:rFonts w:ascii="Times New Roman" w:hAnsi="Times New Roman" w:cs="Times New Roman"/>
          <w:sz w:val="22"/>
          <w:szCs w:val="22"/>
        </w:rPr>
      </w:pPr>
    </w:p>
    <w:p w:rsidR="0084698B" w:rsidRDefault="0084698B" w:rsidP="00710AD9">
      <w:pPr>
        <w:rPr>
          <w:rFonts w:ascii="Times New Roman" w:hAnsi="Times New Roman" w:cs="Times New Roman"/>
          <w:sz w:val="22"/>
          <w:szCs w:val="22"/>
        </w:rPr>
      </w:pPr>
    </w:p>
    <w:p w:rsidR="0084698B" w:rsidRDefault="0084698B" w:rsidP="00710AD9">
      <w:pPr>
        <w:rPr>
          <w:rFonts w:ascii="Times New Roman" w:hAnsi="Times New Roman" w:cs="Times New Roman"/>
          <w:sz w:val="22"/>
          <w:szCs w:val="22"/>
        </w:rPr>
      </w:pPr>
    </w:p>
    <w:p w:rsidR="0084698B" w:rsidRDefault="0084698B" w:rsidP="00710AD9">
      <w:pPr>
        <w:rPr>
          <w:rFonts w:ascii="Times New Roman" w:hAnsi="Times New Roman" w:cs="Times New Roman"/>
          <w:sz w:val="22"/>
          <w:szCs w:val="22"/>
        </w:rPr>
      </w:pPr>
    </w:p>
    <w:p w:rsidR="0084698B" w:rsidRDefault="0084698B" w:rsidP="00710AD9">
      <w:pPr>
        <w:rPr>
          <w:rFonts w:ascii="Times New Roman" w:hAnsi="Times New Roman" w:cs="Times New Roman"/>
          <w:sz w:val="22"/>
          <w:szCs w:val="22"/>
        </w:rPr>
      </w:pPr>
    </w:p>
    <w:p w:rsidR="00160F59" w:rsidRDefault="00160F59" w:rsidP="00710AD9">
      <w:pPr>
        <w:rPr>
          <w:rFonts w:ascii="Times New Roman" w:hAnsi="Times New Roman" w:cs="Times New Roman"/>
          <w:sz w:val="22"/>
          <w:szCs w:val="22"/>
        </w:rPr>
      </w:pPr>
    </w:p>
    <w:p w:rsidR="00160F59" w:rsidRDefault="00160F59" w:rsidP="00710AD9">
      <w:pPr>
        <w:rPr>
          <w:rFonts w:ascii="Times New Roman" w:hAnsi="Times New Roman" w:cs="Times New Roman"/>
          <w:sz w:val="22"/>
          <w:szCs w:val="22"/>
        </w:rPr>
      </w:pPr>
    </w:p>
    <w:p w:rsidR="0084698B" w:rsidRDefault="0084698B" w:rsidP="00710AD9">
      <w:pPr>
        <w:rPr>
          <w:rFonts w:ascii="Times New Roman" w:hAnsi="Times New Roman" w:cs="Times New Roman"/>
          <w:sz w:val="22"/>
          <w:szCs w:val="22"/>
        </w:rPr>
      </w:pPr>
    </w:p>
    <w:p w:rsidR="00710AD9" w:rsidRPr="00160F59" w:rsidRDefault="00160F59" w:rsidP="00710AD9">
      <w:pPr>
        <w:rPr>
          <w:rFonts w:ascii="Times New Roman" w:hAnsi="Times New Roman" w:cs="Times New Roman"/>
          <w:sz w:val="20"/>
          <w:szCs w:val="20"/>
        </w:rPr>
      </w:pPr>
      <w:r w:rsidRPr="00160F59">
        <w:rPr>
          <w:rFonts w:ascii="Times New Roman" w:hAnsi="Times New Roman" w:cs="Times New Roman"/>
          <w:b/>
          <w:sz w:val="20"/>
          <w:szCs w:val="20"/>
        </w:rPr>
        <w:lastRenderedPageBreak/>
        <w:t>Таблица 2.2.1.</w:t>
      </w:r>
      <w:r w:rsidR="00710AD9" w:rsidRPr="00160F5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 w:rsidR="00710AD9" w:rsidRPr="00160F59">
        <w:rPr>
          <w:rFonts w:ascii="Times New Roman" w:hAnsi="Times New Roman" w:cs="Times New Roman"/>
          <w:sz w:val="20"/>
          <w:szCs w:val="20"/>
        </w:rPr>
        <w:t xml:space="preserve"> (Продолжение)</w:t>
      </w:r>
    </w:p>
    <w:tbl>
      <w:tblPr>
        <w:tblStyle w:val="1"/>
        <w:tblW w:w="4025" w:type="pct"/>
        <w:tblLayout w:type="fixed"/>
        <w:tblLook w:val="0000" w:firstRow="0" w:lastRow="0" w:firstColumn="0" w:lastColumn="0" w:noHBand="0" w:noVBand="0"/>
      </w:tblPr>
      <w:tblGrid>
        <w:gridCol w:w="5072"/>
        <w:gridCol w:w="991"/>
        <w:gridCol w:w="997"/>
        <w:gridCol w:w="990"/>
        <w:gridCol w:w="997"/>
        <w:gridCol w:w="997"/>
        <w:gridCol w:w="1007"/>
        <w:gridCol w:w="966"/>
      </w:tblGrid>
      <w:tr w:rsidR="00160F59" w:rsidRPr="0084698B" w:rsidTr="00160F59">
        <w:trPr>
          <w:trHeight w:val="227"/>
        </w:trPr>
        <w:tc>
          <w:tcPr>
            <w:tcW w:w="2110" w:type="pct"/>
            <w:vMerge w:val="restart"/>
            <w:vAlign w:val="center"/>
          </w:tcPr>
          <w:p w:rsidR="00160F59" w:rsidRPr="0084698B" w:rsidRDefault="00160F59" w:rsidP="00160F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теплопотребления</w:t>
            </w:r>
          </w:p>
        </w:tc>
        <w:tc>
          <w:tcPr>
            <w:tcW w:w="2890" w:type="pct"/>
            <w:gridSpan w:val="7"/>
            <w:noWrap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Площадь отапливаемых объектов, м</w:t>
            </w:r>
            <w:proofErr w:type="gramStart"/>
            <w:r w:rsidRPr="0084698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160F59" w:rsidRPr="0084698B" w:rsidTr="00160F59">
        <w:trPr>
          <w:trHeight w:val="227"/>
        </w:trPr>
        <w:tc>
          <w:tcPr>
            <w:tcW w:w="2110" w:type="pct"/>
            <w:vMerge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pct"/>
            <w:noWrap/>
          </w:tcPr>
          <w:p w:rsidR="00160F59" w:rsidRPr="0084698B" w:rsidRDefault="00160F59" w:rsidP="00160F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</w:p>
        </w:tc>
        <w:tc>
          <w:tcPr>
            <w:tcW w:w="415" w:type="pct"/>
          </w:tcPr>
          <w:p w:rsidR="00160F59" w:rsidRPr="0084698B" w:rsidRDefault="00160F59" w:rsidP="00160F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</w:p>
        </w:tc>
        <w:tc>
          <w:tcPr>
            <w:tcW w:w="412" w:type="pct"/>
          </w:tcPr>
          <w:p w:rsidR="00160F59" w:rsidRPr="0084698B" w:rsidRDefault="00160F59" w:rsidP="00160F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</w:p>
        </w:tc>
        <w:tc>
          <w:tcPr>
            <w:tcW w:w="415" w:type="pct"/>
          </w:tcPr>
          <w:p w:rsidR="00160F59" w:rsidRPr="0084698B" w:rsidRDefault="00160F59" w:rsidP="00160F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</w:p>
        </w:tc>
        <w:tc>
          <w:tcPr>
            <w:tcW w:w="415" w:type="pct"/>
          </w:tcPr>
          <w:p w:rsidR="00160F59" w:rsidRPr="0084698B" w:rsidRDefault="00160F59" w:rsidP="00160F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</w:p>
        </w:tc>
        <w:tc>
          <w:tcPr>
            <w:tcW w:w="419" w:type="pct"/>
          </w:tcPr>
          <w:p w:rsidR="00160F59" w:rsidRPr="0084698B" w:rsidRDefault="00160F59" w:rsidP="00160F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</w:p>
        </w:tc>
        <w:tc>
          <w:tcPr>
            <w:tcW w:w="404" w:type="pct"/>
          </w:tcPr>
          <w:p w:rsidR="00160F59" w:rsidRPr="0084698B" w:rsidRDefault="00160F59" w:rsidP="00160F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</w:p>
        </w:tc>
      </w:tr>
      <w:tr w:rsidR="00160F59" w:rsidRPr="0084698B" w:rsidTr="00160F59">
        <w:trPr>
          <w:trHeight w:val="227"/>
        </w:trPr>
        <w:tc>
          <w:tcPr>
            <w:tcW w:w="2110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Существующие объекты теплопотребления (потребители, подключенные к центральной системе теплоснабжения)</w:t>
            </w:r>
          </w:p>
        </w:tc>
        <w:tc>
          <w:tcPr>
            <w:tcW w:w="2890" w:type="pct"/>
            <w:gridSpan w:val="7"/>
            <w:noWrap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F59" w:rsidRPr="0084698B" w:rsidTr="00160F59">
        <w:trPr>
          <w:trHeight w:val="227"/>
        </w:trPr>
        <w:tc>
          <w:tcPr>
            <w:tcW w:w="2110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ФАП</w:t>
            </w:r>
          </w:p>
        </w:tc>
        <w:tc>
          <w:tcPr>
            <w:tcW w:w="412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190,00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190,00</w:t>
            </w:r>
          </w:p>
        </w:tc>
        <w:tc>
          <w:tcPr>
            <w:tcW w:w="412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190,00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190,00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190,00</w:t>
            </w:r>
          </w:p>
        </w:tc>
        <w:tc>
          <w:tcPr>
            <w:tcW w:w="419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190,00</w:t>
            </w:r>
          </w:p>
        </w:tc>
        <w:tc>
          <w:tcPr>
            <w:tcW w:w="404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190,00</w:t>
            </w:r>
          </w:p>
        </w:tc>
      </w:tr>
      <w:tr w:rsidR="00160F59" w:rsidRPr="0084698B" w:rsidTr="00160F59">
        <w:trPr>
          <w:trHeight w:val="227"/>
        </w:trPr>
        <w:tc>
          <w:tcPr>
            <w:tcW w:w="2110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412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1675,50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1675,50</w:t>
            </w:r>
          </w:p>
        </w:tc>
        <w:tc>
          <w:tcPr>
            <w:tcW w:w="412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1675,50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1675,50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1675,50</w:t>
            </w:r>
          </w:p>
        </w:tc>
        <w:tc>
          <w:tcPr>
            <w:tcW w:w="419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1675,50</w:t>
            </w:r>
          </w:p>
        </w:tc>
        <w:tc>
          <w:tcPr>
            <w:tcW w:w="404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1675,50</w:t>
            </w:r>
          </w:p>
        </w:tc>
      </w:tr>
      <w:tr w:rsidR="00160F59" w:rsidRPr="0084698B" w:rsidTr="00160F59">
        <w:trPr>
          <w:trHeight w:val="227"/>
        </w:trPr>
        <w:tc>
          <w:tcPr>
            <w:tcW w:w="2110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412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1622,30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1622,30</w:t>
            </w:r>
          </w:p>
        </w:tc>
        <w:tc>
          <w:tcPr>
            <w:tcW w:w="412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1622,30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1622,30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1622,30</w:t>
            </w:r>
          </w:p>
        </w:tc>
        <w:tc>
          <w:tcPr>
            <w:tcW w:w="419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1622,30</w:t>
            </w:r>
          </w:p>
        </w:tc>
        <w:tc>
          <w:tcPr>
            <w:tcW w:w="404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1622,30</w:t>
            </w:r>
          </w:p>
        </w:tc>
      </w:tr>
      <w:tr w:rsidR="00160F59" w:rsidRPr="0084698B" w:rsidTr="00160F59">
        <w:trPr>
          <w:trHeight w:val="227"/>
        </w:trPr>
        <w:tc>
          <w:tcPr>
            <w:tcW w:w="2110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Гараж школы</w:t>
            </w:r>
          </w:p>
        </w:tc>
        <w:tc>
          <w:tcPr>
            <w:tcW w:w="412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108,00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108,00</w:t>
            </w:r>
          </w:p>
        </w:tc>
        <w:tc>
          <w:tcPr>
            <w:tcW w:w="412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108,00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108,00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108,00</w:t>
            </w:r>
          </w:p>
        </w:tc>
        <w:tc>
          <w:tcPr>
            <w:tcW w:w="419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108,00</w:t>
            </w:r>
          </w:p>
        </w:tc>
        <w:tc>
          <w:tcPr>
            <w:tcW w:w="404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108,00</w:t>
            </w:r>
          </w:p>
        </w:tc>
      </w:tr>
      <w:tr w:rsidR="00160F59" w:rsidRPr="0084698B" w:rsidTr="00160F59">
        <w:trPr>
          <w:trHeight w:val="227"/>
        </w:trPr>
        <w:tc>
          <w:tcPr>
            <w:tcW w:w="2110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Дом культуры</w:t>
            </w:r>
          </w:p>
        </w:tc>
        <w:tc>
          <w:tcPr>
            <w:tcW w:w="412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412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419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404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</w:tr>
      <w:tr w:rsidR="00160F59" w:rsidRPr="0084698B" w:rsidTr="00160F59">
        <w:trPr>
          <w:trHeight w:val="227"/>
        </w:trPr>
        <w:tc>
          <w:tcPr>
            <w:tcW w:w="2110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Спорткомплекс</w:t>
            </w:r>
          </w:p>
        </w:tc>
        <w:tc>
          <w:tcPr>
            <w:tcW w:w="412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497,60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497,60</w:t>
            </w:r>
          </w:p>
        </w:tc>
        <w:tc>
          <w:tcPr>
            <w:tcW w:w="412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497,60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497,60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497,60</w:t>
            </w:r>
          </w:p>
        </w:tc>
        <w:tc>
          <w:tcPr>
            <w:tcW w:w="419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497,60</w:t>
            </w:r>
          </w:p>
        </w:tc>
        <w:tc>
          <w:tcPr>
            <w:tcW w:w="404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497,60</w:t>
            </w:r>
          </w:p>
        </w:tc>
      </w:tr>
      <w:tr w:rsidR="00160F59" w:rsidRPr="0084698B" w:rsidTr="00160F59">
        <w:trPr>
          <w:trHeight w:val="227"/>
        </w:trPr>
        <w:tc>
          <w:tcPr>
            <w:tcW w:w="2110" w:type="pct"/>
            <w:noWrap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Перспективные объекты теплопотребления</w:t>
            </w:r>
          </w:p>
        </w:tc>
        <w:tc>
          <w:tcPr>
            <w:tcW w:w="2890" w:type="pct"/>
            <w:gridSpan w:val="7"/>
            <w:noWrap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F59" w:rsidRPr="0084698B" w:rsidTr="00160F59">
        <w:trPr>
          <w:trHeight w:val="227"/>
        </w:trPr>
        <w:tc>
          <w:tcPr>
            <w:tcW w:w="2110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Существующие объекты, планируемые к подключению к источнику теплоснабжения</w:t>
            </w:r>
          </w:p>
        </w:tc>
        <w:tc>
          <w:tcPr>
            <w:tcW w:w="2890" w:type="pct"/>
            <w:gridSpan w:val="7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60F59" w:rsidRPr="0084698B" w:rsidTr="00160F59">
        <w:trPr>
          <w:trHeight w:val="227"/>
        </w:trPr>
        <w:tc>
          <w:tcPr>
            <w:tcW w:w="2110" w:type="pct"/>
          </w:tcPr>
          <w:p w:rsidR="00160F59" w:rsidRPr="0084698B" w:rsidRDefault="00160F59" w:rsidP="00160F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Общественные здания (</w:t>
            </w:r>
            <w:proofErr w:type="spellStart"/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административ</w:t>
            </w:r>
            <w:proofErr w:type="spellEnd"/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. здание)</w:t>
            </w:r>
          </w:p>
        </w:tc>
        <w:tc>
          <w:tcPr>
            <w:tcW w:w="412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251,80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251,80</w:t>
            </w:r>
          </w:p>
        </w:tc>
        <w:tc>
          <w:tcPr>
            <w:tcW w:w="412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251,80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  <w:tc>
          <w:tcPr>
            <w:tcW w:w="419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  <w:tc>
          <w:tcPr>
            <w:tcW w:w="404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</w:tr>
      <w:tr w:rsidR="00160F59" w:rsidRPr="0084698B" w:rsidTr="00160F59">
        <w:trPr>
          <w:trHeight w:val="227"/>
        </w:trPr>
        <w:tc>
          <w:tcPr>
            <w:tcW w:w="2110" w:type="pct"/>
            <w:noWrap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Индивидуальные жилые дома</w:t>
            </w:r>
          </w:p>
        </w:tc>
        <w:tc>
          <w:tcPr>
            <w:tcW w:w="412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15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12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15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F59" w:rsidRPr="0084698B" w:rsidTr="00160F59">
        <w:trPr>
          <w:trHeight w:val="227"/>
        </w:trPr>
        <w:tc>
          <w:tcPr>
            <w:tcW w:w="2110" w:type="pct"/>
            <w:noWrap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Многоквартирные жилые дома</w:t>
            </w:r>
          </w:p>
        </w:tc>
        <w:tc>
          <w:tcPr>
            <w:tcW w:w="412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15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12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15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F59" w:rsidRPr="0084698B" w:rsidTr="00160F59">
        <w:trPr>
          <w:trHeight w:val="227"/>
        </w:trPr>
        <w:tc>
          <w:tcPr>
            <w:tcW w:w="2110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iCs/>
                <w:sz w:val="22"/>
                <w:szCs w:val="22"/>
              </w:rPr>
              <w:t>Объекты нового строительства, планируемые к подключению к источнику теплоснабжения</w:t>
            </w:r>
          </w:p>
        </w:tc>
        <w:tc>
          <w:tcPr>
            <w:tcW w:w="2487" w:type="pct"/>
            <w:gridSpan w:val="6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04" w:type="pct"/>
          </w:tcPr>
          <w:p w:rsidR="00160F59" w:rsidRPr="0084698B" w:rsidRDefault="00160F59" w:rsidP="002E0133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F59" w:rsidRPr="0084698B" w:rsidTr="00160F59">
        <w:trPr>
          <w:trHeight w:val="227"/>
        </w:trPr>
        <w:tc>
          <w:tcPr>
            <w:tcW w:w="2110" w:type="pct"/>
            <w:noWrap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Многоквартирные жилые дома</w:t>
            </w:r>
          </w:p>
        </w:tc>
        <w:tc>
          <w:tcPr>
            <w:tcW w:w="412" w:type="pct"/>
            <w:noWrap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F59" w:rsidRPr="0084698B" w:rsidTr="00160F59">
        <w:trPr>
          <w:trHeight w:val="227"/>
        </w:trPr>
        <w:tc>
          <w:tcPr>
            <w:tcW w:w="2110" w:type="pct"/>
            <w:noWrap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Индивидуальные жилые дома</w:t>
            </w:r>
          </w:p>
        </w:tc>
        <w:tc>
          <w:tcPr>
            <w:tcW w:w="412" w:type="pct"/>
            <w:noWrap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F59" w:rsidRPr="0084698B" w:rsidTr="00160F59">
        <w:trPr>
          <w:trHeight w:val="227"/>
        </w:trPr>
        <w:tc>
          <w:tcPr>
            <w:tcW w:w="2110" w:type="pct"/>
            <w:noWrap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Общественные здания</w:t>
            </w:r>
          </w:p>
        </w:tc>
        <w:tc>
          <w:tcPr>
            <w:tcW w:w="412" w:type="pct"/>
            <w:noWrap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F59" w:rsidRPr="0084698B" w:rsidTr="00160F59">
        <w:trPr>
          <w:trHeight w:val="254"/>
        </w:trPr>
        <w:tc>
          <w:tcPr>
            <w:tcW w:w="2110" w:type="pct"/>
            <w:noWrap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98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Пло</w:t>
            </w:r>
            <w:proofErr w:type="spellEnd"/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proofErr w:type="spellStart"/>
            <w:r w:rsidRPr="0084698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адь</w:t>
            </w:r>
            <w:proofErr w:type="spellEnd"/>
            <w:r w:rsidRPr="0084698B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строительных фондов</w:t>
            </w:r>
            <w:r w:rsidRPr="0084698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US"/>
              </w:rPr>
              <w:t xml:space="preserve"> ИТОГО</w:t>
            </w:r>
          </w:p>
        </w:tc>
        <w:tc>
          <w:tcPr>
            <w:tcW w:w="412" w:type="pct"/>
            <w:noWrap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5145,20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5145,20</w:t>
            </w:r>
          </w:p>
        </w:tc>
        <w:tc>
          <w:tcPr>
            <w:tcW w:w="412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5145,20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5145,20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5145,20</w:t>
            </w:r>
          </w:p>
        </w:tc>
        <w:tc>
          <w:tcPr>
            <w:tcW w:w="419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5145,20</w:t>
            </w:r>
          </w:p>
        </w:tc>
        <w:tc>
          <w:tcPr>
            <w:tcW w:w="404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5145,20</w:t>
            </w:r>
          </w:p>
        </w:tc>
      </w:tr>
      <w:tr w:rsidR="00160F59" w:rsidRPr="0084698B" w:rsidTr="00160F59">
        <w:trPr>
          <w:trHeight w:val="227"/>
        </w:trPr>
        <w:tc>
          <w:tcPr>
            <w:tcW w:w="2110" w:type="pct"/>
            <w:noWrap/>
          </w:tcPr>
          <w:p w:rsidR="00160F59" w:rsidRPr="0084698B" w:rsidRDefault="00160F5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 xml:space="preserve">Прирост площади строительных фондов </w:t>
            </w:r>
            <w:r w:rsidRPr="0084698B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ИТОГО</w:t>
            </w:r>
          </w:p>
        </w:tc>
        <w:tc>
          <w:tcPr>
            <w:tcW w:w="412" w:type="pct"/>
            <w:noWrap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  <w:tc>
          <w:tcPr>
            <w:tcW w:w="412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  <w:tc>
          <w:tcPr>
            <w:tcW w:w="415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  <w:tc>
          <w:tcPr>
            <w:tcW w:w="419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  <w:tc>
          <w:tcPr>
            <w:tcW w:w="404" w:type="pct"/>
          </w:tcPr>
          <w:p w:rsidR="00160F59" w:rsidRPr="0084698B" w:rsidRDefault="00160F5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251,80</w:t>
            </w:r>
          </w:p>
        </w:tc>
      </w:tr>
    </w:tbl>
    <w:p w:rsidR="0084698B" w:rsidRDefault="0084698B" w:rsidP="008F6769">
      <w:pPr>
        <w:rPr>
          <w:rFonts w:ascii="Times New Roman" w:hAnsi="Times New Roman" w:cs="Times New Roman"/>
          <w:sz w:val="22"/>
          <w:szCs w:val="22"/>
        </w:rPr>
      </w:pPr>
    </w:p>
    <w:p w:rsidR="0084698B" w:rsidRDefault="0084698B" w:rsidP="008F6769">
      <w:pPr>
        <w:rPr>
          <w:rFonts w:ascii="Times New Roman" w:hAnsi="Times New Roman" w:cs="Times New Roman"/>
          <w:sz w:val="22"/>
          <w:szCs w:val="22"/>
        </w:rPr>
      </w:pPr>
    </w:p>
    <w:p w:rsidR="0084698B" w:rsidRDefault="0084698B" w:rsidP="008F6769">
      <w:pPr>
        <w:rPr>
          <w:rFonts w:ascii="Times New Roman" w:hAnsi="Times New Roman" w:cs="Times New Roman"/>
          <w:sz w:val="22"/>
          <w:szCs w:val="22"/>
        </w:rPr>
      </w:pPr>
    </w:p>
    <w:p w:rsidR="0084698B" w:rsidRDefault="0084698B" w:rsidP="008F6769">
      <w:pPr>
        <w:rPr>
          <w:rFonts w:ascii="Times New Roman" w:hAnsi="Times New Roman" w:cs="Times New Roman"/>
          <w:sz w:val="22"/>
          <w:szCs w:val="22"/>
        </w:rPr>
      </w:pPr>
    </w:p>
    <w:p w:rsidR="0084698B" w:rsidRDefault="0084698B" w:rsidP="008F6769">
      <w:pPr>
        <w:rPr>
          <w:rFonts w:ascii="Times New Roman" w:hAnsi="Times New Roman" w:cs="Times New Roman"/>
          <w:sz w:val="22"/>
          <w:szCs w:val="22"/>
        </w:rPr>
      </w:pPr>
    </w:p>
    <w:p w:rsidR="0084698B" w:rsidRDefault="0084698B" w:rsidP="008F6769">
      <w:pPr>
        <w:rPr>
          <w:rFonts w:ascii="Times New Roman" w:hAnsi="Times New Roman" w:cs="Times New Roman"/>
          <w:sz w:val="22"/>
          <w:szCs w:val="22"/>
        </w:rPr>
      </w:pPr>
    </w:p>
    <w:p w:rsidR="0084698B" w:rsidRDefault="0084698B" w:rsidP="008F6769">
      <w:pPr>
        <w:rPr>
          <w:rFonts w:ascii="Times New Roman" w:hAnsi="Times New Roman" w:cs="Times New Roman"/>
          <w:sz w:val="22"/>
          <w:szCs w:val="22"/>
        </w:rPr>
      </w:pPr>
    </w:p>
    <w:p w:rsidR="0084698B" w:rsidRDefault="0084698B" w:rsidP="008F6769">
      <w:pPr>
        <w:rPr>
          <w:rFonts w:ascii="Times New Roman" w:hAnsi="Times New Roman" w:cs="Times New Roman"/>
          <w:sz w:val="22"/>
          <w:szCs w:val="22"/>
        </w:rPr>
      </w:pPr>
    </w:p>
    <w:p w:rsidR="0084698B" w:rsidRDefault="0084698B" w:rsidP="008F6769">
      <w:pPr>
        <w:rPr>
          <w:rFonts w:ascii="Times New Roman" w:hAnsi="Times New Roman" w:cs="Times New Roman"/>
          <w:sz w:val="22"/>
          <w:szCs w:val="22"/>
        </w:rPr>
      </w:pPr>
    </w:p>
    <w:p w:rsidR="0084698B" w:rsidRDefault="0084698B" w:rsidP="008F6769">
      <w:pPr>
        <w:rPr>
          <w:rFonts w:ascii="Times New Roman" w:hAnsi="Times New Roman" w:cs="Times New Roman"/>
          <w:sz w:val="22"/>
          <w:szCs w:val="22"/>
        </w:rPr>
      </w:pPr>
    </w:p>
    <w:p w:rsidR="0084698B" w:rsidRDefault="0084698B" w:rsidP="008F6769">
      <w:pPr>
        <w:rPr>
          <w:rFonts w:ascii="Times New Roman" w:hAnsi="Times New Roman" w:cs="Times New Roman"/>
          <w:sz w:val="22"/>
          <w:szCs w:val="22"/>
        </w:rPr>
      </w:pPr>
    </w:p>
    <w:p w:rsidR="0084698B" w:rsidRDefault="0084698B" w:rsidP="008F6769">
      <w:pPr>
        <w:rPr>
          <w:rFonts w:ascii="Times New Roman" w:hAnsi="Times New Roman" w:cs="Times New Roman"/>
          <w:sz w:val="22"/>
          <w:szCs w:val="22"/>
        </w:rPr>
      </w:pPr>
    </w:p>
    <w:p w:rsidR="0084698B" w:rsidRDefault="0084698B" w:rsidP="008F6769">
      <w:pPr>
        <w:rPr>
          <w:rFonts w:ascii="Times New Roman" w:hAnsi="Times New Roman" w:cs="Times New Roman"/>
          <w:sz w:val="22"/>
          <w:szCs w:val="22"/>
        </w:rPr>
      </w:pPr>
    </w:p>
    <w:p w:rsidR="008F6769" w:rsidRPr="007B281F" w:rsidRDefault="008F6769" w:rsidP="00160F59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7B281F">
        <w:rPr>
          <w:rFonts w:ascii="Times New Roman" w:hAnsi="Times New Roman" w:cs="Times New Roman"/>
          <w:sz w:val="22"/>
          <w:szCs w:val="22"/>
        </w:rPr>
        <w:lastRenderedPageBreak/>
        <w:t>Прогнозы приростов объемов потребления тепловой энергии (мощности) объектам</w:t>
      </w:r>
      <w:r w:rsidR="00160F59">
        <w:rPr>
          <w:rFonts w:ascii="Times New Roman" w:hAnsi="Times New Roman" w:cs="Times New Roman"/>
          <w:sz w:val="22"/>
          <w:szCs w:val="22"/>
        </w:rPr>
        <w:t>и теплопотребления Котельной № 22</w:t>
      </w:r>
      <w:r w:rsidRPr="007B281F">
        <w:rPr>
          <w:rFonts w:ascii="Times New Roman" w:hAnsi="Times New Roman" w:cs="Times New Roman"/>
          <w:sz w:val="22"/>
          <w:szCs w:val="22"/>
        </w:rPr>
        <w:t xml:space="preserve"> ООО </w:t>
      </w:r>
      <w:r w:rsidR="00160F59">
        <w:rPr>
          <w:rFonts w:ascii="Times New Roman" w:hAnsi="Times New Roman" w:cs="Times New Roman"/>
          <w:sz w:val="22"/>
          <w:szCs w:val="22"/>
        </w:rPr>
        <w:t xml:space="preserve">УК </w:t>
      </w:r>
      <w:r w:rsidR="00667C76" w:rsidRPr="007B281F">
        <w:rPr>
          <w:rFonts w:ascii="Times New Roman" w:hAnsi="Times New Roman" w:cs="Times New Roman"/>
          <w:sz w:val="22"/>
          <w:szCs w:val="22"/>
        </w:rPr>
        <w:t>«</w:t>
      </w:r>
      <w:r w:rsidR="00160F59">
        <w:rPr>
          <w:rFonts w:ascii="Times New Roman" w:hAnsi="Times New Roman" w:cs="Times New Roman"/>
          <w:sz w:val="22"/>
          <w:szCs w:val="22"/>
        </w:rPr>
        <w:t>Теплосервис</w:t>
      </w:r>
      <w:r w:rsidR="00667C76" w:rsidRPr="007B281F">
        <w:rPr>
          <w:rFonts w:ascii="Times New Roman" w:hAnsi="Times New Roman" w:cs="Times New Roman"/>
          <w:sz w:val="22"/>
          <w:szCs w:val="22"/>
        </w:rPr>
        <w:t xml:space="preserve">» </w:t>
      </w:r>
      <w:r w:rsidRPr="007B281F">
        <w:rPr>
          <w:rFonts w:ascii="Times New Roman" w:hAnsi="Times New Roman" w:cs="Times New Roman"/>
          <w:sz w:val="22"/>
          <w:szCs w:val="22"/>
        </w:rPr>
        <w:t xml:space="preserve"> представлены в Таблице </w:t>
      </w:r>
      <w:r w:rsidR="00667C76" w:rsidRPr="007B281F">
        <w:rPr>
          <w:rFonts w:ascii="Times New Roman" w:hAnsi="Times New Roman" w:cs="Times New Roman"/>
          <w:sz w:val="22"/>
          <w:szCs w:val="22"/>
        </w:rPr>
        <w:t>2.2.2.</w:t>
      </w:r>
    </w:p>
    <w:p w:rsidR="008F6769" w:rsidRPr="007B281F" w:rsidRDefault="008F6769" w:rsidP="008F6769">
      <w:pPr>
        <w:rPr>
          <w:rFonts w:ascii="Times New Roman" w:hAnsi="Times New Roman" w:cs="Times New Roman"/>
          <w:sz w:val="22"/>
          <w:szCs w:val="22"/>
        </w:rPr>
      </w:pPr>
    </w:p>
    <w:p w:rsidR="008F6769" w:rsidRPr="00160F59" w:rsidRDefault="00667C76" w:rsidP="008F6769">
      <w:pPr>
        <w:rPr>
          <w:rFonts w:ascii="Times New Roman" w:hAnsi="Times New Roman" w:cs="Times New Roman"/>
          <w:sz w:val="20"/>
          <w:szCs w:val="20"/>
        </w:rPr>
      </w:pPr>
      <w:r w:rsidRPr="00160F59">
        <w:rPr>
          <w:rFonts w:ascii="Times New Roman" w:hAnsi="Times New Roman" w:cs="Times New Roman"/>
          <w:b/>
          <w:sz w:val="20"/>
          <w:szCs w:val="20"/>
        </w:rPr>
        <w:t>Таблица 2.2.2</w:t>
      </w:r>
      <w:r w:rsidR="00160F59" w:rsidRPr="00160F59">
        <w:rPr>
          <w:rFonts w:ascii="Times New Roman" w:hAnsi="Times New Roman" w:cs="Times New Roman"/>
          <w:sz w:val="20"/>
          <w:szCs w:val="20"/>
        </w:rPr>
        <w:t>. -</w:t>
      </w:r>
      <w:r w:rsidRPr="00160F59">
        <w:rPr>
          <w:rFonts w:ascii="Times New Roman" w:hAnsi="Times New Roman" w:cs="Times New Roman"/>
          <w:sz w:val="20"/>
          <w:szCs w:val="20"/>
        </w:rPr>
        <w:t xml:space="preserve"> </w:t>
      </w:r>
      <w:r w:rsidR="008F6769" w:rsidRPr="00160F59">
        <w:rPr>
          <w:rFonts w:ascii="Times New Roman" w:hAnsi="Times New Roman" w:cs="Times New Roman"/>
          <w:sz w:val="20"/>
          <w:szCs w:val="20"/>
        </w:rPr>
        <w:t>Прогноз прироста объемов потребления тепловой энергии Котельной №</w:t>
      </w:r>
      <w:r w:rsidR="00160F59">
        <w:rPr>
          <w:rFonts w:ascii="Times New Roman" w:hAnsi="Times New Roman" w:cs="Times New Roman"/>
          <w:sz w:val="20"/>
          <w:szCs w:val="20"/>
        </w:rPr>
        <w:t>22 с. Алексеевка</w:t>
      </w:r>
      <w:r w:rsidR="008F6769" w:rsidRPr="00160F5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1"/>
        <w:tblW w:w="4690" w:type="pct"/>
        <w:tblLayout w:type="fixed"/>
        <w:tblLook w:val="0000" w:firstRow="0" w:lastRow="0" w:firstColumn="0" w:lastColumn="0" w:noHBand="0" w:noVBand="0"/>
      </w:tblPr>
      <w:tblGrid>
        <w:gridCol w:w="5069"/>
        <w:gridCol w:w="991"/>
        <w:gridCol w:w="997"/>
        <w:gridCol w:w="991"/>
        <w:gridCol w:w="997"/>
        <w:gridCol w:w="997"/>
        <w:gridCol w:w="1000"/>
        <w:gridCol w:w="991"/>
        <w:gridCol w:w="989"/>
        <w:gridCol w:w="980"/>
      </w:tblGrid>
      <w:tr w:rsidR="001B3819" w:rsidRPr="0084698B" w:rsidTr="002E0133">
        <w:trPr>
          <w:trHeight w:val="227"/>
        </w:trPr>
        <w:tc>
          <w:tcPr>
            <w:tcW w:w="1810" w:type="pct"/>
            <w:vMerge w:val="restart"/>
            <w:vAlign w:val="center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теплопотребления</w:t>
            </w:r>
          </w:p>
        </w:tc>
        <w:tc>
          <w:tcPr>
            <w:tcW w:w="3190" w:type="pct"/>
            <w:gridSpan w:val="9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7B281F">
              <w:rPr>
                <w:rFonts w:ascii="Times New Roman" w:hAnsi="Times New Roman" w:cs="Times New Roman"/>
                <w:sz w:val="22"/>
                <w:szCs w:val="22"/>
              </w:rPr>
              <w:t>Количество потребления тепловой энергии, Гкал/</w:t>
            </w:r>
            <w:proofErr w:type="gramStart"/>
            <w:r w:rsidRPr="007B281F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</w:p>
        </w:tc>
      </w:tr>
      <w:tr w:rsidR="001B3819" w:rsidRPr="0084698B" w:rsidTr="002E0133">
        <w:trPr>
          <w:trHeight w:val="227"/>
        </w:trPr>
        <w:tc>
          <w:tcPr>
            <w:tcW w:w="1810" w:type="pct"/>
            <w:vMerge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2024 г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2025 г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2026 г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2027 г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2028 г</w:t>
            </w:r>
          </w:p>
        </w:tc>
        <w:tc>
          <w:tcPr>
            <w:tcW w:w="357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2029 г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2030 г</w:t>
            </w:r>
          </w:p>
        </w:tc>
        <w:tc>
          <w:tcPr>
            <w:tcW w:w="353" w:type="pct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2031 г</w:t>
            </w:r>
          </w:p>
        </w:tc>
        <w:tc>
          <w:tcPr>
            <w:tcW w:w="350" w:type="pct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2032 г</w:t>
            </w:r>
          </w:p>
        </w:tc>
      </w:tr>
      <w:tr w:rsidR="001B3819" w:rsidRPr="0084698B" w:rsidTr="002E0133">
        <w:trPr>
          <w:trHeight w:val="227"/>
        </w:trPr>
        <w:tc>
          <w:tcPr>
            <w:tcW w:w="1810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Существующие объекты теплопотребления (потребители, подключенные к центральной системе теплоснабжения)</w:t>
            </w:r>
          </w:p>
        </w:tc>
        <w:tc>
          <w:tcPr>
            <w:tcW w:w="3190" w:type="pct"/>
            <w:gridSpan w:val="9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819" w:rsidRPr="0084698B" w:rsidTr="002E0133">
        <w:trPr>
          <w:trHeight w:val="227"/>
        </w:trPr>
        <w:tc>
          <w:tcPr>
            <w:tcW w:w="1810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ФАП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0,0136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0,0136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0,0136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0,0136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0,0136</w:t>
            </w:r>
          </w:p>
        </w:tc>
        <w:tc>
          <w:tcPr>
            <w:tcW w:w="357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0,0136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0,0136</w:t>
            </w:r>
          </w:p>
        </w:tc>
        <w:tc>
          <w:tcPr>
            <w:tcW w:w="353" w:type="pct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0,0136</w:t>
            </w:r>
          </w:p>
        </w:tc>
        <w:tc>
          <w:tcPr>
            <w:tcW w:w="350" w:type="pct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0,0136</w:t>
            </w:r>
          </w:p>
        </w:tc>
      </w:tr>
      <w:tr w:rsidR="001B3819" w:rsidRPr="0084698B" w:rsidTr="002E0133">
        <w:trPr>
          <w:trHeight w:val="227"/>
        </w:trPr>
        <w:tc>
          <w:tcPr>
            <w:tcW w:w="1810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0,3051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0,3051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0,3051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0,3051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0,3051</w:t>
            </w:r>
          </w:p>
        </w:tc>
        <w:tc>
          <w:tcPr>
            <w:tcW w:w="357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0,3051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0,3051</w:t>
            </w:r>
          </w:p>
        </w:tc>
        <w:tc>
          <w:tcPr>
            <w:tcW w:w="353" w:type="pct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0,3051</w:t>
            </w:r>
          </w:p>
        </w:tc>
        <w:tc>
          <w:tcPr>
            <w:tcW w:w="350" w:type="pct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0,3051</w:t>
            </w:r>
          </w:p>
        </w:tc>
      </w:tr>
      <w:tr w:rsidR="001B3819" w:rsidRPr="0084698B" w:rsidTr="002E0133">
        <w:trPr>
          <w:trHeight w:val="227"/>
        </w:trPr>
        <w:tc>
          <w:tcPr>
            <w:tcW w:w="1810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0,1191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0,1191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0,1191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0,1191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0,1191</w:t>
            </w:r>
          </w:p>
        </w:tc>
        <w:tc>
          <w:tcPr>
            <w:tcW w:w="357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0,1191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0,1191</w:t>
            </w:r>
          </w:p>
        </w:tc>
        <w:tc>
          <w:tcPr>
            <w:tcW w:w="353" w:type="pct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0,1191</w:t>
            </w:r>
          </w:p>
        </w:tc>
        <w:tc>
          <w:tcPr>
            <w:tcW w:w="350" w:type="pct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0,1191</w:t>
            </w:r>
          </w:p>
        </w:tc>
      </w:tr>
      <w:tr w:rsidR="001B3819" w:rsidRPr="0084698B" w:rsidTr="002E0133">
        <w:trPr>
          <w:trHeight w:val="227"/>
        </w:trPr>
        <w:tc>
          <w:tcPr>
            <w:tcW w:w="1810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Гараж школы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0,0120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0,0120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0,0120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0,0120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0,0120</w:t>
            </w:r>
          </w:p>
        </w:tc>
        <w:tc>
          <w:tcPr>
            <w:tcW w:w="357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0,0120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0,0120</w:t>
            </w:r>
          </w:p>
        </w:tc>
        <w:tc>
          <w:tcPr>
            <w:tcW w:w="353" w:type="pct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0,0120</w:t>
            </w:r>
          </w:p>
        </w:tc>
        <w:tc>
          <w:tcPr>
            <w:tcW w:w="350" w:type="pct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0,0120</w:t>
            </w:r>
          </w:p>
        </w:tc>
      </w:tr>
      <w:tr w:rsidR="001B3819" w:rsidRPr="0084698B" w:rsidTr="002E0133">
        <w:trPr>
          <w:trHeight w:val="227"/>
        </w:trPr>
        <w:tc>
          <w:tcPr>
            <w:tcW w:w="1810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Дом культуры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0,0877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0,0877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0,0877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0,0877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0,0877</w:t>
            </w:r>
          </w:p>
        </w:tc>
        <w:tc>
          <w:tcPr>
            <w:tcW w:w="357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0,0877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0,0877</w:t>
            </w:r>
          </w:p>
        </w:tc>
        <w:tc>
          <w:tcPr>
            <w:tcW w:w="353" w:type="pct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0,0877</w:t>
            </w:r>
          </w:p>
        </w:tc>
        <w:tc>
          <w:tcPr>
            <w:tcW w:w="350" w:type="pct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0,0877</w:t>
            </w:r>
          </w:p>
        </w:tc>
      </w:tr>
      <w:tr w:rsidR="001B3819" w:rsidRPr="0084698B" w:rsidTr="002E0133">
        <w:trPr>
          <w:trHeight w:val="227"/>
        </w:trPr>
        <w:tc>
          <w:tcPr>
            <w:tcW w:w="1810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Спорткомплекс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0,0663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0,0663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0,0663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0,0663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0,0663</w:t>
            </w:r>
          </w:p>
        </w:tc>
        <w:tc>
          <w:tcPr>
            <w:tcW w:w="357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0,0663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0,0663</w:t>
            </w:r>
          </w:p>
        </w:tc>
        <w:tc>
          <w:tcPr>
            <w:tcW w:w="353" w:type="pct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0,0663</w:t>
            </w:r>
          </w:p>
        </w:tc>
        <w:tc>
          <w:tcPr>
            <w:tcW w:w="350" w:type="pct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0,0663</w:t>
            </w:r>
          </w:p>
        </w:tc>
      </w:tr>
      <w:tr w:rsidR="001B3819" w:rsidRPr="0084698B" w:rsidTr="002E0133">
        <w:trPr>
          <w:trHeight w:val="227"/>
        </w:trPr>
        <w:tc>
          <w:tcPr>
            <w:tcW w:w="1810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Перспективные объекты теплопотребления</w:t>
            </w:r>
          </w:p>
        </w:tc>
        <w:tc>
          <w:tcPr>
            <w:tcW w:w="3190" w:type="pct"/>
            <w:gridSpan w:val="9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819" w:rsidRPr="0084698B" w:rsidTr="002E0133">
        <w:trPr>
          <w:trHeight w:val="227"/>
        </w:trPr>
        <w:tc>
          <w:tcPr>
            <w:tcW w:w="1810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Существующие объекты, планируемые к подключению к источнику теплоснабжения</w:t>
            </w:r>
          </w:p>
        </w:tc>
        <w:tc>
          <w:tcPr>
            <w:tcW w:w="3190" w:type="pct"/>
            <w:gridSpan w:val="9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B3819" w:rsidRPr="0084698B" w:rsidTr="002E0133">
        <w:trPr>
          <w:trHeight w:val="227"/>
        </w:trPr>
        <w:tc>
          <w:tcPr>
            <w:tcW w:w="1810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Общественные здания (</w:t>
            </w:r>
            <w:proofErr w:type="spellStart"/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административ</w:t>
            </w:r>
            <w:proofErr w:type="spellEnd"/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. здание)</w:t>
            </w:r>
          </w:p>
        </w:tc>
        <w:tc>
          <w:tcPr>
            <w:tcW w:w="354" w:type="pct"/>
          </w:tcPr>
          <w:p w:rsidR="001B3819" w:rsidRPr="0084698B" w:rsidRDefault="005B322C" w:rsidP="00FA680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357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353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350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</w:tr>
      <w:tr w:rsidR="001B3819" w:rsidRPr="0084698B" w:rsidTr="002E0133">
        <w:trPr>
          <w:trHeight w:val="227"/>
        </w:trPr>
        <w:tc>
          <w:tcPr>
            <w:tcW w:w="1810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Индивидуальные жилые дома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819" w:rsidRPr="0084698B" w:rsidTr="002E0133">
        <w:trPr>
          <w:trHeight w:val="227"/>
        </w:trPr>
        <w:tc>
          <w:tcPr>
            <w:tcW w:w="1810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Многоквартирные жилые дома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819" w:rsidRPr="0084698B" w:rsidTr="002E0133">
        <w:trPr>
          <w:trHeight w:val="227"/>
        </w:trPr>
        <w:tc>
          <w:tcPr>
            <w:tcW w:w="1810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iCs/>
                <w:sz w:val="22"/>
                <w:szCs w:val="22"/>
              </w:rPr>
              <w:t>Объекты нового строительства, планируемые к подключению к источнику теплоснабжения</w:t>
            </w:r>
          </w:p>
        </w:tc>
        <w:tc>
          <w:tcPr>
            <w:tcW w:w="2133" w:type="pct"/>
            <w:gridSpan w:val="6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57" w:type="pct"/>
            <w:gridSpan w:val="3"/>
          </w:tcPr>
          <w:p w:rsidR="001B3819" w:rsidRPr="0084698B" w:rsidRDefault="001B3819" w:rsidP="002E0133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819" w:rsidRPr="0084698B" w:rsidTr="002E0133">
        <w:trPr>
          <w:trHeight w:val="227"/>
        </w:trPr>
        <w:tc>
          <w:tcPr>
            <w:tcW w:w="1810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Многоквартирные жилые дома</w:t>
            </w:r>
          </w:p>
        </w:tc>
        <w:tc>
          <w:tcPr>
            <w:tcW w:w="354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819" w:rsidRPr="0084698B" w:rsidTr="002E0133">
        <w:trPr>
          <w:trHeight w:val="227"/>
        </w:trPr>
        <w:tc>
          <w:tcPr>
            <w:tcW w:w="1810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Индивидуальные жилые дома</w:t>
            </w:r>
          </w:p>
        </w:tc>
        <w:tc>
          <w:tcPr>
            <w:tcW w:w="354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819" w:rsidRPr="0084698B" w:rsidTr="002E0133">
        <w:trPr>
          <w:trHeight w:val="227"/>
        </w:trPr>
        <w:tc>
          <w:tcPr>
            <w:tcW w:w="1810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Общественные здания</w:t>
            </w:r>
          </w:p>
        </w:tc>
        <w:tc>
          <w:tcPr>
            <w:tcW w:w="354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819" w:rsidRPr="0084698B" w:rsidTr="002E0133">
        <w:trPr>
          <w:trHeight w:val="254"/>
        </w:trPr>
        <w:tc>
          <w:tcPr>
            <w:tcW w:w="1810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98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Пло</w:t>
            </w:r>
            <w:proofErr w:type="spellEnd"/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proofErr w:type="spellStart"/>
            <w:r w:rsidRPr="0084698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адь</w:t>
            </w:r>
            <w:proofErr w:type="spellEnd"/>
            <w:r w:rsidRPr="0084698B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строительных фондов</w:t>
            </w:r>
            <w:r w:rsidRPr="0084698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US"/>
              </w:rPr>
              <w:t xml:space="preserve"> ИТОГО</w:t>
            </w:r>
          </w:p>
        </w:tc>
        <w:tc>
          <w:tcPr>
            <w:tcW w:w="354" w:type="pct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0,6038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0,6267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0,6267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0,6267</w:t>
            </w:r>
          </w:p>
        </w:tc>
        <w:tc>
          <w:tcPr>
            <w:tcW w:w="356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0,6267</w:t>
            </w:r>
          </w:p>
        </w:tc>
        <w:tc>
          <w:tcPr>
            <w:tcW w:w="357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0,6267</w:t>
            </w:r>
          </w:p>
        </w:tc>
        <w:tc>
          <w:tcPr>
            <w:tcW w:w="354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0,6267</w:t>
            </w:r>
          </w:p>
        </w:tc>
        <w:tc>
          <w:tcPr>
            <w:tcW w:w="353" w:type="pct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0,6267</w:t>
            </w:r>
          </w:p>
        </w:tc>
        <w:tc>
          <w:tcPr>
            <w:tcW w:w="350" w:type="pct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0,6267</w:t>
            </w:r>
          </w:p>
        </w:tc>
      </w:tr>
      <w:tr w:rsidR="001B3819" w:rsidRPr="0084698B" w:rsidTr="002E0133">
        <w:trPr>
          <w:trHeight w:val="227"/>
        </w:trPr>
        <w:tc>
          <w:tcPr>
            <w:tcW w:w="1810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 xml:space="preserve">Прирост площади строительных фондов </w:t>
            </w:r>
            <w:r w:rsidRPr="0084698B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ИТОГО</w:t>
            </w:r>
          </w:p>
        </w:tc>
        <w:tc>
          <w:tcPr>
            <w:tcW w:w="354" w:type="pct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6" w:type="pct"/>
          </w:tcPr>
          <w:p w:rsidR="001B3819" w:rsidRPr="0084698B" w:rsidRDefault="001B3819" w:rsidP="001B381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354" w:type="pct"/>
          </w:tcPr>
          <w:p w:rsidR="001B3819" w:rsidRPr="0084698B" w:rsidRDefault="001B3819" w:rsidP="001B381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356" w:type="pct"/>
          </w:tcPr>
          <w:p w:rsidR="001B3819" w:rsidRPr="0084698B" w:rsidRDefault="001B3819" w:rsidP="001B381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356" w:type="pct"/>
          </w:tcPr>
          <w:p w:rsidR="001B3819" w:rsidRPr="0084698B" w:rsidRDefault="001B3819" w:rsidP="001B381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357" w:type="pct"/>
          </w:tcPr>
          <w:p w:rsidR="001B3819" w:rsidRPr="0084698B" w:rsidRDefault="001B3819" w:rsidP="001B381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354" w:type="pct"/>
          </w:tcPr>
          <w:p w:rsidR="001B3819" w:rsidRPr="0084698B" w:rsidRDefault="001B3819" w:rsidP="001B381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353" w:type="pct"/>
            <w:noWrap/>
          </w:tcPr>
          <w:p w:rsidR="001B3819" w:rsidRPr="0084698B" w:rsidRDefault="001B3819" w:rsidP="001B381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350" w:type="pct"/>
            <w:noWrap/>
          </w:tcPr>
          <w:p w:rsidR="001B3819" w:rsidRPr="0084698B" w:rsidRDefault="001B3819" w:rsidP="001B381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</w:tr>
    </w:tbl>
    <w:p w:rsidR="001B3819" w:rsidRPr="0084698B" w:rsidRDefault="001B3819" w:rsidP="001B3819">
      <w:pPr>
        <w:rPr>
          <w:rFonts w:ascii="Times New Roman" w:hAnsi="Times New Roman" w:cs="Times New Roman"/>
          <w:sz w:val="22"/>
          <w:szCs w:val="22"/>
        </w:rPr>
      </w:pPr>
    </w:p>
    <w:p w:rsidR="001B3819" w:rsidRDefault="001B3819" w:rsidP="008F6769">
      <w:pPr>
        <w:rPr>
          <w:rFonts w:ascii="Times New Roman" w:hAnsi="Times New Roman" w:cs="Times New Roman"/>
          <w:b/>
          <w:i/>
          <w:sz w:val="22"/>
          <w:szCs w:val="22"/>
        </w:rPr>
      </w:pPr>
    </w:p>
    <w:p w:rsidR="001B3819" w:rsidRDefault="001B3819" w:rsidP="008F6769">
      <w:pPr>
        <w:rPr>
          <w:rFonts w:ascii="Times New Roman" w:hAnsi="Times New Roman" w:cs="Times New Roman"/>
          <w:b/>
          <w:i/>
          <w:sz w:val="22"/>
          <w:szCs w:val="22"/>
        </w:rPr>
      </w:pPr>
    </w:p>
    <w:p w:rsidR="001B3819" w:rsidRDefault="001B3819" w:rsidP="008F6769">
      <w:pPr>
        <w:rPr>
          <w:rFonts w:ascii="Times New Roman" w:hAnsi="Times New Roman" w:cs="Times New Roman"/>
          <w:b/>
          <w:i/>
          <w:sz w:val="22"/>
          <w:szCs w:val="22"/>
        </w:rPr>
      </w:pPr>
    </w:p>
    <w:p w:rsidR="001B3819" w:rsidRDefault="001B3819" w:rsidP="008F6769">
      <w:pPr>
        <w:rPr>
          <w:rFonts w:ascii="Times New Roman" w:hAnsi="Times New Roman" w:cs="Times New Roman"/>
          <w:b/>
          <w:i/>
          <w:sz w:val="22"/>
          <w:szCs w:val="22"/>
        </w:rPr>
      </w:pPr>
    </w:p>
    <w:p w:rsidR="001B3819" w:rsidRDefault="001B3819" w:rsidP="008F6769">
      <w:pPr>
        <w:rPr>
          <w:rFonts w:ascii="Times New Roman" w:hAnsi="Times New Roman" w:cs="Times New Roman"/>
          <w:b/>
          <w:i/>
          <w:sz w:val="22"/>
          <w:szCs w:val="22"/>
        </w:rPr>
      </w:pPr>
    </w:p>
    <w:p w:rsidR="001B3819" w:rsidRDefault="001B3819" w:rsidP="008F6769">
      <w:pPr>
        <w:rPr>
          <w:rFonts w:ascii="Times New Roman" w:hAnsi="Times New Roman" w:cs="Times New Roman"/>
          <w:b/>
          <w:i/>
          <w:sz w:val="22"/>
          <w:szCs w:val="22"/>
        </w:rPr>
      </w:pPr>
    </w:p>
    <w:p w:rsidR="001B3819" w:rsidRDefault="001B3819" w:rsidP="008F6769">
      <w:pPr>
        <w:rPr>
          <w:rFonts w:ascii="Times New Roman" w:hAnsi="Times New Roman" w:cs="Times New Roman"/>
          <w:b/>
          <w:i/>
          <w:sz w:val="22"/>
          <w:szCs w:val="22"/>
        </w:rPr>
      </w:pPr>
    </w:p>
    <w:p w:rsidR="001B3819" w:rsidRDefault="001B3819" w:rsidP="008F6769">
      <w:pPr>
        <w:rPr>
          <w:rFonts w:ascii="Times New Roman" w:hAnsi="Times New Roman" w:cs="Times New Roman"/>
          <w:b/>
          <w:i/>
          <w:sz w:val="22"/>
          <w:szCs w:val="22"/>
        </w:rPr>
      </w:pPr>
    </w:p>
    <w:p w:rsidR="001B3819" w:rsidRDefault="001B3819" w:rsidP="007F7B03">
      <w:pPr>
        <w:rPr>
          <w:rFonts w:ascii="Times New Roman" w:hAnsi="Times New Roman" w:cs="Times New Roman"/>
          <w:b/>
          <w:i/>
          <w:sz w:val="22"/>
          <w:szCs w:val="22"/>
        </w:rPr>
      </w:pPr>
    </w:p>
    <w:p w:rsidR="001B3819" w:rsidRPr="00160F59" w:rsidRDefault="00E251E8" w:rsidP="001B381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Таблица 2.2.2</w:t>
      </w:r>
      <w:r w:rsidR="001B3819" w:rsidRPr="00160F59">
        <w:rPr>
          <w:rFonts w:ascii="Times New Roman" w:hAnsi="Times New Roman" w:cs="Times New Roman"/>
          <w:b/>
          <w:sz w:val="20"/>
          <w:szCs w:val="20"/>
        </w:rPr>
        <w:t>.</w:t>
      </w:r>
      <w:r w:rsidR="001B3819" w:rsidRPr="00160F59">
        <w:rPr>
          <w:rFonts w:ascii="Times New Roman" w:hAnsi="Times New Roman" w:cs="Times New Roman"/>
          <w:sz w:val="20"/>
          <w:szCs w:val="20"/>
        </w:rPr>
        <w:t xml:space="preserve"> </w:t>
      </w:r>
      <w:r w:rsidR="001B3819">
        <w:rPr>
          <w:rFonts w:ascii="Times New Roman" w:hAnsi="Times New Roman" w:cs="Times New Roman"/>
          <w:sz w:val="20"/>
          <w:szCs w:val="20"/>
        </w:rPr>
        <w:t>-</w:t>
      </w:r>
      <w:r w:rsidR="001B3819" w:rsidRPr="00160F59">
        <w:rPr>
          <w:rFonts w:ascii="Times New Roman" w:hAnsi="Times New Roman" w:cs="Times New Roman"/>
          <w:sz w:val="20"/>
          <w:szCs w:val="20"/>
        </w:rPr>
        <w:t xml:space="preserve"> (Продолжение)</w:t>
      </w:r>
    </w:p>
    <w:tbl>
      <w:tblPr>
        <w:tblStyle w:val="1"/>
        <w:tblW w:w="4025" w:type="pct"/>
        <w:tblLayout w:type="fixed"/>
        <w:tblLook w:val="0000" w:firstRow="0" w:lastRow="0" w:firstColumn="0" w:lastColumn="0" w:noHBand="0" w:noVBand="0"/>
      </w:tblPr>
      <w:tblGrid>
        <w:gridCol w:w="5072"/>
        <w:gridCol w:w="991"/>
        <w:gridCol w:w="997"/>
        <w:gridCol w:w="990"/>
        <w:gridCol w:w="997"/>
        <w:gridCol w:w="997"/>
        <w:gridCol w:w="1007"/>
        <w:gridCol w:w="966"/>
      </w:tblGrid>
      <w:tr w:rsidR="001B3819" w:rsidRPr="0084698B" w:rsidTr="002E0133">
        <w:trPr>
          <w:trHeight w:val="227"/>
        </w:trPr>
        <w:tc>
          <w:tcPr>
            <w:tcW w:w="2110" w:type="pct"/>
            <w:vMerge w:val="restart"/>
            <w:vAlign w:val="center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теплопотребления</w:t>
            </w:r>
          </w:p>
        </w:tc>
        <w:tc>
          <w:tcPr>
            <w:tcW w:w="2890" w:type="pct"/>
            <w:gridSpan w:val="7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7B281F">
              <w:rPr>
                <w:rFonts w:ascii="Times New Roman" w:hAnsi="Times New Roman" w:cs="Times New Roman"/>
                <w:sz w:val="22"/>
                <w:szCs w:val="22"/>
              </w:rPr>
              <w:t>Количество потребления тепловой энергии, Гкал/</w:t>
            </w:r>
            <w:proofErr w:type="gramStart"/>
            <w:r w:rsidRPr="007B281F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</w:p>
        </w:tc>
      </w:tr>
      <w:tr w:rsidR="001B3819" w:rsidRPr="0084698B" w:rsidTr="001B3819">
        <w:trPr>
          <w:trHeight w:val="227"/>
        </w:trPr>
        <w:tc>
          <w:tcPr>
            <w:tcW w:w="2110" w:type="pct"/>
            <w:vMerge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pct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</w:p>
        </w:tc>
        <w:tc>
          <w:tcPr>
            <w:tcW w:w="41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</w:p>
        </w:tc>
        <w:tc>
          <w:tcPr>
            <w:tcW w:w="419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</w:p>
        </w:tc>
        <w:tc>
          <w:tcPr>
            <w:tcW w:w="40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</w:p>
        </w:tc>
      </w:tr>
      <w:tr w:rsidR="001B3819" w:rsidRPr="0084698B" w:rsidTr="002E0133">
        <w:trPr>
          <w:trHeight w:val="227"/>
        </w:trPr>
        <w:tc>
          <w:tcPr>
            <w:tcW w:w="2110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Существующие объекты теплопотребления (потребители, подключенные к центральной системе теплоснабжения)</w:t>
            </w:r>
          </w:p>
        </w:tc>
        <w:tc>
          <w:tcPr>
            <w:tcW w:w="2890" w:type="pct"/>
            <w:gridSpan w:val="7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819" w:rsidRPr="0084698B" w:rsidTr="001B3819">
        <w:trPr>
          <w:trHeight w:val="227"/>
        </w:trPr>
        <w:tc>
          <w:tcPr>
            <w:tcW w:w="2110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ФАП</w:t>
            </w:r>
          </w:p>
        </w:tc>
        <w:tc>
          <w:tcPr>
            <w:tcW w:w="41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0,0136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0,0136</w:t>
            </w:r>
          </w:p>
        </w:tc>
        <w:tc>
          <w:tcPr>
            <w:tcW w:w="41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0,0136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0,0136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0,0136</w:t>
            </w:r>
          </w:p>
        </w:tc>
        <w:tc>
          <w:tcPr>
            <w:tcW w:w="419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0,0136</w:t>
            </w:r>
          </w:p>
        </w:tc>
        <w:tc>
          <w:tcPr>
            <w:tcW w:w="40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0,0136</w:t>
            </w:r>
          </w:p>
        </w:tc>
      </w:tr>
      <w:tr w:rsidR="001B3819" w:rsidRPr="0084698B" w:rsidTr="001B3819">
        <w:trPr>
          <w:trHeight w:val="227"/>
        </w:trPr>
        <w:tc>
          <w:tcPr>
            <w:tcW w:w="2110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41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0,3051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0,3051</w:t>
            </w:r>
          </w:p>
        </w:tc>
        <w:tc>
          <w:tcPr>
            <w:tcW w:w="41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0,3051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0,3051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0,3051</w:t>
            </w:r>
          </w:p>
        </w:tc>
        <w:tc>
          <w:tcPr>
            <w:tcW w:w="419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0,3051</w:t>
            </w:r>
          </w:p>
        </w:tc>
        <w:tc>
          <w:tcPr>
            <w:tcW w:w="40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0,3051</w:t>
            </w:r>
          </w:p>
        </w:tc>
      </w:tr>
      <w:tr w:rsidR="001B3819" w:rsidRPr="0084698B" w:rsidTr="001B3819">
        <w:trPr>
          <w:trHeight w:val="227"/>
        </w:trPr>
        <w:tc>
          <w:tcPr>
            <w:tcW w:w="2110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41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0,1191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0,1191</w:t>
            </w:r>
          </w:p>
        </w:tc>
        <w:tc>
          <w:tcPr>
            <w:tcW w:w="41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0,1191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0,1191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0,1191</w:t>
            </w:r>
          </w:p>
        </w:tc>
        <w:tc>
          <w:tcPr>
            <w:tcW w:w="419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0,1191</w:t>
            </w:r>
          </w:p>
        </w:tc>
        <w:tc>
          <w:tcPr>
            <w:tcW w:w="40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0,1191</w:t>
            </w:r>
          </w:p>
        </w:tc>
      </w:tr>
      <w:tr w:rsidR="001B3819" w:rsidRPr="0084698B" w:rsidTr="001B3819">
        <w:trPr>
          <w:trHeight w:val="227"/>
        </w:trPr>
        <w:tc>
          <w:tcPr>
            <w:tcW w:w="2110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Гараж школы</w:t>
            </w:r>
          </w:p>
        </w:tc>
        <w:tc>
          <w:tcPr>
            <w:tcW w:w="41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0,0120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0,0120</w:t>
            </w:r>
          </w:p>
        </w:tc>
        <w:tc>
          <w:tcPr>
            <w:tcW w:w="41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0,0120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0,0120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0,0120</w:t>
            </w:r>
          </w:p>
        </w:tc>
        <w:tc>
          <w:tcPr>
            <w:tcW w:w="419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0,0120</w:t>
            </w:r>
          </w:p>
        </w:tc>
        <w:tc>
          <w:tcPr>
            <w:tcW w:w="40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0,0120</w:t>
            </w:r>
          </w:p>
        </w:tc>
      </w:tr>
      <w:tr w:rsidR="001B3819" w:rsidRPr="0084698B" w:rsidTr="001B3819">
        <w:trPr>
          <w:trHeight w:val="227"/>
        </w:trPr>
        <w:tc>
          <w:tcPr>
            <w:tcW w:w="2110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Дом культуры</w:t>
            </w:r>
          </w:p>
        </w:tc>
        <w:tc>
          <w:tcPr>
            <w:tcW w:w="41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0,0877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0,0877</w:t>
            </w:r>
          </w:p>
        </w:tc>
        <w:tc>
          <w:tcPr>
            <w:tcW w:w="41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0,0877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0,0877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0,0877</w:t>
            </w:r>
          </w:p>
        </w:tc>
        <w:tc>
          <w:tcPr>
            <w:tcW w:w="419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0,0877</w:t>
            </w:r>
          </w:p>
        </w:tc>
        <w:tc>
          <w:tcPr>
            <w:tcW w:w="40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0,0877</w:t>
            </w:r>
          </w:p>
        </w:tc>
      </w:tr>
      <w:tr w:rsidR="001B3819" w:rsidRPr="0084698B" w:rsidTr="001B3819">
        <w:trPr>
          <w:trHeight w:val="227"/>
        </w:trPr>
        <w:tc>
          <w:tcPr>
            <w:tcW w:w="2110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Спорткомплекс</w:t>
            </w:r>
          </w:p>
        </w:tc>
        <w:tc>
          <w:tcPr>
            <w:tcW w:w="41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0,0663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0,0663</w:t>
            </w:r>
          </w:p>
        </w:tc>
        <w:tc>
          <w:tcPr>
            <w:tcW w:w="41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0,0663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0,0663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0,0663</w:t>
            </w:r>
          </w:p>
        </w:tc>
        <w:tc>
          <w:tcPr>
            <w:tcW w:w="419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0,0663</w:t>
            </w:r>
          </w:p>
        </w:tc>
        <w:tc>
          <w:tcPr>
            <w:tcW w:w="40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0,0663</w:t>
            </w:r>
          </w:p>
        </w:tc>
      </w:tr>
      <w:tr w:rsidR="001B3819" w:rsidRPr="0084698B" w:rsidTr="002E0133">
        <w:trPr>
          <w:trHeight w:val="227"/>
        </w:trPr>
        <w:tc>
          <w:tcPr>
            <w:tcW w:w="2110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Перспективные объекты теплопотребления</w:t>
            </w:r>
          </w:p>
        </w:tc>
        <w:tc>
          <w:tcPr>
            <w:tcW w:w="2890" w:type="pct"/>
            <w:gridSpan w:val="7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819" w:rsidRPr="0084698B" w:rsidTr="002E0133">
        <w:trPr>
          <w:trHeight w:val="227"/>
        </w:trPr>
        <w:tc>
          <w:tcPr>
            <w:tcW w:w="2110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Существующие объекты, планируемые к подключению к источнику теплоснабжения</w:t>
            </w:r>
          </w:p>
        </w:tc>
        <w:tc>
          <w:tcPr>
            <w:tcW w:w="2890" w:type="pct"/>
            <w:gridSpan w:val="7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B3819" w:rsidRPr="0084698B" w:rsidTr="001B3819">
        <w:trPr>
          <w:trHeight w:val="227"/>
        </w:trPr>
        <w:tc>
          <w:tcPr>
            <w:tcW w:w="2110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Общественные здания (</w:t>
            </w:r>
            <w:proofErr w:type="spellStart"/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административ</w:t>
            </w:r>
            <w:proofErr w:type="spellEnd"/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. здание)</w:t>
            </w:r>
          </w:p>
        </w:tc>
        <w:tc>
          <w:tcPr>
            <w:tcW w:w="412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412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419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402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</w:tr>
      <w:tr w:rsidR="001B3819" w:rsidRPr="0084698B" w:rsidTr="001B3819">
        <w:trPr>
          <w:trHeight w:val="227"/>
        </w:trPr>
        <w:tc>
          <w:tcPr>
            <w:tcW w:w="2110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Индивидуальные жилые дома</w:t>
            </w:r>
          </w:p>
        </w:tc>
        <w:tc>
          <w:tcPr>
            <w:tcW w:w="412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15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12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15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819" w:rsidRPr="0084698B" w:rsidTr="001B3819">
        <w:trPr>
          <w:trHeight w:val="227"/>
        </w:trPr>
        <w:tc>
          <w:tcPr>
            <w:tcW w:w="2110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Многоквартирные жилые дома</w:t>
            </w:r>
          </w:p>
        </w:tc>
        <w:tc>
          <w:tcPr>
            <w:tcW w:w="412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15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12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15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819" w:rsidRPr="0084698B" w:rsidTr="001B3819">
        <w:trPr>
          <w:trHeight w:val="227"/>
        </w:trPr>
        <w:tc>
          <w:tcPr>
            <w:tcW w:w="2110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iCs/>
                <w:sz w:val="22"/>
                <w:szCs w:val="22"/>
              </w:rPr>
              <w:t>Объекты нового строительства, планируемые к подключению к источнику теплоснабжения</w:t>
            </w:r>
          </w:p>
        </w:tc>
        <w:tc>
          <w:tcPr>
            <w:tcW w:w="2488" w:type="pct"/>
            <w:gridSpan w:val="6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02" w:type="pct"/>
          </w:tcPr>
          <w:p w:rsidR="001B3819" w:rsidRPr="0084698B" w:rsidRDefault="001B3819" w:rsidP="002E0133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819" w:rsidRPr="0084698B" w:rsidTr="001B3819">
        <w:trPr>
          <w:trHeight w:val="227"/>
        </w:trPr>
        <w:tc>
          <w:tcPr>
            <w:tcW w:w="2110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Многоквартирные жилые дома</w:t>
            </w:r>
          </w:p>
        </w:tc>
        <w:tc>
          <w:tcPr>
            <w:tcW w:w="412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819" w:rsidRPr="0084698B" w:rsidTr="001B3819">
        <w:trPr>
          <w:trHeight w:val="227"/>
        </w:trPr>
        <w:tc>
          <w:tcPr>
            <w:tcW w:w="2110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Индивидуальные жилые дома</w:t>
            </w:r>
          </w:p>
        </w:tc>
        <w:tc>
          <w:tcPr>
            <w:tcW w:w="412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819" w:rsidRPr="0084698B" w:rsidTr="001B3819">
        <w:trPr>
          <w:trHeight w:val="227"/>
        </w:trPr>
        <w:tc>
          <w:tcPr>
            <w:tcW w:w="2110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Общественные здания</w:t>
            </w:r>
          </w:p>
        </w:tc>
        <w:tc>
          <w:tcPr>
            <w:tcW w:w="412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819" w:rsidRPr="0084698B" w:rsidTr="001B3819">
        <w:trPr>
          <w:trHeight w:val="254"/>
        </w:trPr>
        <w:tc>
          <w:tcPr>
            <w:tcW w:w="2110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98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Пло</w:t>
            </w:r>
            <w:proofErr w:type="spellEnd"/>
            <w:r w:rsidRPr="0084698B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proofErr w:type="spellStart"/>
            <w:r w:rsidRPr="0084698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адь</w:t>
            </w:r>
            <w:proofErr w:type="spellEnd"/>
            <w:r w:rsidRPr="0084698B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строительных фондов</w:t>
            </w:r>
            <w:r w:rsidRPr="0084698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US"/>
              </w:rPr>
              <w:t xml:space="preserve"> ИТОГО</w:t>
            </w:r>
          </w:p>
        </w:tc>
        <w:tc>
          <w:tcPr>
            <w:tcW w:w="412" w:type="pct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0,6267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0,6267</w:t>
            </w:r>
          </w:p>
        </w:tc>
        <w:tc>
          <w:tcPr>
            <w:tcW w:w="41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0,6267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0,6267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0,6267</w:t>
            </w:r>
          </w:p>
        </w:tc>
        <w:tc>
          <w:tcPr>
            <w:tcW w:w="419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0,6267</w:t>
            </w:r>
          </w:p>
        </w:tc>
        <w:tc>
          <w:tcPr>
            <w:tcW w:w="40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0,6267</w:t>
            </w:r>
          </w:p>
        </w:tc>
      </w:tr>
      <w:tr w:rsidR="001B3819" w:rsidRPr="0084698B" w:rsidTr="001B3819">
        <w:trPr>
          <w:trHeight w:val="227"/>
        </w:trPr>
        <w:tc>
          <w:tcPr>
            <w:tcW w:w="2110" w:type="pct"/>
            <w:noWrap/>
          </w:tcPr>
          <w:p w:rsidR="001B3819" w:rsidRPr="0084698B" w:rsidRDefault="001B3819" w:rsidP="002E01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698B">
              <w:rPr>
                <w:rFonts w:ascii="Times New Roman" w:hAnsi="Times New Roman" w:cs="Times New Roman"/>
                <w:sz w:val="22"/>
                <w:szCs w:val="22"/>
              </w:rPr>
              <w:t xml:space="preserve">Прирост площади строительных фондов </w:t>
            </w:r>
            <w:r w:rsidRPr="0084698B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ИТОГО</w:t>
            </w:r>
          </w:p>
        </w:tc>
        <w:tc>
          <w:tcPr>
            <w:tcW w:w="412" w:type="pct"/>
            <w:noWrap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41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415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419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  <w:tc>
          <w:tcPr>
            <w:tcW w:w="402" w:type="pct"/>
          </w:tcPr>
          <w:p w:rsidR="001B3819" w:rsidRPr="0084698B" w:rsidRDefault="001B3819" w:rsidP="002E013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0,0229</w:t>
            </w:r>
          </w:p>
        </w:tc>
      </w:tr>
    </w:tbl>
    <w:p w:rsidR="001B3819" w:rsidRDefault="001B3819" w:rsidP="001B3819">
      <w:pPr>
        <w:rPr>
          <w:rFonts w:ascii="Times New Roman" w:hAnsi="Times New Roman" w:cs="Times New Roman"/>
          <w:sz w:val="22"/>
          <w:szCs w:val="22"/>
        </w:rPr>
      </w:pPr>
    </w:p>
    <w:p w:rsidR="009B118E" w:rsidRPr="00E251E8" w:rsidRDefault="00B23C35" w:rsidP="007F7B03">
      <w:pPr>
        <w:rPr>
          <w:rFonts w:ascii="Times New Roman" w:hAnsi="Times New Roman" w:cs="Times New Roman"/>
          <w:sz w:val="22"/>
          <w:szCs w:val="22"/>
        </w:rPr>
      </w:pPr>
      <w:r w:rsidRPr="00E251E8">
        <w:rPr>
          <w:rFonts w:ascii="Times New Roman" w:hAnsi="Times New Roman" w:cs="Times New Roman"/>
          <w:sz w:val="22"/>
          <w:szCs w:val="22"/>
        </w:rPr>
        <w:t>Подключение контура ГВС не предусматривается в расчетном периоде.</w:t>
      </w:r>
    </w:p>
    <w:p w:rsidR="009B118E" w:rsidRPr="007B281F" w:rsidRDefault="009B118E" w:rsidP="007F7B03">
      <w:pPr>
        <w:rPr>
          <w:rFonts w:ascii="Times New Roman" w:hAnsi="Times New Roman" w:cs="Times New Roman"/>
          <w:sz w:val="22"/>
          <w:szCs w:val="22"/>
        </w:rPr>
      </w:pPr>
    </w:p>
    <w:p w:rsidR="009B118E" w:rsidRPr="007B281F" w:rsidRDefault="009B118E" w:rsidP="007F7B03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7B281F">
        <w:rPr>
          <w:rFonts w:ascii="Times New Roman" w:hAnsi="Times New Roman" w:cs="Times New Roman"/>
          <w:b/>
          <w:i/>
          <w:sz w:val="22"/>
          <w:szCs w:val="22"/>
        </w:rPr>
        <w:br w:type="page"/>
      </w:r>
    </w:p>
    <w:p w:rsidR="00E251E8" w:rsidRDefault="00EB7DC0" w:rsidP="00E251E8">
      <w:pPr>
        <w:tabs>
          <w:tab w:val="left" w:pos="1134"/>
          <w:tab w:val="left" w:pos="1540"/>
        </w:tabs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251E8">
        <w:rPr>
          <w:rFonts w:ascii="Times New Roman" w:hAnsi="Times New Roman" w:cs="Times New Roman"/>
          <w:b/>
          <w:sz w:val="22"/>
          <w:szCs w:val="22"/>
        </w:rPr>
        <w:lastRenderedPageBreak/>
        <w:t>ГЛАВА</w:t>
      </w:r>
      <w:r w:rsidR="00E251E8" w:rsidRPr="00E251E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B118E" w:rsidRPr="00E251E8">
        <w:rPr>
          <w:rFonts w:ascii="Times New Roman" w:hAnsi="Times New Roman" w:cs="Times New Roman"/>
          <w:b/>
          <w:sz w:val="22"/>
          <w:szCs w:val="22"/>
        </w:rPr>
        <w:t>4.</w:t>
      </w:r>
      <w:r w:rsidR="009B118E" w:rsidRPr="00E251E8">
        <w:rPr>
          <w:rFonts w:ascii="Times New Roman" w:hAnsi="Times New Roman" w:cs="Times New Roman"/>
          <w:sz w:val="22"/>
          <w:szCs w:val="22"/>
        </w:rPr>
        <w:t xml:space="preserve"> </w:t>
      </w:r>
      <w:r w:rsidR="00E31D8C" w:rsidRPr="00E251E8">
        <w:rPr>
          <w:rFonts w:ascii="Times New Roman" w:hAnsi="Times New Roman" w:cs="Times New Roman"/>
          <w:sz w:val="22"/>
          <w:szCs w:val="22"/>
        </w:rPr>
        <w:t>«</w:t>
      </w:r>
      <w:r w:rsidR="001B0C48" w:rsidRPr="00E251E8">
        <w:rPr>
          <w:rFonts w:ascii="Times New Roman" w:hAnsi="Times New Roman" w:cs="Times New Roman"/>
          <w:sz w:val="22"/>
          <w:szCs w:val="22"/>
        </w:rPr>
        <w:t xml:space="preserve">СУЩЕСТВУЮЩИЕ И </w:t>
      </w:r>
      <w:r w:rsidR="009B118E" w:rsidRPr="00E251E8">
        <w:rPr>
          <w:rFonts w:ascii="Times New Roman" w:hAnsi="Times New Roman" w:cs="Times New Roman"/>
          <w:sz w:val="22"/>
          <w:szCs w:val="22"/>
        </w:rPr>
        <w:t>ПЕРСПЕКТИВНЫЕ БАЛАНСЫ ТЕПЛОВОЙ МОЩНОСТИ ИСТОЧНИКОВ</w:t>
      </w:r>
    </w:p>
    <w:p w:rsidR="009B118E" w:rsidRPr="00E251E8" w:rsidRDefault="009B118E" w:rsidP="00E251E8">
      <w:pPr>
        <w:tabs>
          <w:tab w:val="left" w:pos="1134"/>
          <w:tab w:val="left" w:pos="1540"/>
        </w:tabs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251E8">
        <w:rPr>
          <w:rFonts w:ascii="Times New Roman" w:hAnsi="Times New Roman" w:cs="Times New Roman"/>
          <w:sz w:val="22"/>
          <w:szCs w:val="22"/>
        </w:rPr>
        <w:t xml:space="preserve"> ТЕПЛОВОЙ ЭНЕРГИИ И ТЕПЛОВОЙ НАГРУЗКИ</w:t>
      </w:r>
      <w:r w:rsidR="001B0C48" w:rsidRPr="00E251E8">
        <w:rPr>
          <w:rFonts w:ascii="Times New Roman" w:hAnsi="Times New Roman" w:cs="Times New Roman"/>
          <w:sz w:val="22"/>
          <w:szCs w:val="22"/>
        </w:rPr>
        <w:t xml:space="preserve"> ПОТРЕБИТЕЛЕЙ</w:t>
      </w:r>
      <w:r w:rsidR="00E31D8C" w:rsidRPr="00E251E8">
        <w:rPr>
          <w:rFonts w:ascii="Times New Roman" w:hAnsi="Times New Roman" w:cs="Times New Roman"/>
          <w:sz w:val="22"/>
          <w:szCs w:val="22"/>
        </w:rPr>
        <w:t>»</w:t>
      </w:r>
    </w:p>
    <w:p w:rsidR="001B0C48" w:rsidRPr="00E251E8" w:rsidRDefault="001B0C48" w:rsidP="009B118E">
      <w:pPr>
        <w:tabs>
          <w:tab w:val="left" w:pos="1134"/>
          <w:tab w:val="left" w:pos="1540"/>
        </w:tabs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1267B6" w:rsidRPr="00E251E8" w:rsidRDefault="008C61DB" w:rsidP="001267B6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251E8">
        <w:rPr>
          <w:rFonts w:ascii="Times New Roman" w:hAnsi="Times New Roman" w:cs="Times New Roman"/>
          <w:color w:val="auto"/>
          <w:sz w:val="22"/>
          <w:szCs w:val="22"/>
        </w:rPr>
        <w:t>Баланс тепловой мощности</w:t>
      </w:r>
      <w:r w:rsidR="00E251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267B6" w:rsidRPr="00E251E8">
        <w:rPr>
          <w:rFonts w:ascii="Times New Roman" w:hAnsi="Times New Roman" w:cs="Times New Roman"/>
          <w:color w:val="auto"/>
          <w:sz w:val="22"/>
          <w:szCs w:val="22"/>
        </w:rPr>
        <w:t>котельн</w:t>
      </w:r>
      <w:r w:rsidRPr="00E251E8">
        <w:rPr>
          <w:rFonts w:ascii="Times New Roman" w:hAnsi="Times New Roman" w:cs="Times New Roman"/>
          <w:color w:val="auto"/>
          <w:sz w:val="22"/>
          <w:szCs w:val="22"/>
        </w:rPr>
        <w:t>ой</w:t>
      </w:r>
      <w:r w:rsidR="001267B6" w:rsidRPr="00E251E8">
        <w:rPr>
          <w:rFonts w:ascii="Times New Roman" w:hAnsi="Times New Roman" w:cs="Times New Roman"/>
          <w:color w:val="auto"/>
          <w:sz w:val="22"/>
          <w:szCs w:val="22"/>
        </w:rPr>
        <w:t xml:space="preserve"> №</w:t>
      </w:r>
      <w:r w:rsidR="00E251E8">
        <w:rPr>
          <w:rFonts w:ascii="Times New Roman" w:hAnsi="Times New Roman" w:cs="Times New Roman"/>
          <w:color w:val="auto"/>
          <w:sz w:val="22"/>
          <w:szCs w:val="22"/>
        </w:rPr>
        <w:t>22</w:t>
      </w:r>
      <w:r w:rsidR="001267B6" w:rsidRPr="00E251E8">
        <w:rPr>
          <w:rFonts w:ascii="Times New Roman" w:hAnsi="Times New Roman" w:cs="Times New Roman"/>
          <w:color w:val="auto"/>
          <w:sz w:val="22"/>
          <w:szCs w:val="22"/>
        </w:rPr>
        <w:t xml:space="preserve"> ООО </w:t>
      </w:r>
      <w:r w:rsidR="00E251E8">
        <w:rPr>
          <w:rFonts w:ascii="Times New Roman" w:hAnsi="Times New Roman" w:cs="Times New Roman"/>
          <w:color w:val="auto"/>
          <w:sz w:val="22"/>
          <w:szCs w:val="22"/>
        </w:rPr>
        <w:t xml:space="preserve">УК </w:t>
      </w:r>
      <w:r w:rsidR="001267B6" w:rsidRPr="00E251E8">
        <w:rPr>
          <w:rFonts w:ascii="Times New Roman" w:hAnsi="Times New Roman" w:cs="Times New Roman"/>
          <w:color w:val="auto"/>
          <w:sz w:val="22"/>
          <w:szCs w:val="22"/>
        </w:rPr>
        <w:t>«</w:t>
      </w:r>
      <w:r w:rsidR="00E251E8">
        <w:rPr>
          <w:rFonts w:ascii="Times New Roman" w:hAnsi="Times New Roman" w:cs="Times New Roman"/>
          <w:color w:val="auto"/>
          <w:sz w:val="22"/>
          <w:szCs w:val="22"/>
        </w:rPr>
        <w:t>Теплосервис</w:t>
      </w:r>
      <w:r w:rsidR="001267B6" w:rsidRPr="00E251E8">
        <w:rPr>
          <w:rFonts w:ascii="Times New Roman" w:hAnsi="Times New Roman" w:cs="Times New Roman"/>
          <w:color w:val="auto"/>
          <w:sz w:val="22"/>
          <w:szCs w:val="22"/>
        </w:rPr>
        <w:t>»</w:t>
      </w:r>
      <w:r w:rsidR="00E251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267B6" w:rsidRPr="00E251E8">
        <w:rPr>
          <w:rFonts w:ascii="Times New Roman" w:hAnsi="Times New Roman" w:cs="Times New Roman"/>
          <w:color w:val="auto"/>
          <w:sz w:val="22"/>
          <w:szCs w:val="22"/>
        </w:rPr>
        <w:t xml:space="preserve">приведен в таблице </w:t>
      </w:r>
      <w:r w:rsidRPr="00E251E8">
        <w:rPr>
          <w:rFonts w:ascii="Times New Roman" w:hAnsi="Times New Roman" w:cs="Times New Roman"/>
          <w:color w:val="auto"/>
          <w:sz w:val="22"/>
          <w:szCs w:val="22"/>
        </w:rPr>
        <w:t>4.1.</w:t>
      </w:r>
    </w:p>
    <w:p w:rsidR="00E77FEA" w:rsidRPr="00E251E8" w:rsidRDefault="00E77FEA" w:rsidP="007F7B03">
      <w:pPr>
        <w:rPr>
          <w:rFonts w:ascii="Times New Roman" w:hAnsi="Times New Roman" w:cs="Times New Roman"/>
          <w:sz w:val="22"/>
          <w:szCs w:val="22"/>
        </w:rPr>
      </w:pPr>
    </w:p>
    <w:p w:rsidR="00E77FEA" w:rsidRPr="00E251E8" w:rsidRDefault="00E77FEA" w:rsidP="007F7B03">
      <w:pPr>
        <w:rPr>
          <w:rFonts w:ascii="Times New Roman" w:hAnsi="Times New Roman" w:cs="Times New Roman"/>
          <w:sz w:val="20"/>
          <w:szCs w:val="20"/>
        </w:rPr>
      </w:pPr>
      <w:r w:rsidRPr="00E251E8">
        <w:rPr>
          <w:rFonts w:ascii="Times New Roman" w:hAnsi="Times New Roman" w:cs="Times New Roman"/>
          <w:b/>
          <w:sz w:val="20"/>
          <w:szCs w:val="20"/>
        </w:rPr>
        <w:t>Таблица 4.1</w:t>
      </w:r>
      <w:r w:rsidR="00E251E8">
        <w:rPr>
          <w:rFonts w:ascii="Times New Roman" w:hAnsi="Times New Roman" w:cs="Times New Roman"/>
          <w:b/>
          <w:sz w:val="20"/>
          <w:szCs w:val="20"/>
        </w:rPr>
        <w:t>.</w:t>
      </w:r>
      <w:r w:rsidRPr="00E251E8">
        <w:rPr>
          <w:rFonts w:ascii="Times New Roman" w:hAnsi="Times New Roman" w:cs="Times New Roman"/>
          <w:sz w:val="20"/>
          <w:szCs w:val="20"/>
        </w:rPr>
        <w:t xml:space="preserve"> - Баланс тепловой мощности котельной </w:t>
      </w:r>
      <w:r w:rsidR="00E251E8">
        <w:rPr>
          <w:rFonts w:ascii="Times New Roman" w:hAnsi="Times New Roman" w:cs="Times New Roman"/>
          <w:sz w:val="20"/>
          <w:szCs w:val="20"/>
        </w:rPr>
        <w:t>№22</w:t>
      </w:r>
      <w:r w:rsidRPr="00E251E8">
        <w:rPr>
          <w:rFonts w:ascii="Times New Roman" w:hAnsi="Times New Roman" w:cs="Times New Roman"/>
          <w:sz w:val="20"/>
          <w:szCs w:val="20"/>
        </w:rPr>
        <w:t xml:space="preserve"> ООО </w:t>
      </w:r>
      <w:r w:rsidR="00E251E8">
        <w:rPr>
          <w:rFonts w:ascii="Times New Roman" w:hAnsi="Times New Roman" w:cs="Times New Roman"/>
          <w:sz w:val="20"/>
          <w:szCs w:val="20"/>
        </w:rPr>
        <w:t xml:space="preserve">УК </w:t>
      </w:r>
      <w:r w:rsidRPr="00E251E8">
        <w:rPr>
          <w:rFonts w:ascii="Times New Roman" w:hAnsi="Times New Roman" w:cs="Times New Roman"/>
          <w:sz w:val="20"/>
          <w:szCs w:val="20"/>
        </w:rPr>
        <w:t>«</w:t>
      </w:r>
      <w:r w:rsidR="00E251E8">
        <w:rPr>
          <w:rFonts w:ascii="Times New Roman" w:hAnsi="Times New Roman" w:cs="Times New Roman"/>
          <w:sz w:val="20"/>
          <w:szCs w:val="20"/>
        </w:rPr>
        <w:t>Теплосервис</w:t>
      </w:r>
      <w:r w:rsidRPr="00E251E8">
        <w:rPr>
          <w:rFonts w:ascii="Times New Roman" w:hAnsi="Times New Roman" w:cs="Times New Roman"/>
          <w:sz w:val="20"/>
          <w:szCs w:val="20"/>
        </w:rPr>
        <w:t>»</w:t>
      </w:r>
      <w:r w:rsidR="002A65DB" w:rsidRPr="00E251E8">
        <w:rPr>
          <w:rFonts w:ascii="Times New Roman" w:hAnsi="Times New Roman" w:cs="Times New Roman"/>
          <w:sz w:val="20"/>
          <w:szCs w:val="20"/>
        </w:rPr>
        <w:t xml:space="preserve"> и тепловой нагрузки потребителей</w:t>
      </w:r>
      <w:r w:rsidRPr="00E251E8">
        <w:rPr>
          <w:rFonts w:ascii="Times New Roman" w:hAnsi="Times New Roman" w:cs="Times New Roman"/>
          <w:sz w:val="20"/>
          <w:szCs w:val="20"/>
        </w:rPr>
        <w:t>, Гкал/ч</w:t>
      </w:r>
      <w:r w:rsidR="00E251E8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6"/>
        <w:tblW w:w="4962" w:type="pct"/>
        <w:tblLook w:val="04A0" w:firstRow="1" w:lastRow="0" w:firstColumn="1" w:lastColumn="0" w:noHBand="0" w:noVBand="1"/>
      </w:tblPr>
      <w:tblGrid>
        <w:gridCol w:w="4363"/>
        <w:gridCol w:w="985"/>
        <w:gridCol w:w="850"/>
        <w:gridCol w:w="853"/>
        <w:gridCol w:w="841"/>
        <w:gridCol w:w="850"/>
        <w:gridCol w:w="853"/>
        <w:gridCol w:w="853"/>
        <w:gridCol w:w="850"/>
        <w:gridCol w:w="853"/>
        <w:gridCol w:w="850"/>
        <w:gridCol w:w="839"/>
        <w:gridCol w:w="975"/>
      </w:tblGrid>
      <w:tr w:rsidR="006C7D30" w:rsidRPr="00E251E8" w:rsidTr="006C7D30">
        <w:tc>
          <w:tcPr>
            <w:tcW w:w="1472" w:type="pct"/>
            <w:vAlign w:val="center"/>
          </w:tcPr>
          <w:p w:rsidR="006C7D30" w:rsidRPr="00E251E8" w:rsidRDefault="006C7D30" w:rsidP="006C7D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Наименование показателя</w:t>
            </w:r>
          </w:p>
        </w:tc>
        <w:tc>
          <w:tcPr>
            <w:tcW w:w="332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2019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2020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2021</w:t>
            </w:r>
          </w:p>
        </w:tc>
        <w:tc>
          <w:tcPr>
            <w:tcW w:w="284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2022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E2DB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E2DB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E2DB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011C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202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83" w:type="pct"/>
            <w:vAlign w:val="center"/>
          </w:tcPr>
          <w:p w:rsidR="006C7D30" w:rsidRPr="00E251E8" w:rsidRDefault="006C7D30" w:rsidP="006C7D3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202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31" w:type="pct"/>
            <w:vAlign w:val="center"/>
          </w:tcPr>
          <w:p w:rsidR="006C7D30" w:rsidRPr="00E251E8" w:rsidRDefault="006C7D30" w:rsidP="006C7D3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ascii="Times New Roman" w:hAnsi="Times New Roman" w:cs="Times New Roman"/>
                <w:sz w:val="22"/>
              </w:rPr>
              <w:t>30- 2039</w:t>
            </w:r>
          </w:p>
        </w:tc>
      </w:tr>
      <w:tr w:rsidR="006C7D30" w:rsidRPr="00E251E8" w:rsidTr="006C7D30">
        <w:tc>
          <w:tcPr>
            <w:tcW w:w="1472" w:type="pct"/>
          </w:tcPr>
          <w:p w:rsidR="006C7D30" w:rsidRPr="00E251E8" w:rsidRDefault="006C7D30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Установленная тепловая мощность, в том числе</w:t>
            </w:r>
          </w:p>
        </w:tc>
        <w:tc>
          <w:tcPr>
            <w:tcW w:w="332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1,548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1,548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1,548</w:t>
            </w:r>
          </w:p>
        </w:tc>
        <w:tc>
          <w:tcPr>
            <w:tcW w:w="284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1,548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1,548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1,548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1,720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1,720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1,720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1,720</w:t>
            </w:r>
          </w:p>
        </w:tc>
        <w:tc>
          <w:tcPr>
            <w:tcW w:w="283" w:type="pct"/>
            <w:vAlign w:val="center"/>
          </w:tcPr>
          <w:p w:rsidR="006C7D30" w:rsidRPr="00E251E8" w:rsidRDefault="006C7D30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1,720</w:t>
            </w:r>
          </w:p>
        </w:tc>
        <w:tc>
          <w:tcPr>
            <w:tcW w:w="331" w:type="pct"/>
            <w:vAlign w:val="center"/>
          </w:tcPr>
          <w:p w:rsidR="006C7D30" w:rsidRPr="00E251E8" w:rsidRDefault="006C7D30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1,720</w:t>
            </w:r>
          </w:p>
        </w:tc>
      </w:tr>
      <w:tr w:rsidR="006C7D30" w:rsidRPr="00E251E8" w:rsidTr="006C7D30">
        <w:tc>
          <w:tcPr>
            <w:tcW w:w="1472" w:type="pct"/>
            <w:vAlign w:val="bottom"/>
          </w:tcPr>
          <w:p w:rsidR="006C7D30" w:rsidRPr="00E251E8" w:rsidRDefault="006C7D30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Располагаемая тепловая мощность котельной</w:t>
            </w:r>
          </w:p>
        </w:tc>
        <w:tc>
          <w:tcPr>
            <w:tcW w:w="332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1,548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1,548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1,548</w:t>
            </w:r>
          </w:p>
        </w:tc>
        <w:tc>
          <w:tcPr>
            <w:tcW w:w="284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1,548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1,548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1,548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1,720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1,720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1,720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1,720</w:t>
            </w:r>
          </w:p>
        </w:tc>
        <w:tc>
          <w:tcPr>
            <w:tcW w:w="283" w:type="pct"/>
            <w:vAlign w:val="center"/>
          </w:tcPr>
          <w:p w:rsidR="006C7D30" w:rsidRPr="00E251E8" w:rsidRDefault="006C7D30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1,720</w:t>
            </w:r>
          </w:p>
        </w:tc>
        <w:tc>
          <w:tcPr>
            <w:tcW w:w="331" w:type="pct"/>
            <w:vAlign w:val="center"/>
          </w:tcPr>
          <w:p w:rsidR="006C7D30" w:rsidRPr="00E251E8" w:rsidRDefault="006C7D30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1,720</w:t>
            </w:r>
          </w:p>
        </w:tc>
      </w:tr>
      <w:tr w:rsidR="006C7D30" w:rsidRPr="00E251E8" w:rsidTr="006C7D30">
        <w:tc>
          <w:tcPr>
            <w:tcW w:w="1472" w:type="pct"/>
          </w:tcPr>
          <w:p w:rsidR="006C7D30" w:rsidRPr="00E251E8" w:rsidRDefault="006C7D30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Затраты тепла на собственные нужды</w:t>
            </w:r>
          </w:p>
        </w:tc>
        <w:tc>
          <w:tcPr>
            <w:tcW w:w="332" w:type="pct"/>
            <w:vAlign w:val="center"/>
          </w:tcPr>
          <w:p w:rsidR="006C7D30" w:rsidRPr="00E251E8" w:rsidRDefault="006C7D30" w:rsidP="00DB1B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DB1B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DB1B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4" w:type="pct"/>
            <w:vAlign w:val="center"/>
          </w:tcPr>
          <w:p w:rsidR="006C7D30" w:rsidRPr="00E251E8" w:rsidRDefault="006C7D30" w:rsidP="00DB1B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DB1B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3" w:type="pct"/>
            <w:vAlign w:val="center"/>
          </w:tcPr>
          <w:p w:rsidR="006C7D30" w:rsidRPr="00E251E8" w:rsidRDefault="006C7D30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31" w:type="pct"/>
            <w:vAlign w:val="center"/>
          </w:tcPr>
          <w:p w:rsidR="006C7D30" w:rsidRPr="00E251E8" w:rsidRDefault="006C7D30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6C7D30" w:rsidRPr="00E251E8" w:rsidTr="006C7D30">
        <w:tc>
          <w:tcPr>
            <w:tcW w:w="1472" w:type="pct"/>
            <w:vAlign w:val="bottom"/>
          </w:tcPr>
          <w:p w:rsidR="006C7D30" w:rsidRPr="00E251E8" w:rsidRDefault="006C7D30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32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0,212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0,212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0,212</w:t>
            </w:r>
          </w:p>
        </w:tc>
        <w:tc>
          <w:tcPr>
            <w:tcW w:w="284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0,212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0,212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0,212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0,212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0,212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0,212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0,212</w:t>
            </w:r>
          </w:p>
        </w:tc>
        <w:tc>
          <w:tcPr>
            <w:tcW w:w="283" w:type="pct"/>
            <w:vAlign w:val="center"/>
          </w:tcPr>
          <w:p w:rsidR="006C7D30" w:rsidRPr="00E251E8" w:rsidRDefault="006C7D30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0,212</w:t>
            </w:r>
          </w:p>
        </w:tc>
        <w:tc>
          <w:tcPr>
            <w:tcW w:w="331" w:type="pct"/>
            <w:vAlign w:val="center"/>
          </w:tcPr>
          <w:p w:rsidR="006C7D30" w:rsidRPr="00E251E8" w:rsidRDefault="006C7D30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0,212</w:t>
            </w:r>
          </w:p>
        </w:tc>
      </w:tr>
      <w:tr w:rsidR="006C7D30" w:rsidRPr="00E251E8" w:rsidTr="006C7D30">
        <w:tc>
          <w:tcPr>
            <w:tcW w:w="1472" w:type="pct"/>
            <w:vAlign w:val="bottom"/>
          </w:tcPr>
          <w:p w:rsidR="006C7D30" w:rsidRPr="00E251E8" w:rsidRDefault="006C7D30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Расчетная нагрузка на</w:t>
            </w:r>
            <w:r w:rsidRPr="00E251E8">
              <w:rPr>
                <w:rFonts w:ascii="Times New Roman" w:hAnsi="Times New Roman" w:cs="Times New Roman"/>
                <w:sz w:val="22"/>
              </w:rPr>
              <w:br/>
              <w:t>хозяйственные нужды</w:t>
            </w:r>
          </w:p>
        </w:tc>
        <w:tc>
          <w:tcPr>
            <w:tcW w:w="332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4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3" w:type="pct"/>
            <w:vAlign w:val="center"/>
          </w:tcPr>
          <w:p w:rsidR="006C7D30" w:rsidRPr="00E251E8" w:rsidRDefault="006C7D30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31" w:type="pct"/>
            <w:vAlign w:val="center"/>
          </w:tcPr>
          <w:p w:rsidR="006C7D30" w:rsidRPr="00E251E8" w:rsidRDefault="006C7D30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6C7D30" w:rsidRPr="00E251E8" w:rsidTr="006C7D30">
        <w:tc>
          <w:tcPr>
            <w:tcW w:w="1472" w:type="pct"/>
            <w:vAlign w:val="bottom"/>
          </w:tcPr>
          <w:p w:rsidR="006C7D30" w:rsidRPr="00E251E8" w:rsidRDefault="006C7D30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Присоединенная договорная тепловая нагрузка в горячей воде, в том числе</w:t>
            </w:r>
          </w:p>
        </w:tc>
        <w:tc>
          <w:tcPr>
            <w:tcW w:w="332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0,536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0,602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0,604</w:t>
            </w:r>
          </w:p>
        </w:tc>
        <w:tc>
          <w:tcPr>
            <w:tcW w:w="284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0,604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0,604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0,604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0,627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0,627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0,627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0,627</w:t>
            </w:r>
          </w:p>
        </w:tc>
        <w:tc>
          <w:tcPr>
            <w:tcW w:w="283" w:type="pct"/>
            <w:vAlign w:val="center"/>
          </w:tcPr>
          <w:p w:rsidR="006C7D30" w:rsidRPr="00E251E8" w:rsidRDefault="006C7D30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0,627</w:t>
            </w:r>
          </w:p>
        </w:tc>
        <w:tc>
          <w:tcPr>
            <w:tcW w:w="331" w:type="pct"/>
            <w:vAlign w:val="center"/>
          </w:tcPr>
          <w:p w:rsidR="006C7D30" w:rsidRPr="00E251E8" w:rsidRDefault="006C7D30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0,627</w:t>
            </w:r>
          </w:p>
        </w:tc>
      </w:tr>
      <w:tr w:rsidR="006C7D30" w:rsidRPr="00E251E8" w:rsidTr="006C7D30">
        <w:tc>
          <w:tcPr>
            <w:tcW w:w="1472" w:type="pct"/>
            <w:vAlign w:val="bottom"/>
          </w:tcPr>
          <w:p w:rsidR="006C7D30" w:rsidRPr="00E251E8" w:rsidRDefault="006C7D30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отопление и вентиляция</w:t>
            </w:r>
          </w:p>
        </w:tc>
        <w:tc>
          <w:tcPr>
            <w:tcW w:w="332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0,536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0,602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0,604</w:t>
            </w:r>
          </w:p>
        </w:tc>
        <w:tc>
          <w:tcPr>
            <w:tcW w:w="284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0,604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0,604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0,604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0,627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0,627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0,627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0,627</w:t>
            </w:r>
          </w:p>
        </w:tc>
        <w:tc>
          <w:tcPr>
            <w:tcW w:w="283" w:type="pct"/>
            <w:vAlign w:val="center"/>
          </w:tcPr>
          <w:p w:rsidR="006C7D30" w:rsidRPr="00E251E8" w:rsidRDefault="006C7D30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0,627</w:t>
            </w:r>
          </w:p>
        </w:tc>
        <w:tc>
          <w:tcPr>
            <w:tcW w:w="331" w:type="pct"/>
            <w:vAlign w:val="center"/>
          </w:tcPr>
          <w:p w:rsidR="006C7D30" w:rsidRPr="00E251E8" w:rsidRDefault="006C7D30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0,627</w:t>
            </w:r>
          </w:p>
        </w:tc>
      </w:tr>
      <w:tr w:rsidR="006C7D30" w:rsidRPr="00E251E8" w:rsidTr="006C7D30">
        <w:tc>
          <w:tcPr>
            <w:tcW w:w="1472" w:type="pct"/>
            <w:vAlign w:val="bottom"/>
          </w:tcPr>
          <w:p w:rsidR="006C7D30" w:rsidRPr="00E251E8" w:rsidRDefault="006C7D30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горячее водоснабжение</w:t>
            </w:r>
          </w:p>
        </w:tc>
        <w:tc>
          <w:tcPr>
            <w:tcW w:w="332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4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3" w:type="pct"/>
            <w:vAlign w:val="center"/>
          </w:tcPr>
          <w:p w:rsidR="006C7D30" w:rsidRPr="00E251E8" w:rsidRDefault="006C7D30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31" w:type="pct"/>
            <w:vAlign w:val="center"/>
          </w:tcPr>
          <w:p w:rsidR="006C7D30" w:rsidRPr="00E251E8" w:rsidRDefault="006C7D30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6C7D30" w:rsidRPr="00E251E8" w:rsidTr="006C7D30">
        <w:tc>
          <w:tcPr>
            <w:tcW w:w="1472" w:type="pct"/>
          </w:tcPr>
          <w:p w:rsidR="006C7D30" w:rsidRPr="00E251E8" w:rsidRDefault="006C7D30" w:rsidP="00DA45C7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332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0,860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0,860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0,860</w:t>
            </w:r>
          </w:p>
        </w:tc>
        <w:tc>
          <w:tcPr>
            <w:tcW w:w="284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0,860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0,860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0,860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0,860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0,860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0,860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0,860</w:t>
            </w:r>
          </w:p>
        </w:tc>
        <w:tc>
          <w:tcPr>
            <w:tcW w:w="283" w:type="pct"/>
            <w:vAlign w:val="center"/>
          </w:tcPr>
          <w:p w:rsidR="006C7D30" w:rsidRPr="00E251E8" w:rsidRDefault="006C7D30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0,860</w:t>
            </w:r>
          </w:p>
        </w:tc>
        <w:tc>
          <w:tcPr>
            <w:tcW w:w="331" w:type="pct"/>
            <w:vAlign w:val="center"/>
          </w:tcPr>
          <w:p w:rsidR="006C7D30" w:rsidRPr="00E251E8" w:rsidRDefault="006C7D30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0,860</w:t>
            </w:r>
          </w:p>
        </w:tc>
      </w:tr>
      <w:tr w:rsidR="006C7D30" w:rsidRPr="00E251E8" w:rsidTr="006C7D30">
        <w:tc>
          <w:tcPr>
            <w:tcW w:w="1472" w:type="pct"/>
            <w:vAlign w:val="bottom"/>
          </w:tcPr>
          <w:p w:rsidR="006C7D30" w:rsidRPr="00E251E8" w:rsidRDefault="006C7D30" w:rsidP="00A92480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Минимально допустимое значение тепловой нагрузки на коллекторах источника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251E8">
              <w:rPr>
                <w:rFonts w:ascii="Times New Roman" w:hAnsi="Times New Roman" w:cs="Times New Roman"/>
                <w:sz w:val="22"/>
              </w:rPr>
              <w:t>тепловой энергии при аварийном выводе самого мощного котла</w:t>
            </w:r>
          </w:p>
        </w:tc>
        <w:tc>
          <w:tcPr>
            <w:tcW w:w="332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0,536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0,602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0,604</w:t>
            </w:r>
          </w:p>
        </w:tc>
        <w:tc>
          <w:tcPr>
            <w:tcW w:w="284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0,604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2A6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0,604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0,604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0,627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0,627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0,627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0,627</w:t>
            </w:r>
          </w:p>
        </w:tc>
        <w:tc>
          <w:tcPr>
            <w:tcW w:w="283" w:type="pct"/>
            <w:vAlign w:val="center"/>
          </w:tcPr>
          <w:p w:rsidR="006C7D30" w:rsidRPr="00E251E8" w:rsidRDefault="006C7D30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0,627</w:t>
            </w:r>
          </w:p>
        </w:tc>
        <w:tc>
          <w:tcPr>
            <w:tcW w:w="331" w:type="pct"/>
            <w:vAlign w:val="center"/>
          </w:tcPr>
          <w:p w:rsidR="006C7D30" w:rsidRPr="00E251E8" w:rsidRDefault="006C7D30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0,627</w:t>
            </w:r>
          </w:p>
        </w:tc>
      </w:tr>
      <w:tr w:rsidR="006C7D30" w:rsidRPr="00E251E8" w:rsidTr="006C7D30">
        <w:tc>
          <w:tcPr>
            <w:tcW w:w="1472" w:type="pct"/>
            <w:vAlign w:val="bottom"/>
          </w:tcPr>
          <w:p w:rsidR="006C7D30" w:rsidRPr="00E251E8" w:rsidRDefault="006C7D30" w:rsidP="0041133B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E251E8">
              <w:rPr>
                <w:rFonts w:ascii="Times New Roman" w:hAnsi="Times New Roman" w:cs="Times New Roman"/>
                <w:sz w:val="22"/>
              </w:rPr>
              <w:t>Резерв/дефицит тепловой мощности</w:t>
            </w:r>
          </w:p>
        </w:tc>
        <w:tc>
          <w:tcPr>
            <w:tcW w:w="332" w:type="pct"/>
            <w:vAlign w:val="center"/>
          </w:tcPr>
          <w:p w:rsidR="006C7D30" w:rsidRPr="00E251E8" w:rsidRDefault="006C7D30" w:rsidP="00C15B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0,112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C15B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0,046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C15B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0,044</w:t>
            </w:r>
          </w:p>
        </w:tc>
        <w:tc>
          <w:tcPr>
            <w:tcW w:w="284" w:type="pct"/>
            <w:vAlign w:val="center"/>
          </w:tcPr>
          <w:p w:rsidR="006C7D30" w:rsidRPr="00E251E8" w:rsidRDefault="006C7D30" w:rsidP="00C15B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0,044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C15B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0,044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0,044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0,021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0,021</w:t>
            </w:r>
          </w:p>
        </w:tc>
        <w:tc>
          <w:tcPr>
            <w:tcW w:w="288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0,021</w:t>
            </w:r>
          </w:p>
        </w:tc>
        <w:tc>
          <w:tcPr>
            <w:tcW w:w="287" w:type="pct"/>
            <w:vAlign w:val="center"/>
          </w:tcPr>
          <w:p w:rsidR="006C7D30" w:rsidRPr="00E251E8" w:rsidRDefault="006C7D30" w:rsidP="007958E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0,021</w:t>
            </w:r>
          </w:p>
        </w:tc>
        <w:tc>
          <w:tcPr>
            <w:tcW w:w="283" w:type="pct"/>
            <w:vAlign w:val="center"/>
          </w:tcPr>
          <w:p w:rsidR="006C7D30" w:rsidRPr="00E251E8" w:rsidRDefault="006C7D30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0,021</w:t>
            </w:r>
          </w:p>
        </w:tc>
        <w:tc>
          <w:tcPr>
            <w:tcW w:w="331" w:type="pct"/>
            <w:vAlign w:val="center"/>
          </w:tcPr>
          <w:p w:rsidR="006C7D30" w:rsidRPr="00E251E8" w:rsidRDefault="006C7D30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0,021</w:t>
            </w:r>
          </w:p>
        </w:tc>
      </w:tr>
    </w:tbl>
    <w:p w:rsidR="0091305D" w:rsidRPr="00E251E8" w:rsidRDefault="0091305D" w:rsidP="007F7B03">
      <w:pPr>
        <w:rPr>
          <w:rFonts w:ascii="Times New Roman" w:hAnsi="Times New Roman" w:cs="Times New Roman"/>
          <w:sz w:val="22"/>
          <w:szCs w:val="22"/>
        </w:rPr>
      </w:pPr>
    </w:p>
    <w:p w:rsidR="002C1445" w:rsidRPr="00E251E8" w:rsidRDefault="00791911" w:rsidP="007F7B0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</w:t>
      </w:r>
      <w:r w:rsidR="0091305D" w:rsidRPr="00E251E8">
        <w:rPr>
          <w:rFonts w:ascii="Times New Roman" w:hAnsi="Times New Roman" w:cs="Times New Roman"/>
          <w:sz w:val="22"/>
          <w:szCs w:val="22"/>
        </w:rPr>
        <w:t>анный резерв тепловой мощности может быть реализован по существующей тепловой сети.</w:t>
      </w:r>
    </w:p>
    <w:p w:rsidR="000B32D5" w:rsidRPr="00E251E8" w:rsidRDefault="000B32D5" w:rsidP="007F7B03">
      <w:pPr>
        <w:rPr>
          <w:rFonts w:ascii="Times New Roman" w:hAnsi="Times New Roman" w:cs="Times New Roman"/>
          <w:sz w:val="22"/>
          <w:szCs w:val="22"/>
        </w:rPr>
      </w:pPr>
      <w:r w:rsidRPr="00E251E8">
        <w:rPr>
          <w:rFonts w:ascii="Times New Roman" w:hAnsi="Times New Roman" w:cs="Times New Roman"/>
          <w:sz w:val="22"/>
          <w:szCs w:val="22"/>
        </w:rPr>
        <w:br w:type="page"/>
      </w:r>
    </w:p>
    <w:p w:rsidR="007958E6" w:rsidRDefault="007958E6" w:rsidP="001C260D">
      <w:pPr>
        <w:jc w:val="center"/>
        <w:rPr>
          <w:rFonts w:ascii="Times New Roman" w:hAnsi="Times New Roman" w:cs="Times New Roman"/>
          <w:b/>
          <w:sz w:val="22"/>
          <w:szCs w:val="22"/>
        </w:rPr>
        <w:sectPr w:rsidR="007958E6" w:rsidSect="002B2106">
          <w:pgSz w:w="16838" w:h="11906" w:orient="landscape"/>
          <w:pgMar w:top="1134" w:right="1134" w:bottom="851" w:left="992" w:header="284" w:footer="708" w:gutter="0"/>
          <w:cols w:space="708"/>
          <w:titlePg/>
          <w:docGrid w:linePitch="360"/>
        </w:sectPr>
      </w:pPr>
    </w:p>
    <w:p w:rsidR="00293E89" w:rsidRPr="00E251E8" w:rsidRDefault="00EB7DC0" w:rsidP="001C260D">
      <w:pPr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544176">
        <w:rPr>
          <w:rFonts w:ascii="Times New Roman" w:hAnsi="Times New Roman" w:cs="Times New Roman"/>
          <w:b/>
          <w:sz w:val="22"/>
          <w:szCs w:val="22"/>
        </w:rPr>
        <w:lastRenderedPageBreak/>
        <w:t>ГЛАВА</w:t>
      </w:r>
      <w:r w:rsidR="00890522" w:rsidRPr="00544176">
        <w:rPr>
          <w:rFonts w:ascii="Times New Roman" w:hAnsi="Times New Roman" w:cs="Times New Roman"/>
          <w:b/>
          <w:sz w:val="22"/>
          <w:szCs w:val="22"/>
        </w:rPr>
        <w:t xml:space="preserve"> 5</w:t>
      </w:r>
      <w:r w:rsidR="00C9215B" w:rsidRPr="00544176">
        <w:rPr>
          <w:rFonts w:ascii="Times New Roman" w:hAnsi="Times New Roman" w:cs="Times New Roman"/>
          <w:b/>
          <w:sz w:val="22"/>
          <w:szCs w:val="22"/>
        </w:rPr>
        <w:t>.</w:t>
      </w:r>
      <w:r w:rsidR="00890522" w:rsidRPr="00E251E8">
        <w:rPr>
          <w:rFonts w:ascii="Times New Roman" w:hAnsi="Times New Roman" w:cs="Times New Roman"/>
          <w:sz w:val="22"/>
          <w:szCs w:val="22"/>
        </w:rPr>
        <w:t xml:space="preserve"> «</w:t>
      </w:r>
      <w:r w:rsidR="00890522" w:rsidRPr="00E251E8">
        <w:rPr>
          <w:rFonts w:ascii="Times New Roman" w:hAnsi="Times New Roman" w:cs="Times New Roman"/>
          <w:caps/>
          <w:sz w:val="22"/>
          <w:szCs w:val="22"/>
        </w:rPr>
        <w:t>Мастер-план развития систем теплоснабжения поселения»</w:t>
      </w:r>
    </w:p>
    <w:p w:rsidR="00F85223" w:rsidRPr="00E251E8" w:rsidRDefault="00F85223" w:rsidP="007F7B03">
      <w:pPr>
        <w:rPr>
          <w:rFonts w:ascii="Times New Roman" w:hAnsi="Times New Roman" w:cs="Times New Roman"/>
          <w:sz w:val="22"/>
          <w:szCs w:val="22"/>
        </w:rPr>
      </w:pPr>
    </w:p>
    <w:p w:rsidR="00035EDE" w:rsidRPr="00E251E8" w:rsidRDefault="00035EDE" w:rsidP="007958E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251E8">
        <w:rPr>
          <w:rFonts w:ascii="Times New Roman" w:hAnsi="Times New Roman" w:cs="Times New Roman"/>
          <w:sz w:val="22"/>
          <w:szCs w:val="22"/>
        </w:rPr>
        <w:t>Варианты перспективного развития системы теплоснабжения  на базе котельной №</w:t>
      </w:r>
      <w:r w:rsidR="005B322C">
        <w:rPr>
          <w:rFonts w:ascii="Times New Roman" w:hAnsi="Times New Roman" w:cs="Times New Roman"/>
          <w:sz w:val="22"/>
          <w:szCs w:val="22"/>
        </w:rPr>
        <w:t xml:space="preserve"> </w:t>
      </w:r>
      <w:r w:rsidR="000761F5">
        <w:rPr>
          <w:rFonts w:ascii="Times New Roman" w:hAnsi="Times New Roman" w:cs="Times New Roman"/>
          <w:sz w:val="22"/>
          <w:szCs w:val="22"/>
        </w:rPr>
        <w:t>22</w:t>
      </w:r>
      <w:r w:rsidRPr="00E251E8">
        <w:rPr>
          <w:rFonts w:ascii="Times New Roman" w:hAnsi="Times New Roman" w:cs="Times New Roman"/>
          <w:sz w:val="22"/>
          <w:szCs w:val="22"/>
        </w:rPr>
        <w:t xml:space="preserve"> с.</w:t>
      </w:r>
      <w:r w:rsidR="000761F5">
        <w:rPr>
          <w:rFonts w:ascii="Times New Roman" w:hAnsi="Times New Roman" w:cs="Times New Roman"/>
          <w:sz w:val="22"/>
          <w:szCs w:val="22"/>
        </w:rPr>
        <w:t xml:space="preserve"> Алексеевка</w:t>
      </w:r>
      <w:r w:rsidRPr="00E251E8">
        <w:rPr>
          <w:rFonts w:ascii="Times New Roman" w:hAnsi="Times New Roman" w:cs="Times New Roman"/>
          <w:sz w:val="22"/>
          <w:szCs w:val="22"/>
        </w:rPr>
        <w:t>:</w:t>
      </w:r>
    </w:p>
    <w:p w:rsidR="00035EDE" w:rsidRPr="00E251E8" w:rsidRDefault="00035EDE" w:rsidP="007958E6">
      <w:pPr>
        <w:pStyle w:val="ab"/>
        <w:numPr>
          <w:ilvl w:val="0"/>
          <w:numId w:val="25"/>
        </w:numPr>
        <w:ind w:left="426"/>
        <w:rPr>
          <w:rFonts w:ascii="Times New Roman" w:eastAsia="Batang" w:hAnsi="Times New Roman" w:cs="Times New Roman"/>
          <w:sz w:val="22"/>
          <w:szCs w:val="22"/>
        </w:rPr>
      </w:pPr>
      <w:r w:rsidRPr="00E251E8">
        <w:rPr>
          <w:rFonts w:ascii="Times New Roman" w:eastAsia="Batang" w:hAnsi="Times New Roman" w:cs="Times New Roman"/>
          <w:sz w:val="22"/>
          <w:szCs w:val="22"/>
        </w:rPr>
        <w:t>строительство новой угольной котельной с демонтажем существующей котельной; (вариант со значитель</w:t>
      </w:r>
      <w:r w:rsidR="005145EF" w:rsidRPr="00E251E8">
        <w:rPr>
          <w:rFonts w:ascii="Times New Roman" w:eastAsia="Batang" w:hAnsi="Times New Roman" w:cs="Times New Roman"/>
          <w:sz w:val="22"/>
          <w:szCs w:val="22"/>
        </w:rPr>
        <w:t xml:space="preserve">ными капитальными затратами и минимальным </w:t>
      </w:r>
      <w:r w:rsidRPr="00E251E8">
        <w:rPr>
          <w:rFonts w:ascii="Times New Roman" w:eastAsia="Batang" w:hAnsi="Times New Roman" w:cs="Times New Roman"/>
          <w:sz w:val="22"/>
          <w:szCs w:val="22"/>
        </w:rPr>
        <w:t>энергетическим эффектом).</w:t>
      </w:r>
    </w:p>
    <w:p w:rsidR="005145EF" w:rsidRPr="00E251E8" w:rsidRDefault="005145EF" w:rsidP="007958E6">
      <w:pPr>
        <w:pStyle w:val="ab"/>
        <w:numPr>
          <w:ilvl w:val="0"/>
          <w:numId w:val="25"/>
        </w:numPr>
        <w:ind w:left="426"/>
        <w:rPr>
          <w:rFonts w:ascii="Times New Roman" w:eastAsia="Batang" w:hAnsi="Times New Roman" w:cs="Times New Roman"/>
          <w:sz w:val="22"/>
          <w:szCs w:val="22"/>
        </w:rPr>
      </w:pPr>
      <w:r w:rsidRPr="00E251E8">
        <w:rPr>
          <w:rFonts w:ascii="Times New Roman" w:eastAsia="Batang" w:hAnsi="Times New Roman" w:cs="Times New Roman"/>
          <w:sz w:val="22"/>
          <w:szCs w:val="22"/>
        </w:rPr>
        <w:t>строительство новой газовой котельной с демонтажем существующей котельной; (вариант со значительными капитальными затратами и максимальным энергетическим эффектом).</w:t>
      </w:r>
    </w:p>
    <w:p w:rsidR="00035EDE" w:rsidRPr="00E251E8" w:rsidRDefault="00035EDE" w:rsidP="007958E6">
      <w:pPr>
        <w:pStyle w:val="ab"/>
        <w:numPr>
          <w:ilvl w:val="0"/>
          <w:numId w:val="25"/>
        </w:numPr>
        <w:ind w:left="426"/>
        <w:rPr>
          <w:rFonts w:ascii="Times New Roman" w:eastAsia="Batang" w:hAnsi="Times New Roman" w:cs="Times New Roman"/>
          <w:sz w:val="22"/>
          <w:szCs w:val="22"/>
        </w:rPr>
      </w:pPr>
      <w:r w:rsidRPr="00E251E8">
        <w:rPr>
          <w:rFonts w:ascii="Times New Roman" w:eastAsia="Batang" w:hAnsi="Times New Roman" w:cs="Times New Roman"/>
          <w:sz w:val="22"/>
          <w:szCs w:val="22"/>
        </w:rPr>
        <w:t xml:space="preserve">сохранение существующего источника тепловой энергии и повышение его </w:t>
      </w:r>
      <w:proofErr w:type="spellStart"/>
      <w:r w:rsidRPr="00E251E8">
        <w:rPr>
          <w:rFonts w:ascii="Times New Roman" w:eastAsia="Batang" w:hAnsi="Times New Roman" w:cs="Times New Roman"/>
          <w:sz w:val="22"/>
          <w:szCs w:val="22"/>
        </w:rPr>
        <w:t>энергоэффективности</w:t>
      </w:r>
      <w:proofErr w:type="spellEnd"/>
      <w:r w:rsidRPr="00E251E8">
        <w:rPr>
          <w:rFonts w:ascii="Times New Roman" w:eastAsia="Batang" w:hAnsi="Times New Roman" w:cs="Times New Roman"/>
          <w:sz w:val="22"/>
          <w:szCs w:val="22"/>
        </w:rPr>
        <w:t xml:space="preserve"> (вариант с минимальными капитальными затратами).</w:t>
      </w:r>
    </w:p>
    <w:p w:rsidR="00035EDE" w:rsidRPr="00E251E8" w:rsidRDefault="00035EDE" w:rsidP="007958E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07A3E" w:rsidRPr="00E251E8" w:rsidRDefault="00035EDE" w:rsidP="007958E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251E8">
        <w:rPr>
          <w:rFonts w:ascii="Times New Roman" w:hAnsi="Times New Roman" w:cs="Times New Roman"/>
          <w:sz w:val="22"/>
          <w:szCs w:val="22"/>
        </w:rPr>
        <w:t>По результатам технико-экономического анализа предлагаемых мероприятий был выбран вариант, подразумевающий сохранение существующей</w:t>
      </w:r>
      <w:r w:rsidR="000761F5">
        <w:rPr>
          <w:rFonts w:ascii="Times New Roman" w:hAnsi="Times New Roman" w:cs="Times New Roman"/>
          <w:sz w:val="22"/>
          <w:szCs w:val="22"/>
        </w:rPr>
        <w:t xml:space="preserve"> </w:t>
      </w:r>
      <w:r w:rsidRPr="00E251E8">
        <w:rPr>
          <w:rFonts w:ascii="Times New Roman" w:hAnsi="Times New Roman" w:cs="Times New Roman"/>
          <w:sz w:val="22"/>
          <w:szCs w:val="22"/>
        </w:rPr>
        <w:t>котельной, а также повышение её</w:t>
      </w:r>
      <w:r w:rsidR="000761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761F5">
        <w:rPr>
          <w:rFonts w:ascii="Times New Roman" w:hAnsi="Times New Roman" w:cs="Times New Roman"/>
          <w:sz w:val="22"/>
          <w:szCs w:val="22"/>
        </w:rPr>
        <w:t>энергоэффективности</w:t>
      </w:r>
      <w:proofErr w:type="spellEnd"/>
      <w:r w:rsidRPr="00E251E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35EDE" w:rsidRPr="00E251E8" w:rsidRDefault="00035EDE" w:rsidP="007958E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251E8">
        <w:rPr>
          <w:rFonts w:ascii="Times New Roman" w:hAnsi="Times New Roman" w:cs="Times New Roman"/>
          <w:sz w:val="22"/>
          <w:szCs w:val="22"/>
        </w:rPr>
        <w:t>Выбор объясняется невозможностью возвращения инвестированных в строительство новой котельной денежных сре</w:t>
      </w:r>
      <w:proofErr w:type="gramStart"/>
      <w:r w:rsidRPr="00E251E8">
        <w:rPr>
          <w:rFonts w:ascii="Times New Roman" w:hAnsi="Times New Roman" w:cs="Times New Roman"/>
          <w:sz w:val="22"/>
          <w:szCs w:val="22"/>
        </w:rPr>
        <w:t>дств в р</w:t>
      </w:r>
      <w:proofErr w:type="gramEnd"/>
      <w:r w:rsidRPr="00E251E8">
        <w:rPr>
          <w:rFonts w:ascii="Times New Roman" w:hAnsi="Times New Roman" w:cs="Times New Roman"/>
          <w:sz w:val="22"/>
          <w:szCs w:val="22"/>
        </w:rPr>
        <w:t>асчетный период.</w:t>
      </w:r>
    </w:p>
    <w:p w:rsidR="00035EDE" w:rsidRPr="00E251E8" w:rsidRDefault="00035EDE" w:rsidP="007958E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251E8">
        <w:rPr>
          <w:rFonts w:ascii="Times New Roman" w:hAnsi="Times New Roman" w:cs="Times New Roman"/>
          <w:sz w:val="22"/>
          <w:szCs w:val="22"/>
        </w:rPr>
        <w:t xml:space="preserve">По системам теплоснабжения </w:t>
      </w:r>
      <w:r w:rsidR="000761F5">
        <w:rPr>
          <w:rFonts w:ascii="Times New Roman" w:hAnsi="Times New Roman" w:cs="Times New Roman"/>
          <w:sz w:val="22"/>
          <w:szCs w:val="22"/>
        </w:rPr>
        <w:t>а</w:t>
      </w:r>
      <w:r w:rsidRPr="00E251E8">
        <w:rPr>
          <w:rFonts w:ascii="Times New Roman" w:hAnsi="Times New Roman" w:cs="Times New Roman"/>
          <w:sz w:val="22"/>
          <w:szCs w:val="22"/>
        </w:rPr>
        <w:t>.</w:t>
      </w:r>
      <w:r w:rsidR="000761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51E8">
        <w:rPr>
          <w:rFonts w:ascii="Times New Roman" w:hAnsi="Times New Roman" w:cs="Times New Roman"/>
          <w:sz w:val="22"/>
          <w:szCs w:val="22"/>
        </w:rPr>
        <w:t>И</w:t>
      </w:r>
      <w:r w:rsidR="000761F5">
        <w:rPr>
          <w:rFonts w:ascii="Times New Roman" w:hAnsi="Times New Roman" w:cs="Times New Roman"/>
          <w:sz w:val="22"/>
          <w:szCs w:val="22"/>
        </w:rPr>
        <w:t>леуш</w:t>
      </w:r>
      <w:proofErr w:type="spellEnd"/>
      <w:r w:rsidR="000761F5">
        <w:rPr>
          <w:rFonts w:ascii="Times New Roman" w:hAnsi="Times New Roman" w:cs="Times New Roman"/>
          <w:sz w:val="22"/>
          <w:szCs w:val="22"/>
        </w:rPr>
        <w:t>, д</w:t>
      </w:r>
      <w:r w:rsidRPr="00E251E8">
        <w:rPr>
          <w:rFonts w:ascii="Times New Roman" w:hAnsi="Times New Roman" w:cs="Times New Roman"/>
          <w:sz w:val="22"/>
          <w:szCs w:val="22"/>
        </w:rPr>
        <w:t xml:space="preserve">. </w:t>
      </w:r>
      <w:r w:rsidR="000761F5">
        <w:rPr>
          <w:rFonts w:ascii="Times New Roman" w:hAnsi="Times New Roman" w:cs="Times New Roman"/>
          <w:sz w:val="22"/>
          <w:szCs w:val="22"/>
        </w:rPr>
        <w:t>Красный флаг</w:t>
      </w:r>
      <w:r w:rsidRPr="00E251E8">
        <w:rPr>
          <w:rFonts w:ascii="Times New Roman" w:hAnsi="Times New Roman" w:cs="Times New Roman"/>
          <w:sz w:val="22"/>
          <w:szCs w:val="22"/>
        </w:rPr>
        <w:t xml:space="preserve"> в качестве основного направления выбрано развитие индивидуальных систем теплоснабжения.</w:t>
      </w:r>
    </w:p>
    <w:p w:rsidR="00035EDE" w:rsidRPr="00E251E8" w:rsidRDefault="00035EDE" w:rsidP="007958E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85223" w:rsidRPr="00E251E8" w:rsidRDefault="00F85223" w:rsidP="007958E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251E8">
        <w:rPr>
          <w:rFonts w:ascii="Times New Roman" w:hAnsi="Times New Roman" w:cs="Times New Roman"/>
          <w:sz w:val="22"/>
          <w:szCs w:val="22"/>
        </w:rPr>
        <w:t xml:space="preserve">В системе теплоснабжения </w:t>
      </w:r>
      <w:r w:rsidR="000761F5">
        <w:rPr>
          <w:rFonts w:ascii="Times New Roman" w:hAnsi="Times New Roman" w:cs="Times New Roman"/>
          <w:sz w:val="22"/>
          <w:szCs w:val="22"/>
        </w:rPr>
        <w:t>Алексеевского</w:t>
      </w:r>
      <w:r w:rsidRPr="00E251E8">
        <w:rPr>
          <w:rFonts w:ascii="Times New Roman" w:hAnsi="Times New Roman" w:cs="Times New Roman"/>
          <w:sz w:val="22"/>
          <w:szCs w:val="22"/>
        </w:rPr>
        <w:t xml:space="preserve"> сельского поселения Москаленского </w:t>
      </w:r>
      <w:r w:rsidR="000761F5">
        <w:rPr>
          <w:rFonts w:ascii="Times New Roman" w:hAnsi="Times New Roman" w:cs="Times New Roman"/>
          <w:sz w:val="22"/>
          <w:szCs w:val="22"/>
        </w:rPr>
        <w:t>муниципального района</w:t>
      </w:r>
      <w:r w:rsidRPr="00E251E8">
        <w:rPr>
          <w:rFonts w:ascii="Times New Roman" w:hAnsi="Times New Roman" w:cs="Times New Roman"/>
          <w:sz w:val="22"/>
          <w:szCs w:val="22"/>
        </w:rPr>
        <w:t xml:space="preserve">  в расчётный период планируется:</w:t>
      </w:r>
    </w:p>
    <w:p w:rsidR="00F85223" w:rsidRPr="00E251E8" w:rsidRDefault="00F85223" w:rsidP="007958E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251E8">
        <w:rPr>
          <w:rFonts w:ascii="Times New Roman" w:hAnsi="Times New Roman" w:cs="Times New Roman"/>
          <w:sz w:val="22"/>
          <w:szCs w:val="22"/>
        </w:rPr>
        <w:t>-</w:t>
      </w:r>
      <w:r w:rsidR="009D0F35">
        <w:rPr>
          <w:rFonts w:ascii="Times New Roman" w:hAnsi="Times New Roman" w:cs="Times New Roman"/>
          <w:sz w:val="22"/>
          <w:szCs w:val="22"/>
        </w:rPr>
        <w:t xml:space="preserve"> </w:t>
      </w:r>
      <w:r w:rsidRPr="00E251E8">
        <w:rPr>
          <w:rFonts w:ascii="Times New Roman" w:hAnsi="Times New Roman" w:cs="Times New Roman"/>
          <w:sz w:val="22"/>
          <w:szCs w:val="22"/>
        </w:rPr>
        <w:t>поддержание в рабочем состоянии основного</w:t>
      </w:r>
      <w:r w:rsidR="0094182F" w:rsidRPr="00E251E8">
        <w:rPr>
          <w:rFonts w:ascii="Times New Roman" w:hAnsi="Times New Roman" w:cs="Times New Roman"/>
          <w:sz w:val="22"/>
          <w:szCs w:val="22"/>
        </w:rPr>
        <w:t xml:space="preserve"> и вспомогательного </w:t>
      </w:r>
      <w:r w:rsidR="007958E6">
        <w:rPr>
          <w:rFonts w:ascii="Times New Roman" w:hAnsi="Times New Roman" w:cs="Times New Roman"/>
          <w:sz w:val="22"/>
          <w:szCs w:val="22"/>
        </w:rPr>
        <w:t xml:space="preserve"> оборудования котельной</w:t>
      </w:r>
      <w:r w:rsidRPr="00E251E8">
        <w:rPr>
          <w:rFonts w:ascii="Times New Roman" w:hAnsi="Times New Roman" w:cs="Times New Roman"/>
          <w:sz w:val="22"/>
          <w:szCs w:val="22"/>
        </w:rPr>
        <w:t>;</w:t>
      </w:r>
    </w:p>
    <w:p w:rsidR="00F85223" w:rsidRDefault="00F85223" w:rsidP="007958E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251E8">
        <w:rPr>
          <w:rFonts w:ascii="Times New Roman" w:hAnsi="Times New Roman" w:cs="Times New Roman"/>
          <w:sz w:val="22"/>
          <w:szCs w:val="22"/>
        </w:rPr>
        <w:t>-</w:t>
      </w:r>
      <w:r w:rsidR="009D0F35">
        <w:rPr>
          <w:rFonts w:ascii="Times New Roman" w:hAnsi="Times New Roman" w:cs="Times New Roman"/>
          <w:sz w:val="22"/>
          <w:szCs w:val="22"/>
        </w:rPr>
        <w:t xml:space="preserve"> </w:t>
      </w:r>
      <w:r w:rsidR="000761F5">
        <w:rPr>
          <w:rFonts w:ascii="Times New Roman" w:hAnsi="Times New Roman" w:cs="Times New Roman"/>
          <w:sz w:val="22"/>
          <w:szCs w:val="22"/>
        </w:rPr>
        <w:t>поддержание в рабочем состоянии тепловые сети котельной № 22</w:t>
      </w:r>
      <w:r w:rsidRPr="00E251E8">
        <w:rPr>
          <w:rFonts w:ascii="Times New Roman" w:hAnsi="Times New Roman" w:cs="Times New Roman"/>
          <w:sz w:val="22"/>
          <w:szCs w:val="22"/>
        </w:rPr>
        <w:t>;</w:t>
      </w:r>
    </w:p>
    <w:p w:rsidR="000761F5" w:rsidRPr="00E251E8" w:rsidRDefault="000761F5" w:rsidP="007958E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9D0F3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поддержание в рабочем состоянии здания котельной №</w:t>
      </w:r>
      <w:r w:rsidR="005B322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22;</w:t>
      </w:r>
    </w:p>
    <w:p w:rsidR="00F85223" w:rsidRPr="00E251E8" w:rsidRDefault="00F85223" w:rsidP="007958E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251E8">
        <w:rPr>
          <w:rFonts w:ascii="Times New Roman" w:hAnsi="Times New Roman" w:cs="Times New Roman"/>
          <w:sz w:val="22"/>
          <w:szCs w:val="22"/>
        </w:rPr>
        <w:t>-</w:t>
      </w:r>
      <w:r w:rsidR="009D0F35">
        <w:rPr>
          <w:rFonts w:ascii="Times New Roman" w:hAnsi="Times New Roman" w:cs="Times New Roman"/>
          <w:sz w:val="22"/>
          <w:szCs w:val="22"/>
        </w:rPr>
        <w:t xml:space="preserve"> </w:t>
      </w:r>
      <w:r w:rsidRPr="00E251E8">
        <w:rPr>
          <w:rFonts w:ascii="Times New Roman" w:hAnsi="Times New Roman" w:cs="Times New Roman"/>
          <w:sz w:val="22"/>
          <w:szCs w:val="22"/>
        </w:rPr>
        <w:t>замена ветхой тепловой изоляции тепловой сети;</w:t>
      </w:r>
    </w:p>
    <w:p w:rsidR="00F85223" w:rsidRPr="00E251E8" w:rsidRDefault="00F85223" w:rsidP="007958E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251E8">
        <w:rPr>
          <w:rFonts w:ascii="Times New Roman" w:hAnsi="Times New Roman" w:cs="Times New Roman"/>
          <w:sz w:val="22"/>
          <w:szCs w:val="22"/>
        </w:rPr>
        <w:t>-</w:t>
      </w:r>
      <w:r w:rsidR="009D0F35">
        <w:rPr>
          <w:rFonts w:ascii="Times New Roman" w:hAnsi="Times New Roman" w:cs="Times New Roman"/>
          <w:sz w:val="22"/>
          <w:szCs w:val="22"/>
        </w:rPr>
        <w:t xml:space="preserve"> </w:t>
      </w:r>
      <w:r w:rsidR="0094182F" w:rsidRPr="00E251E8">
        <w:rPr>
          <w:rFonts w:ascii="Times New Roman" w:hAnsi="Times New Roman" w:cs="Times New Roman"/>
          <w:sz w:val="22"/>
          <w:szCs w:val="22"/>
        </w:rPr>
        <w:t>установка системы водоподготовки котельной №</w:t>
      </w:r>
      <w:r w:rsidR="005B322C">
        <w:rPr>
          <w:rFonts w:ascii="Times New Roman" w:hAnsi="Times New Roman" w:cs="Times New Roman"/>
          <w:sz w:val="22"/>
          <w:szCs w:val="22"/>
        </w:rPr>
        <w:t xml:space="preserve"> </w:t>
      </w:r>
      <w:r w:rsidR="000761F5">
        <w:rPr>
          <w:rFonts w:ascii="Times New Roman" w:hAnsi="Times New Roman" w:cs="Times New Roman"/>
          <w:sz w:val="22"/>
          <w:szCs w:val="22"/>
        </w:rPr>
        <w:t>22;</w:t>
      </w:r>
    </w:p>
    <w:p w:rsidR="00F85223" w:rsidRPr="00E251E8" w:rsidRDefault="0094182F" w:rsidP="007958E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251E8">
        <w:rPr>
          <w:rFonts w:ascii="Times New Roman" w:hAnsi="Times New Roman" w:cs="Times New Roman"/>
          <w:sz w:val="22"/>
          <w:szCs w:val="22"/>
        </w:rPr>
        <w:t>-</w:t>
      </w:r>
      <w:r w:rsidR="009D0F35">
        <w:rPr>
          <w:rFonts w:ascii="Times New Roman" w:hAnsi="Times New Roman" w:cs="Times New Roman"/>
          <w:sz w:val="22"/>
          <w:szCs w:val="22"/>
        </w:rPr>
        <w:t xml:space="preserve"> </w:t>
      </w:r>
      <w:r w:rsidRPr="00E251E8">
        <w:rPr>
          <w:rFonts w:ascii="Times New Roman" w:hAnsi="Times New Roman" w:cs="Times New Roman"/>
          <w:sz w:val="22"/>
          <w:szCs w:val="22"/>
        </w:rPr>
        <w:t>установка прибор</w:t>
      </w:r>
      <w:r w:rsidR="000761F5">
        <w:rPr>
          <w:rFonts w:ascii="Times New Roman" w:hAnsi="Times New Roman" w:cs="Times New Roman"/>
          <w:sz w:val="22"/>
          <w:szCs w:val="22"/>
        </w:rPr>
        <w:t>ов учёта и контроля</w:t>
      </w:r>
      <w:r w:rsidR="009D0F35">
        <w:rPr>
          <w:rFonts w:ascii="Times New Roman" w:hAnsi="Times New Roman" w:cs="Times New Roman"/>
          <w:sz w:val="22"/>
          <w:szCs w:val="22"/>
        </w:rPr>
        <w:t>,</w:t>
      </w:r>
      <w:r w:rsidRPr="00E251E8">
        <w:rPr>
          <w:rFonts w:ascii="Times New Roman" w:hAnsi="Times New Roman" w:cs="Times New Roman"/>
          <w:sz w:val="22"/>
          <w:szCs w:val="22"/>
        </w:rPr>
        <w:t xml:space="preserve"> расходомеров сетевой и </w:t>
      </w:r>
      <w:proofErr w:type="spellStart"/>
      <w:r w:rsidRPr="00E251E8">
        <w:rPr>
          <w:rFonts w:ascii="Times New Roman" w:hAnsi="Times New Roman" w:cs="Times New Roman"/>
          <w:sz w:val="22"/>
          <w:szCs w:val="22"/>
        </w:rPr>
        <w:t>подпиточной</w:t>
      </w:r>
      <w:proofErr w:type="spellEnd"/>
      <w:r w:rsidRPr="00E251E8">
        <w:rPr>
          <w:rFonts w:ascii="Times New Roman" w:hAnsi="Times New Roman" w:cs="Times New Roman"/>
          <w:sz w:val="22"/>
          <w:szCs w:val="22"/>
        </w:rPr>
        <w:t xml:space="preserve"> воды.</w:t>
      </w:r>
    </w:p>
    <w:p w:rsidR="009D0F35" w:rsidRPr="00E251E8" w:rsidRDefault="009D0F35" w:rsidP="007958E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251E8">
        <w:rPr>
          <w:rFonts w:ascii="Times New Roman" w:hAnsi="Times New Roman" w:cs="Times New Roman"/>
          <w:sz w:val="22"/>
          <w:szCs w:val="22"/>
        </w:rPr>
        <w:t>-расширения  зоны действия существующей котельной №</w:t>
      </w:r>
      <w:r>
        <w:rPr>
          <w:rFonts w:ascii="Times New Roman" w:hAnsi="Times New Roman" w:cs="Times New Roman"/>
          <w:sz w:val="22"/>
          <w:szCs w:val="22"/>
        </w:rPr>
        <w:t>22</w:t>
      </w:r>
      <w:r w:rsidRPr="00E251E8">
        <w:rPr>
          <w:rFonts w:ascii="Times New Roman" w:hAnsi="Times New Roman" w:cs="Times New Roman"/>
          <w:sz w:val="22"/>
          <w:szCs w:val="22"/>
        </w:rPr>
        <w:t xml:space="preserve"> с подключением новых потребителей;</w:t>
      </w:r>
    </w:p>
    <w:p w:rsidR="009D0F35" w:rsidRPr="00E251E8" w:rsidRDefault="009D0F35" w:rsidP="007958E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251E8">
        <w:rPr>
          <w:rFonts w:ascii="Times New Roman" w:hAnsi="Times New Roman" w:cs="Times New Roman"/>
          <w:sz w:val="22"/>
          <w:szCs w:val="22"/>
        </w:rPr>
        <w:t>- изменения тепловой мощности существующей котельной №</w:t>
      </w:r>
      <w:r w:rsidR="005B322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22</w:t>
      </w:r>
      <w:r w:rsidRPr="00E251E8">
        <w:rPr>
          <w:rFonts w:ascii="Times New Roman" w:hAnsi="Times New Roman" w:cs="Times New Roman"/>
          <w:sz w:val="22"/>
          <w:szCs w:val="22"/>
        </w:rPr>
        <w:t>;</w:t>
      </w:r>
    </w:p>
    <w:p w:rsidR="0094182F" w:rsidRPr="00E251E8" w:rsidRDefault="0094182F" w:rsidP="007958E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41133B" w:rsidRPr="00E251E8" w:rsidRDefault="0041133B" w:rsidP="007958E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251E8">
        <w:rPr>
          <w:rFonts w:ascii="Times New Roman" w:hAnsi="Times New Roman" w:cs="Times New Roman"/>
          <w:sz w:val="22"/>
          <w:szCs w:val="22"/>
        </w:rPr>
        <w:t xml:space="preserve">В системе теплоснабжения </w:t>
      </w:r>
      <w:r w:rsidR="009D0F35">
        <w:rPr>
          <w:rFonts w:ascii="Times New Roman" w:hAnsi="Times New Roman" w:cs="Times New Roman"/>
          <w:sz w:val="22"/>
          <w:szCs w:val="22"/>
        </w:rPr>
        <w:t>Алексеевского</w:t>
      </w:r>
      <w:r w:rsidR="009D0F35" w:rsidRPr="00E251E8">
        <w:rPr>
          <w:rFonts w:ascii="Times New Roman" w:hAnsi="Times New Roman" w:cs="Times New Roman"/>
          <w:sz w:val="22"/>
          <w:szCs w:val="22"/>
        </w:rPr>
        <w:t xml:space="preserve"> сельского поселения Москаленского </w:t>
      </w:r>
      <w:r w:rsidR="009D0F35">
        <w:rPr>
          <w:rFonts w:ascii="Times New Roman" w:hAnsi="Times New Roman" w:cs="Times New Roman"/>
          <w:sz w:val="22"/>
          <w:szCs w:val="22"/>
        </w:rPr>
        <w:t>муниципального района</w:t>
      </w:r>
      <w:r w:rsidR="009D0F35" w:rsidRPr="00E251E8">
        <w:rPr>
          <w:rFonts w:ascii="Times New Roman" w:hAnsi="Times New Roman" w:cs="Times New Roman"/>
          <w:sz w:val="22"/>
          <w:szCs w:val="22"/>
        </w:rPr>
        <w:t xml:space="preserve">  </w:t>
      </w:r>
      <w:r w:rsidRPr="00E251E8">
        <w:rPr>
          <w:rFonts w:ascii="Times New Roman" w:hAnsi="Times New Roman" w:cs="Times New Roman"/>
          <w:sz w:val="22"/>
          <w:szCs w:val="22"/>
        </w:rPr>
        <w:t>в расчётный период не планируется:</w:t>
      </w:r>
    </w:p>
    <w:p w:rsidR="0041133B" w:rsidRPr="00E251E8" w:rsidRDefault="0041133B" w:rsidP="007958E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251E8">
        <w:rPr>
          <w:rFonts w:ascii="Times New Roman" w:hAnsi="Times New Roman" w:cs="Times New Roman"/>
          <w:sz w:val="22"/>
          <w:szCs w:val="22"/>
        </w:rPr>
        <w:t>- введения новых источников тепловой энергии централизованного теплоснабжения;</w:t>
      </w:r>
    </w:p>
    <w:p w:rsidR="0041133B" w:rsidRPr="00E251E8" w:rsidRDefault="0041133B" w:rsidP="007958E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251E8">
        <w:rPr>
          <w:rFonts w:ascii="Times New Roman" w:hAnsi="Times New Roman" w:cs="Times New Roman"/>
          <w:sz w:val="22"/>
          <w:szCs w:val="22"/>
        </w:rPr>
        <w:t>- вывода из эксплу</w:t>
      </w:r>
      <w:r w:rsidR="009D0F35">
        <w:rPr>
          <w:rFonts w:ascii="Times New Roman" w:hAnsi="Times New Roman" w:cs="Times New Roman"/>
          <w:sz w:val="22"/>
          <w:szCs w:val="22"/>
        </w:rPr>
        <w:t>атации существующей котельной №</w:t>
      </w:r>
      <w:r w:rsidR="005B322C">
        <w:rPr>
          <w:rFonts w:ascii="Times New Roman" w:hAnsi="Times New Roman" w:cs="Times New Roman"/>
          <w:sz w:val="22"/>
          <w:szCs w:val="22"/>
        </w:rPr>
        <w:t xml:space="preserve"> </w:t>
      </w:r>
      <w:r w:rsidR="009D0F35">
        <w:rPr>
          <w:rFonts w:ascii="Times New Roman" w:hAnsi="Times New Roman" w:cs="Times New Roman"/>
          <w:sz w:val="22"/>
          <w:szCs w:val="22"/>
        </w:rPr>
        <w:t>22</w:t>
      </w:r>
      <w:r w:rsidRPr="00E251E8">
        <w:rPr>
          <w:rFonts w:ascii="Times New Roman" w:hAnsi="Times New Roman" w:cs="Times New Roman"/>
          <w:sz w:val="22"/>
          <w:szCs w:val="22"/>
        </w:rPr>
        <w:t>;</w:t>
      </w:r>
    </w:p>
    <w:p w:rsidR="0041133B" w:rsidRPr="00E251E8" w:rsidRDefault="007958E6" w:rsidP="007958E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9D0F35">
        <w:rPr>
          <w:rFonts w:ascii="Times New Roman" w:hAnsi="Times New Roman" w:cs="Times New Roman"/>
          <w:sz w:val="22"/>
          <w:szCs w:val="22"/>
        </w:rPr>
        <w:t>перевода котельной №</w:t>
      </w:r>
      <w:r w:rsidR="005B322C">
        <w:rPr>
          <w:rFonts w:ascii="Times New Roman" w:hAnsi="Times New Roman" w:cs="Times New Roman"/>
          <w:sz w:val="22"/>
          <w:szCs w:val="22"/>
        </w:rPr>
        <w:t xml:space="preserve"> </w:t>
      </w:r>
      <w:r w:rsidR="009D0F35">
        <w:rPr>
          <w:rFonts w:ascii="Times New Roman" w:hAnsi="Times New Roman" w:cs="Times New Roman"/>
          <w:sz w:val="22"/>
          <w:szCs w:val="22"/>
        </w:rPr>
        <w:t>22</w:t>
      </w:r>
      <w:r w:rsidR="0041133B" w:rsidRPr="00E251E8">
        <w:rPr>
          <w:rFonts w:ascii="Times New Roman" w:hAnsi="Times New Roman" w:cs="Times New Roman"/>
          <w:sz w:val="22"/>
          <w:szCs w:val="22"/>
        </w:rPr>
        <w:t xml:space="preserve"> в комбинированный режим выработки тепловой и электрической энергий;</w:t>
      </w:r>
    </w:p>
    <w:p w:rsidR="001C260D" w:rsidRPr="00E251E8" w:rsidRDefault="001C260D" w:rsidP="007958E6">
      <w:pPr>
        <w:jc w:val="both"/>
        <w:rPr>
          <w:rFonts w:ascii="Times New Roman" w:hAnsi="Times New Roman" w:cs="Times New Roman"/>
          <w:sz w:val="22"/>
          <w:szCs w:val="22"/>
        </w:rPr>
      </w:pPr>
      <w:r w:rsidRPr="00E251E8">
        <w:rPr>
          <w:rFonts w:ascii="Times New Roman" w:hAnsi="Times New Roman" w:cs="Times New Roman"/>
          <w:sz w:val="22"/>
          <w:szCs w:val="22"/>
        </w:rPr>
        <w:br w:type="page"/>
      </w:r>
    </w:p>
    <w:p w:rsidR="007958E6" w:rsidRDefault="007958E6" w:rsidP="001C260D">
      <w:pPr>
        <w:jc w:val="center"/>
        <w:rPr>
          <w:rFonts w:ascii="Times New Roman" w:hAnsi="Times New Roman" w:cs="Times New Roman"/>
          <w:b/>
          <w:caps/>
          <w:sz w:val="22"/>
          <w:szCs w:val="22"/>
        </w:rPr>
        <w:sectPr w:rsidR="007958E6" w:rsidSect="007958E6">
          <w:pgSz w:w="11906" w:h="16838"/>
          <w:pgMar w:top="1134" w:right="851" w:bottom="992" w:left="1134" w:header="284" w:footer="708" w:gutter="0"/>
          <w:cols w:space="708"/>
          <w:titlePg/>
          <w:docGrid w:linePitch="360"/>
        </w:sectPr>
      </w:pPr>
    </w:p>
    <w:p w:rsidR="007958E6" w:rsidRDefault="00EB7DC0" w:rsidP="001C260D">
      <w:pPr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7958E6">
        <w:rPr>
          <w:rFonts w:ascii="Times New Roman" w:hAnsi="Times New Roman" w:cs="Times New Roman"/>
          <w:b/>
          <w:caps/>
          <w:sz w:val="22"/>
          <w:szCs w:val="22"/>
        </w:rPr>
        <w:lastRenderedPageBreak/>
        <w:t>ГЛАВА</w:t>
      </w:r>
      <w:r w:rsidR="001C260D" w:rsidRPr="007958E6">
        <w:rPr>
          <w:rFonts w:ascii="Times New Roman" w:hAnsi="Times New Roman" w:cs="Times New Roman"/>
          <w:b/>
          <w:caps/>
          <w:sz w:val="22"/>
          <w:szCs w:val="22"/>
        </w:rPr>
        <w:t xml:space="preserve"> 6</w:t>
      </w:r>
      <w:r w:rsidR="007958E6" w:rsidRPr="007958E6">
        <w:rPr>
          <w:rFonts w:ascii="Times New Roman" w:hAnsi="Times New Roman" w:cs="Times New Roman"/>
          <w:b/>
          <w:caps/>
          <w:sz w:val="22"/>
          <w:szCs w:val="22"/>
        </w:rPr>
        <w:t>.</w:t>
      </w:r>
      <w:r w:rsidR="001C260D" w:rsidRPr="007958E6">
        <w:rPr>
          <w:rFonts w:ascii="Times New Roman" w:hAnsi="Times New Roman" w:cs="Times New Roman"/>
          <w:caps/>
          <w:sz w:val="22"/>
          <w:szCs w:val="22"/>
        </w:rPr>
        <w:t xml:space="preserve"> «Существующие и перспективные балансы производительности водоподготовительных установок </w:t>
      </w:r>
    </w:p>
    <w:p w:rsidR="007958E6" w:rsidRDefault="001C260D" w:rsidP="001C260D">
      <w:pPr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7958E6">
        <w:rPr>
          <w:rFonts w:ascii="Times New Roman" w:hAnsi="Times New Roman" w:cs="Times New Roman"/>
          <w:caps/>
          <w:sz w:val="22"/>
          <w:szCs w:val="22"/>
        </w:rPr>
        <w:t xml:space="preserve">и максимального потребления теплоносителя теплопотребляющими установками потребителей, </w:t>
      </w:r>
    </w:p>
    <w:p w:rsidR="00CE39E3" w:rsidRDefault="001C260D" w:rsidP="001C260D">
      <w:pPr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7958E6">
        <w:rPr>
          <w:rFonts w:ascii="Times New Roman" w:hAnsi="Times New Roman" w:cs="Times New Roman"/>
          <w:caps/>
          <w:sz w:val="22"/>
          <w:szCs w:val="22"/>
        </w:rPr>
        <w:t>в том числе в аварийных режимах»</w:t>
      </w:r>
    </w:p>
    <w:p w:rsidR="007958E6" w:rsidRPr="00A26383" w:rsidRDefault="007958E6" w:rsidP="001C260D">
      <w:pPr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DA1A89" w:rsidRPr="007958E6" w:rsidRDefault="00DA1A89" w:rsidP="00496C9D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958E6">
        <w:rPr>
          <w:rFonts w:ascii="Times New Roman" w:hAnsi="Times New Roman" w:cs="Times New Roman"/>
          <w:sz w:val="22"/>
          <w:szCs w:val="22"/>
        </w:rPr>
        <w:t xml:space="preserve">Для подпитки используется вода из </w:t>
      </w:r>
      <w:r w:rsidR="00496C9D">
        <w:rPr>
          <w:rFonts w:ascii="Times New Roman" w:hAnsi="Times New Roman" w:cs="Times New Roman"/>
          <w:sz w:val="22"/>
          <w:szCs w:val="22"/>
        </w:rPr>
        <w:t>водопроводных сетей с. Алексеевки</w:t>
      </w:r>
      <w:r w:rsidRPr="007958E6">
        <w:rPr>
          <w:rFonts w:ascii="Times New Roman" w:hAnsi="Times New Roman" w:cs="Times New Roman"/>
          <w:sz w:val="22"/>
          <w:szCs w:val="22"/>
        </w:rPr>
        <w:t xml:space="preserve"> без водоподготовки. При реконструкции источника теплоснабжения планируется внедрение автоматизированной системы подготовки </w:t>
      </w:r>
      <w:proofErr w:type="spellStart"/>
      <w:r w:rsidRPr="007958E6">
        <w:rPr>
          <w:rFonts w:ascii="Times New Roman" w:hAnsi="Times New Roman" w:cs="Times New Roman"/>
          <w:sz w:val="22"/>
          <w:szCs w:val="22"/>
        </w:rPr>
        <w:t>подпиточной</w:t>
      </w:r>
      <w:proofErr w:type="spellEnd"/>
      <w:r w:rsidRPr="007958E6">
        <w:rPr>
          <w:rFonts w:ascii="Times New Roman" w:hAnsi="Times New Roman" w:cs="Times New Roman"/>
          <w:sz w:val="22"/>
          <w:szCs w:val="22"/>
        </w:rPr>
        <w:t xml:space="preserve"> воды</w:t>
      </w:r>
      <w:r w:rsidR="00DE49FB" w:rsidRPr="007958E6">
        <w:rPr>
          <w:rFonts w:ascii="Times New Roman" w:hAnsi="Times New Roman" w:cs="Times New Roman"/>
          <w:sz w:val="22"/>
          <w:szCs w:val="22"/>
        </w:rPr>
        <w:t>.</w:t>
      </w:r>
    </w:p>
    <w:p w:rsidR="00DA1A89" w:rsidRPr="007958E6" w:rsidRDefault="00DA1A89" w:rsidP="00DA1A89">
      <w:pPr>
        <w:jc w:val="both"/>
        <w:rPr>
          <w:rFonts w:ascii="Times New Roman" w:hAnsi="Times New Roman" w:cs="Times New Roman"/>
          <w:sz w:val="22"/>
          <w:szCs w:val="22"/>
        </w:rPr>
      </w:pPr>
      <w:r w:rsidRPr="007958E6">
        <w:rPr>
          <w:rFonts w:ascii="Times New Roman" w:hAnsi="Times New Roman" w:cs="Times New Roman"/>
          <w:sz w:val="22"/>
          <w:szCs w:val="22"/>
        </w:rPr>
        <w:t>Отпуска воды на цели ГВС не предусмотрено.</w:t>
      </w:r>
    </w:p>
    <w:p w:rsidR="00DA1A89" w:rsidRPr="00A26383" w:rsidRDefault="00DA1A89" w:rsidP="00CD52F2">
      <w:pPr>
        <w:pStyle w:val="a7"/>
      </w:pPr>
    </w:p>
    <w:p w:rsidR="00DA1A89" w:rsidRPr="00496C9D" w:rsidRDefault="00DA1A89" w:rsidP="00CD52F2">
      <w:pPr>
        <w:pStyle w:val="a7"/>
      </w:pPr>
      <w:r w:rsidRPr="00496C9D">
        <w:rPr>
          <w:b/>
        </w:rPr>
        <w:t>Таблица 6.1.</w:t>
      </w:r>
      <w:r w:rsidR="00496C9D">
        <w:t xml:space="preserve"> - </w:t>
      </w:r>
      <w:r w:rsidRPr="00496C9D">
        <w:t xml:space="preserve">Годовой расход теплоносителя в системе централизованного теплоснабжения </w:t>
      </w:r>
      <w:proofErr w:type="gramStart"/>
      <w:r w:rsidRPr="00496C9D">
        <w:t>с</w:t>
      </w:r>
      <w:proofErr w:type="gramEnd"/>
      <w:r w:rsidRPr="00496C9D">
        <w:t xml:space="preserve">. </w:t>
      </w:r>
      <w:r w:rsidR="00496C9D">
        <w:t>Алексеевка</w:t>
      </w:r>
    </w:p>
    <w:tbl>
      <w:tblPr>
        <w:tblW w:w="490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5"/>
        <w:gridCol w:w="859"/>
        <w:gridCol w:w="861"/>
        <w:gridCol w:w="855"/>
        <w:gridCol w:w="855"/>
        <w:gridCol w:w="858"/>
        <w:gridCol w:w="849"/>
        <w:gridCol w:w="849"/>
        <w:gridCol w:w="846"/>
        <w:gridCol w:w="841"/>
        <w:gridCol w:w="846"/>
        <w:gridCol w:w="843"/>
        <w:gridCol w:w="917"/>
      </w:tblGrid>
      <w:tr w:rsidR="00A26383" w:rsidRPr="007958E6" w:rsidTr="00A26383">
        <w:trPr>
          <w:cantSplit/>
          <w:trHeight w:val="598"/>
          <w:tblHeader/>
        </w:trPr>
        <w:tc>
          <w:tcPr>
            <w:tcW w:w="1490" w:type="pct"/>
            <w:vAlign w:val="center"/>
          </w:tcPr>
          <w:p w:rsidR="00A26383" w:rsidRPr="00496C9D" w:rsidRDefault="00A26383" w:rsidP="00A928D2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496C9D">
              <w:rPr>
                <w:rFonts w:ascii="Times New Roman" w:hAnsi="Times New Roman" w:cs="Times New Roman"/>
                <w:i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3" w:type="pct"/>
            <w:noWrap/>
            <w:vAlign w:val="center"/>
            <w:hideMark/>
          </w:tcPr>
          <w:p w:rsidR="00A26383" w:rsidRPr="00A26383" w:rsidRDefault="00A26383" w:rsidP="00A928D2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2019</w:t>
            </w:r>
          </w:p>
        </w:tc>
        <w:tc>
          <w:tcPr>
            <w:tcW w:w="294" w:type="pct"/>
            <w:noWrap/>
            <w:vAlign w:val="center"/>
            <w:hideMark/>
          </w:tcPr>
          <w:p w:rsidR="00A26383" w:rsidRPr="00A26383" w:rsidRDefault="00A26383" w:rsidP="00A928D2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2020</w:t>
            </w:r>
          </w:p>
        </w:tc>
        <w:tc>
          <w:tcPr>
            <w:tcW w:w="292" w:type="pct"/>
            <w:vAlign w:val="center"/>
          </w:tcPr>
          <w:p w:rsidR="00A26383" w:rsidRPr="00A26383" w:rsidRDefault="00A26383" w:rsidP="00DA1A89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2021</w:t>
            </w:r>
          </w:p>
        </w:tc>
        <w:tc>
          <w:tcPr>
            <w:tcW w:w="292" w:type="pct"/>
            <w:vAlign w:val="center"/>
          </w:tcPr>
          <w:p w:rsidR="00A26383" w:rsidRPr="00A26383" w:rsidRDefault="00A26383" w:rsidP="00DA1A89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2022</w:t>
            </w:r>
          </w:p>
        </w:tc>
        <w:tc>
          <w:tcPr>
            <w:tcW w:w="293" w:type="pct"/>
            <w:vAlign w:val="center"/>
          </w:tcPr>
          <w:p w:rsidR="00A26383" w:rsidRPr="00A26383" w:rsidRDefault="00A26383" w:rsidP="00DA1A89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2023</w:t>
            </w:r>
          </w:p>
        </w:tc>
        <w:tc>
          <w:tcPr>
            <w:tcW w:w="290" w:type="pct"/>
            <w:vAlign w:val="center"/>
          </w:tcPr>
          <w:p w:rsidR="00A26383" w:rsidRPr="00A26383" w:rsidRDefault="00A26383" w:rsidP="00DA1A89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2024</w:t>
            </w:r>
          </w:p>
        </w:tc>
        <w:tc>
          <w:tcPr>
            <w:tcW w:w="290" w:type="pct"/>
            <w:vAlign w:val="center"/>
          </w:tcPr>
          <w:p w:rsidR="00A26383" w:rsidRPr="00A26383" w:rsidRDefault="00A26383" w:rsidP="00E148A5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2025</w:t>
            </w:r>
          </w:p>
        </w:tc>
        <w:tc>
          <w:tcPr>
            <w:tcW w:w="289" w:type="pct"/>
            <w:vAlign w:val="center"/>
          </w:tcPr>
          <w:p w:rsidR="00A26383" w:rsidRPr="00A26383" w:rsidRDefault="00A26383" w:rsidP="00E148A5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2026</w:t>
            </w:r>
          </w:p>
        </w:tc>
        <w:tc>
          <w:tcPr>
            <w:tcW w:w="287" w:type="pct"/>
            <w:vAlign w:val="center"/>
          </w:tcPr>
          <w:p w:rsidR="00A26383" w:rsidRPr="00A26383" w:rsidRDefault="00A26383" w:rsidP="00E148A5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2027</w:t>
            </w:r>
          </w:p>
        </w:tc>
        <w:tc>
          <w:tcPr>
            <w:tcW w:w="289" w:type="pct"/>
            <w:vAlign w:val="center"/>
          </w:tcPr>
          <w:p w:rsidR="00A26383" w:rsidRPr="00A26383" w:rsidRDefault="00A26383" w:rsidP="00496C9D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2028</w:t>
            </w:r>
          </w:p>
        </w:tc>
        <w:tc>
          <w:tcPr>
            <w:tcW w:w="288" w:type="pct"/>
            <w:vAlign w:val="center"/>
          </w:tcPr>
          <w:p w:rsidR="00A26383" w:rsidRPr="00A26383" w:rsidRDefault="00A26383" w:rsidP="00496C9D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2029</w:t>
            </w:r>
          </w:p>
        </w:tc>
        <w:tc>
          <w:tcPr>
            <w:tcW w:w="313" w:type="pct"/>
            <w:vAlign w:val="center"/>
          </w:tcPr>
          <w:p w:rsidR="00A26383" w:rsidRPr="00A26383" w:rsidRDefault="00A26383" w:rsidP="00496C9D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2030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-2039</w:t>
            </w:r>
          </w:p>
        </w:tc>
      </w:tr>
      <w:tr w:rsidR="00A26383" w:rsidRPr="007958E6" w:rsidTr="00A26383">
        <w:trPr>
          <w:trHeight w:val="72"/>
        </w:trPr>
        <w:tc>
          <w:tcPr>
            <w:tcW w:w="1490" w:type="pct"/>
            <w:noWrap/>
            <w:vAlign w:val="center"/>
            <w:hideMark/>
          </w:tcPr>
          <w:p w:rsidR="00A26383" w:rsidRPr="00A26383" w:rsidRDefault="00A26383" w:rsidP="00496C9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26383">
              <w:rPr>
                <w:rFonts w:ascii="Times New Roman" w:hAnsi="Times New Roman" w:cs="Times New Roman"/>
                <w:bCs/>
                <w:sz w:val="22"/>
                <w:szCs w:val="22"/>
              </w:rPr>
              <w:t>Всего подпитка тепловой сети, м</w:t>
            </w:r>
            <w:r w:rsidRPr="00A26383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3</w:t>
            </w:r>
            <w:r w:rsidRPr="00A2638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 т. ч.:</w:t>
            </w:r>
          </w:p>
        </w:tc>
        <w:tc>
          <w:tcPr>
            <w:tcW w:w="293" w:type="pct"/>
          </w:tcPr>
          <w:p w:rsidR="00A26383" w:rsidRPr="007958E6" w:rsidRDefault="00A26383" w:rsidP="00A26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</w:t>
            </w:r>
          </w:p>
        </w:tc>
        <w:tc>
          <w:tcPr>
            <w:tcW w:w="294" w:type="pct"/>
          </w:tcPr>
          <w:p w:rsidR="00A26383" w:rsidRPr="007958E6" w:rsidRDefault="00A26383" w:rsidP="00A26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292" w:type="pct"/>
            <w:vAlign w:val="center"/>
          </w:tcPr>
          <w:p w:rsidR="00A26383" w:rsidRPr="007958E6" w:rsidRDefault="00A26383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292" w:type="pct"/>
            <w:vAlign w:val="center"/>
          </w:tcPr>
          <w:p w:rsidR="00A26383" w:rsidRPr="007958E6" w:rsidRDefault="00A26383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293" w:type="pct"/>
            <w:vAlign w:val="center"/>
          </w:tcPr>
          <w:p w:rsidR="00A26383" w:rsidRPr="007958E6" w:rsidRDefault="00A26383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290" w:type="pct"/>
            <w:vAlign w:val="center"/>
          </w:tcPr>
          <w:p w:rsidR="00A26383" w:rsidRPr="007958E6" w:rsidRDefault="00A26383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290" w:type="pct"/>
            <w:vAlign w:val="center"/>
          </w:tcPr>
          <w:p w:rsidR="00A26383" w:rsidRPr="007958E6" w:rsidRDefault="00A26383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289" w:type="pct"/>
            <w:vAlign w:val="center"/>
          </w:tcPr>
          <w:p w:rsidR="00A26383" w:rsidRPr="007958E6" w:rsidRDefault="00A26383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287" w:type="pct"/>
            <w:vAlign w:val="center"/>
          </w:tcPr>
          <w:p w:rsidR="00A26383" w:rsidRPr="007958E6" w:rsidRDefault="00A26383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289" w:type="pct"/>
            <w:vAlign w:val="center"/>
          </w:tcPr>
          <w:p w:rsidR="00A26383" w:rsidRPr="007958E6" w:rsidRDefault="00A26383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288" w:type="pct"/>
            <w:vAlign w:val="center"/>
          </w:tcPr>
          <w:p w:rsidR="00A26383" w:rsidRPr="007958E6" w:rsidRDefault="00A26383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313" w:type="pct"/>
            <w:vAlign w:val="center"/>
          </w:tcPr>
          <w:p w:rsidR="00A26383" w:rsidRPr="007958E6" w:rsidRDefault="00A26383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</w:tr>
      <w:tr w:rsidR="00A26383" w:rsidRPr="007958E6" w:rsidTr="00A26383">
        <w:trPr>
          <w:trHeight w:val="72"/>
        </w:trPr>
        <w:tc>
          <w:tcPr>
            <w:tcW w:w="1490" w:type="pct"/>
            <w:noWrap/>
            <w:vAlign w:val="center"/>
            <w:hideMark/>
          </w:tcPr>
          <w:p w:rsidR="00A26383" w:rsidRPr="00A26383" w:rsidRDefault="00A26383" w:rsidP="00A928D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26383">
              <w:rPr>
                <w:rFonts w:ascii="Times New Roman" w:hAnsi="Times New Roman" w:cs="Times New Roman"/>
                <w:bCs/>
                <w:sz w:val="22"/>
                <w:szCs w:val="22"/>
              </w:rPr>
              <w:t>нормативные утечки теплоносителя в сетях</w:t>
            </w:r>
          </w:p>
        </w:tc>
        <w:tc>
          <w:tcPr>
            <w:tcW w:w="293" w:type="pct"/>
            <w:noWrap/>
            <w:vAlign w:val="center"/>
            <w:hideMark/>
          </w:tcPr>
          <w:p w:rsidR="00A26383" w:rsidRPr="007958E6" w:rsidRDefault="00A26383" w:rsidP="00A928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</w:t>
            </w:r>
          </w:p>
        </w:tc>
        <w:tc>
          <w:tcPr>
            <w:tcW w:w="294" w:type="pct"/>
            <w:noWrap/>
            <w:vAlign w:val="center"/>
            <w:hideMark/>
          </w:tcPr>
          <w:p w:rsidR="00A26383" w:rsidRPr="007958E6" w:rsidRDefault="00A26383" w:rsidP="00A928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292" w:type="pct"/>
            <w:vAlign w:val="center"/>
          </w:tcPr>
          <w:p w:rsidR="00A26383" w:rsidRPr="007958E6" w:rsidRDefault="00A26383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292" w:type="pct"/>
            <w:vAlign w:val="center"/>
          </w:tcPr>
          <w:p w:rsidR="00A26383" w:rsidRPr="007958E6" w:rsidRDefault="00A26383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293" w:type="pct"/>
            <w:vAlign w:val="center"/>
          </w:tcPr>
          <w:p w:rsidR="00A26383" w:rsidRPr="007958E6" w:rsidRDefault="00A26383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290" w:type="pct"/>
            <w:vAlign w:val="center"/>
          </w:tcPr>
          <w:p w:rsidR="00A26383" w:rsidRPr="007958E6" w:rsidRDefault="00A26383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290" w:type="pct"/>
            <w:vAlign w:val="center"/>
          </w:tcPr>
          <w:p w:rsidR="00A26383" w:rsidRPr="007958E6" w:rsidRDefault="00A26383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289" w:type="pct"/>
            <w:vAlign w:val="center"/>
          </w:tcPr>
          <w:p w:rsidR="00A26383" w:rsidRPr="007958E6" w:rsidRDefault="00A26383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287" w:type="pct"/>
            <w:vAlign w:val="center"/>
          </w:tcPr>
          <w:p w:rsidR="00A26383" w:rsidRPr="007958E6" w:rsidRDefault="00A26383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289" w:type="pct"/>
            <w:vAlign w:val="center"/>
          </w:tcPr>
          <w:p w:rsidR="00A26383" w:rsidRPr="007958E6" w:rsidRDefault="00A26383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288" w:type="pct"/>
            <w:vAlign w:val="center"/>
          </w:tcPr>
          <w:p w:rsidR="00A26383" w:rsidRPr="007958E6" w:rsidRDefault="00A26383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313" w:type="pct"/>
            <w:vAlign w:val="center"/>
          </w:tcPr>
          <w:p w:rsidR="00A26383" w:rsidRPr="007958E6" w:rsidRDefault="00A26383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</w:tr>
      <w:tr w:rsidR="00A26383" w:rsidRPr="007958E6" w:rsidTr="00A26383">
        <w:trPr>
          <w:trHeight w:val="72"/>
        </w:trPr>
        <w:tc>
          <w:tcPr>
            <w:tcW w:w="1490" w:type="pct"/>
            <w:noWrap/>
            <w:vAlign w:val="center"/>
            <w:hideMark/>
          </w:tcPr>
          <w:p w:rsidR="00A26383" w:rsidRPr="00A26383" w:rsidRDefault="00A26383" w:rsidP="00A928D2">
            <w:pPr>
              <w:rPr>
                <w:rFonts w:ascii="Times New Roman" w:hAnsi="Times New Roman" w:cs="Times New Roman"/>
                <w:bCs/>
                <w:sz w:val="22"/>
              </w:rPr>
            </w:pPr>
            <w:proofErr w:type="gramStart"/>
            <w:r w:rsidRPr="00A26383">
              <w:rPr>
                <w:rFonts w:ascii="Times New Roman" w:hAnsi="Times New Roman" w:cs="Times New Roman"/>
                <w:bCs/>
                <w:sz w:val="22"/>
                <w:szCs w:val="22"/>
              </w:rPr>
              <w:t>сверх</w:t>
            </w:r>
            <w:proofErr w:type="gramEnd"/>
            <w:r w:rsidRPr="00A2638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A26383">
              <w:rPr>
                <w:rFonts w:ascii="Times New Roman" w:hAnsi="Times New Roman" w:cs="Times New Roman"/>
                <w:bCs/>
                <w:sz w:val="22"/>
                <w:szCs w:val="22"/>
              </w:rPr>
              <w:t>нормативные</w:t>
            </w:r>
            <w:proofErr w:type="gramEnd"/>
            <w:r w:rsidRPr="00A2638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утечки теплоносителя</w:t>
            </w:r>
          </w:p>
        </w:tc>
        <w:tc>
          <w:tcPr>
            <w:tcW w:w="293" w:type="pct"/>
            <w:noWrap/>
            <w:hideMark/>
          </w:tcPr>
          <w:p w:rsidR="00A26383" w:rsidRPr="007958E6" w:rsidRDefault="005B322C" w:rsidP="005B32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4" w:type="pct"/>
            <w:noWrap/>
            <w:hideMark/>
          </w:tcPr>
          <w:p w:rsidR="00A26383" w:rsidRPr="007958E6" w:rsidRDefault="005B322C" w:rsidP="005B32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2" w:type="pct"/>
            <w:vAlign w:val="center"/>
          </w:tcPr>
          <w:p w:rsidR="00A26383" w:rsidRPr="007958E6" w:rsidRDefault="00A26383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5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2" w:type="pct"/>
            <w:vAlign w:val="center"/>
          </w:tcPr>
          <w:p w:rsidR="00A26383" w:rsidRPr="007958E6" w:rsidRDefault="00A26383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5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  <w:vAlign w:val="center"/>
          </w:tcPr>
          <w:p w:rsidR="00A26383" w:rsidRPr="007958E6" w:rsidRDefault="00A26383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5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  <w:vAlign w:val="center"/>
          </w:tcPr>
          <w:p w:rsidR="00A26383" w:rsidRPr="007958E6" w:rsidRDefault="00A26383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5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  <w:vAlign w:val="center"/>
          </w:tcPr>
          <w:p w:rsidR="00A26383" w:rsidRPr="007958E6" w:rsidRDefault="00A26383" w:rsidP="00FF16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5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vAlign w:val="center"/>
          </w:tcPr>
          <w:p w:rsidR="00A26383" w:rsidRPr="007958E6" w:rsidRDefault="00A26383" w:rsidP="00FF16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5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7" w:type="pct"/>
            <w:vAlign w:val="center"/>
          </w:tcPr>
          <w:p w:rsidR="00A26383" w:rsidRPr="007958E6" w:rsidRDefault="00A26383" w:rsidP="00FF16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5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vAlign w:val="center"/>
          </w:tcPr>
          <w:p w:rsidR="00A26383" w:rsidRPr="007958E6" w:rsidRDefault="00A26383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5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8" w:type="pct"/>
            <w:vAlign w:val="center"/>
          </w:tcPr>
          <w:p w:rsidR="00A26383" w:rsidRPr="007958E6" w:rsidRDefault="00A26383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5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3" w:type="pct"/>
            <w:vAlign w:val="center"/>
          </w:tcPr>
          <w:p w:rsidR="00A26383" w:rsidRPr="007958E6" w:rsidRDefault="00A26383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5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6383" w:rsidRPr="007958E6" w:rsidTr="00A26383">
        <w:trPr>
          <w:trHeight w:val="72"/>
        </w:trPr>
        <w:tc>
          <w:tcPr>
            <w:tcW w:w="1490" w:type="pct"/>
            <w:noWrap/>
            <w:vAlign w:val="center"/>
            <w:hideMark/>
          </w:tcPr>
          <w:p w:rsidR="00A26383" w:rsidRPr="00A26383" w:rsidRDefault="00A26383" w:rsidP="00A928D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26383">
              <w:rPr>
                <w:rFonts w:ascii="Times New Roman" w:hAnsi="Times New Roman" w:cs="Times New Roman"/>
                <w:bCs/>
                <w:sz w:val="22"/>
                <w:szCs w:val="22"/>
              </w:rPr>
              <w:t>расход воды на ГВС</w:t>
            </w:r>
          </w:p>
        </w:tc>
        <w:tc>
          <w:tcPr>
            <w:tcW w:w="293" w:type="pct"/>
            <w:noWrap/>
            <w:vAlign w:val="center"/>
            <w:hideMark/>
          </w:tcPr>
          <w:p w:rsidR="00A26383" w:rsidRPr="007958E6" w:rsidRDefault="00A26383" w:rsidP="00A928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5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4" w:type="pct"/>
            <w:noWrap/>
            <w:vAlign w:val="center"/>
            <w:hideMark/>
          </w:tcPr>
          <w:p w:rsidR="00A26383" w:rsidRPr="007958E6" w:rsidRDefault="00A26383" w:rsidP="00A928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5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2" w:type="pct"/>
            <w:vAlign w:val="center"/>
          </w:tcPr>
          <w:p w:rsidR="00A26383" w:rsidRPr="007958E6" w:rsidRDefault="00A26383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5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2" w:type="pct"/>
            <w:vAlign w:val="center"/>
          </w:tcPr>
          <w:p w:rsidR="00A26383" w:rsidRPr="007958E6" w:rsidRDefault="00A26383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5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  <w:vAlign w:val="center"/>
          </w:tcPr>
          <w:p w:rsidR="00A26383" w:rsidRPr="007958E6" w:rsidRDefault="00A26383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5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  <w:vAlign w:val="center"/>
          </w:tcPr>
          <w:p w:rsidR="00A26383" w:rsidRPr="007958E6" w:rsidRDefault="00A26383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5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  <w:vAlign w:val="center"/>
          </w:tcPr>
          <w:p w:rsidR="00A26383" w:rsidRPr="007958E6" w:rsidRDefault="00A26383" w:rsidP="00FF16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5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vAlign w:val="center"/>
          </w:tcPr>
          <w:p w:rsidR="00A26383" w:rsidRPr="007958E6" w:rsidRDefault="00A26383" w:rsidP="00FF16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5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7" w:type="pct"/>
            <w:vAlign w:val="center"/>
          </w:tcPr>
          <w:p w:rsidR="00A26383" w:rsidRPr="007958E6" w:rsidRDefault="00A26383" w:rsidP="00FF16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5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vAlign w:val="center"/>
          </w:tcPr>
          <w:p w:rsidR="00A26383" w:rsidRPr="007958E6" w:rsidRDefault="00A26383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5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8" w:type="pct"/>
            <w:vAlign w:val="center"/>
          </w:tcPr>
          <w:p w:rsidR="00A26383" w:rsidRPr="007958E6" w:rsidRDefault="00A26383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5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3" w:type="pct"/>
            <w:vAlign w:val="center"/>
          </w:tcPr>
          <w:p w:rsidR="00A26383" w:rsidRPr="007958E6" w:rsidRDefault="00A26383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5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DA1A89" w:rsidRPr="00F56D9D" w:rsidRDefault="00DA1A89" w:rsidP="00DA1A8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A1A89" w:rsidRPr="007958E6" w:rsidRDefault="00DA1A89" w:rsidP="00CD52F2">
      <w:pPr>
        <w:pStyle w:val="a7"/>
      </w:pPr>
      <w:r w:rsidRPr="006C7D30">
        <w:rPr>
          <w:b/>
        </w:rPr>
        <w:t xml:space="preserve">Таблица </w:t>
      </w:r>
      <w:r w:rsidR="00156715" w:rsidRPr="006C7D30">
        <w:rPr>
          <w:b/>
        </w:rPr>
        <w:t>6.2</w:t>
      </w:r>
      <w:r w:rsidRPr="006C7D30">
        <w:rPr>
          <w:b/>
        </w:rPr>
        <w:t>.</w:t>
      </w:r>
      <w:r w:rsidR="006C7D30">
        <w:t xml:space="preserve"> - </w:t>
      </w:r>
      <w:r w:rsidRPr="007958E6">
        <w:t xml:space="preserve">Баланс </w:t>
      </w:r>
      <w:proofErr w:type="gramStart"/>
      <w:r w:rsidRPr="007958E6">
        <w:t>производительности системы подпитки теплоносителя тепловой сети</w:t>
      </w:r>
      <w:proofErr w:type="gramEnd"/>
      <w:r w:rsidR="006C7D30">
        <w:t xml:space="preserve"> </w:t>
      </w:r>
      <w:r w:rsidRPr="007958E6">
        <w:t xml:space="preserve">в системе централизованного теплоснабжения с. </w:t>
      </w:r>
      <w:r w:rsidR="006C7D30">
        <w:t>Алексеевка</w:t>
      </w:r>
    </w:p>
    <w:tbl>
      <w:tblPr>
        <w:tblW w:w="487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73"/>
        <w:gridCol w:w="847"/>
        <w:gridCol w:w="853"/>
        <w:gridCol w:w="852"/>
        <w:gridCol w:w="852"/>
        <w:gridCol w:w="846"/>
        <w:gridCol w:w="852"/>
        <w:gridCol w:w="846"/>
        <w:gridCol w:w="852"/>
        <w:gridCol w:w="843"/>
        <w:gridCol w:w="843"/>
        <w:gridCol w:w="843"/>
        <w:gridCol w:w="841"/>
      </w:tblGrid>
      <w:tr w:rsidR="006C7D30" w:rsidRPr="007958E6" w:rsidTr="006C7D30">
        <w:trPr>
          <w:cantSplit/>
          <w:trHeight w:val="598"/>
          <w:tblHeader/>
        </w:trPr>
        <w:tc>
          <w:tcPr>
            <w:tcW w:w="1503" w:type="pct"/>
            <w:vAlign w:val="center"/>
          </w:tcPr>
          <w:p w:rsidR="006C7D30" w:rsidRPr="006C7D30" w:rsidRDefault="006C7D30" w:rsidP="00A928D2">
            <w:pPr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6C7D30">
              <w:rPr>
                <w:rFonts w:ascii="Times New Roman" w:hAnsi="Times New Roman" w:cs="Times New Roman"/>
                <w:i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1" w:type="pct"/>
            <w:noWrap/>
            <w:vAlign w:val="center"/>
            <w:hideMark/>
          </w:tcPr>
          <w:p w:rsidR="006C7D30" w:rsidRPr="00A26383" w:rsidRDefault="006C7D30" w:rsidP="00F56D9D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2019</w:t>
            </w:r>
          </w:p>
        </w:tc>
        <w:tc>
          <w:tcPr>
            <w:tcW w:w="293" w:type="pct"/>
            <w:noWrap/>
            <w:vAlign w:val="center"/>
            <w:hideMark/>
          </w:tcPr>
          <w:p w:rsidR="006C7D30" w:rsidRPr="00A26383" w:rsidRDefault="006C7D30" w:rsidP="00F56D9D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2020</w:t>
            </w:r>
          </w:p>
        </w:tc>
        <w:tc>
          <w:tcPr>
            <w:tcW w:w="293" w:type="pct"/>
            <w:noWrap/>
            <w:vAlign w:val="center"/>
            <w:hideMark/>
          </w:tcPr>
          <w:p w:rsidR="006C7D30" w:rsidRPr="00A26383" w:rsidRDefault="006C7D30" w:rsidP="00F56D9D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2021</w:t>
            </w:r>
          </w:p>
        </w:tc>
        <w:tc>
          <w:tcPr>
            <w:tcW w:w="293" w:type="pct"/>
            <w:vAlign w:val="center"/>
          </w:tcPr>
          <w:p w:rsidR="006C7D30" w:rsidRPr="00A26383" w:rsidRDefault="006C7D30" w:rsidP="00F56D9D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2022</w:t>
            </w:r>
          </w:p>
        </w:tc>
        <w:tc>
          <w:tcPr>
            <w:tcW w:w="291" w:type="pct"/>
            <w:vAlign w:val="center"/>
          </w:tcPr>
          <w:p w:rsidR="006C7D30" w:rsidRPr="00A26383" w:rsidRDefault="006C7D30" w:rsidP="00F56D9D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2023</w:t>
            </w:r>
          </w:p>
        </w:tc>
        <w:tc>
          <w:tcPr>
            <w:tcW w:w="293" w:type="pct"/>
            <w:vAlign w:val="center"/>
          </w:tcPr>
          <w:p w:rsidR="006C7D30" w:rsidRPr="00A26383" w:rsidRDefault="006C7D30" w:rsidP="00F56D9D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2024</w:t>
            </w:r>
          </w:p>
        </w:tc>
        <w:tc>
          <w:tcPr>
            <w:tcW w:w="291" w:type="pct"/>
            <w:vAlign w:val="center"/>
          </w:tcPr>
          <w:p w:rsidR="006C7D30" w:rsidRPr="00A26383" w:rsidRDefault="006C7D30" w:rsidP="00F56D9D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2025</w:t>
            </w:r>
          </w:p>
        </w:tc>
        <w:tc>
          <w:tcPr>
            <w:tcW w:w="293" w:type="pct"/>
            <w:vAlign w:val="center"/>
          </w:tcPr>
          <w:p w:rsidR="006C7D30" w:rsidRPr="00A26383" w:rsidRDefault="006C7D30" w:rsidP="00F56D9D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2026</w:t>
            </w:r>
          </w:p>
        </w:tc>
        <w:tc>
          <w:tcPr>
            <w:tcW w:w="290" w:type="pct"/>
            <w:vAlign w:val="center"/>
          </w:tcPr>
          <w:p w:rsidR="006C7D30" w:rsidRPr="00A26383" w:rsidRDefault="006C7D30" w:rsidP="00F56D9D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2027</w:t>
            </w:r>
          </w:p>
        </w:tc>
        <w:tc>
          <w:tcPr>
            <w:tcW w:w="290" w:type="pct"/>
            <w:vAlign w:val="center"/>
          </w:tcPr>
          <w:p w:rsidR="006C7D30" w:rsidRPr="00A26383" w:rsidRDefault="006C7D30" w:rsidP="00F56D9D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2028</w:t>
            </w:r>
          </w:p>
        </w:tc>
        <w:tc>
          <w:tcPr>
            <w:tcW w:w="290" w:type="pct"/>
            <w:vAlign w:val="center"/>
          </w:tcPr>
          <w:p w:rsidR="006C7D30" w:rsidRPr="00A26383" w:rsidRDefault="006C7D30" w:rsidP="00F56D9D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2029</w:t>
            </w:r>
          </w:p>
        </w:tc>
        <w:tc>
          <w:tcPr>
            <w:tcW w:w="289" w:type="pct"/>
            <w:vAlign w:val="center"/>
          </w:tcPr>
          <w:p w:rsidR="006C7D30" w:rsidRPr="00A26383" w:rsidRDefault="006C7D30" w:rsidP="00F56D9D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A26383">
              <w:rPr>
                <w:rFonts w:ascii="Times New Roman" w:hAnsi="Times New Roman" w:cs="Times New Roman"/>
                <w:iCs/>
                <w:sz w:val="22"/>
                <w:szCs w:val="22"/>
              </w:rPr>
              <w:t>2030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-2039</w:t>
            </w:r>
          </w:p>
        </w:tc>
      </w:tr>
      <w:tr w:rsidR="00F56D9D" w:rsidRPr="007958E6" w:rsidTr="006C7D30">
        <w:trPr>
          <w:trHeight w:val="72"/>
        </w:trPr>
        <w:tc>
          <w:tcPr>
            <w:tcW w:w="1503" w:type="pct"/>
            <w:noWrap/>
            <w:vAlign w:val="center"/>
          </w:tcPr>
          <w:p w:rsidR="00F56D9D" w:rsidRPr="00F56D9D" w:rsidRDefault="00F56D9D" w:rsidP="00A928D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56D9D">
              <w:rPr>
                <w:rFonts w:ascii="Times New Roman" w:hAnsi="Times New Roman" w:cs="Times New Roman"/>
                <w:bCs/>
                <w:sz w:val="22"/>
                <w:szCs w:val="22"/>
              </w:rPr>
              <w:t>Производительность ВПУ</w:t>
            </w:r>
            <w:proofErr w:type="gramStart"/>
            <w:r w:rsidRPr="00F56D9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,</w:t>
            </w:r>
            <w:proofErr w:type="gramEnd"/>
            <w:r w:rsidRPr="00F56D9D">
              <w:rPr>
                <w:rFonts w:ascii="Times New Roman" w:hAnsi="Times New Roman" w:cs="Times New Roman"/>
                <w:bCs/>
                <w:sz w:val="22"/>
                <w:szCs w:val="22"/>
              </w:rPr>
              <w:t>т/ч</w:t>
            </w:r>
          </w:p>
        </w:tc>
        <w:tc>
          <w:tcPr>
            <w:tcW w:w="291" w:type="pct"/>
            <w:noWrap/>
            <w:vAlign w:val="center"/>
          </w:tcPr>
          <w:p w:rsidR="00F56D9D" w:rsidRPr="00F56D9D" w:rsidRDefault="00F56D9D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3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3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3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1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3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1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3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0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0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0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89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F56D9D" w:rsidRPr="007958E6" w:rsidTr="006C7D30">
        <w:trPr>
          <w:trHeight w:val="72"/>
        </w:trPr>
        <w:tc>
          <w:tcPr>
            <w:tcW w:w="1503" w:type="pct"/>
            <w:noWrap/>
            <w:vAlign w:val="center"/>
            <w:hideMark/>
          </w:tcPr>
          <w:p w:rsidR="00F56D9D" w:rsidRPr="00F56D9D" w:rsidRDefault="00F56D9D" w:rsidP="00A928D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56D9D">
              <w:rPr>
                <w:rFonts w:ascii="Times New Roman" w:hAnsi="Times New Roman" w:cs="Times New Roman"/>
                <w:bCs/>
                <w:sz w:val="22"/>
                <w:szCs w:val="22"/>
              </w:rPr>
              <w:t>Объем теплоносителя в тепловой сети, м</w:t>
            </w:r>
            <w:r w:rsidRPr="00F56D9D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1" w:type="pct"/>
            <w:noWrap/>
            <w:vAlign w:val="center"/>
          </w:tcPr>
          <w:p w:rsidR="00F56D9D" w:rsidRPr="00F56D9D" w:rsidRDefault="00F56D9D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293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293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293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291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293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291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293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290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290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290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289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</w:tr>
      <w:tr w:rsidR="00F56D9D" w:rsidRPr="007958E6" w:rsidTr="006C7D30">
        <w:trPr>
          <w:trHeight w:val="72"/>
        </w:trPr>
        <w:tc>
          <w:tcPr>
            <w:tcW w:w="1503" w:type="pct"/>
            <w:noWrap/>
            <w:vAlign w:val="center"/>
            <w:hideMark/>
          </w:tcPr>
          <w:p w:rsidR="00F56D9D" w:rsidRPr="00F56D9D" w:rsidRDefault="00F56D9D" w:rsidP="00A928D2">
            <w:pPr>
              <w:rPr>
                <w:rFonts w:ascii="Times New Roman" w:hAnsi="Times New Roman" w:cs="Times New Roman"/>
                <w:bCs/>
                <w:sz w:val="22"/>
                <w:vertAlign w:val="superscript"/>
              </w:rPr>
            </w:pPr>
            <w:r w:rsidRPr="00F56D9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Количество резервных баков, </w:t>
            </w:r>
            <w:proofErr w:type="spellStart"/>
            <w:proofErr w:type="gramStart"/>
            <w:r w:rsidRPr="00F56D9D">
              <w:rPr>
                <w:rFonts w:ascii="Times New Roman" w:hAnsi="Times New Roman" w:cs="Times New Roman"/>
                <w:bCs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291" w:type="pct"/>
            <w:noWrap/>
            <w:vAlign w:val="center"/>
            <w:hideMark/>
          </w:tcPr>
          <w:p w:rsidR="00F56D9D" w:rsidRPr="00F56D9D" w:rsidRDefault="00F56D9D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93" w:type="pct"/>
            <w:noWrap/>
            <w:vAlign w:val="center"/>
            <w:hideMark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93" w:type="pct"/>
            <w:noWrap/>
            <w:vAlign w:val="center"/>
            <w:hideMark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93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91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93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91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93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90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90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90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9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F56D9D" w:rsidRPr="007958E6" w:rsidTr="006C7D30">
        <w:trPr>
          <w:trHeight w:val="72"/>
        </w:trPr>
        <w:tc>
          <w:tcPr>
            <w:tcW w:w="1503" w:type="pct"/>
            <w:noWrap/>
            <w:vAlign w:val="center"/>
            <w:hideMark/>
          </w:tcPr>
          <w:p w:rsidR="00F56D9D" w:rsidRPr="00F56D9D" w:rsidRDefault="00F56D9D" w:rsidP="00A928D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56D9D">
              <w:rPr>
                <w:rFonts w:ascii="Times New Roman" w:hAnsi="Times New Roman" w:cs="Times New Roman"/>
                <w:bCs/>
                <w:sz w:val="22"/>
                <w:szCs w:val="22"/>
              </w:rPr>
              <w:t>Общий объём резервных баков, м</w:t>
            </w:r>
            <w:r w:rsidRPr="00F56D9D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1" w:type="pct"/>
            <w:noWrap/>
            <w:vAlign w:val="center"/>
          </w:tcPr>
          <w:p w:rsidR="00F56D9D" w:rsidRPr="00F56D9D" w:rsidRDefault="00F56D9D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3" w:type="pct"/>
            <w:noWrap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3" w:type="pct"/>
            <w:noWrap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3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1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3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1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3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0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0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0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89" w:type="pct"/>
            <w:vAlign w:val="center"/>
          </w:tcPr>
          <w:p w:rsidR="00F56D9D" w:rsidRPr="00F56D9D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F56D9D" w:rsidRPr="007958E6" w:rsidTr="006C7D30">
        <w:trPr>
          <w:trHeight w:val="72"/>
        </w:trPr>
        <w:tc>
          <w:tcPr>
            <w:tcW w:w="1503" w:type="pct"/>
            <w:noWrap/>
            <w:vAlign w:val="center"/>
          </w:tcPr>
          <w:p w:rsidR="00F56D9D" w:rsidRPr="007958E6" w:rsidRDefault="00F56D9D" w:rsidP="00A928D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958E6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часовой расход для  подпитки системы теплоснабжения, м</w:t>
            </w:r>
            <w:r w:rsidRPr="007958E6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3</w:t>
            </w:r>
            <w:r w:rsidRPr="007958E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/ч</w:t>
            </w:r>
          </w:p>
        </w:tc>
        <w:tc>
          <w:tcPr>
            <w:tcW w:w="291" w:type="pct"/>
            <w:noWrap/>
            <w:vAlign w:val="center"/>
            <w:hideMark/>
          </w:tcPr>
          <w:p w:rsidR="00F56D9D" w:rsidRPr="007958E6" w:rsidRDefault="00F56D9D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3" w:type="pct"/>
            <w:noWrap/>
            <w:vAlign w:val="center"/>
            <w:hideMark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3" w:type="pct"/>
            <w:noWrap/>
            <w:vAlign w:val="center"/>
            <w:hideMark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3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1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3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1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3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0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0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0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89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F56D9D" w:rsidRPr="007958E6" w:rsidTr="006C7D30">
        <w:trPr>
          <w:trHeight w:val="72"/>
        </w:trPr>
        <w:tc>
          <w:tcPr>
            <w:tcW w:w="1503" w:type="pct"/>
            <w:noWrap/>
            <w:vAlign w:val="center"/>
          </w:tcPr>
          <w:p w:rsidR="00F56D9D" w:rsidRPr="007958E6" w:rsidRDefault="00F56D9D" w:rsidP="00A928D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958E6">
              <w:rPr>
                <w:rFonts w:ascii="Times New Roman" w:hAnsi="Times New Roman" w:cs="Times New Roman"/>
                <w:bCs/>
                <w:sz w:val="22"/>
                <w:szCs w:val="22"/>
              </w:rPr>
              <w:t>Всего подпитка тепловой сети, м</w:t>
            </w:r>
            <w:r w:rsidRPr="007958E6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3</w:t>
            </w:r>
            <w:r w:rsidRPr="007958E6">
              <w:rPr>
                <w:rFonts w:ascii="Times New Roman" w:hAnsi="Times New Roman" w:cs="Times New Roman"/>
                <w:bCs/>
                <w:sz w:val="22"/>
                <w:szCs w:val="22"/>
              </w:rPr>
              <w:t>/ч  в т. ч.:</w:t>
            </w:r>
          </w:p>
        </w:tc>
        <w:tc>
          <w:tcPr>
            <w:tcW w:w="291" w:type="pct"/>
            <w:noWrap/>
            <w:vAlign w:val="center"/>
          </w:tcPr>
          <w:p w:rsidR="00F56D9D" w:rsidRPr="007958E6" w:rsidRDefault="00F56D9D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0,04</w:t>
            </w:r>
          </w:p>
        </w:tc>
        <w:tc>
          <w:tcPr>
            <w:tcW w:w="293" w:type="pct"/>
            <w:noWrap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0,04</w:t>
            </w:r>
          </w:p>
        </w:tc>
        <w:tc>
          <w:tcPr>
            <w:tcW w:w="293" w:type="pct"/>
            <w:noWrap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0,04</w:t>
            </w:r>
          </w:p>
        </w:tc>
        <w:tc>
          <w:tcPr>
            <w:tcW w:w="293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0,04</w:t>
            </w:r>
          </w:p>
        </w:tc>
        <w:tc>
          <w:tcPr>
            <w:tcW w:w="291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0,04</w:t>
            </w:r>
          </w:p>
        </w:tc>
        <w:tc>
          <w:tcPr>
            <w:tcW w:w="293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0,04</w:t>
            </w:r>
          </w:p>
        </w:tc>
        <w:tc>
          <w:tcPr>
            <w:tcW w:w="291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0,04</w:t>
            </w:r>
          </w:p>
        </w:tc>
        <w:tc>
          <w:tcPr>
            <w:tcW w:w="293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0,04</w:t>
            </w:r>
          </w:p>
        </w:tc>
        <w:tc>
          <w:tcPr>
            <w:tcW w:w="290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0,04</w:t>
            </w:r>
          </w:p>
        </w:tc>
        <w:tc>
          <w:tcPr>
            <w:tcW w:w="290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0,04</w:t>
            </w:r>
          </w:p>
        </w:tc>
        <w:tc>
          <w:tcPr>
            <w:tcW w:w="290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0,04</w:t>
            </w:r>
          </w:p>
        </w:tc>
        <w:tc>
          <w:tcPr>
            <w:tcW w:w="289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0,04</w:t>
            </w:r>
          </w:p>
        </w:tc>
      </w:tr>
      <w:tr w:rsidR="00F56D9D" w:rsidRPr="007958E6" w:rsidTr="006C7D30">
        <w:trPr>
          <w:trHeight w:val="72"/>
        </w:trPr>
        <w:tc>
          <w:tcPr>
            <w:tcW w:w="1503" w:type="pct"/>
            <w:noWrap/>
            <w:vAlign w:val="center"/>
          </w:tcPr>
          <w:p w:rsidR="00F56D9D" w:rsidRPr="007958E6" w:rsidRDefault="00F56D9D" w:rsidP="00A928D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958E6">
              <w:rPr>
                <w:rFonts w:ascii="Times New Roman" w:hAnsi="Times New Roman" w:cs="Times New Roman"/>
                <w:bCs/>
                <w:sz w:val="22"/>
                <w:szCs w:val="22"/>
              </w:rPr>
              <w:t>нормативные утечки теплоносителя в сетях</w:t>
            </w:r>
          </w:p>
        </w:tc>
        <w:tc>
          <w:tcPr>
            <w:tcW w:w="291" w:type="pct"/>
            <w:noWrap/>
            <w:vAlign w:val="center"/>
          </w:tcPr>
          <w:p w:rsidR="00F56D9D" w:rsidRPr="007958E6" w:rsidRDefault="00F56D9D" w:rsidP="00DE49FB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56D9D">
              <w:rPr>
                <w:rFonts w:ascii="Times New Roman" w:hAnsi="Times New Roman" w:cs="Times New Roman"/>
                <w:sz w:val="22"/>
              </w:rPr>
              <w:t>0,04</w:t>
            </w:r>
          </w:p>
        </w:tc>
        <w:tc>
          <w:tcPr>
            <w:tcW w:w="293" w:type="pct"/>
            <w:noWrap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56D9D">
              <w:rPr>
                <w:rFonts w:ascii="Times New Roman" w:hAnsi="Times New Roman" w:cs="Times New Roman"/>
                <w:sz w:val="22"/>
              </w:rPr>
              <w:t>0,04</w:t>
            </w:r>
          </w:p>
        </w:tc>
        <w:tc>
          <w:tcPr>
            <w:tcW w:w="293" w:type="pct"/>
            <w:noWrap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56D9D">
              <w:rPr>
                <w:rFonts w:ascii="Times New Roman" w:hAnsi="Times New Roman" w:cs="Times New Roman"/>
                <w:sz w:val="22"/>
              </w:rPr>
              <w:t>0,04</w:t>
            </w:r>
          </w:p>
        </w:tc>
        <w:tc>
          <w:tcPr>
            <w:tcW w:w="293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56D9D">
              <w:rPr>
                <w:rFonts w:ascii="Times New Roman" w:hAnsi="Times New Roman" w:cs="Times New Roman"/>
                <w:sz w:val="22"/>
              </w:rPr>
              <w:t>0,04</w:t>
            </w:r>
          </w:p>
        </w:tc>
        <w:tc>
          <w:tcPr>
            <w:tcW w:w="291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56D9D">
              <w:rPr>
                <w:rFonts w:ascii="Times New Roman" w:hAnsi="Times New Roman" w:cs="Times New Roman"/>
                <w:sz w:val="22"/>
              </w:rPr>
              <w:t>0,04</w:t>
            </w:r>
          </w:p>
        </w:tc>
        <w:tc>
          <w:tcPr>
            <w:tcW w:w="293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56D9D">
              <w:rPr>
                <w:rFonts w:ascii="Times New Roman" w:hAnsi="Times New Roman" w:cs="Times New Roman"/>
                <w:sz w:val="22"/>
              </w:rPr>
              <w:t>0,04</w:t>
            </w:r>
          </w:p>
        </w:tc>
        <w:tc>
          <w:tcPr>
            <w:tcW w:w="291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56D9D">
              <w:rPr>
                <w:rFonts w:ascii="Times New Roman" w:hAnsi="Times New Roman" w:cs="Times New Roman"/>
                <w:sz w:val="22"/>
              </w:rPr>
              <w:t>0,04</w:t>
            </w:r>
          </w:p>
        </w:tc>
        <w:tc>
          <w:tcPr>
            <w:tcW w:w="293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56D9D">
              <w:rPr>
                <w:rFonts w:ascii="Times New Roman" w:hAnsi="Times New Roman" w:cs="Times New Roman"/>
                <w:sz w:val="22"/>
              </w:rPr>
              <w:t>0,04</w:t>
            </w:r>
          </w:p>
        </w:tc>
        <w:tc>
          <w:tcPr>
            <w:tcW w:w="290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56D9D">
              <w:rPr>
                <w:rFonts w:ascii="Times New Roman" w:hAnsi="Times New Roman" w:cs="Times New Roman"/>
                <w:sz w:val="22"/>
              </w:rPr>
              <w:t>0,04</w:t>
            </w:r>
          </w:p>
        </w:tc>
        <w:tc>
          <w:tcPr>
            <w:tcW w:w="290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56D9D">
              <w:rPr>
                <w:rFonts w:ascii="Times New Roman" w:hAnsi="Times New Roman" w:cs="Times New Roman"/>
                <w:sz w:val="22"/>
              </w:rPr>
              <w:t>0,04</w:t>
            </w:r>
          </w:p>
        </w:tc>
        <w:tc>
          <w:tcPr>
            <w:tcW w:w="290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56D9D">
              <w:rPr>
                <w:rFonts w:ascii="Times New Roman" w:hAnsi="Times New Roman" w:cs="Times New Roman"/>
                <w:sz w:val="22"/>
              </w:rPr>
              <w:t>0,04</w:t>
            </w:r>
          </w:p>
        </w:tc>
        <w:tc>
          <w:tcPr>
            <w:tcW w:w="289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56D9D">
              <w:rPr>
                <w:rFonts w:ascii="Times New Roman" w:hAnsi="Times New Roman" w:cs="Times New Roman"/>
                <w:sz w:val="22"/>
              </w:rPr>
              <w:t>0,04</w:t>
            </w:r>
          </w:p>
        </w:tc>
      </w:tr>
      <w:tr w:rsidR="00F56D9D" w:rsidRPr="007958E6" w:rsidTr="006C7D30">
        <w:trPr>
          <w:trHeight w:val="72"/>
        </w:trPr>
        <w:tc>
          <w:tcPr>
            <w:tcW w:w="1503" w:type="pct"/>
            <w:noWrap/>
            <w:vAlign w:val="center"/>
          </w:tcPr>
          <w:p w:rsidR="00F56D9D" w:rsidRPr="007958E6" w:rsidRDefault="00F56D9D" w:rsidP="00A928D2">
            <w:pPr>
              <w:rPr>
                <w:rFonts w:ascii="Times New Roman" w:hAnsi="Times New Roman" w:cs="Times New Roman"/>
                <w:bCs/>
                <w:sz w:val="22"/>
              </w:rPr>
            </w:pPr>
            <w:proofErr w:type="gramStart"/>
            <w:r w:rsidRPr="007958E6">
              <w:rPr>
                <w:rFonts w:ascii="Times New Roman" w:hAnsi="Times New Roman" w:cs="Times New Roman"/>
                <w:bCs/>
                <w:sz w:val="22"/>
                <w:szCs w:val="22"/>
              </w:rPr>
              <w:t>Сверх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7958E6">
              <w:rPr>
                <w:rFonts w:ascii="Times New Roman" w:hAnsi="Times New Roman" w:cs="Times New Roman"/>
                <w:bCs/>
                <w:sz w:val="22"/>
                <w:szCs w:val="22"/>
              </w:rPr>
              <w:t>нормативные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958E6">
              <w:rPr>
                <w:rFonts w:ascii="Times New Roman" w:hAnsi="Times New Roman" w:cs="Times New Roman"/>
                <w:bCs/>
                <w:sz w:val="22"/>
                <w:szCs w:val="22"/>
              </w:rPr>
              <w:t>утечки теплоносителя</w:t>
            </w:r>
          </w:p>
        </w:tc>
        <w:tc>
          <w:tcPr>
            <w:tcW w:w="291" w:type="pct"/>
            <w:noWrap/>
            <w:vAlign w:val="center"/>
          </w:tcPr>
          <w:p w:rsidR="00F56D9D" w:rsidRPr="007958E6" w:rsidRDefault="00F56D9D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3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1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3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1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3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0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0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0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9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56D9D" w:rsidRPr="007958E6" w:rsidTr="00F56D9D">
        <w:trPr>
          <w:trHeight w:val="481"/>
        </w:trPr>
        <w:tc>
          <w:tcPr>
            <w:tcW w:w="1503" w:type="pct"/>
            <w:noWrap/>
            <w:vAlign w:val="center"/>
          </w:tcPr>
          <w:p w:rsidR="00F56D9D" w:rsidRPr="007958E6" w:rsidRDefault="00F56D9D" w:rsidP="00A928D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958E6">
              <w:rPr>
                <w:rFonts w:ascii="Times New Roman" w:hAnsi="Times New Roman" w:cs="Times New Roman"/>
                <w:bCs/>
                <w:sz w:val="22"/>
                <w:szCs w:val="22"/>
              </w:rPr>
              <w:t>Отпуск теплоносителя из тепловой сети на цели ГВС, м</w:t>
            </w:r>
            <w:r w:rsidRPr="007958E6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3</w:t>
            </w:r>
            <w:r w:rsidRPr="007958E6">
              <w:rPr>
                <w:rFonts w:ascii="Times New Roman" w:hAnsi="Times New Roman" w:cs="Times New Roman"/>
                <w:bCs/>
                <w:sz w:val="22"/>
                <w:szCs w:val="22"/>
              </w:rPr>
              <w:t>/ч</w:t>
            </w:r>
          </w:p>
        </w:tc>
        <w:tc>
          <w:tcPr>
            <w:tcW w:w="291" w:type="pct"/>
            <w:noWrap/>
            <w:vAlign w:val="center"/>
          </w:tcPr>
          <w:p w:rsidR="00F56D9D" w:rsidRPr="007958E6" w:rsidRDefault="00F56D9D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3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1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3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1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3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0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0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0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9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56D9D" w:rsidRPr="007958E6" w:rsidTr="006C7D30">
        <w:trPr>
          <w:trHeight w:val="72"/>
        </w:trPr>
        <w:tc>
          <w:tcPr>
            <w:tcW w:w="1503" w:type="pct"/>
            <w:noWrap/>
            <w:vAlign w:val="center"/>
          </w:tcPr>
          <w:p w:rsidR="00F56D9D" w:rsidRPr="007958E6" w:rsidRDefault="00F56D9D" w:rsidP="00A928D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958E6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объём аварийной подпитки (химически необработанной и не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958E6">
              <w:rPr>
                <w:rFonts w:ascii="Times New Roman" w:hAnsi="Times New Roman" w:cs="Times New Roman"/>
                <w:bCs/>
                <w:sz w:val="22"/>
                <w:szCs w:val="22"/>
              </w:rPr>
              <w:t>деаэрированной</w:t>
            </w:r>
            <w:proofErr w:type="spellEnd"/>
            <w:r w:rsidRPr="007958E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водой), м</w:t>
            </w:r>
            <w:r w:rsidRPr="007958E6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3</w:t>
            </w:r>
            <w:r w:rsidRPr="007958E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/ч</w:t>
            </w:r>
          </w:p>
        </w:tc>
        <w:tc>
          <w:tcPr>
            <w:tcW w:w="291" w:type="pct"/>
            <w:noWrap/>
            <w:vAlign w:val="center"/>
          </w:tcPr>
          <w:p w:rsidR="00F56D9D" w:rsidRPr="007958E6" w:rsidRDefault="00F56D9D" w:rsidP="00DE49F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0,11</w:t>
            </w:r>
          </w:p>
        </w:tc>
        <w:tc>
          <w:tcPr>
            <w:tcW w:w="293" w:type="pct"/>
            <w:noWrap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0,11</w:t>
            </w:r>
          </w:p>
        </w:tc>
        <w:tc>
          <w:tcPr>
            <w:tcW w:w="293" w:type="pct"/>
            <w:noWrap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0,11</w:t>
            </w:r>
          </w:p>
        </w:tc>
        <w:tc>
          <w:tcPr>
            <w:tcW w:w="293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0,11</w:t>
            </w:r>
          </w:p>
        </w:tc>
        <w:tc>
          <w:tcPr>
            <w:tcW w:w="291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0,11</w:t>
            </w:r>
          </w:p>
        </w:tc>
        <w:tc>
          <w:tcPr>
            <w:tcW w:w="293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0,11</w:t>
            </w:r>
          </w:p>
        </w:tc>
        <w:tc>
          <w:tcPr>
            <w:tcW w:w="291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0,11</w:t>
            </w:r>
          </w:p>
        </w:tc>
        <w:tc>
          <w:tcPr>
            <w:tcW w:w="293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0,11</w:t>
            </w:r>
          </w:p>
        </w:tc>
        <w:tc>
          <w:tcPr>
            <w:tcW w:w="290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0,11</w:t>
            </w:r>
          </w:p>
        </w:tc>
        <w:tc>
          <w:tcPr>
            <w:tcW w:w="290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0,11</w:t>
            </w:r>
          </w:p>
        </w:tc>
        <w:tc>
          <w:tcPr>
            <w:tcW w:w="290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0,11</w:t>
            </w:r>
          </w:p>
        </w:tc>
        <w:tc>
          <w:tcPr>
            <w:tcW w:w="289" w:type="pct"/>
            <w:vAlign w:val="center"/>
          </w:tcPr>
          <w:p w:rsidR="00F56D9D" w:rsidRPr="007958E6" w:rsidRDefault="00F56D9D" w:rsidP="00F56D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0,11</w:t>
            </w:r>
          </w:p>
        </w:tc>
      </w:tr>
    </w:tbl>
    <w:p w:rsidR="00E148A5" w:rsidRPr="007958E6" w:rsidRDefault="00E148A5" w:rsidP="00CE39E3">
      <w:pPr>
        <w:jc w:val="both"/>
        <w:rPr>
          <w:rFonts w:ascii="Times New Roman" w:hAnsi="Times New Roman" w:cs="Times New Roman"/>
          <w:caps/>
          <w:sz w:val="22"/>
          <w:szCs w:val="22"/>
        </w:rPr>
      </w:pPr>
    </w:p>
    <w:p w:rsidR="00E148A5" w:rsidRPr="007958E6" w:rsidRDefault="00E148A5" w:rsidP="00CE39E3">
      <w:pPr>
        <w:jc w:val="both"/>
        <w:rPr>
          <w:rFonts w:ascii="Times New Roman" w:hAnsi="Times New Roman" w:cs="Times New Roman"/>
          <w:caps/>
          <w:sz w:val="22"/>
          <w:szCs w:val="22"/>
        </w:rPr>
      </w:pPr>
    </w:p>
    <w:p w:rsidR="006C7D30" w:rsidRDefault="006C7D30" w:rsidP="006C7D30">
      <w:pPr>
        <w:jc w:val="both"/>
        <w:rPr>
          <w:rFonts w:ascii="Arial" w:hAnsi="Arial" w:cs="Arial"/>
          <w:caps/>
          <w:sz w:val="22"/>
        </w:rPr>
        <w:sectPr w:rsidR="006C7D30" w:rsidSect="007958E6">
          <w:pgSz w:w="16838" w:h="11906" w:orient="landscape"/>
          <w:pgMar w:top="1134" w:right="1134" w:bottom="851" w:left="992" w:header="284" w:footer="708" w:gutter="0"/>
          <w:cols w:space="708"/>
          <w:titlePg/>
          <w:docGrid w:linePitch="360"/>
        </w:sectPr>
      </w:pPr>
    </w:p>
    <w:p w:rsidR="00B547F3" w:rsidRDefault="00EB7DC0" w:rsidP="00B547F3">
      <w:pPr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F56D9D">
        <w:rPr>
          <w:rFonts w:ascii="Times New Roman" w:hAnsi="Times New Roman" w:cs="Times New Roman"/>
          <w:b/>
          <w:caps/>
          <w:sz w:val="22"/>
          <w:szCs w:val="22"/>
        </w:rPr>
        <w:lastRenderedPageBreak/>
        <w:t>ГЛАВА</w:t>
      </w:r>
      <w:r w:rsidR="009D491C" w:rsidRPr="00F56D9D">
        <w:rPr>
          <w:rFonts w:ascii="Times New Roman" w:hAnsi="Times New Roman" w:cs="Times New Roman"/>
          <w:b/>
          <w:caps/>
          <w:sz w:val="22"/>
          <w:szCs w:val="22"/>
        </w:rPr>
        <w:t> 7</w:t>
      </w:r>
      <w:r w:rsidR="00F56D9D" w:rsidRPr="00F56D9D">
        <w:rPr>
          <w:rFonts w:ascii="Times New Roman" w:hAnsi="Times New Roman" w:cs="Times New Roman"/>
          <w:b/>
          <w:caps/>
          <w:sz w:val="22"/>
          <w:szCs w:val="22"/>
        </w:rPr>
        <w:t>.</w:t>
      </w:r>
      <w:r w:rsidR="009D491C" w:rsidRPr="00F56D9D">
        <w:rPr>
          <w:rFonts w:ascii="Times New Roman" w:hAnsi="Times New Roman" w:cs="Times New Roman"/>
          <w:caps/>
          <w:sz w:val="22"/>
          <w:szCs w:val="22"/>
        </w:rPr>
        <w:t xml:space="preserve"> «Предложения по строительству, реконструкции,</w:t>
      </w:r>
    </w:p>
    <w:p w:rsidR="00B547F3" w:rsidRDefault="009D491C" w:rsidP="00B547F3">
      <w:pPr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F56D9D">
        <w:rPr>
          <w:rFonts w:ascii="Times New Roman" w:hAnsi="Times New Roman" w:cs="Times New Roman"/>
          <w:caps/>
          <w:sz w:val="22"/>
          <w:szCs w:val="22"/>
        </w:rPr>
        <w:t>техническому перевооружению и (или) модернизации</w:t>
      </w:r>
    </w:p>
    <w:p w:rsidR="006F5B7A" w:rsidRPr="00F56D9D" w:rsidRDefault="009D491C" w:rsidP="00B547F3">
      <w:pPr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F56D9D">
        <w:rPr>
          <w:rFonts w:ascii="Times New Roman" w:hAnsi="Times New Roman" w:cs="Times New Roman"/>
          <w:caps/>
          <w:sz w:val="22"/>
          <w:szCs w:val="22"/>
        </w:rPr>
        <w:t>источников тепловой энергии»</w:t>
      </w:r>
    </w:p>
    <w:p w:rsidR="00EE5C3F" w:rsidRPr="00F56D9D" w:rsidRDefault="00EE5C3F" w:rsidP="008C2F88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:rsidR="00EE5C3F" w:rsidRPr="00F56D9D" w:rsidRDefault="00EE5C3F" w:rsidP="008A1AD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F56D9D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Ввиду малой плотности тепловой нагрузки </w:t>
      </w:r>
      <w:r w:rsidR="00B547F3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Алексеевского</w:t>
      </w:r>
      <w:r w:rsidRPr="00F56D9D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сельского поселения, строительство новых источников тепловой энергии систем централизованного теплоснабжения </w:t>
      </w:r>
      <w:r w:rsidR="00D10C5F" w:rsidRPr="00F56D9D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и  расширение зоны действия существующей котельной </w:t>
      </w:r>
      <w:r w:rsidRPr="00F56D9D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не планируется. </w:t>
      </w:r>
    </w:p>
    <w:p w:rsidR="008C2F88" w:rsidRPr="00F56D9D" w:rsidRDefault="00E24853" w:rsidP="008A1AD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F56D9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Основные направления р</w:t>
      </w:r>
      <w:r w:rsidR="008C2F88" w:rsidRPr="00F56D9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еконструкци</w:t>
      </w:r>
      <w:r w:rsidRPr="00F56D9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и</w:t>
      </w:r>
      <w:r w:rsidR="008C2F88" w:rsidRPr="00F56D9D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котельной</w:t>
      </w:r>
      <w:r w:rsidRPr="00F56D9D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№</w:t>
      </w:r>
      <w:r w:rsidR="00B547F3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22 с. Алексеевка</w:t>
      </w:r>
      <w:r w:rsidR="008C2F88" w:rsidRPr="00F56D9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, работающей на твердом топливе с закрытым котловым контуром, без системы ГВС</w:t>
      </w:r>
      <w:r w:rsidR="00B547F3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B5176D" w:rsidRPr="00F56D9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приведены в таблице 7.1.</w:t>
      </w:r>
    </w:p>
    <w:p w:rsidR="00B547F3" w:rsidRDefault="00B547F3" w:rsidP="008A1AD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:rsidR="00B5176D" w:rsidRPr="00B547F3" w:rsidRDefault="00B5176D" w:rsidP="00B547F3">
      <w:pPr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547F3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Таблица 7.1</w:t>
      </w:r>
      <w:r w:rsidR="00B547F3" w:rsidRPr="00B547F3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.</w:t>
      </w:r>
      <w:r w:rsidR="00B547F3" w:rsidRPr="00B547F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- </w:t>
      </w:r>
      <w:r w:rsidRPr="00B547F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Капитальные затра</w:t>
      </w:r>
      <w:r w:rsidR="00B547F3" w:rsidRPr="00B547F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ты на реконструкцию котельной №22</w:t>
      </w:r>
      <w:r w:rsidRPr="00B547F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ООО</w:t>
      </w:r>
      <w:r w:rsidR="00B547F3" w:rsidRPr="00B547F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УК «Теплосервис</w:t>
      </w:r>
      <w:r w:rsidRPr="00B547F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» на 202</w:t>
      </w:r>
      <w:r w:rsidR="00B547F3" w:rsidRPr="00B547F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4</w:t>
      </w:r>
      <w:r w:rsidRPr="00B547F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-203</w:t>
      </w:r>
      <w:r w:rsidR="00B547F3" w:rsidRPr="00B547F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9</w:t>
      </w:r>
      <w:r w:rsidRPr="00B547F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гг.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1843"/>
        <w:gridCol w:w="1701"/>
      </w:tblGrid>
      <w:tr w:rsidR="00B547F3" w:rsidRPr="00F56D9D" w:rsidTr="000F1E37">
        <w:tc>
          <w:tcPr>
            <w:tcW w:w="4503" w:type="dxa"/>
            <w:vAlign w:val="center"/>
          </w:tcPr>
          <w:p w:rsidR="00B547F3" w:rsidRPr="00B547F3" w:rsidRDefault="00B547F3" w:rsidP="0047221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 w:rsidRPr="00B547F3"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B547F3" w:rsidRDefault="00B547F3" w:rsidP="0047221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 w:rsidRPr="00B547F3"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Оценочные капитальные затраты, </w:t>
            </w:r>
          </w:p>
          <w:p w:rsidR="00B547F3" w:rsidRPr="00B547F3" w:rsidRDefault="00B547F3" w:rsidP="00B547F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proofErr w:type="spellStart"/>
            <w:r w:rsidRPr="00B547F3"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>тыс</w:t>
            </w:r>
            <w:proofErr w:type="gramStart"/>
            <w:r w:rsidRPr="00B547F3"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>.р</w:t>
            </w:r>
            <w:proofErr w:type="gramEnd"/>
            <w:r w:rsidRPr="00B547F3"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>.</w:t>
            </w:r>
          </w:p>
        </w:tc>
        <w:tc>
          <w:tcPr>
            <w:tcW w:w="1843" w:type="dxa"/>
            <w:vAlign w:val="center"/>
          </w:tcPr>
          <w:p w:rsidR="00B547F3" w:rsidRDefault="00B547F3" w:rsidP="0047221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 w:rsidRPr="00B547F3"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>Непредвиденные расходы,</w:t>
            </w:r>
          </w:p>
          <w:p w:rsidR="00B547F3" w:rsidRPr="00B547F3" w:rsidRDefault="00B547F3" w:rsidP="00B547F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 w:rsidRPr="00B547F3"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 </w:t>
            </w:r>
            <w:proofErr w:type="spellStart"/>
            <w:r w:rsidRPr="00B547F3"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>тыс</w:t>
            </w:r>
            <w:proofErr w:type="gramStart"/>
            <w:r w:rsidRPr="00B547F3"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>.р</w:t>
            </w:r>
            <w:proofErr w:type="gramEnd"/>
            <w:r w:rsidRPr="00B547F3"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:rsidR="000F1E37" w:rsidRDefault="00B547F3" w:rsidP="0047221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 w:rsidRPr="00B547F3"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Итого, </w:t>
            </w:r>
          </w:p>
          <w:p w:rsidR="00B547F3" w:rsidRPr="00B547F3" w:rsidRDefault="00B547F3" w:rsidP="0047221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proofErr w:type="spellStart"/>
            <w:r w:rsidRPr="00B547F3"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>.</w:t>
            </w:r>
            <w:r w:rsidRPr="00B547F3"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>р</w:t>
            </w:r>
            <w:proofErr w:type="gramEnd"/>
            <w:r w:rsidRPr="00B547F3"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>.</w:t>
            </w:r>
          </w:p>
        </w:tc>
      </w:tr>
      <w:tr w:rsidR="00B547F3" w:rsidRPr="00F56D9D" w:rsidTr="000F1E37">
        <w:tc>
          <w:tcPr>
            <w:tcW w:w="4503" w:type="dxa"/>
            <w:vAlign w:val="center"/>
          </w:tcPr>
          <w:p w:rsidR="00B547F3" w:rsidRPr="00F56D9D" w:rsidRDefault="00B547F3" w:rsidP="00257EBB">
            <w:pP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 w:rsidRPr="00F56D9D"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>Замена основного оборудования котельной, выработавшего ресурс (за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>мена водогрейных котлов)</w:t>
            </w:r>
          </w:p>
        </w:tc>
        <w:tc>
          <w:tcPr>
            <w:tcW w:w="1701" w:type="dxa"/>
            <w:vAlign w:val="center"/>
          </w:tcPr>
          <w:p w:rsidR="00B547F3" w:rsidRPr="00F56D9D" w:rsidRDefault="00B547F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2771</w:t>
            </w:r>
          </w:p>
        </w:tc>
        <w:tc>
          <w:tcPr>
            <w:tcW w:w="1843" w:type="dxa"/>
            <w:vAlign w:val="center"/>
          </w:tcPr>
          <w:p w:rsidR="00B547F3" w:rsidRPr="00F56D9D" w:rsidRDefault="00B547F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701" w:type="dxa"/>
            <w:vAlign w:val="center"/>
          </w:tcPr>
          <w:p w:rsidR="00B547F3" w:rsidRPr="00F56D9D" w:rsidRDefault="000F1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2799</w:t>
            </w:r>
          </w:p>
        </w:tc>
      </w:tr>
      <w:tr w:rsidR="00B547F3" w:rsidRPr="00F56D9D" w:rsidTr="000F1E37">
        <w:tc>
          <w:tcPr>
            <w:tcW w:w="4503" w:type="dxa"/>
            <w:vAlign w:val="center"/>
          </w:tcPr>
          <w:p w:rsidR="00B547F3" w:rsidRPr="00F56D9D" w:rsidRDefault="00B547F3" w:rsidP="000F1E37">
            <w:pPr>
              <w:jc w:val="both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 w:rsidRPr="00F56D9D"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Замена </w:t>
            </w:r>
            <w:r w:rsidR="000F1E37"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сетевых насосов </w:t>
            </w:r>
          </w:p>
        </w:tc>
        <w:tc>
          <w:tcPr>
            <w:tcW w:w="1701" w:type="dxa"/>
            <w:vAlign w:val="center"/>
          </w:tcPr>
          <w:p w:rsidR="00B547F3" w:rsidRPr="00F56D9D" w:rsidRDefault="000F1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1791</w:t>
            </w:r>
          </w:p>
        </w:tc>
        <w:tc>
          <w:tcPr>
            <w:tcW w:w="1843" w:type="dxa"/>
            <w:vAlign w:val="center"/>
          </w:tcPr>
          <w:p w:rsidR="00B547F3" w:rsidRPr="00F56D9D" w:rsidRDefault="000F1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701" w:type="dxa"/>
            <w:vAlign w:val="center"/>
          </w:tcPr>
          <w:p w:rsidR="00B547F3" w:rsidRPr="00F56D9D" w:rsidRDefault="000F1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1809</w:t>
            </w:r>
          </w:p>
        </w:tc>
      </w:tr>
      <w:tr w:rsidR="000F1E37" w:rsidRPr="00F56D9D" w:rsidTr="000F1E37">
        <w:tc>
          <w:tcPr>
            <w:tcW w:w="4503" w:type="dxa"/>
            <w:vAlign w:val="center"/>
          </w:tcPr>
          <w:p w:rsidR="000F1E37" w:rsidRPr="00F56D9D" w:rsidRDefault="000F1E37" w:rsidP="000F1E37">
            <w:pPr>
              <w:jc w:val="both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>Замена дымососов</w:t>
            </w:r>
          </w:p>
        </w:tc>
        <w:tc>
          <w:tcPr>
            <w:tcW w:w="1701" w:type="dxa"/>
            <w:vAlign w:val="center"/>
          </w:tcPr>
          <w:p w:rsidR="000F1E37" w:rsidRDefault="000F1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951</w:t>
            </w:r>
          </w:p>
        </w:tc>
        <w:tc>
          <w:tcPr>
            <w:tcW w:w="1843" w:type="dxa"/>
            <w:vAlign w:val="center"/>
          </w:tcPr>
          <w:p w:rsidR="000F1E37" w:rsidRDefault="000F1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0F1E37" w:rsidRDefault="000F1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961</w:t>
            </w:r>
          </w:p>
        </w:tc>
      </w:tr>
      <w:tr w:rsidR="000F1E37" w:rsidRPr="00F56D9D" w:rsidTr="000F1E37">
        <w:tc>
          <w:tcPr>
            <w:tcW w:w="4503" w:type="dxa"/>
            <w:vAlign w:val="center"/>
          </w:tcPr>
          <w:p w:rsidR="000F1E37" w:rsidRDefault="000F1E37" w:rsidP="000F1E37">
            <w:pPr>
              <w:jc w:val="both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>Ремонт мягкой кровли котельной</w:t>
            </w:r>
          </w:p>
        </w:tc>
        <w:tc>
          <w:tcPr>
            <w:tcW w:w="1701" w:type="dxa"/>
            <w:vAlign w:val="center"/>
          </w:tcPr>
          <w:p w:rsidR="000F1E37" w:rsidRDefault="000F1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1273</w:t>
            </w:r>
          </w:p>
        </w:tc>
        <w:tc>
          <w:tcPr>
            <w:tcW w:w="1843" w:type="dxa"/>
            <w:vAlign w:val="center"/>
          </w:tcPr>
          <w:p w:rsidR="000F1E37" w:rsidRDefault="000F1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0F1E37" w:rsidRDefault="000F1E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1286</w:t>
            </w:r>
          </w:p>
        </w:tc>
      </w:tr>
      <w:tr w:rsidR="00B547F3" w:rsidRPr="00F56D9D" w:rsidTr="00257EBB">
        <w:trPr>
          <w:trHeight w:val="461"/>
        </w:trPr>
        <w:tc>
          <w:tcPr>
            <w:tcW w:w="4503" w:type="dxa"/>
            <w:vAlign w:val="center"/>
          </w:tcPr>
          <w:p w:rsidR="00B547F3" w:rsidRPr="00F56D9D" w:rsidRDefault="00B547F3" w:rsidP="00257EBB">
            <w:pP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 w:rsidRPr="00F56D9D"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Установка автоматизированной водоподготовительной установки </w:t>
            </w:r>
          </w:p>
        </w:tc>
        <w:tc>
          <w:tcPr>
            <w:tcW w:w="1701" w:type="dxa"/>
            <w:vAlign w:val="center"/>
          </w:tcPr>
          <w:p w:rsidR="00B547F3" w:rsidRPr="00F56D9D" w:rsidRDefault="00257E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265</w:t>
            </w:r>
          </w:p>
        </w:tc>
        <w:tc>
          <w:tcPr>
            <w:tcW w:w="1843" w:type="dxa"/>
            <w:vAlign w:val="center"/>
          </w:tcPr>
          <w:p w:rsidR="00B547F3" w:rsidRPr="00F56D9D" w:rsidRDefault="00257EBB" w:rsidP="00257E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B547F3" w:rsidRPr="00F56D9D" w:rsidRDefault="00257E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268</w:t>
            </w:r>
          </w:p>
        </w:tc>
      </w:tr>
    </w:tbl>
    <w:p w:rsidR="00B5176D" w:rsidRPr="00F56D9D" w:rsidRDefault="00B5176D" w:rsidP="008C2F88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:rsidR="008C2F88" w:rsidRPr="00F56D9D" w:rsidRDefault="008C2F88" w:rsidP="008A1AD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F56D9D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Предлагаемая котельная позволят обеспечить надежное теплоснабжение всех </w:t>
      </w:r>
      <w:r w:rsidR="00EE5C3F" w:rsidRPr="00F56D9D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подключенных </w:t>
      </w:r>
      <w:r w:rsidRPr="00F56D9D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потребителей. </w:t>
      </w:r>
      <w:r w:rsidR="00257EBB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Замена электрооборудования снизит энергопотребление. </w:t>
      </w:r>
      <w:r w:rsidR="00E4540B" w:rsidRPr="00F56D9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К</w:t>
      </w:r>
      <w:r w:rsidR="00500130" w:rsidRPr="00F56D9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онтроль расхода теплоносителя и тепловой энергии позволит более точно соблюдать заданные тепловой и гидравлический режимы</w:t>
      </w:r>
      <w:r w:rsidR="00E4540B" w:rsidRPr="00F56D9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, снизить издержки предприятия.</w:t>
      </w:r>
      <w:r w:rsidR="00257EBB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9D491C" w:rsidRPr="00F56D9D" w:rsidRDefault="009D491C" w:rsidP="009D491C">
      <w:pPr>
        <w:jc w:val="both"/>
        <w:rPr>
          <w:rFonts w:ascii="Times New Roman" w:hAnsi="Times New Roman" w:cs="Times New Roman"/>
          <w:caps/>
          <w:sz w:val="22"/>
          <w:szCs w:val="22"/>
        </w:rPr>
      </w:pPr>
    </w:p>
    <w:p w:rsidR="008A277D" w:rsidRPr="00F56D9D" w:rsidRDefault="008A277D" w:rsidP="009D491C">
      <w:pPr>
        <w:jc w:val="both"/>
        <w:rPr>
          <w:rFonts w:ascii="Times New Roman" w:hAnsi="Times New Roman" w:cs="Times New Roman"/>
          <w:caps/>
          <w:sz w:val="22"/>
          <w:szCs w:val="22"/>
        </w:rPr>
      </w:pPr>
    </w:p>
    <w:p w:rsidR="00B5176D" w:rsidRPr="00F56D9D" w:rsidRDefault="00B5176D" w:rsidP="009D491C">
      <w:pPr>
        <w:jc w:val="both"/>
        <w:rPr>
          <w:rFonts w:ascii="Times New Roman" w:hAnsi="Times New Roman" w:cs="Times New Roman"/>
          <w:caps/>
          <w:sz w:val="22"/>
          <w:szCs w:val="22"/>
        </w:rPr>
      </w:pPr>
      <w:r w:rsidRPr="00F56D9D">
        <w:rPr>
          <w:rFonts w:ascii="Times New Roman" w:hAnsi="Times New Roman" w:cs="Times New Roman"/>
          <w:caps/>
          <w:sz w:val="22"/>
          <w:szCs w:val="22"/>
        </w:rPr>
        <w:br w:type="page"/>
      </w:r>
    </w:p>
    <w:p w:rsidR="006E5EFC" w:rsidRDefault="00FF165E" w:rsidP="006E5EFC">
      <w:pPr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6E5EFC">
        <w:rPr>
          <w:rFonts w:ascii="Times New Roman" w:hAnsi="Times New Roman" w:cs="Times New Roman"/>
          <w:b/>
          <w:caps/>
          <w:sz w:val="22"/>
          <w:szCs w:val="22"/>
        </w:rPr>
        <w:lastRenderedPageBreak/>
        <w:t>Глава 8</w:t>
      </w:r>
      <w:r w:rsidR="00254A28" w:rsidRPr="006E5EFC">
        <w:rPr>
          <w:rFonts w:ascii="Times New Roman" w:hAnsi="Times New Roman" w:cs="Times New Roman"/>
          <w:b/>
          <w:caps/>
          <w:sz w:val="22"/>
          <w:szCs w:val="22"/>
        </w:rPr>
        <w:t>.</w:t>
      </w:r>
      <w:r w:rsidRPr="006E5EFC">
        <w:rPr>
          <w:rFonts w:ascii="Times New Roman" w:hAnsi="Times New Roman" w:cs="Times New Roman"/>
          <w:caps/>
          <w:sz w:val="22"/>
          <w:szCs w:val="22"/>
        </w:rPr>
        <w:t xml:space="preserve"> «Предложения по строительству, реконструкции и (или) </w:t>
      </w:r>
    </w:p>
    <w:p w:rsidR="00FF165E" w:rsidRPr="006E5EFC" w:rsidRDefault="00FF165E" w:rsidP="006E5EFC">
      <w:pPr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6E5EFC">
        <w:rPr>
          <w:rFonts w:ascii="Times New Roman" w:hAnsi="Times New Roman" w:cs="Times New Roman"/>
          <w:caps/>
          <w:sz w:val="22"/>
          <w:szCs w:val="22"/>
        </w:rPr>
        <w:t>модернизации тепловых сетей»</w:t>
      </w:r>
    </w:p>
    <w:p w:rsidR="006E73C1" w:rsidRPr="009B55D1" w:rsidRDefault="006E73C1" w:rsidP="006E73C1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056AC" w:rsidRDefault="006056AC" w:rsidP="006E5EFC">
      <w:pPr>
        <w:rPr>
          <w:rFonts w:ascii="Times New Roman" w:hAnsi="Times New Roman" w:cs="Times New Roman"/>
          <w:b/>
          <w:sz w:val="22"/>
          <w:szCs w:val="22"/>
        </w:rPr>
      </w:pPr>
      <w:r w:rsidRPr="006E5EFC">
        <w:rPr>
          <w:rFonts w:ascii="Times New Roman" w:hAnsi="Times New Roman" w:cs="Times New Roman"/>
          <w:b/>
          <w:sz w:val="22"/>
          <w:szCs w:val="22"/>
        </w:rPr>
        <w:t>8.1</w:t>
      </w:r>
      <w:r w:rsidR="006E5EFC">
        <w:rPr>
          <w:rFonts w:ascii="Times New Roman" w:hAnsi="Times New Roman" w:cs="Times New Roman"/>
          <w:b/>
          <w:sz w:val="22"/>
          <w:szCs w:val="22"/>
        </w:rPr>
        <w:t>.</w:t>
      </w:r>
      <w:r w:rsidRPr="006E5EFC">
        <w:rPr>
          <w:rFonts w:ascii="Times New Roman" w:hAnsi="Times New Roman" w:cs="Times New Roman"/>
          <w:b/>
          <w:sz w:val="22"/>
          <w:szCs w:val="22"/>
        </w:rPr>
        <w:t xml:space="preserve"> Утверждаемые  параметры  теплоносителя  в  зависимости  от  температуры</w:t>
      </w:r>
      <w:r w:rsidR="006E5E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5EFC">
        <w:rPr>
          <w:rFonts w:ascii="Times New Roman" w:hAnsi="Times New Roman" w:cs="Times New Roman"/>
          <w:b/>
          <w:sz w:val="22"/>
          <w:szCs w:val="22"/>
        </w:rPr>
        <w:t xml:space="preserve"> наружного воздуха</w:t>
      </w:r>
      <w:r w:rsidR="006E5EFC">
        <w:rPr>
          <w:rFonts w:ascii="Times New Roman" w:hAnsi="Times New Roman" w:cs="Times New Roman"/>
          <w:b/>
          <w:sz w:val="22"/>
          <w:szCs w:val="22"/>
        </w:rPr>
        <w:t>.</w:t>
      </w:r>
    </w:p>
    <w:p w:rsidR="006056AC" w:rsidRPr="006E5EFC" w:rsidRDefault="006056AC" w:rsidP="006E5EFC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E5EFC">
        <w:rPr>
          <w:rFonts w:ascii="Times New Roman" w:hAnsi="Times New Roman" w:cs="Times New Roman"/>
          <w:sz w:val="22"/>
          <w:szCs w:val="22"/>
        </w:rPr>
        <w:t>Утверждаемые  параметры  теплоносителя  в  зависимости  от  температуры наружного воздуха для котельной №</w:t>
      </w:r>
      <w:r w:rsidR="006E5EFC">
        <w:rPr>
          <w:rFonts w:ascii="Times New Roman" w:hAnsi="Times New Roman" w:cs="Times New Roman"/>
          <w:sz w:val="22"/>
          <w:szCs w:val="22"/>
        </w:rPr>
        <w:t>22</w:t>
      </w:r>
      <w:r w:rsidRPr="006E5EFC">
        <w:rPr>
          <w:rFonts w:ascii="Times New Roman" w:hAnsi="Times New Roman" w:cs="Times New Roman"/>
          <w:sz w:val="22"/>
          <w:szCs w:val="22"/>
        </w:rPr>
        <w:t xml:space="preserve"> с. </w:t>
      </w:r>
      <w:r w:rsidR="006E5EFC">
        <w:rPr>
          <w:rFonts w:ascii="Times New Roman" w:hAnsi="Times New Roman" w:cs="Times New Roman"/>
          <w:sz w:val="22"/>
          <w:szCs w:val="22"/>
        </w:rPr>
        <w:t>Алексеевка</w:t>
      </w:r>
      <w:r w:rsidRPr="006E5EFC">
        <w:rPr>
          <w:rFonts w:ascii="Times New Roman" w:hAnsi="Times New Roman" w:cs="Times New Roman"/>
          <w:sz w:val="22"/>
          <w:szCs w:val="22"/>
        </w:rPr>
        <w:t xml:space="preserve"> приведены в таблице 8.1</w:t>
      </w:r>
      <w:r w:rsidR="006E5EFC">
        <w:rPr>
          <w:rFonts w:ascii="Times New Roman" w:hAnsi="Times New Roman" w:cs="Times New Roman"/>
          <w:sz w:val="22"/>
          <w:szCs w:val="22"/>
        </w:rPr>
        <w:t>.</w:t>
      </w:r>
    </w:p>
    <w:p w:rsidR="006056AC" w:rsidRPr="009B55D1" w:rsidRDefault="006056AC" w:rsidP="006E73C1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6056AC" w:rsidRPr="006E5EFC" w:rsidRDefault="006056AC" w:rsidP="006E73C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E5EFC">
        <w:rPr>
          <w:rFonts w:ascii="Times New Roman" w:hAnsi="Times New Roman" w:cs="Times New Roman"/>
          <w:b/>
          <w:sz w:val="20"/>
          <w:szCs w:val="20"/>
        </w:rPr>
        <w:t>Таблица 8.1</w:t>
      </w:r>
      <w:r w:rsidR="006E5EFC" w:rsidRPr="006E5EFC">
        <w:rPr>
          <w:rFonts w:ascii="Times New Roman" w:hAnsi="Times New Roman" w:cs="Times New Roman"/>
          <w:b/>
          <w:sz w:val="20"/>
          <w:szCs w:val="20"/>
        </w:rPr>
        <w:t>.</w:t>
      </w:r>
      <w:r w:rsidRPr="006E5EFC">
        <w:rPr>
          <w:rFonts w:ascii="Times New Roman" w:hAnsi="Times New Roman" w:cs="Times New Roman"/>
          <w:b/>
          <w:sz w:val="20"/>
          <w:szCs w:val="20"/>
        </w:rPr>
        <w:t>-</w:t>
      </w:r>
      <w:r w:rsidR="006E5EFC" w:rsidRPr="006E5EFC">
        <w:rPr>
          <w:rFonts w:ascii="Times New Roman" w:hAnsi="Times New Roman" w:cs="Times New Roman"/>
          <w:sz w:val="20"/>
          <w:szCs w:val="20"/>
        </w:rPr>
        <w:t xml:space="preserve"> </w:t>
      </w:r>
      <w:r w:rsidRPr="006E5EFC">
        <w:rPr>
          <w:rFonts w:ascii="Times New Roman" w:hAnsi="Times New Roman" w:cs="Times New Roman"/>
          <w:sz w:val="20"/>
          <w:szCs w:val="20"/>
        </w:rPr>
        <w:t>Утверждаемые  параметры  регулирования отпуска тепловой эн</w:t>
      </w:r>
      <w:r w:rsidR="006E5EFC" w:rsidRPr="006E5EFC">
        <w:rPr>
          <w:rFonts w:ascii="Times New Roman" w:hAnsi="Times New Roman" w:cs="Times New Roman"/>
          <w:sz w:val="20"/>
          <w:szCs w:val="20"/>
        </w:rPr>
        <w:t>ергии с коллекторов котельной №22</w:t>
      </w:r>
      <w:r w:rsidRPr="006E5EFC">
        <w:rPr>
          <w:rFonts w:ascii="Times New Roman" w:hAnsi="Times New Roman" w:cs="Times New Roman"/>
          <w:sz w:val="20"/>
          <w:szCs w:val="20"/>
        </w:rPr>
        <w:t xml:space="preserve"> ООО</w:t>
      </w:r>
      <w:r w:rsidR="006E5EFC" w:rsidRPr="006E5EFC">
        <w:rPr>
          <w:rFonts w:ascii="Times New Roman" w:hAnsi="Times New Roman" w:cs="Times New Roman"/>
          <w:sz w:val="20"/>
          <w:szCs w:val="20"/>
        </w:rPr>
        <w:t xml:space="preserve"> УК</w:t>
      </w:r>
      <w:r w:rsidRPr="006E5EFC">
        <w:rPr>
          <w:rFonts w:ascii="Times New Roman" w:hAnsi="Times New Roman" w:cs="Times New Roman"/>
          <w:sz w:val="20"/>
          <w:szCs w:val="20"/>
        </w:rPr>
        <w:t xml:space="preserve"> «</w:t>
      </w:r>
      <w:r w:rsidR="006E5EFC" w:rsidRPr="006E5EFC">
        <w:rPr>
          <w:rFonts w:ascii="Times New Roman" w:hAnsi="Times New Roman" w:cs="Times New Roman"/>
          <w:sz w:val="20"/>
          <w:szCs w:val="20"/>
        </w:rPr>
        <w:t>Теплосервис».</w:t>
      </w:r>
    </w:p>
    <w:tbl>
      <w:tblPr>
        <w:tblStyle w:val="1"/>
        <w:tblW w:w="10031" w:type="dxa"/>
        <w:tblLook w:val="01E0" w:firstRow="1" w:lastRow="1" w:firstColumn="1" w:lastColumn="1" w:noHBand="0" w:noVBand="0"/>
      </w:tblPr>
      <w:tblGrid>
        <w:gridCol w:w="1809"/>
        <w:gridCol w:w="2074"/>
        <w:gridCol w:w="2074"/>
        <w:gridCol w:w="2089"/>
        <w:gridCol w:w="1985"/>
      </w:tblGrid>
      <w:tr w:rsidR="006056AC" w:rsidRPr="006E5EFC" w:rsidTr="00E92EA2">
        <w:trPr>
          <w:trHeight w:val="192"/>
        </w:trPr>
        <w:tc>
          <w:tcPr>
            <w:tcW w:w="1809" w:type="dxa"/>
            <w:vMerge w:val="restart"/>
            <w:vAlign w:val="center"/>
          </w:tcPr>
          <w:p w:rsidR="006056AC" w:rsidRPr="006E5EFC" w:rsidRDefault="006056AC" w:rsidP="006056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</w:rPr>
              <w:t xml:space="preserve">Температура наружного воздуха, </w:t>
            </w:r>
            <w:proofErr w:type="spellStart"/>
            <w:r w:rsidRPr="006E5EFC">
              <w:rPr>
                <w:rFonts w:ascii="Times New Roman" w:hAnsi="Times New Roman" w:cs="Times New Roman"/>
                <w:sz w:val="22"/>
                <w:szCs w:val="22"/>
              </w:rPr>
              <w:t>град</w:t>
            </w:r>
            <w:proofErr w:type="gramStart"/>
            <w:r w:rsidRPr="006E5EFC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spellEnd"/>
            <w:proofErr w:type="gramEnd"/>
          </w:p>
        </w:tc>
        <w:tc>
          <w:tcPr>
            <w:tcW w:w="8222" w:type="dxa"/>
            <w:gridSpan w:val="4"/>
            <w:vAlign w:val="center"/>
          </w:tcPr>
          <w:p w:rsidR="006056AC" w:rsidRPr="006E5EFC" w:rsidRDefault="006056AC" w:rsidP="006056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</w:rPr>
              <w:t>Параметры теплоносителя на коллекторах котельной</w:t>
            </w:r>
          </w:p>
        </w:tc>
      </w:tr>
      <w:tr w:rsidR="006056AC" w:rsidRPr="006E5EFC" w:rsidTr="00E92EA2">
        <w:trPr>
          <w:trHeight w:val="785"/>
        </w:trPr>
        <w:tc>
          <w:tcPr>
            <w:tcW w:w="1809" w:type="dxa"/>
            <w:vMerge/>
          </w:tcPr>
          <w:p w:rsidR="006056AC" w:rsidRPr="006E5EFC" w:rsidRDefault="006056AC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4" w:type="dxa"/>
          </w:tcPr>
          <w:p w:rsidR="006056AC" w:rsidRPr="006E5EFC" w:rsidRDefault="006056AC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</w:rPr>
              <w:t xml:space="preserve">Температура воды в подающем трубопроводе </w:t>
            </w:r>
            <w:proofErr w:type="spellStart"/>
            <w:r w:rsidRPr="006E5EFC">
              <w:rPr>
                <w:rFonts w:ascii="Times New Roman" w:hAnsi="Times New Roman" w:cs="Times New Roman"/>
                <w:sz w:val="22"/>
                <w:szCs w:val="22"/>
              </w:rPr>
              <w:t>град</w:t>
            </w:r>
            <w:proofErr w:type="gramStart"/>
            <w:r w:rsidRPr="006E5EFC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spellEnd"/>
            <w:proofErr w:type="gramEnd"/>
          </w:p>
        </w:tc>
        <w:tc>
          <w:tcPr>
            <w:tcW w:w="2074" w:type="dxa"/>
          </w:tcPr>
          <w:p w:rsidR="006056AC" w:rsidRPr="006E5EFC" w:rsidRDefault="006056AC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</w:rPr>
              <w:t xml:space="preserve">Температура воды в обратном трубопроводе </w:t>
            </w:r>
            <w:proofErr w:type="spellStart"/>
            <w:r w:rsidRPr="006E5EFC">
              <w:rPr>
                <w:rFonts w:ascii="Times New Roman" w:hAnsi="Times New Roman" w:cs="Times New Roman"/>
                <w:sz w:val="22"/>
                <w:szCs w:val="22"/>
              </w:rPr>
              <w:t>град</w:t>
            </w:r>
            <w:proofErr w:type="gramStart"/>
            <w:r w:rsidRPr="006E5EFC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spellEnd"/>
            <w:proofErr w:type="gramEnd"/>
          </w:p>
        </w:tc>
        <w:tc>
          <w:tcPr>
            <w:tcW w:w="2089" w:type="dxa"/>
          </w:tcPr>
          <w:p w:rsidR="006056AC" w:rsidRPr="006E5EFC" w:rsidRDefault="006056AC" w:rsidP="006056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</w:rPr>
              <w:t>Расход</w:t>
            </w:r>
          </w:p>
          <w:p w:rsidR="006056AC" w:rsidRPr="006E5EFC" w:rsidRDefault="006056AC" w:rsidP="006056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</w:rPr>
              <w:t xml:space="preserve">теплоносителя в </w:t>
            </w:r>
            <w:proofErr w:type="gramStart"/>
            <w:r w:rsidRPr="006E5EFC">
              <w:rPr>
                <w:rFonts w:ascii="Times New Roman" w:hAnsi="Times New Roman" w:cs="Times New Roman"/>
                <w:sz w:val="22"/>
                <w:szCs w:val="22"/>
              </w:rPr>
              <w:t>подающем</w:t>
            </w:r>
            <w:proofErr w:type="gramEnd"/>
            <w:r w:rsidRPr="006E5E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056AC" w:rsidRPr="006E5EFC" w:rsidRDefault="006056AC" w:rsidP="006056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E5EFC">
              <w:rPr>
                <w:rFonts w:ascii="Times New Roman" w:hAnsi="Times New Roman" w:cs="Times New Roman"/>
                <w:sz w:val="22"/>
                <w:szCs w:val="22"/>
              </w:rPr>
              <w:t>теплопроводе</w:t>
            </w:r>
            <w:proofErr w:type="gramEnd"/>
            <w:r w:rsidRPr="006E5EF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6056AC" w:rsidRPr="006E5EFC" w:rsidRDefault="006056AC" w:rsidP="006056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</w:rPr>
              <w:t>тонн/</w:t>
            </w:r>
            <w:proofErr w:type="gramStart"/>
            <w:r w:rsidRPr="006E5EF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985" w:type="dxa"/>
          </w:tcPr>
          <w:p w:rsidR="006056AC" w:rsidRPr="006E5EFC" w:rsidRDefault="006056AC" w:rsidP="006056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</w:rPr>
              <w:t>Расход</w:t>
            </w:r>
          </w:p>
          <w:p w:rsidR="006056AC" w:rsidRPr="006E5EFC" w:rsidRDefault="006056AC" w:rsidP="006056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</w:rPr>
              <w:t>теплоносителя в обратном</w:t>
            </w:r>
            <w:r w:rsidR="00E92E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5EFC">
              <w:rPr>
                <w:rFonts w:ascii="Times New Roman" w:hAnsi="Times New Roman" w:cs="Times New Roman"/>
                <w:sz w:val="22"/>
                <w:szCs w:val="22"/>
              </w:rPr>
              <w:t xml:space="preserve">теплопроводе, </w:t>
            </w:r>
          </w:p>
          <w:p w:rsidR="006056AC" w:rsidRPr="006E5EFC" w:rsidRDefault="006056AC" w:rsidP="006056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</w:rPr>
              <w:t>тонн/</w:t>
            </w:r>
            <w:proofErr w:type="gramStart"/>
            <w:r w:rsidRPr="006E5EF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</w:p>
        </w:tc>
      </w:tr>
      <w:tr w:rsidR="006056AC" w:rsidRPr="006E5EFC" w:rsidTr="009B55D1">
        <w:trPr>
          <w:trHeight w:val="181"/>
        </w:trPr>
        <w:tc>
          <w:tcPr>
            <w:tcW w:w="1809" w:type="dxa"/>
            <w:vAlign w:val="center"/>
          </w:tcPr>
          <w:p w:rsidR="006056AC" w:rsidRPr="009B55D1" w:rsidRDefault="006056AC" w:rsidP="009B55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9B55D1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074" w:type="dxa"/>
            <w:vAlign w:val="center"/>
          </w:tcPr>
          <w:p w:rsidR="006056AC" w:rsidRPr="009B55D1" w:rsidRDefault="006056AC" w:rsidP="009B55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9B55D1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074" w:type="dxa"/>
            <w:vAlign w:val="center"/>
          </w:tcPr>
          <w:p w:rsidR="006056AC" w:rsidRPr="009B55D1" w:rsidRDefault="006056AC" w:rsidP="009B55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9B55D1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089" w:type="dxa"/>
            <w:vAlign w:val="center"/>
          </w:tcPr>
          <w:p w:rsidR="006056AC" w:rsidRPr="009B55D1" w:rsidRDefault="006056AC" w:rsidP="009B55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B55D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:rsidR="006056AC" w:rsidRPr="009B55D1" w:rsidRDefault="006056AC" w:rsidP="009B55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B55D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4271E0" w:rsidRPr="006E5EFC" w:rsidTr="00E92EA2">
        <w:trPr>
          <w:trHeight w:val="229"/>
        </w:trPr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-37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80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31,20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31,54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-36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79.2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59.5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31,21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31,54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-35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78.2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58.9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31,23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31,55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-34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77.3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58.4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31,25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31,56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-33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76.4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57.8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31,26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31,57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-32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75.5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57.2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31,28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31,58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-31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74.5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56.6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31,30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31,59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-30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73.6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56.1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31,31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31,59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-29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72.7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55.5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31,33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31,60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-28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71.7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54.9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31,35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31,61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-27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70.7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54.3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31,37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31,62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-26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69.8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53.7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31,38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31,63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-25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68.9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53.1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31,40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31,63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-24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68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52.5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31,41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31,64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-23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66.9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52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31,43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31,65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-22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66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51.4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31,44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31,66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-21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65.1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50.8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31,46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31,66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-20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64.2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50.2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31,47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31,67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-19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63.2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49.6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31,49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31,68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-18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61.6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48.9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31,51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31,69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-17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61.1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48.3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31,52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31,69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-16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60.2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47.7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31,53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31,70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-15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59.3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47.1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31,55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31,71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-14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58.4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46.5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31,56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31,72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-13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57.3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45.9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31,58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31,72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-12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56.3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45.2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31,59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31,73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-11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55.2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44.5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31,61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31,74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-10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54.2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43.8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31,62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31,75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-9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53.2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43.1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31,63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31,75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-8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52.2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42.5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31,65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31,76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-7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51.2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41.8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31,66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31,77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-6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50.2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41.1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31,67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31,78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-5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49.2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40.5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31,68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31,78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-4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48.2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39.8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31,70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31,79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47.2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39.1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31,71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31,80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46.2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38.4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31,72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31,80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45.1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37.7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31,73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31,81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44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37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31,74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31,82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+1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42.9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36.3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31,76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31,82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+2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41.7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35.4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31,77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31,83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+3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40.6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34.6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31,78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31,84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+4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39.3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33.7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31,79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31,85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+5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38.4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33.1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31,80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31,85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+6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37.3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32.3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31,81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31,86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+7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36.1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31.5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31,82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31,87</w:t>
            </w:r>
          </w:p>
        </w:tc>
      </w:tr>
      <w:tr w:rsidR="004271E0" w:rsidRPr="006E5EFC" w:rsidTr="00E92EA2">
        <w:tc>
          <w:tcPr>
            <w:tcW w:w="1809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+8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34.9</w:t>
            </w:r>
          </w:p>
        </w:tc>
        <w:tc>
          <w:tcPr>
            <w:tcW w:w="2074" w:type="dxa"/>
          </w:tcPr>
          <w:p w:rsidR="004271E0" w:rsidRPr="006E5EFC" w:rsidRDefault="004271E0" w:rsidP="002921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30.7</w:t>
            </w:r>
          </w:p>
        </w:tc>
        <w:tc>
          <w:tcPr>
            <w:tcW w:w="2089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31,84</w:t>
            </w:r>
          </w:p>
        </w:tc>
        <w:tc>
          <w:tcPr>
            <w:tcW w:w="1985" w:type="dxa"/>
            <w:vAlign w:val="center"/>
          </w:tcPr>
          <w:p w:rsidR="004271E0" w:rsidRPr="006E5EFC" w:rsidRDefault="004271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31,87</w:t>
            </w:r>
          </w:p>
        </w:tc>
      </w:tr>
    </w:tbl>
    <w:p w:rsidR="006056AC" w:rsidRPr="00E92EA2" w:rsidRDefault="006056AC" w:rsidP="006E73C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73C1" w:rsidRPr="006E5EFC" w:rsidRDefault="006E73C1" w:rsidP="006E73C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E5EFC">
        <w:rPr>
          <w:rFonts w:ascii="Times New Roman" w:hAnsi="Times New Roman" w:cs="Times New Roman"/>
          <w:b/>
          <w:sz w:val="22"/>
          <w:szCs w:val="22"/>
        </w:rPr>
        <w:t>8.</w:t>
      </w:r>
      <w:r w:rsidR="006056AC" w:rsidRPr="006E5EFC">
        <w:rPr>
          <w:rFonts w:ascii="Times New Roman" w:hAnsi="Times New Roman" w:cs="Times New Roman"/>
          <w:b/>
          <w:sz w:val="22"/>
          <w:szCs w:val="22"/>
        </w:rPr>
        <w:t>2</w:t>
      </w:r>
      <w:r w:rsidRPr="006E5EFC">
        <w:rPr>
          <w:rFonts w:ascii="Times New Roman" w:hAnsi="Times New Roman" w:cs="Times New Roman"/>
          <w:b/>
          <w:sz w:val="22"/>
          <w:szCs w:val="22"/>
        </w:rPr>
        <w:t xml:space="preserve"> Реконструкция  тепловых  сетей,  подлежащих  замене  в  связи  с  исчерпанием эксплуатационного  ресурса,  а  также  для  обеспечения  нормативной  надежности теплоснабжения потребителей</w:t>
      </w:r>
      <w:r w:rsidR="006E5EFC">
        <w:rPr>
          <w:rFonts w:ascii="Times New Roman" w:hAnsi="Times New Roman" w:cs="Times New Roman"/>
          <w:b/>
          <w:sz w:val="22"/>
          <w:szCs w:val="22"/>
        </w:rPr>
        <w:t>.</w:t>
      </w:r>
    </w:p>
    <w:p w:rsidR="001149D6" w:rsidRPr="006E5EFC" w:rsidRDefault="001149D6" w:rsidP="006E5EFC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E5EFC">
        <w:rPr>
          <w:rFonts w:ascii="Times New Roman" w:hAnsi="Times New Roman" w:cs="Times New Roman"/>
          <w:sz w:val="22"/>
          <w:szCs w:val="22"/>
        </w:rPr>
        <w:t xml:space="preserve">Участки тепловой сети, подлежащие замене </w:t>
      </w:r>
      <w:r w:rsidR="006E73C1" w:rsidRPr="006E5EFC">
        <w:rPr>
          <w:rFonts w:ascii="Times New Roman" w:hAnsi="Times New Roman" w:cs="Times New Roman"/>
          <w:sz w:val="22"/>
          <w:szCs w:val="22"/>
        </w:rPr>
        <w:t>в  связи  с  исчерпанием эксплуатационного  ресурса</w:t>
      </w:r>
      <w:r w:rsidRPr="006E5EFC">
        <w:rPr>
          <w:rFonts w:ascii="Times New Roman" w:hAnsi="Times New Roman" w:cs="Times New Roman"/>
          <w:sz w:val="22"/>
          <w:szCs w:val="22"/>
        </w:rPr>
        <w:t>, приведены в таблице 8.</w:t>
      </w:r>
      <w:r w:rsidR="006056AC" w:rsidRPr="006E5EFC">
        <w:rPr>
          <w:rFonts w:ascii="Times New Roman" w:hAnsi="Times New Roman" w:cs="Times New Roman"/>
          <w:sz w:val="22"/>
          <w:szCs w:val="22"/>
        </w:rPr>
        <w:t>2</w:t>
      </w:r>
      <w:r w:rsidR="006E5EFC">
        <w:rPr>
          <w:rFonts w:ascii="Times New Roman" w:hAnsi="Times New Roman" w:cs="Times New Roman"/>
          <w:sz w:val="22"/>
          <w:szCs w:val="22"/>
        </w:rPr>
        <w:t>.</w:t>
      </w:r>
    </w:p>
    <w:p w:rsidR="001149D6" w:rsidRPr="009B55D1" w:rsidRDefault="001149D6" w:rsidP="006E73C1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1149D6" w:rsidRPr="006E5EFC" w:rsidRDefault="001149D6" w:rsidP="006E73C1">
      <w:pPr>
        <w:jc w:val="both"/>
        <w:rPr>
          <w:rFonts w:ascii="Times New Roman" w:hAnsi="Times New Roman" w:cs="Times New Roman"/>
          <w:sz w:val="20"/>
          <w:szCs w:val="20"/>
        </w:rPr>
      </w:pPr>
      <w:r w:rsidRPr="006E5EFC">
        <w:rPr>
          <w:rFonts w:ascii="Times New Roman" w:hAnsi="Times New Roman" w:cs="Times New Roman"/>
          <w:b/>
          <w:sz w:val="20"/>
          <w:szCs w:val="20"/>
        </w:rPr>
        <w:t>Таблица 8.</w:t>
      </w:r>
      <w:r w:rsidR="006056AC" w:rsidRPr="006E5EFC">
        <w:rPr>
          <w:rFonts w:ascii="Times New Roman" w:hAnsi="Times New Roman" w:cs="Times New Roman"/>
          <w:b/>
          <w:sz w:val="20"/>
          <w:szCs w:val="20"/>
        </w:rPr>
        <w:t>2</w:t>
      </w:r>
      <w:r w:rsidR="006E5EFC" w:rsidRPr="006E5EFC">
        <w:rPr>
          <w:rFonts w:ascii="Times New Roman" w:hAnsi="Times New Roman" w:cs="Times New Roman"/>
          <w:b/>
          <w:sz w:val="20"/>
          <w:szCs w:val="20"/>
        </w:rPr>
        <w:t>.</w:t>
      </w:r>
      <w:r w:rsidR="006E5EFC" w:rsidRPr="006E5EFC">
        <w:rPr>
          <w:rFonts w:ascii="Times New Roman" w:hAnsi="Times New Roman" w:cs="Times New Roman"/>
          <w:sz w:val="20"/>
          <w:szCs w:val="20"/>
        </w:rPr>
        <w:t xml:space="preserve"> </w:t>
      </w:r>
      <w:r w:rsidRPr="006E5EFC">
        <w:rPr>
          <w:rFonts w:ascii="Times New Roman" w:hAnsi="Times New Roman" w:cs="Times New Roman"/>
          <w:sz w:val="20"/>
          <w:szCs w:val="20"/>
        </w:rPr>
        <w:t>-</w:t>
      </w:r>
      <w:r w:rsidR="006E5EFC" w:rsidRPr="006E5EFC">
        <w:rPr>
          <w:rFonts w:ascii="Times New Roman" w:hAnsi="Times New Roman" w:cs="Times New Roman"/>
          <w:sz w:val="20"/>
          <w:szCs w:val="20"/>
        </w:rPr>
        <w:t xml:space="preserve"> </w:t>
      </w:r>
      <w:r w:rsidRPr="006E5EFC">
        <w:rPr>
          <w:rFonts w:ascii="Times New Roman" w:hAnsi="Times New Roman" w:cs="Times New Roman"/>
          <w:sz w:val="20"/>
          <w:szCs w:val="20"/>
        </w:rPr>
        <w:t xml:space="preserve">Участки тепловой сети схемы теплоснабжения </w:t>
      </w:r>
      <w:r w:rsidR="006E5EFC" w:rsidRPr="006E5EFC">
        <w:rPr>
          <w:rFonts w:ascii="Times New Roman" w:hAnsi="Times New Roman" w:cs="Times New Roman"/>
          <w:sz w:val="20"/>
          <w:szCs w:val="20"/>
        </w:rPr>
        <w:t>Алексеевского</w:t>
      </w:r>
      <w:r w:rsidRPr="006E5EFC">
        <w:rPr>
          <w:rFonts w:ascii="Times New Roman" w:hAnsi="Times New Roman" w:cs="Times New Roman"/>
          <w:sz w:val="20"/>
          <w:szCs w:val="20"/>
        </w:rPr>
        <w:t xml:space="preserve"> сельского поселения Москаленского </w:t>
      </w:r>
      <w:r w:rsidR="006E5EFC" w:rsidRPr="006E5EFC">
        <w:rPr>
          <w:rFonts w:ascii="Times New Roman" w:hAnsi="Times New Roman" w:cs="Times New Roman"/>
          <w:sz w:val="20"/>
          <w:szCs w:val="20"/>
        </w:rPr>
        <w:t>муниципального района</w:t>
      </w:r>
      <w:r w:rsidRPr="006E5EFC">
        <w:rPr>
          <w:rFonts w:ascii="Times New Roman" w:hAnsi="Times New Roman" w:cs="Times New Roman"/>
          <w:sz w:val="20"/>
          <w:szCs w:val="20"/>
        </w:rPr>
        <w:t>, подлежащие замене в  связи  с  исчерпа</w:t>
      </w:r>
      <w:r w:rsidR="006E5EFC" w:rsidRPr="006E5EFC">
        <w:rPr>
          <w:rFonts w:ascii="Times New Roman" w:hAnsi="Times New Roman" w:cs="Times New Roman"/>
          <w:sz w:val="20"/>
          <w:szCs w:val="20"/>
        </w:rPr>
        <w:t>нием эксплуатационного  ресурса.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833"/>
        <w:gridCol w:w="1168"/>
        <w:gridCol w:w="1196"/>
        <w:gridCol w:w="1070"/>
        <w:gridCol w:w="1366"/>
        <w:gridCol w:w="1200"/>
        <w:gridCol w:w="902"/>
        <w:gridCol w:w="1758"/>
      </w:tblGrid>
      <w:tr w:rsidR="00992A91" w:rsidRPr="006E5EFC" w:rsidTr="00737751">
        <w:trPr>
          <w:cantSplit/>
          <w:trHeight w:val="2266"/>
          <w:jc w:val="center"/>
        </w:trPr>
        <w:tc>
          <w:tcPr>
            <w:tcW w:w="317" w:type="pct"/>
            <w:shd w:val="clear" w:color="auto" w:fill="auto"/>
            <w:noWrap/>
            <w:textDirection w:val="btLr"/>
            <w:vAlign w:val="center"/>
            <w:hideMark/>
          </w:tcPr>
          <w:p w:rsidR="00992A91" w:rsidRPr="00801DE8" w:rsidRDefault="00992A91" w:rsidP="00E92EA2">
            <w:pPr>
              <w:ind w:right="113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801DE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№ </w:t>
            </w:r>
            <w:proofErr w:type="gramStart"/>
            <w:r w:rsidRPr="00801DE8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proofErr w:type="gramEnd"/>
            <w:r w:rsidR="00E92EA2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r w:rsidRPr="00801DE8">
              <w:rPr>
                <w:rFonts w:ascii="Times New Roman" w:hAnsi="Times New Roman" w:cs="Times New Roman"/>
                <w:bCs/>
                <w:sz w:val="22"/>
                <w:szCs w:val="22"/>
              </w:rPr>
              <w:t>астка</w:t>
            </w:r>
          </w:p>
        </w:tc>
        <w:tc>
          <w:tcPr>
            <w:tcW w:w="411" w:type="pct"/>
            <w:shd w:val="clear" w:color="auto" w:fill="auto"/>
            <w:textDirection w:val="btLr"/>
            <w:vAlign w:val="center"/>
            <w:hideMark/>
          </w:tcPr>
          <w:p w:rsidR="00992A91" w:rsidRPr="00801DE8" w:rsidRDefault="00992A91" w:rsidP="00992A91">
            <w:pPr>
              <w:ind w:right="113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801DE8">
              <w:rPr>
                <w:rFonts w:ascii="Times New Roman" w:hAnsi="Times New Roman" w:cs="Times New Roman"/>
                <w:bCs/>
                <w:sz w:val="22"/>
                <w:szCs w:val="22"/>
              </w:rPr>
              <w:t>Год ввода в  эксплуатацию</w:t>
            </w:r>
          </w:p>
        </w:tc>
        <w:tc>
          <w:tcPr>
            <w:tcW w:w="576" w:type="pct"/>
            <w:shd w:val="clear" w:color="auto" w:fill="auto"/>
            <w:textDirection w:val="btLr"/>
            <w:vAlign w:val="center"/>
            <w:hideMark/>
          </w:tcPr>
          <w:p w:rsidR="00992A91" w:rsidRPr="00801DE8" w:rsidRDefault="00992A91" w:rsidP="00992A91">
            <w:pPr>
              <w:ind w:right="113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801DE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Существующий диаметр трубы участка  условный, </w:t>
            </w:r>
            <w:proofErr w:type="gramStart"/>
            <w:r w:rsidRPr="00801DE8">
              <w:rPr>
                <w:rFonts w:ascii="Times New Roman" w:hAnsi="Times New Roman" w:cs="Times New Roman"/>
                <w:bCs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590" w:type="pct"/>
            <w:textDirection w:val="btLr"/>
            <w:vAlign w:val="center"/>
          </w:tcPr>
          <w:p w:rsidR="00992A91" w:rsidRPr="00801DE8" w:rsidRDefault="00992A91" w:rsidP="00992A91">
            <w:pPr>
              <w:ind w:right="113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801DE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Перспективный диаметр трубы участка  условный, </w:t>
            </w:r>
            <w:proofErr w:type="gramStart"/>
            <w:r w:rsidRPr="00801DE8">
              <w:rPr>
                <w:rFonts w:ascii="Times New Roman" w:hAnsi="Times New Roman" w:cs="Times New Roman"/>
                <w:bCs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528" w:type="pct"/>
            <w:shd w:val="clear" w:color="auto" w:fill="auto"/>
            <w:textDirection w:val="btLr"/>
            <w:vAlign w:val="center"/>
            <w:hideMark/>
          </w:tcPr>
          <w:p w:rsidR="00992A91" w:rsidRPr="001305D1" w:rsidRDefault="00992A91" w:rsidP="00992A91">
            <w:pPr>
              <w:ind w:right="113"/>
              <w:jc w:val="center"/>
              <w:rPr>
                <w:rFonts w:ascii="Times New Roman" w:hAnsi="Times New Roman" w:cs="Times New Roman"/>
                <w:bCs/>
                <w:sz w:val="22"/>
                <w:highlight w:val="yellow"/>
              </w:rPr>
            </w:pPr>
            <w:r w:rsidRPr="00801DE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Длина трубопроводов  двухтрубном </w:t>
            </w:r>
            <w:proofErr w:type="gramStart"/>
            <w:r w:rsidRPr="00801DE8">
              <w:rPr>
                <w:rFonts w:ascii="Times New Roman" w:hAnsi="Times New Roman" w:cs="Times New Roman"/>
                <w:bCs/>
                <w:sz w:val="22"/>
                <w:szCs w:val="22"/>
              </w:rPr>
              <w:t>исчислении</w:t>
            </w:r>
            <w:proofErr w:type="gramEnd"/>
            <w:r w:rsidRPr="00801DE8">
              <w:rPr>
                <w:rFonts w:ascii="Times New Roman" w:hAnsi="Times New Roman" w:cs="Times New Roman"/>
                <w:bCs/>
                <w:sz w:val="22"/>
                <w:szCs w:val="22"/>
              </w:rPr>
              <w:t>, м</w:t>
            </w:r>
            <w:r w:rsidR="00801DE8" w:rsidRPr="00801DE8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674" w:type="pct"/>
            <w:textDirection w:val="btLr"/>
            <w:vAlign w:val="center"/>
          </w:tcPr>
          <w:p w:rsidR="00992A91" w:rsidRPr="001305D1" w:rsidRDefault="00992A91" w:rsidP="00992A91">
            <w:pPr>
              <w:ind w:right="113"/>
              <w:jc w:val="center"/>
              <w:rPr>
                <w:rFonts w:ascii="Times New Roman" w:hAnsi="Times New Roman" w:cs="Times New Roman"/>
                <w:bCs/>
                <w:sz w:val="22"/>
                <w:highlight w:val="yellow"/>
              </w:rPr>
            </w:pPr>
            <w:r w:rsidRPr="00093218">
              <w:rPr>
                <w:rFonts w:ascii="Times New Roman" w:hAnsi="Times New Roman" w:cs="Times New Roman"/>
                <w:bCs/>
                <w:sz w:val="22"/>
                <w:szCs w:val="22"/>
              </w:rPr>
              <w:t>Вид прокладки участка тепловой сети</w:t>
            </w:r>
          </w:p>
        </w:tc>
        <w:tc>
          <w:tcPr>
            <w:tcW w:w="592" w:type="pct"/>
            <w:textDirection w:val="btLr"/>
          </w:tcPr>
          <w:p w:rsidR="00992A91" w:rsidRPr="001305D1" w:rsidRDefault="00992A91" w:rsidP="00992A91">
            <w:pPr>
              <w:ind w:right="113"/>
              <w:jc w:val="center"/>
              <w:rPr>
                <w:rFonts w:ascii="Times New Roman" w:hAnsi="Times New Roman" w:cs="Times New Roman"/>
                <w:bCs/>
                <w:sz w:val="22"/>
                <w:highlight w:val="yellow"/>
              </w:rPr>
            </w:pPr>
            <w:r w:rsidRPr="00093218">
              <w:rPr>
                <w:rFonts w:ascii="Times New Roman" w:hAnsi="Times New Roman" w:cs="Times New Roman"/>
                <w:bCs/>
                <w:sz w:val="22"/>
                <w:szCs w:val="22"/>
              </w:rPr>
              <w:t>Теплоизоляционный материал</w:t>
            </w:r>
          </w:p>
        </w:tc>
        <w:tc>
          <w:tcPr>
            <w:tcW w:w="445" w:type="pct"/>
            <w:textDirection w:val="btLr"/>
            <w:vAlign w:val="center"/>
          </w:tcPr>
          <w:p w:rsidR="00992A91" w:rsidRPr="001305D1" w:rsidRDefault="00992A91" w:rsidP="00992A91">
            <w:pPr>
              <w:ind w:right="113"/>
              <w:jc w:val="center"/>
              <w:rPr>
                <w:rFonts w:ascii="Times New Roman" w:hAnsi="Times New Roman" w:cs="Times New Roman"/>
                <w:bCs/>
                <w:sz w:val="22"/>
                <w:highlight w:val="yellow"/>
              </w:rPr>
            </w:pPr>
            <w:r w:rsidRPr="00093218">
              <w:rPr>
                <w:rFonts w:ascii="Times New Roman" w:hAnsi="Times New Roman" w:cs="Times New Roman"/>
                <w:bCs/>
                <w:sz w:val="22"/>
                <w:szCs w:val="22"/>
              </w:rPr>
              <w:t>Год реконструкции</w:t>
            </w:r>
          </w:p>
        </w:tc>
        <w:tc>
          <w:tcPr>
            <w:tcW w:w="868" w:type="pct"/>
            <w:textDirection w:val="btLr"/>
            <w:vAlign w:val="center"/>
          </w:tcPr>
          <w:p w:rsidR="00992A91" w:rsidRPr="006E5EFC" w:rsidRDefault="00992A91" w:rsidP="00962ABC">
            <w:pPr>
              <w:ind w:right="113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6E5EFC">
              <w:rPr>
                <w:rFonts w:ascii="Times New Roman" w:hAnsi="Times New Roman" w:cs="Times New Roman"/>
                <w:bCs/>
                <w:sz w:val="22"/>
                <w:szCs w:val="22"/>
              </w:rPr>
              <w:t>Оценка стоимости реконструкции по укрупнённым параметрам, тыс. руб</w:t>
            </w:r>
            <w:r w:rsidR="00E92EA2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</w:tr>
      <w:tr w:rsidR="00352329" w:rsidRPr="006E5EFC" w:rsidTr="00290E4A">
        <w:trPr>
          <w:trHeight w:val="300"/>
          <w:jc w:val="center"/>
        </w:trPr>
        <w:tc>
          <w:tcPr>
            <w:tcW w:w="317" w:type="pct"/>
            <w:shd w:val="clear" w:color="auto" w:fill="auto"/>
            <w:noWrap/>
            <w:vAlign w:val="center"/>
          </w:tcPr>
          <w:p w:rsidR="00352329" w:rsidRPr="00801DE8" w:rsidRDefault="00352329" w:rsidP="00292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01D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352329" w:rsidRPr="00801DE8" w:rsidRDefault="00290E4A" w:rsidP="00B064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352329" w:rsidRPr="00801DE8" w:rsidRDefault="00290E4A" w:rsidP="00292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125</w:t>
            </w:r>
          </w:p>
        </w:tc>
        <w:tc>
          <w:tcPr>
            <w:tcW w:w="590" w:type="pct"/>
            <w:vAlign w:val="center"/>
          </w:tcPr>
          <w:p w:rsidR="00352329" w:rsidRPr="00801DE8" w:rsidRDefault="00290E4A" w:rsidP="00B064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125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352329" w:rsidRPr="00801DE8" w:rsidRDefault="00290E4A" w:rsidP="00292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674" w:type="pct"/>
          </w:tcPr>
          <w:p w:rsidR="00352329" w:rsidRPr="00093218" w:rsidRDefault="00290E4A" w:rsidP="00292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надземная</w:t>
            </w:r>
          </w:p>
        </w:tc>
        <w:tc>
          <w:tcPr>
            <w:tcW w:w="592" w:type="pct"/>
            <w:vAlign w:val="center"/>
          </w:tcPr>
          <w:p w:rsidR="00352329" w:rsidRPr="00093218" w:rsidRDefault="00290E4A" w:rsidP="00444B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минвата</w:t>
            </w:r>
            <w:proofErr w:type="spellEnd"/>
          </w:p>
        </w:tc>
        <w:tc>
          <w:tcPr>
            <w:tcW w:w="445" w:type="pct"/>
            <w:vAlign w:val="center"/>
          </w:tcPr>
          <w:p w:rsidR="00352329" w:rsidRPr="00962ABC" w:rsidRDefault="00290E4A" w:rsidP="00962A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2033</w:t>
            </w:r>
          </w:p>
        </w:tc>
        <w:tc>
          <w:tcPr>
            <w:tcW w:w="868" w:type="pct"/>
            <w:vAlign w:val="bottom"/>
          </w:tcPr>
          <w:p w:rsidR="00352329" w:rsidRPr="006E5EFC" w:rsidRDefault="00290E4A" w:rsidP="008A1AD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441,64</w:t>
            </w:r>
          </w:p>
        </w:tc>
      </w:tr>
      <w:tr w:rsidR="00290E4A" w:rsidRPr="006E5EFC" w:rsidTr="00290E4A">
        <w:trPr>
          <w:trHeight w:val="300"/>
          <w:jc w:val="center"/>
        </w:trPr>
        <w:tc>
          <w:tcPr>
            <w:tcW w:w="317" w:type="pct"/>
            <w:shd w:val="clear" w:color="auto" w:fill="auto"/>
            <w:noWrap/>
            <w:vAlign w:val="center"/>
          </w:tcPr>
          <w:p w:rsidR="00290E4A" w:rsidRPr="00801DE8" w:rsidRDefault="00290E4A" w:rsidP="00292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290E4A" w:rsidRPr="00801DE8" w:rsidRDefault="00290E4A" w:rsidP="007377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01DE8">
              <w:rPr>
                <w:rFonts w:ascii="Times New Roman" w:hAnsi="Times New Roman" w:cs="Times New Roman"/>
                <w:sz w:val="22"/>
              </w:rPr>
              <w:t>1997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290E4A" w:rsidRPr="00801DE8" w:rsidRDefault="00290E4A" w:rsidP="007377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90" w:type="pct"/>
            <w:vAlign w:val="center"/>
          </w:tcPr>
          <w:p w:rsidR="00290E4A" w:rsidRPr="00801DE8" w:rsidRDefault="00290E4A" w:rsidP="007377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290E4A" w:rsidRPr="00801DE8" w:rsidRDefault="00290E4A" w:rsidP="007377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674" w:type="pct"/>
          </w:tcPr>
          <w:p w:rsidR="00290E4A" w:rsidRPr="00093218" w:rsidRDefault="00290E4A" w:rsidP="007377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93218">
              <w:rPr>
                <w:rFonts w:ascii="Times New Roman" w:hAnsi="Times New Roman" w:cs="Times New Roman"/>
                <w:sz w:val="22"/>
                <w:szCs w:val="22"/>
              </w:rPr>
              <w:t>надземный</w:t>
            </w:r>
          </w:p>
        </w:tc>
        <w:tc>
          <w:tcPr>
            <w:tcW w:w="592" w:type="pct"/>
            <w:vAlign w:val="center"/>
          </w:tcPr>
          <w:p w:rsidR="00290E4A" w:rsidRPr="00093218" w:rsidRDefault="00290E4A" w:rsidP="007377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93218">
              <w:rPr>
                <w:rFonts w:ascii="Times New Roman" w:hAnsi="Times New Roman" w:cs="Times New Roman"/>
                <w:sz w:val="22"/>
                <w:szCs w:val="22"/>
              </w:rPr>
              <w:t>минвата</w:t>
            </w:r>
            <w:proofErr w:type="spellEnd"/>
          </w:p>
        </w:tc>
        <w:tc>
          <w:tcPr>
            <w:tcW w:w="445" w:type="pct"/>
            <w:vAlign w:val="center"/>
          </w:tcPr>
          <w:p w:rsidR="00290E4A" w:rsidRPr="00962ABC" w:rsidRDefault="00290E4A" w:rsidP="007377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2ABC">
              <w:rPr>
                <w:rFonts w:ascii="Times New Roman" w:hAnsi="Times New Roman" w:cs="Times New Roman"/>
                <w:sz w:val="22"/>
                <w:szCs w:val="22"/>
              </w:rPr>
              <w:t>2034</w:t>
            </w:r>
          </w:p>
        </w:tc>
        <w:tc>
          <w:tcPr>
            <w:tcW w:w="868" w:type="pct"/>
            <w:vAlign w:val="bottom"/>
          </w:tcPr>
          <w:p w:rsidR="00290E4A" w:rsidRPr="006E5EFC" w:rsidRDefault="00290E4A" w:rsidP="007377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5724,23</w:t>
            </w:r>
          </w:p>
        </w:tc>
      </w:tr>
      <w:tr w:rsidR="00352329" w:rsidRPr="006E5EFC" w:rsidTr="00290E4A">
        <w:trPr>
          <w:trHeight w:val="300"/>
          <w:jc w:val="center"/>
        </w:trPr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52329" w:rsidRPr="00801DE8" w:rsidRDefault="00290E4A" w:rsidP="00292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352329" w:rsidRPr="00801DE8" w:rsidRDefault="00801DE8" w:rsidP="00B064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01DE8">
              <w:rPr>
                <w:rFonts w:ascii="Times New Roman" w:hAnsi="Times New Roman" w:cs="Times New Roman"/>
                <w:sz w:val="22"/>
              </w:rPr>
              <w:t>1997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352329" w:rsidRPr="00801DE8" w:rsidRDefault="00801DE8" w:rsidP="00292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90" w:type="pct"/>
            <w:vAlign w:val="center"/>
          </w:tcPr>
          <w:p w:rsidR="00352329" w:rsidRPr="00801DE8" w:rsidRDefault="00801DE8" w:rsidP="00292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352329" w:rsidRPr="00801DE8" w:rsidRDefault="00801DE8" w:rsidP="00292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352</w:t>
            </w:r>
          </w:p>
        </w:tc>
        <w:tc>
          <w:tcPr>
            <w:tcW w:w="674" w:type="pct"/>
          </w:tcPr>
          <w:p w:rsidR="00352329" w:rsidRPr="00093218" w:rsidRDefault="00352329" w:rsidP="00292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93218">
              <w:rPr>
                <w:rFonts w:ascii="Times New Roman" w:hAnsi="Times New Roman" w:cs="Times New Roman"/>
                <w:sz w:val="22"/>
                <w:szCs w:val="22"/>
              </w:rPr>
              <w:t>надземный</w:t>
            </w:r>
          </w:p>
        </w:tc>
        <w:tc>
          <w:tcPr>
            <w:tcW w:w="592" w:type="pct"/>
            <w:vAlign w:val="center"/>
          </w:tcPr>
          <w:p w:rsidR="00352329" w:rsidRPr="00093218" w:rsidRDefault="00352329" w:rsidP="00444B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93218">
              <w:rPr>
                <w:rFonts w:ascii="Times New Roman" w:hAnsi="Times New Roman" w:cs="Times New Roman"/>
                <w:sz w:val="22"/>
                <w:szCs w:val="22"/>
              </w:rPr>
              <w:t>минвата</w:t>
            </w:r>
            <w:proofErr w:type="spellEnd"/>
          </w:p>
        </w:tc>
        <w:tc>
          <w:tcPr>
            <w:tcW w:w="445" w:type="pct"/>
            <w:vAlign w:val="center"/>
          </w:tcPr>
          <w:p w:rsidR="00352329" w:rsidRPr="00962ABC" w:rsidRDefault="00962ABC" w:rsidP="00962A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2ABC">
              <w:rPr>
                <w:rFonts w:ascii="Times New Roman" w:hAnsi="Times New Roman" w:cs="Times New Roman"/>
                <w:sz w:val="22"/>
                <w:szCs w:val="22"/>
              </w:rPr>
              <w:t>2037</w:t>
            </w:r>
          </w:p>
        </w:tc>
        <w:tc>
          <w:tcPr>
            <w:tcW w:w="868" w:type="pct"/>
            <w:vAlign w:val="bottom"/>
          </w:tcPr>
          <w:p w:rsidR="00352329" w:rsidRPr="006E5EFC" w:rsidRDefault="00DD0D03" w:rsidP="008A1AD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3990,73</w:t>
            </w:r>
          </w:p>
        </w:tc>
      </w:tr>
      <w:tr w:rsidR="00352329" w:rsidRPr="006E5EFC" w:rsidTr="00290E4A">
        <w:trPr>
          <w:trHeight w:val="300"/>
          <w:jc w:val="center"/>
        </w:trPr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52329" w:rsidRPr="00801DE8" w:rsidRDefault="00290E4A" w:rsidP="00292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352329" w:rsidRPr="00801DE8" w:rsidRDefault="00801DE8" w:rsidP="00B064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01DE8">
              <w:rPr>
                <w:rFonts w:ascii="Times New Roman" w:hAnsi="Times New Roman" w:cs="Times New Roman"/>
                <w:sz w:val="22"/>
              </w:rPr>
              <w:t>1997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352329" w:rsidRPr="00801DE8" w:rsidRDefault="00801DE8" w:rsidP="00292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90" w:type="pct"/>
            <w:vAlign w:val="center"/>
          </w:tcPr>
          <w:p w:rsidR="00352329" w:rsidRPr="00801DE8" w:rsidRDefault="00801DE8" w:rsidP="00292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352329" w:rsidRPr="00801DE8" w:rsidRDefault="00801DE8" w:rsidP="00292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674" w:type="pct"/>
            <w:vAlign w:val="center"/>
          </w:tcPr>
          <w:p w:rsidR="00352329" w:rsidRPr="00093218" w:rsidRDefault="00093218" w:rsidP="008A277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93218">
              <w:rPr>
                <w:rFonts w:ascii="Times New Roman" w:hAnsi="Times New Roman" w:cs="Times New Roman"/>
                <w:sz w:val="22"/>
              </w:rPr>
              <w:t>надземная</w:t>
            </w:r>
          </w:p>
        </w:tc>
        <w:tc>
          <w:tcPr>
            <w:tcW w:w="592" w:type="pct"/>
            <w:vAlign w:val="center"/>
          </w:tcPr>
          <w:p w:rsidR="00352329" w:rsidRPr="00093218" w:rsidRDefault="00352329" w:rsidP="00444B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93218">
              <w:rPr>
                <w:rFonts w:ascii="Times New Roman" w:hAnsi="Times New Roman" w:cs="Times New Roman"/>
                <w:sz w:val="22"/>
                <w:szCs w:val="22"/>
              </w:rPr>
              <w:t>минвата</w:t>
            </w:r>
            <w:proofErr w:type="spellEnd"/>
          </w:p>
        </w:tc>
        <w:tc>
          <w:tcPr>
            <w:tcW w:w="445" w:type="pct"/>
            <w:vAlign w:val="center"/>
          </w:tcPr>
          <w:p w:rsidR="00352329" w:rsidRPr="00962ABC" w:rsidRDefault="00352329" w:rsidP="00962A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2AB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62ABC" w:rsidRPr="00962ABC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68" w:type="pct"/>
            <w:vAlign w:val="bottom"/>
          </w:tcPr>
          <w:p w:rsidR="00352329" w:rsidRPr="006E5EFC" w:rsidRDefault="00DD0D03" w:rsidP="008A1AD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2685,38</w:t>
            </w:r>
          </w:p>
        </w:tc>
      </w:tr>
      <w:tr w:rsidR="00352329" w:rsidRPr="006E5EFC" w:rsidTr="00290E4A">
        <w:trPr>
          <w:trHeight w:val="300"/>
          <w:jc w:val="center"/>
        </w:trPr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52329" w:rsidRPr="00801DE8" w:rsidRDefault="00290E4A" w:rsidP="00292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352329" w:rsidRPr="00801DE8" w:rsidRDefault="00801DE8" w:rsidP="00B064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01DE8">
              <w:rPr>
                <w:rFonts w:ascii="Times New Roman" w:hAnsi="Times New Roman" w:cs="Times New Roman"/>
                <w:sz w:val="22"/>
              </w:rPr>
              <w:t>1997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352329" w:rsidRPr="00801DE8" w:rsidRDefault="00801DE8" w:rsidP="00292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590" w:type="pct"/>
            <w:vAlign w:val="center"/>
          </w:tcPr>
          <w:p w:rsidR="00352329" w:rsidRPr="00801DE8" w:rsidRDefault="00801DE8" w:rsidP="00292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52329" w:rsidRPr="00801DE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352329" w:rsidRPr="00801DE8" w:rsidRDefault="00801DE8" w:rsidP="00292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674" w:type="pct"/>
            <w:vAlign w:val="center"/>
          </w:tcPr>
          <w:p w:rsidR="00352329" w:rsidRPr="00093218" w:rsidRDefault="00352329" w:rsidP="008A277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93218">
              <w:rPr>
                <w:rFonts w:ascii="Times New Roman" w:hAnsi="Times New Roman" w:cs="Times New Roman"/>
                <w:sz w:val="22"/>
                <w:szCs w:val="22"/>
              </w:rPr>
              <w:t>надземный</w:t>
            </w:r>
          </w:p>
        </w:tc>
        <w:tc>
          <w:tcPr>
            <w:tcW w:w="592" w:type="pct"/>
            <w:vAlign w:val="center"/>
          </w:tcPr>
          <w:p w:rsidR="00352329" w:rsidRPr="00093218" w:rsidRDefault="00352329" w:rsidP="00444B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93218">
              <w:rPr>
                <w:rFonts w:ascii="Times New Roman" w:hAnsi="Times New Roman" w:cs="Times New Roman"/>
                <w:sz w:val="22"/>
                <w:szCs w:val="22"/>
              </w:rPr>
              <w:t>минвата</w:t>
            </w:r>
            <w:proofErr w:type="spellEnd"/>
          </w:p>
        </w:tc>
        <w:tc>
          <w:tcPr>
            <w:tcW w:w="445" w:type="pct"/>
            <w:vAlign w:val="center"/>
          </w:tcPr>
          <w:p w:rsidR="00352329" w:rsidRPr="00962ABC" w:rsidRDefault="00352329" w:rsidP="00962A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2AB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62ABC" w:rsidRPr="00962ABC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68" w:type="pct"/>
            <w:vAlign w:val="bottom"/>
          </w:tcPr>
          <w:p w:rsidR="00352329" w:rsidRPr="006E5EFC" w:rsidRDefault="00DD0D03" w:rsidP="008A1AD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1362,85</w:t>
            </w:r>
          </w:p>
        </w:tc>
      </w:tr>
      <w:tr w:rsidR="00352329" w:rsidRPr="006E5EFC" w:rsidTr="00290E4A">
        <w:trPr>
          <w:trHeight w:val="300"/>
          <w:jc w:val="center"/>
        </w:trPr>
        <w:tc>
          <w:tcPr>
            <w:tcW w:w="317" w:type="pct"/>
            <w:shd w:val="clear" w:color="auto" w:fill="auto"/>
            <w:noWrap/>
            <w:vAlign w:val="center"/>
          </w:tcPr>
          <w:p w:rsidR="00352329" w:rsidRPr="006E5EFC" w:rsidRDefault="00290E4A" w:rsidP="00292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352329" w:rsidRPr="006E5EFC" w:rsidRDefault="00801DE8" w:rsidP="00B064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1988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352329" w:rsidRPr="006E5EFC" w:rsidRDefault="00801DE8" w:rsidP="00292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90" w:type="pct"/>
            <w:vAlign w:val="center"/>
          </w:tcPr>
          <w:p w:rsidR="00352329" w:rsidRPr="006E5EFC" w:rsidRDefault="00801DE8" w:rsidP="00292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52329" w:rsidRPr="006E5EF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352329" w:rsidRPr="006E5EFC" w:rsidRDefault="00801DE8" w:rsidP="00B064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52329" w:rsidRPr="006E5EFC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674" w:type="pct"/>
          </w:tcPr>
          <w:p w:rsidR="00352329" w:rsidRPr="00093218" w:rsidRDefault="00352329" w:rsidP="0029219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93218">
              <w:rPr>
                <w:rFonts w:ascii="Times New Roman" w:hAnsi="Times New Roman" w:cs="Times New Roman"/>
                <w:sz w:val="22"/>
                <w:szCs w:val="22"/>
              </w:rPr>
              <w:t>надземный</w:t>
            </w:r>
          </w:p>
        </w:tc>
        <w:tc>
          <w:tcPr>
            <w:tcW w:w="592" w:type="pct"/>
            <w:vAlign w:val="center"/>
          </w:tcPr>
          <w:p w:rsidR="00352329" w:rsidRPr="00093218" w:rsidRDefault="00352329" w:rsidP="00444B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93218">
              <w:rPr>
                <w:rFonts w:ascii="Times New Roman" w:hAnsi="Times New Roman" w:cs="Times New Roman"/>
                <w:sz w:val="22"/>
                <w:szCs w:val="22"/>
              </w:rPr>
              <w:t>минвата</w:t>
            </w:r>
            <w:proofErr w:type="spellEnd"/>
          </w:p>
        </w:tc>
        <w:tc>
          <w:tcPr>
            <w:tcW w:w="445" w:type="pct"/>
            <w:vAlign w:val="center"/>
          </w:tcPr>
          <w:p w:rsidR="00352329" w:rsidRPr="006E5EFC" w:rsidRDefault="00352329" w:rsidP="00962A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E5EFC"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  <w:r w:rsidR="00962AB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8" w:type="pct"/>
            <w:vAlign w:val="bottom"/>
          </w:tcPr>
          <w:p w:rsidR="00352329" w:rsidRPr="006E5EFC" w:rsidRDefault="00DD0D03" w:rsidP="008A1AD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1775,61</w:t>
            </w:r>
          </w:p>
        </w:tc>
      </w:tr>
    </w:tbl>
    <w:p w:rsidR="001149D6" w:rsidRPr="009B55D1" w:rsidRDefault="001149D6" w:rsidP="006E73C1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AA377F" w:rsidRPr="006E5EFC" w:rsidRDefault="006E73C1" w:rsidP="009821BF">
      <w:pPr>
        <w:jc w:val="both"/>
        <w:rPr>
          <w:rFonts w:ascii="Times New Roman" w:hAnsi="Times New Roman" w:cs="Times New Roman"/>
          <w:sz w:val="22"/>
          <w:szCs w:val="22"/>
        </w:rPr>
      </w:pPr>
      <w:r w:rsidRPr="006E5EFC">
        <w:rPr>
          <w:rFonts w:ascii="Times New Roman" w:hAnsi="Times New Roman" w:cs="Times New Roman"/>
          <w:b/>
          <w:sz w:val="22"/>
          <w:szCs w:val="22"/>
        </w:rPr>
        <w:t>8.</w:t>
      </w:r>
      <w:r w:rsidR="006056AC" w:rsidRPr="006E5EFC">
        <w:rPr>
          <w:rFonts w:ascii="Times New Roman" w:hAnsi="Times New Roman" w:cs="Times New Roman"/>
          <w:b/>
          <w:sz w:val="22"/>
          <w:szCs w:val="22"/>
        </w:rPr>
        <w:t>3</w:t>
      </w:r>
      <w:r w:rsidR="00E92EA2">
        <w:rPr>
          <w:rFonts w:ascii="Times New Roman" w:hAnsi="Times New Roman" w:cs="Times New Roman"/>
          <w:b/>
          <w:sz w:val="22"/>
          <w:szCs w:val="22"/>
        </w:rPr>
        <w:t>.</w:t>
      </w:r>
      <w:r w:rsidRPr="006E5EFC">
        <w:rPr>
          <w:rFonts w:ascii="Times New Roman" w:hAnsi="Times New Roman" w:cs="Times New Roman"/>
          <w:b/>
          <w:sz w:val="22"/>
          <w:szCs w:val="22"/>
        </w:rPr>
        <w:t xml:space="preserve"> Строительство  тепловых  сетей  для  обеспечения  перспективных  приростов тепловой нагрузки</w:t>
      </w:r>
      <w:r w:rsidR="00AE4897">
        <w:rPr>
          <w:rFonts w:ascii="Times New Roman" w:hAnsi="Times New Roman" w:cs="Times New Roman"/>
          <w:b/>
          <w:sz w:val="22"/>
          <w:szCs w:val="22"/>
        </w:rPr>
        <w:t>.</w:t>
      </w:r>
    </w:p>
    <w:p w:rsidR="009821BF" w:rsidRPr="006E5EFC" w:rsidRDefault="009821BF" w:rsidP="0086559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E5EFC">
        <w:rPr>
          <w:rFonts w:ascii="Times New Roman" w:hAnsi="Times New Roman" w:cs="Times New Roman"/>
          <w:sz w:val="22"/>
          <w:szCs w:val="22"/>
        </w:rPr>
        <w:t>В расчётный период прироста тепловой нагрузки не планируется.</w:t>
      </w:r>
    </w:p>
    <w:p w:rsidR="00AA377F" w:rsidRPr="009B55D1" w:rsidRDefault="00AA377F" w:rsidP="006E73C1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E73C1" w:rsidRPr="006E5EFC" w:rsidRDefault="006E73C1" w:rsidP="006E73C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E5EFC">
        <w:rPr>
          <w:rFonts w:ascii="Times New Roman" w:hAnsi="Times New Roman" w:cs="Times New Roman"/>
          <w:b/>
          <w:sz w:val="22"/>
          <w:szCs w:val="22"/>
        </w:rPr>
        <w:t>8.</w:t>
      </w:r>
      <w:r w:rsidR="006056AC" w:rsidRPr="006E5EFC">
        <w:rPr>
          <w:rFonts w:ascii="Times New Roman" w:hAnsi="Times New Roman" w:cs="Times New Roman"/>
          <w:b/>
          <w:sz w:val="22"/>
          <w:szCs w:val="22"/>
        </w:rPr>
        <w:t>4</w:t>
      </w:r>
      <w:r w:rsidR="00E92EA2">
        <w:rPr>
          <w:rFonts w:ascii="Times New Roman" w:hAnsi="Times New Roman" w:cs="Times New Roman"/>
          <w:b/>
          <w:sz w:val="22"/>
          <w:szCs w:val="22"/>
        </w:rPr>
        <w:t>.</w:t>
      </w:r>
      <w:r w:rsidRPr="006E5EFC">
        <w:rPr>
          <w:rFonts w:ascii="Times New Roman" w:hAnsi="Times New Roman" w:cs="Times New Roman"/>
          <w:b/>
          <w:sz w:val="22"/>
          <w:szCs w:val="22"/>
        </w:rPr>
        <w:t xml:space="preserve"> Реконструкция  тепловых  сетей  с  увеличением  диаметра  трубопроводов  для обеспечения перспективных приростов тепловой нагрузки</w:t>
      </w:r>
      <w:r w:rsidR="0086559E">
        <w:rPr>
          <w:rFonts w:ascii="Times New Roman" w:hAnsi="Times New Roman" w:cs="Times New Roman"/>
          <w:b/>
          <w:sz w:val="22"/>
          <w:szCs w:val="22"/>
        </w:rPr>
        <w:t>.</w:t>
      </w:r>
    </w:p>
    <w:p w:rsidR="006E73C1" w:rsidRPr="006E5EFC" w:rsidRDefault="009821BF" w:rsidP="0086559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E5EFC">
        <w:rPr>
          <w:rFonts w:ascii="Times New Roman" w:hAnsi="Times New Roman" w:cs="Times New Roman"/>
          <w:sz w:val="22"/>
          <w:szCs w:val="22"/>
        </w:rPr>
        <w:t>В расчётный период прироста тепловой нагрузки не планируется.</w:t>
      </w:r>
    </w:p>
    <w:p w:rsidR="00AA377F" w:rsidRPr="009B55D1" w:rsidRDefault="00AA377F" w:rsidP="006E73C1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E73C1" w:rsidRPr="006E5EFC" w:rsidRDefault="006E73C1" w:rsidP="006E73C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E5EFC">
        <w:rPr>
          <w:rFonts w:ascii="Times New Roman" w:hAnsi="Times New Roman" w:cs="Times New Roman"/>
          <w:b/>
          <w:sz w:val="22"/>
          <w:szCs w:val="22"/>
        </w:rPr>
        <w:t>8.</w:t>
      </w:r>
      <w:r w:rsidR="006056AC" w:rsidRPr="006E5EFC">
        <w:rPr>
          <w:rFonts w:ascii="Times New Roman" w:hAnsi="Times New Roman" w:cs="Times New Roman"/>
          <w:b/>
          <w:sz w:val="22"/>
          <w:szCs w:val="22"/>
        </w:rPr>
        <w:t>5</w:t>
      </w:r>
      <w:r w:rsidR="00E92EA2">
        <w:rPr>
          <w:rFonts w:ascii="Times New Roman" w:hAnsi="Times New Roman" w:cs="Times New Roman"/>
          <w:b/>
          <w:sz w:val="22"/>
          <w:szCs w:val="22"/>
        </w:rPr>
        <w:t>.</w:t>
      </w:r>
      <w:r w:rsidRPr="006E5EFC">
        <w:rPr>
          <w:rFonts w:ascii="Times New Roman" w:hAnsi="Times New Roman" w:cs="Times New Roman"/>
          <w:b/>
          <w:sz w:val="22"/>
          <w:szCs w:val="22"/>
        </w:rPr>
        <w:t xml:space="preserve"> Реконструкция  тепловых  сетей  с  увеличением  диаметра  трубопроводов  для обеспечения существующих расчетных гидравлических режимов</w:t>
      </w:r>
      <w:r w:rsidR="0086559E">
        <w:rPr>
          <w:rFonts w:ascii="Times New Roman" w:hAnsi="Times New Roman" w:cs="Times New Roman"/>
          <w:b/>
          <w:sz w:val="22"/>
          <w:szCs w:val="22"/>
        </w:rPr>
        <w:t>.</w:t>
      </w:r>
    </w:p>
    <w:p w:rsidR="006E73C1" w:rsidRPr="006E5EFC" w:rsidRDefault="009821BF" w:rsidP="0086559E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5EFC">
        <w:rPr>
          <w:rFonts w:ascii="Times New Roman" w:hAnsi="Times New Roman" w:cs="Times New Roman"/>
          <w:sz w:val="22"/>
          <w:szCs w:val="22"/>
        </w:rPr>
        <w:t xml:space="preserve">Трубопроводы тепловой сети системы централизованного теплоснабжения </w:t>
      </w:r>
      <w:r w:rsidR="0086559E">
        <w:rPr>
          <w:rFonts w:ascii="Times New Roman" w:hAnsi="Times New Roman" w:cs="Times New Roman"/>
          <w:sz w:val="22"/>
          <w:szCs w:val="22"/>
        </w:rPr>
        <w:t>Алексеевского</w:t>
      </w:r>
      <w:r w:rsidRPr="006E5EFC">
        <w:rPr>
          <w:rFonts w:ascii="Times New Roman" w:hAnsi="Times New Roman" w:cs="Times New Roman"/>
          <w:sz w:val="22"/>
          <w:szCs w:val="22"/>
        </w:rPr>
        <w:t xml:space="preserve"> сел</w:t>
      </w:r>
      <w:r w:rsidR="0086559E">
        <w:rPr>
          <w:rFonts w:ascii="Times New Roman" w:hAnsi="Times New Roman" w:cs="Times New Roman"/>
          <w:sz w:val="22"/>
          <w:szCs w:val="22"/>
        </w:rPr>
        <w:t>ьского поселения Москаленского муниципального района</w:t>
      </w:r>
      <w:r w:rsidRPr="006E5EFC">
        <w:rPr>
          <w:rFonts w:ascii="Times New Roman" w:hAnsi="Times New Roman" w:cs="Times New Roman"/>
          <w:sz w:val="22"/>
          <w:szCs w:val="22"/>
        </w:rPr>
        <w:t xml:space="preserve"> обеспечивают расчётный гидравлический режим и не нуждаются в реконструкции с увеличением диаметра</w:t>
      </w:r>
      <w:r w:rsidR="0086559E">
        <w:rPr>
          <w:rFonts w:ascii="Times New Roman" w:hAnsi="Times New Roman" w:cs="Times New Roman"/>
          <w:sz w:val="22"/>
          <w:szCs w:val="22"/>
        </w:rPr>
        <w:t>.</w:t>
      </w:r>
    </w:p>
    <w:p w:rsidR="00AA377F" w:rsidRPr="009B55D1" w:rsidRDefault="00AA377F" w:rsidP="006E73C1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E73C1" w:rsidRPr="006E5EFC" w:rsidRDefault="006E73C1" w:rsidP="006E73C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E5EFC">
        <w:rPr>
          <w:rFonts w:ascii="Times New Roman" w:hAnsi="Times New Roman" w:cs="Times New Roman"/>
          <w:b/>
          <w:sz w:val="22"/>
          <w:szCs w:val="22"/>
        </w:rPr>
        <w:t>8.</w:t>
      </w:r>
      <w:r w:rsidR="006056AC" w:rsidRPr="006E5EFC">
        <w:rPr>
          <w:rFonts w:ascii="Times New Roman" w:hAnsi="Times New Roman" w:cs="Times New Roman"/>
          <w:b/>
          <w:sz w:val="22"/>
          <w:szCs w:val="22"/>
        </w:rPr>
        <w:t>6</w:t>
      </w:r>
      <w:r w:rsidR="00E92EA2">
        <w:rPr>
          <w:rFonts w:ascii="Times New Roman" w:hAnsi="Times New Roman" w:cs="Times New Roman"/>
          <w:b/>
          <w:sz w:val="22"/>
          <w:szCs w:val="22"/>
        </w:rPr>
        <w:t>.</w:t>
      </w:r>
      <w:r w:rsidRPr="006E5EFC">
        <w:rPr>
          <w:rFonts w:ascii="Times New Roman" w:hAnsi="Times New Roman" w:cs="Times New Roman"/>
          <w:b/>
          <w:sz w:val="22"/>
          <w:szCs w:val="22"/>
        </w:rPr>
        <w:t xml:space="preserve"> Строительство  тепловых  сетей  для  повышения  эффективности функционирования системы теплоснабжения за счет ликвидации котельных</w:t>
      </w:r>
      <w:r w:rsidR="0086559E">
        <w:rPr>
          <w:rFonts w:ascii="Times New Roman" w:hAnsi="Times New Roman" w:cs="Times New Roman"/>
          <w:b/>
          <w:sz w:val="22"/>
          <w:szCs w:val="22"/>
        </w:rPr>
        <w:t>.</w:t>
      </w:r>
      <w:r w:rsidRPr="006E5EF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E73C1" w:rsidRPr="006E5EFC" w:rsidRDefault="009821BF" w:rsidP="0086559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E5EFC">
        <w:rPr>
          <w:rFonts w:ascii="Times New Roman" w:hAnsi="Times New Roman" w:cs="Times New Roman"/>
          <w:sz w:val="22"/>
          <w:szCs w:val="22"/>
        </w:rPr>
        <w:t xml:space="preserve">В схеме централизованного теплоснабжения </w:t>
      </w:r>
      <w:r w:rsidR="0086559E">
        <w:rPr>
          <w:rFonts w:ascii="Times New Roman" w:hAnsi="Times New Roman" w:cs="Times New Roman"/>
          <w:sz w:val="22"/>
          <w:szCs w:val="22"/>
        </w:rPr>
        <w:t>Алексеевского</w:t>
      </w:r>
      <w:r w:rsidRPr="006E5EFC">
        <w:rPr>
          <w:rFonts w:ascii="Times New Roman" w:hAnsi="Times New Roman" w:cs="Times New Roman"/>
          <w:sz w:val="22"/>
          <w:szCs w:val="22"/>
        </w:rPr>
        <w:t xml:space="preserve"> сельского поселения Москаленского </w:t>
      </w:r>
      <w:r w:rsidR="0086559E">
        <w:rPr>
          <w:rFonts w:ascii="Times New Roman" w:hAnsi="Times New Roman" w:cs="Times New Roman"/>
          <w:sz w:val="22"/>
          <w:szCs w:val="22"/>
        </w:rPr>
        <w:t xml:space="preserve">муниципального района </w:t>
      </w:r>
      <w:r w:rsidRPr="006E5EFC">
        <w:rPr>
          <w:rFonts w:ascii="Times New Roman" w:hAnsi="Times New Roman" w:cs="Times New Roman"/>
          <w:sz w:val="22"/>
          <w:szCs w:val="22"/>
        </w:rPr>
        <w:t>ликвидация действующей котельной не планируется</w:t>
      </w:r>
      <w:r w:rsidR="0086559E">
        <w:rPr>
          <w:rFonts w:ascii="Times New Roman" w:hAnsi="Times New Roman" w:cs="Times New Roman"/>
          <w:sz w:val="22"/>
          <w:szCs w:val="22"/>
        </w:rPr>
        <w:t>.</w:t>
      </w:r>
    </w:p>
    <w:p w:rsidR="00AA377F" w:rsidRPr="009B55D1" w:rsidRDefault="00AA377F" w:rsidP="006E73C1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E73C1" w:rsidRPr="006E5EFC" w:rsidRDefault="006E73C1" w:rsidP="006E73C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E5EFC">
        <w:rPr>
          <w:rFonts w:ascii="Times New Roman" w:hAnsi="Times New Roman" w:cs="Times New Roman"/>
          <w:b/>
          <w:sz w:val="22"/>
          <w:szCs w:val="22"/>
        </w:rPr>
        <w:t>8.</w:t>
      </w:r>
      <w:r w:rsidR="006056AC" w:rsidRPr="006E5EFC">
        <w:rPr>
          <w:rFonts w:ascii="Times New Roman" w:hAnsi="Times New Roman" w:cs="Times New Roman"/>
          <w:b/>
          <w:sz w:val="22"/>
          <w:szCs w:val="22"/>
        </w:rPr>
        <w:t>7</w:t>
      </w:r>
      <w:r w:rsidR="00E92EA2">
        <w:rPr>
          <w:rFonts w:ascii="Times New Roman" w:hAnsi="Times New Roman" w:cs="Times New Roman"/>
          <w:b/>
          <w:sz w:val="22"/>
          <w:szCs w:val="22"/>
        </w:rPr>
        <w:t>.</w:t>
      </w:r>
      <w:r w:rsidRPr="006E5EFC">
        <w:rPr>
          <w:rFonts w:ascii="Times New Roman" w:hAnsi="Times New Roman" w:cs="Times New Roman"/>
          <w:b/>
          <w:sz w:val="22"/>
          <w:szCs w:val="22"/>
        </w:rPr>
        <w:t xml:space="preserve"> Строительство и реконструкция насосных станций</w:t>
      </w:r>
      <w:r w:rsidR="0086559E">
        <w:rPr>
          <w:rFonts w:ascii="Times New Roman" w:hAnsi="Times New Roman" w:cs="Times New Roman"/>
          <w:b/>
          <w:sz w:val="22"/>
          <w:szCs w:val="22"/>
        </w:rPr>
        <w:t>.</w:t>
      </w:r>
    </w:p>
    <w:p w:rsidR="006E73C1" w:rsidRPr="006E5EFC" w:rsidRDefault="009821BF" w:rsidP="0086559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E5EFC">
        <w:rPr>
          <w:rFonts w:ascii="Times New Roman" w:hAnsi="Times New Roman" w:cs="Times New Roman"/>
          <w:sz w:val="22"/>
          <w:szCs w:val="22"/>
        </w:rPr>
        <w:t xml:space="preserve">В схеме централизованного теплоснабжения </w:t>
      </w:r>
      <w:r w:rsidR="0086559E">
        <w:rPr>
          <w:rFonts w:ascii="Times New Roman" w:hAnsi="Times New Roman" w:cs="Times New Roman"/>
          <w:sz w:val="22"/>
          <w:szCs w:val="22"/>
        </w:rPr>
        <w:t>Алексеевского</w:t>
      </w:r>
      <w:r w:rsidRPr="006E5EFC">
        <w:rPr>
          <w:rFonts w:ascii="Times New Roman" w:hAnsi="Times New Roman" w:cs="Times New Roman"/>
          <w:sz w:val="22"/>
          <w:szCs w:val="22"/>
        </w:rPr>
        <w:t xml:space="preserve"> сельского поселения Москаленского </w:t>
      </w:r>
      <w:r w:rsidR="0086559E">
        <w:rPr>
          <w:rFonts w:ascii="Times New Roman" w:hAnsi="Times New Roman" w:cs="Times New Roman"/>
          <w:sz w:val="22"/>
          <w:szCs w:val="22"/>
        </w:rPr>
        <w:t>муниципального района</w:t>
      </w:r>
      <w:r w:rsidRPr="006E5EFC">
        <w:rPr>
          <w:rFonts w:ascii="Times New Roman" w:hAnsi="Times New Roman" w:cs="Times New Roman"/>
          <w:sz w:val="22"/>
          <w:szCs w:val="22"/>
        </w:rPr>
        <w:t xml:space="preserve"> отсутствуют насосные станции ввиду малой протяжённости тепловой сети.</w:t>
      </w:r>
    </w:p>
    <w:p w:rsidR="00AA377F" w:rsidRPr="009B55D1" w:rsidRDefault="00AA377F" w:rsidP="006E73C1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92EA2" w:rsidRDefault="006E73C1" w:rsidP="00E92EA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E5EFC">
        <w:rPr>
          <w:rFonts w:ascii="Times New Roman" w:hAnsi="Times New Roman" w:cs="Times New Roman"/>
          <w:b/>
          <w:sz w:val="22"/>
          <w:szCs w:val="22"/>
        </w:rPr>
        <w:t>8.</w:t>
      </w:r>
      <w:r w:rsidR="006056AC" w:rsidRPr="006E5EFC">
        <w:rPr>
          <w:rFonts w:ascii="Times New Roman" w:hAnsi="Times New Roman" w:cs="Times New Roman"/>
          <w:b/>
          <w:sz w:val="22"/>
          <w:szCs w:val="22"/>
        </w:rPr>
        <w:t>8</w:t>
      </w:r>
      <w:r w:rsidR="00E92EA2">
        <w:rPr>
          <w:rFonts w:ascii="Times New Roman" w:hAnsi="Times New Roman" w:cs="Times New Roman"/>
          <w:b/>
          <w:sz w:val="22"/>
          <w:szCs w:val="22"/>
        </w:rPr>
        <w:t>.</w:t>
      </w:r>
      <w:r w:rsidRPr="006E5EFC">
        <w:rPr>
          <w:rFonts w:ascii="Times New Roman" w:hAnsi="Times New Roman" w:cs="Times New Roman"/>
          <w:b/>
          <w:sz w:val="22"/>
          <w:szCs w:val="22"/>
        </w:rPr>
        <w:t xml:space="preserve"> Реконструкция  тепловых  сетей  с  восстановлением  циркуляции  горячего водоснабжения для многоквартирных домов</w:t>
      </w:r>
      <w:r w:rsidR="0086559E">
        <w:rPr>
          <w:rFonts w:ascii="Times New Roman" w:hAnsi="Times New Roman" w:cs="Times New Roman"/>
          <w:b/>
          <w:sz w:val="22"/>
          <w:szCs w:val="22"/>
        </w:rPr>
        <w:t>.</w:t>
      </w:r>
    </w:p>
    <w:p w:rsidR="009821BF" w:rsidRDefault="009821BF" w:rsidP="00E92EA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E5EFC">
        <w:rPr>
          <w:rFonts w:ascii="Times New Roman" w:hAnsi="Times New Roman" w:cs="Times New Roman"/>
          <w:sz w:val="22"/>
          <w:szCs w:val="22"/>
        </w:rPr>
        <w:t xml:space="preserve">В схеме централизованного теплоснабжения </w:t>
      </w:r>
      <w:r w:rsidR="0086559E">
        <w:rPr>
          <w:rFonts w:ascii="Times New Roman" w:hAnsi="Times New Roman" w:cs="Times New Roman"/>
          <w:sz w:val="22"/>
          <w:szCs w:val="22"/>
        </w:rPr>
        <w:t>Алексеевского</w:t>
      </w:r>
      <w:r w:rsidRPr="006E5EFC">
        <w:rPr>
          <w:rFonts w:ascii="Times New Roman" w:hAnsi="Times New Roman" w:cs="Times New Roman"/>
          <w:sz w:val="22"/>
          <w:szCs w:val="22"/>
        </w:rPr>
        <w:t xml:space="preserve"> сельского поселения Москаленского </w:t>
      </w:r>
      <w:r w:rsidR="00E92EA2">
        <w:rPr>
          <w:rFonts w:ascii="Times New Roman" w:hAnsi="Times New Roman" w:cs="Times New Roman"/>
          <w:sz w:val="22"/>
          <w:szCs w:val="22"/>
        </w:rPr>
        <w:t>МР</w:t>
      </w:r>
      <w:r w:rsidRPr="006E5EFC">
        <w:rPr>
          <w:rFonts w:ascii="Times New Roman" w:hAnsi="Times New Roman" w:cs="Times New Roman"/>
          <w:sz w:val="22"/>
          <w:szCs w:val="22"/>
        </w:rPr>
        <w:t xml:space="preserve"> потребителями являются общественные здания и нагрузк</w:t>
      </w:r>
      <w:r w:rsidR="0086559E">
        <w:rPr>
          <w:rFonts w:ascii="Times New Roman" w:hAnsi="Times New Roman" w:cs="Times New Roman"/>
          <w:sz w:val="22"/>
          <w:szCs w:val="22"/>
        </w:rPr>
        <w:t>а, связанная</w:t>
      </w:r>
      <w:r w:rsidRPr="006E5EFC">
        <w:rPr>
          <w:rFonts w:ascii="Times New Roman" w:hAnsi="Times New Roman" w:cs="Times New Roman"/>
          <w:sz w:val="22"/>
          <w:szCs w:val="22"/>
        </w:rPr>
        <w:t xml:space="preserve"> с ГВС </w:t>
      </w:r>
      <w:r w:rsidR="0086559E">
        <w:rPr>
          <w:rFonts w:ascii="Times New Roman" w:hAnsi="Times New Roman" w:cs="Times New Roman"/>
          <w:sz w:val="22"/>
          <w:szCs w:val="22"/>
        </w:rPr>
        <w:t>отсутствует</w:t>
      </w:r>
      <w:r w:rsidRPr="006E5EFC">
        <w:rPr>
          <w:rFonts w:ascii="Times New Roman" w:hAnsi="Times New Roman" w:cs="Times New Roman"/>
          <w:sz w:val="22"/>
          <w:szCs w:val="22"/>
        </w:rPr>
        <w:t>.</w:t>
      </w:r>
    </w:p>
    <w:p w:rsidR="00F2034E" w:rsidRPr="00EE26DB" w:rsidRDefault="00BA49D6" w:rsidP="00BA49D6">
      <w:pPr>
        <w:jc w:val="center"/>
        <w:rPr>
          <w:rFonts w:ascii="Times New Roman" w:hAnsi="Times New Roman" w:cs="Times New Roman"/>
          <w:caps/>
          <w:sz w:val="22"/>
        </w:rPr>
      </w:pPr>
      <w:r w:rsidRPr="00EE26DB">
        <w:rPr>
          <w:rFonts w:ascii="Times New Roman" w:hAnsi="Times New Roman" w:cs="Times New Roman"/>
          <w:b/>
          <w:caps/>
          <w:sz w:val="22"/>
        </w:rPr>
        <w:lastRenderedPageBreak/>
        <w:t>Глава 9</w:t>
      </w:r>
      <w:r w:rsidR="00EE26DB">
        <w:rPr>
          <w:rFonts w:ascii="Times New Roman" w:hAnsi="Times New Roman" w:cs="Times New Roman"/>
          <w:b/>
          <w:caps/>
          <w:sz w:val="22"/>
        </w:rPr>
        <w:t xml:space="preserve">. </w:t>
      </w:r>
      <w:r w:rsidRPr="00EE26DB">
        <w:rPr>
          <w:rFonts w:ascii="Times New Roman" w:hAnsi="Times New Roman" w:cs="Times New Roman"/>
          <w:caps/>
          <w:sz w:val="22"/>
        </w:rPr>
        <w:t xml:space="preserve"> «Предложения по переводу открытых систем теплосна</w:t>
      </w:r>
      <w:r w:rsidR="00EE26DB" w:rsidRPr="00EE26DB">
        <w:rPr>
          <w:rFonts w:ascii="Times New Roman" w:hAnsi="Times New Roman" w:cs="Times New Roman"/>
          <w:caps/>
          <w:sz w:val="22"/>
        </w:rPr>
        <w:t xml:space="preserve">бжения (горячего водоснабжения), отдельных участков таких систем на </w:t>
      </w:r>
      <w:r w:rsidRPr="00EE26DB">
        <w:rPr>
          <w:rFonts w:ascii="Times New Roman" w:hAnsi="Times New Roman" w:cs="Times New Roman"/>
          <w:caps/>
          <w:sz w:val="22"/>
        </w:rPr>
        <w:t>закрытые системы горячего водоснабжения»</w:t>
      </w:r>
    </w:p>
    <w:p w:rsidR="00581EE6" w:rsidRPr="00EE26DB" w:rsidRDefault="00581EE6" w:rsidP="00F112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12DD" w:rsidRPr="00EE26DB" w:rsidRDefault="00F112DD" w:rsidP="00581EE6">
      <w:pPr>
        <w:ind w:firstLine="708"/>
        <w:jc w:val="both"/>
        <w:rPr>
          <w:rFonts w:ascii="Times New Roman" w:hAnsi="Times New Roman" w:cs="Times New Roman"/>
          <w:sz w:val="22"/>
        </w:rPr>
      </w:pPr>
      <w:r w:rsidRPr="00EE26DB">
        <w:rPr>
          <w:rFonts w:ascii="Times New Roman" w:hAnsi="Times New Roman" w:cs="Times New Roman"/>
          <w:sz w:val="22"/>
        </w:rPr>
        <w:t xml:space="preserve">В схеме централизованного теплоснабжения </w:t>
      </w:r>
      <w:r w:rsidR="00EE26DB">
        <w:rPr>
          <w:rFonts w:ascii="Times New Roman" w:hAnsi="Times New Roman" w:cs="Times New Roman"/>
          <w:sz w:val="22"/>
        </w:rPr>
        <w:t>Алексеевского</w:t>
      </w:r>
      <w:r w:rsidRPr="00EE26DB">
        <w:rPr>
          <w:rFonts w:ascii="Times New Roman" w:hAnsi="Times New Roman" w:cs="Times New Roman"/>
          <w:sz w:val="22"/>
        </w:rPr>
        <w:t xml:space="preserve"> сельского поселения Москаленского </w:t>
      </w:r>
      <w:r w:rsidR="00EE26DB">
        <w:rPr>
          <w:rFonts w:ascii="Times New Roman" w:hAnsi="Times New Roman" w:cs="Times New Roman"/>
          <w:sz w:val="22"/>
        </w:rPr>
        <w:t>муниципального района</w:t>
      </w:r>
      <w:r w:rsidRPr="00EE26DB">
        <w:rPr>
          <w:rFonts w:ascii="Times New Roman" w:hAnsi="Times New Roman" w:cs="Times New Roman"/>
          <w:sz w:val="22"/>
        </w:rPr>
        <w:t xml:space="preserve"> открытых систем теплоснабжения</w:t>
      </w:r>
      <w:r w:rsidR="007A1948" w:rsidRPr="00EE26DB">
        <w:rPr>
          <w:rFonts w:ascii="Times New Roman" w:hAnsi="Times New Roman" w:cs="Times New Roman"/>
          <w:sz w:val="22"/>
        </w:rPr>
        <w:t xml:space="preserve"> (горячего водоснабжения)</w:t>
      </w:r>
      <w:r w:rsidRPr="00EE26DB">
        <w:rPr>
          <w:rFonts w:ascii="Times New Roman" w:hAnsi="Times New Roman" w:cs="Times New Roman"/>
          <w:sz w:val="22"/>
        </w:rPr>
        <w:t xml:space="preserve"> нет.</w:t>
      </w:r>
    </w:p>
    <w:p w:rsidR="00EE26DB" w:rsidRPr="00EE26DB" w:rsidRDefault="00EE26DB" w:rsidP="00D07A77">
      <w:pPr>
        <w:jc w:val="center"/>
        <w:rPr>
          <w:rFonts w:ascii="Times New Roman" w:hAnsi="Times New Roman" w:cs="Times New Roman"/>
          <w:caps/>
          <w:sz w:val="22"/>
        </w:rPr>
      </w:pPr>
    </w:p>
    <w:p w:rsidR="00D07A77" w:rsidRPr="00EE26DB" w:rsidRDefault="00EB7DC0" w:rsidP="00D07A77">
      <w:pPr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EE26DB">
        <w:rPr>
          <w:rFonts w:ascii="Times New Roman" w:hAnsi="Times New Roman" w:cs="Times New Roman"/>
          <w:b/>
          <w:caps/>
          <w:sz w:val="22"/>
          <w:szCs w:val="22"/>
        </w:rPr>
        <w:t>ГЛАВА</w:t>
      </w:r>
      <w:r w:rsidR="00D07A77" w:rsidRPr="00EE26DB">
        <w:rPr>
          <w:rFonts w:ascii="Times New Roman" w:hAnsi="Times New Roman" w:cs="Times New Roman"/>
          <w:b/>
          <w:caps/>
          <w:sz w:val="22"/>
          <w:szCs w:val="22"/>
        </w:rPr>
        <w:t xml:space="preserve"> 10</w:t>
      </w:r>
      <w:r w:rsidR="00EE26DB" w:rsidRPr="00EE26DB">
        <w:rPr>
          <w:rFonts w:ascii="Times New Roman" w:hAnsi="Times New Roman" w:cs="Times New Roman"/>
          <w:b/>
          <w:caps/>
          <w:sz w:val="22"/>
          <w:szCs w:val="22"/>
        </w:rPr>
        <w:t>.</w:t>
      </w:r>
      <w:r w:rsidR="00EE26DB">
        <w:rPr>
          <w:rFonts w:ascii="Times New Roman" w:hAnsi="Times New Roman" w:cs="Times New Roman"/>
          <w:caps/>
          <w:sz w:val="22"/>
          <w:szCs w:val="22"/>
        </w:rPr>
        <w:t xml:space="preserve"> </w:t>
      </w:r>
      <w:r w:rsidR="00D07A77" w:rsidRPr="00EE26DB">
        <w:rPr>
          <w:rFonts w:ascii="Times New Roman" w:hAnsi="Times New Roman" w:cs="Times New Roman"/>
          <w:caps/>
          <w:sz w:val="22"/>
          <w:szCs w:val="22"/>
        </w:rPr>
        <w:t xml:space="preserve"> «Перспективные топливные балансы»</w:t>
      </w:r>
    </w:p>
    <w:p w:rsidR="00033E08" w:rsidRPr="00EE26DB" w:rsidRDefault="00033E08" w:rsidP="00D07A77">
      <w:pPr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033E08" w:rsidRPr="00EE26DB" w:rsidRDefault="00033E08" w:rsidP="00057DDC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EE26DB">
        <w:rPr>
          <w:rFonts w:ascii="Times New Roman" w:hAnsi="Times New Roman" w:cs="Times New Roman"/>
          <w:b/>
          <w:sz w:val="22"/>
          <w:szCs w:val="22"/>
        </w:rPr>
        <w:t>10.1 Описание видов топлива и перспективного количества потребляемого топлива для котельной №</w:t>
      </w:r>
      <w:r w:rsidR="00EE26DB">
        <w:rPr>
          <w:rFonts w:ascii="Times New Roman" w:hAnsi="Times New Roman" w:cs="Times New Roman"/>
          <w:b/>
          <w:sz w:val="22"/>
          <w:szCs w:val="22"/>
        </w:rPr>
        <w:t>22</w:t>
      </w:r>
      <w:r w:rsidRPr="00EE26DB">
        <w:rPr>
          <w:rFonts w:ascii="Times New Roman" w:hAnsi="Times New Roman" w:cs="Times New Roman"/>
          <w:b/>
          <w:sz w:val="22"/>
          <w:szCs w:val="22"/>
        </w:rPr>
        <w:t xml:space="preserve"> с. </w:t>
      </w:r>
      <w:r w:rsidR="00EE26DB">
        <w:rPr>
          <w:rFonts w:ascii="Times New Roman" w:hAnsi="Times New Roman" w:cs="Times New Roman"/>
          <w:b/>
          <w:sz w:val="22"/>
          <w:szCs w:val="22"/>
        </w:rPr>
        <w:t>Алексеевка.</w:t>
      </w:r>
    </w:p>
    <w:p w:rsidR="00033E08" w:rsidRPr="00EE26DB" w:rsidRDefault="00033E08" w:rsidP="00EE26DB">
      <w:pPr>
        <w:ind w:firstLine="708"/>
        <w:jc w:val="both"/>
        <w:rPr>
          <w:rFonts w:ascii="Times New Roman" w:hAnsi="Times New Roman" w:cs="Times New Roman"/>
          <w:bCs/>
          <w:spacing w:val="5"/>
          <w:sz w:val="22"/>
          <w:szCs w:val="22"/>
        </w:rPr>
      </w:pPr>
      <w:r w:rsidRPr="00EE26DB">
        <w:rPr>
          <w:rFonts w:ascii="Times New Roman" w:hAnsi="Times New Roman" w:cs="Times New Roman"/>
          <w:sz w:val="22"/>
          <w:szCs w:val="22"/>
        </w:rPr>
        <w:t>На котельной №</w:t>
      </w:r>
      <w:r w:rsidR="00EE26DB">
        <w:rPr>
          <w:rFonts w:ascii="Times New Roman" w:hAnsi="Times New Roman" w:cs="Times New Roman"/>
          <w:sz w:val="22"/>
          <w:szCs w:val="22"/>
        </w:rPr>
        <w:t>22</w:t>
      </w:r>
      <w:r w:rsidRPr="00EE26DB">
        <w:rPr>
          <w:rFonts w:ascii="Times New Roman" w:hAnsi="Times New Roman" w:cs="Times New Roman"/>
          <w:sz w:val="22"/>
          <w:szCs w:val="22"/>
        </w:rPr>
        <w:t xml:space="preserve"> с.</w:t>
      </w:r>
      <w:r w:rsidR="00EE26DB">
        <w:rPr>
          <w:rFonts w:ascii="Times New Roman" w:hAnsi="Times New Roman" w:cs="Times New Roman"/>
          <w:sz w:val="22"/>
          <w:szCs w:val="22"/>
        </w:rPr>
        <w:t xml:space="preserve"> Алексеевка</w:t>
      </w:r>
      <w:r w:rsidRPr="00EE26DB">
        <w:rPr>
          <w:rFonts w:ascii="Times New Roman" w:hAnsi="Times New Roman" w:cs="Times New Roman"/>
          <w:sz w:val="22"/>
          <w:szCs w:val="22"/>
        </w:rPr>
        <w:t xml:space="preserve"> для выработки тепловой энергии используется каменный уголь</w:t>
      </w:r>
      <w:r w:rsidR="00EE26DB">
        <w:rPr>
          <w:rFonts w:ascii="Times New Roman" w:hAnsi="Times New Roman" w:cs="Times New Roman"/>
          <w:sz w:val="22"/>
          <w:szCs w:val="22"/>
        </w:rPr>
        <w:t xml:space="preserve"> </w:t>
      </w:r>
      <w:r w:rsidRPr="00EE26DB">
        <w:rPr>
          <w:rFonts w:ascii="Times New Roman" w:hAnsi="Times New Roman" w:cs="Times New Roman"/>
          <w:bCs/>
          <w:spacing w:val="5"/>
          <w:sz w:val="22"/>
          <w:szCs w:val="22"/>
        </w:rPr>
        <w:t>марки Д, рядовой, класс крупности 0-300 мм (</w:t>
      </w:r>
      <w:proofErr w:type="gramStart"/>
      <w:r w:rsidRPr="00EE26DB">
        <w:rPr>
          <w:rFonts w:ascii="Times New Roman" w:hAnsi="Times New Roman" w:cs="Times New Roman"/>
          <w:bCs/>
          <w:spacing w:val="5"/>
          <w:sz w:val="22"/>
          <w:szCs w:val="22"/>
        </w:rPr>
        <w:t>ДР</w:t>
      </w:r>
      <w:proofErr w:type="gramEnd"/>
      <w:r w:rsidRPr="00EE26DB">
        <w:rPr>
          <w:rFonts w:ascii="Times New Roman" w:hAnsi="Times New Roman" w:cs="Times New Roman"/>
          <w:bCs/>
          <w:spacing w:val="5"/>
          <w:sz w:val="22"/>
          <w:szCs w:val="22"/>
        </w:rPr>
        <w:t>).</w:t>
      </w:r>
      <w:r w:rsidR="00EE26DB">
        <w:rPr>
          <w:rFonts w:ascii="Times New Roman" w:hAnsi="Times New Roman" w:cs="Times New Roman"/>
          <w:bCs/>
          <w:spacing w:val="5"/>
          <w:sz w:val="22"/>
          <w:szCs w:val="22"/>
        </w:rPr>
        <w:t xml:space="preserve"> </w:t>
      </w:r>
      <w:r w:rsidRPr="00EE26DB">
        <w:rPr>
          <w:rFonts w:ascii="Times New Roman" w:hAnsi="Times New Roman" w:cs="Times New Roman"/>
          <w:bCs/>
          <w:spacing w:val="5"/>
          <w:sz w:val="22"/>
          <w:szCs w:val="22"/>
        </w:rPr>
        <w:t xml:space="preserve">Код угля  по ГОСТ 25 543-2013: 06 3 40 </w:t>
      </w:r>
      <w:proofErr w:type="spellStart"/>
      <w:r w:rsidRPr="00EE26DB">
        <w:rPr>
          <w:rFonts w:ascii="Times New Roman" w:hAnsi="Times New Roman" w:cs="Times New Roman"/>
          <w:bCs/>
          <w:spacing w:val="5"/>
          <w:sz w:val="22"/>
          <w:szCs w:val="22"/>
        </w:rPr>
        <w:t>хх</w:t>
      </w:r>
      <w:proofErr w:type="spellEnd"/>
      <w:r w:rsidR="00EE26DB">
        <w:rPr>
          <w:rFonts w:ascii="Times New Roman" w:hAnsi="Times New Roman" w:cs="Times New Roman"/>
          <w:bCs/>
          <w:spacing w:val="5"/>
          <w:sz w:val="22"/>
          <w:szCs w:val="22"/>
        </w:rPr>
        <w:t xml:space="preserve"> </w:t>
      </w:r>
      <w:proofErr w:type="gramStart"/>
      <w:r w:rsidRPr="00EE26DB">
        <w:rPr>
          <w:rFonts w:ascii="Times New Roman" w:hAnsi="Times New Roman" w:cs="Times New Roman"/>
          <w:bCs/>
          <w:spacing w:val="5"/>
          <w:sz w:val="22"/>
          <w:szCs w:val="22"/>
        </w:rPr>
        <w:t>Д(</w:t>
      </w:r>
      <w:proofErr w:type="gramEnd"/>
      <w:r w:rsidRPr="00EE26DB">
        <w:rPr>
          <w:rFonts w:ascii="Times New Roman" w:hAnsi="Times New Roman" w:cs="Times New Roman"/>
          <w:bCs/>
          <w:spacing w:val="5"/>
          <w:sz w:val="22"/>
          <w:szCs w:val="22"/>
        </w:rPr>
        <w:t>ДВ).</w:t>
      </w:r>
      <w:r w:rsidR="00EE26DB">
        <w:rPr>
          <w:rFonts w:ascii="Times New Roman" w:hAnsi="Times New Roman" w:cs="Times New Roman"/>
          <w:bCs/>
          <w:spacing w:val="5"/>
          <w:sz w:val="22"/>
          <w:szCs w:val="22"/>
        </w:rPr>
        <w:t xml:space="preserve"> </w:t>
      </w:r>
      <w:r w:rsidRPr="00EE26DB">
        <w:rPr>
          <w:rFonts w:ascii="Times New Roman" w:hAnsi="Times New Roman" w:cs="Times New Roman"/>
          <w:bCs/>
          <w:spacing w:val="5"/>
          <w:sz w:val="22"/>
          <w:szCs w:val="22"/>
        </w:rPr>
        <w:t>Низшая</w:t>
      </w:r>
      <w:r w:rsidR="00EE26DB">
        <w:rPr>
          <w:rFonts w:ascii="Times New Roman" w:hAnsi="Times New Roman" w:cs="Times New Roman"/>
          <w:bCs/>
          <w:spacing w:val="5"/>
          <w:sz w:val="22"/>
          <w:szCs w:val="22"/>
        </w:rPr>
        <w:t xml:space="preserve"> </w:t>
      </w:r>
      <w:r w:rsidRPr="00EE26DB">
        <w:rPr>
          <w:rFonts w:ascii="Times New Roman" w:hAnsi="Times New Roman" w:cs="Times New Roman"/>
          <w:bCs/>
          <w:spacing w:val="5"/>
          <w:sz w:val="22"/>
          <w:szCs w:val="22"/>
        </w:rPr>
        <w:t>теплота</w:t>
      </w:r>
      <w:r w:rsidR="00EE26DB">
        <w:rPr>
          <w:rFonts w:ascii="Times New Roman" w:hAnsi="Times New Roman" w:cs="Times New Roman"/>
          <w:bCs/>
          <w:spacing w:val="5"/>
          <w:sz w:val="22"/>
          <w:szCs w:val="22"/>
        </w:rPr>
        <w:t xml:space="preserve"> </w:t>
      </w:r>
      <w:r w:rsidRPr="00EE26DB">
        <w:rPr>
          <w:rFonts w:ascii="Times New Roman" w:hAnsi="Times New Roman" w:cs="Times New Roman"/>
          <w:bCs/>
          <w:spacing w:val="5"/>
          <w:sz w:val="22"/>
          <w:szCs w:val="22"/>
        </w:rPr>
        <w:t>сгорания 5100 ккал/кг.</w:t>
      </w:r>
      <w:r w:rsidR="00EE26DB">
        <w:rPr>
          <w:rFonts w:ascii="Times New Roman" w:hAnsi="Times New Roman" w:cs="Times New Roman"/>
          <w:bCs/>
          <w:spacing w:val="5"/>
          <w:sz w:val="22"/>
          <w:szCs w:val="22"/>
        </w:rPr>
        <w:t xml:space="preserve"> </w:t>
      </w:r>
      <w:r w:rsidRPr="00EE26DB">
        <w:rPr>
          <w:rFonts w:ascii="Times New Roman" w:hAnsi="Times New Roman" w:cs="Times New Roman"/>
          <w:bCs/>
          <w:spacing w:val="5"/>
          <w:sz w:val="22"/>
          <w:szCs w:val="22"/>
        </w:rPr>
        <w:t>Аварийное топливо не предусмотрено. Местные виды топлива для целей теплоснабжения не используются. Смена вида и марки топлива на котельной не планируется.</w:t>
      </w:r>
      <w:r w:rsidR="00EE26DB">
        <w:rPr>
          <w:rFonts w:ascii="Times New Roman" w:hAnsi="Times New Roman" w:cs="Times New Roman"/>
          <w:bCs/>
          <w:spacing w:val="5"/>
          <w:sz w:val="22"/>
          <w:szCs w:val="22"/>
        </w:rPr>
        <w:t xml:space="preserve"> </w:t>
      </w:r>
      <w:r w:rsidRPr="00EE26DB">
        <w:rPr>
          <w:rFonts w:ascii="Times New Roman" w:hAnsi="Times New Roman" w:cs="Times New Roman"/>
          <w:bCs/>
          <w:spacing w:val="5"/>
          <w:sz w:val="22"/>
          <w:szCs w:val="22"/>
        </w:rPr>
        <w:t>Неснижаемый остаток топлива на конец года -2</w:t>
      </w:r>
      <w:r w:rsidR="00EE26DB">
        <w:rPr>
          <w:rFonts w:ascii="Times New Roman" w:hAnsi="Times New Roman" w:cs="Times New Roman"/>
          <w:bCs/>
          <w:spacing w:val="5"/>
          <w:sz w:val="22"/>
          <w:szCs w:val="22"/>
        </w:rPr>
        <w:t>8</w:t>
      </w:r>
      <w:r w:rsidRPr="00EE26DB">
        <w:rPr>
          <w:rFonts w:ascii="Times New Roman" w:hAnsi="Times New Roman" w:cs="Times New Roman"/>
          <w:bCs/>
          <w:spacing w:val="5"/>
          <w:sz w:val="22"/>
          <w:szCs w:val="22"/>
        </w:rPr>
        <w:t xml:space="preserve"> тонн. </w:t>
      </w:r>
    </w:p>
    <w:p w:rsidR="00033E08" w:rsidRPr="009B55D1" w:rsidRDefault="00033E08" w:rsidP="00033E0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33E08" w:rsidRPr="00EE26DB" w:rsidRDefault="00033E08" w:rsidP="00EE26DB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EE26DB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Перспективные показатели топливно-энергетический  баланса котельной № </w:t>
      </w:r>
      <w:r w:rsidR="00EE26DB">
        <w:rPr>
          <w:rFonts w:ascii="Times New Roman" w:hAnsi="Times New Roman" w:cs="Times New Roman"/>
          <w:color w:val="auto"/>
          <w:sz w:val="22"/>
          <w:szCs w:val="22"/>
          <w:lang w:eastAsia="en-US"/>
        </w:rPr>
        <w:t>22</w:t>
      </w:r>
      <w:r w:rsidRPr="00EE26DB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ООО </w:t>
      </w:r>
      <w:r w:rsidR="00EE26DB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УК </w:t>
      </w:r>
      <w:r w:rsidRPr="00EE26DB">
        <w:rPr>
          <w:rFonts w:ascii="Times New Roman" w:hAnsi="Times New Roman" w:cs="Times New Roman"/>
          <w:color w:val="auto"/>
          <w:sz w:val="22"/>
          <w:szCs w:val="22"/>
          <w:lang w:eastAsia="en-US"/>
        </w:rPr>
        <w:t>«</w:t>
      </w:r>
      <w:r w:rsidR="00EE26DB">
        <w:rPr>
          <w:rFonts w:ascii="Times New Roman" w:hAnsi="Times New Roman" w:cs="Times New Roman"/>
          <w:color w:val="auto"/>
          <w:sz w:val="22"/>
          <w:szCs w:val="22"/>
          <w:lang w:eastAsia="en-US"/>
        </w:rPr>
        <w:t>Теплосервис</w:t>
      </w:r>
      <w:r w:rsidRPr="00EE26DB">
        <w:rPr>
          <w:rFonts w:ascii="Times New Roman" w:hAnsi="Times New Roman" w:cs="Times New Roman"/>
          <w:color w:val="auto"/>
          <w:sz w:val="22"/>
          <w:szCs w:val="22"/>
          <w:lang w:eastAsia="en-US"/>
        </w:rPr>
        <w:t>»  представлены в Таблице 10.1.</w:t>
      </w:r>
    </w:p>
    <w:p w:rsidR="00033E08" w:rsidRPr="009B55D1" w:rsidRDefault="00033E08" w:rsidP="00033E08">
      <w:pPr>
        <w:jc w:val="right"/>
        <w:rPr>
          <w:rFonts w:ascii="Times New Roman" w:hAnsi="Times New Roman" w:cs="Times New Roman"/>
          <w:i/>
          <w:color w:val="auto"/>
          <w:sz w:val="16"/>
          <w:szCs w:val="16"/>
          <w:lang w:eastAsia="en-US"/>
        </w:rPr>
      </w:pPr>
    </w:p>
    <w:p w:rsidR="00033E08" w:rsidRPr="00EE26DB" w:rsidRDefault="00033E08" w:rsidP="00EE26DB">
      <w:pPr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EE26DB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Таблица10.1</w:t>
      </w:r>
      <w:r w:rsidR="00EE26DB" w:rsidRPr="00EE26DB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.</w:t>
      </w:r>
      <w:r w:rsidR="00EE26DB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EE26DB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- Перспективные показатели топливно-энергетического баланса котельной № </w:t>
      </w:r>
      <w:r w:rsidR="00EE26DB">
        <w:rPr>
          <w:rFonts w:ascii="Times New Roman" w:hAnsi="Times New Roman" w:cs="Times New Roman"/>
          <w:color w:val="auto"/>
          <w:sz w:val="20"/>
          <w:szCs w:val="20"/>
          <w:lang w:eastAsia="en-US"/>
        </w:rPr>
        <w:t>22</w:t>
      </w:r>
      <w:r w:rsidRPr="00EE26DB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ООО </w:t>
      </w:r>
      <w:r w:rsidR="00EE26DB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УК </w:t>
      </w:r>
      <w:r w:rsidRPr="00EE26DB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«</w:t>
      </w:r>
      <w:r w:rsidR="00EE26DB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Теплосервис</w:t>
      </w:r>
      <w:r w:rsidRPr="00EE26DB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» на 202</w:t>
      </w:r>
      <w:r w:rsidR="00EE26DB">
        <w:rPr>
          <w:rFonts w:ascii="Times New Roman" w:hAnsi="Times New Roman" w:cs="Times New Roman"/>
          <w:color w:val="auto"/>
          <w:sz w:val="20"/>
          <w:szCs w:val="20"/>
          <w:lang w:eastAsia="en-US"/>
        </w:rPr>
        <w:t>4</w:t>
      </w:r>
      <w:r w:rsidRPr="00EE26DB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-203</w:t>
      </w:r>
      <w:r w:rsidR="00EE26DB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9 </w:t>
      </w:r>
      <w:r w:rsidRPr="00EE26DB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гг.</w:t>
      </w:r>
    </w:p>
    <w:tbl>
      <w:tblPr>
        <w:tblW w:w="10135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1"/>
        <w:gridCol w:w="1019"/>
        <w:gridCol w:w="989"/>
        <w:gridCol w:w="957"/>
        <w:gridCol w:w="941"/>
        <w:gridCol w:w="933"/>
        <w:gridCol w:w="1045"/>
        <w:gridCol w:w="1050"/>
      </w:tblGrid>
      <w:tr w:rsidR="0029359E" w:rsidRPr="00EE26DB" w:rsidTr="00A24B94">
        <w:trPr>
          <w:trHeight w:val="255"/>
          <w:jc w:val="center"/>
        </w:trPr>
        <w:tc>
          <w:tcPr>
            <w:tcW w:w="3201" w:type="dxa"/>
            <w:vAlign w:val="center"/>
          </w:tcPr>
          <w:p w:rsidR="0029359E" w:rsidRPr="00CD3170" w:rsidRDefault="0029359E" w:rsidP="00CD31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D3170"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</w:p>
        </w:tc>
        <w:tc>
          <w:tcPr>
            <w:tcW w:w="1019" w:type="dxa"/>
            <w:noWrap/>
            <w:vAlign w:val="center"/>
          </w:tcPr>
          <w:p w:rsidR="0029359E" w:rsidRPr="00EE26DB" w:rsidRDefault="0029359E" w:rsidP="00EE26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89" w:type="dxa"/>
            <w:noWrap/>
            <w:vAlign w:val="center"/>
          </w:tcPr>
          <w:p w:rsidR="0029359E" w:rsidRPr="00EE26DB" w:rsidRDefault="0029359E" w:rsidP="00EE26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7" w:type="dxa"/>
            <w:noWrap/>
            <w:vAlign w:val="center"/>
          </w:tcPr>
          <w:p w:rsidR="0029359E" w:rsidRPr="00EE26DB" w:rsidRDefault="0029359E" w:rsidP="00EE26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1" w:type="dxa"/>
            <w:noWrap/>
            <w:vAlign w:val="center"/>
          </w:tcPr>
          <w:p w:rsidR="0029359E" w:rsidRPr="00EE26DB" w:rsidRDefault="0029359E" w:rsidP="00EE26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33" w:type="dxa"/>
            <w:noWrap/>
            <w:vAlign w:val="center"/>
          </w:tcPr>
          <w:p w:rsidR="0029359E" w:rsidRPr="00EE26DB" w:rsidRDefault="0029359E" w:rsidP="003A2D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045" w:type="dxa"/>
            <w:vAlign w:val="center"/>
          </w:tcPr>
          <w:p w:rsidR="0029359E" w:rsidRPr="00EE26DB" w:rsidRDefault="0029359E" w:rsidP="00EE26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50" w:type="dxa"/>
            <w:vAlign w:val="center"/>
          </w:tcPr>
          <w:p w:rsidR="0029359E" w:rsidRPr="00EE26DB" w:rsidRDefault="0029359E" w:rsidP="00EE26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30-2039</w:t>
            </w:r>
          </w:p>
        </w:tc>
      </w:tr>
      <w:tr w:rsidR="00A24B94" w:rsidRPr="00EE26DB" w:rsidTr="00A24B94">
        <w:trPr>
          <w:trHeight w:val="397"/>
          <w:jc w:val="center"/>
        </w:trPr>
        <w:tc>
          <w:tcPr>
            <w:tcW w:w="3201" w:type="dxa"/>
            <w:vAlign w:val="bottom"/>
          </w:tcPr>
          <w:p w:rsidR="00A24B94" w:rsidRPr="00EE26DB" w:rsidRDefault="00A24B94" w:rsidP="00A24B94">
            <w:pPr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Прогнозные значения выработки тепловой энергии, Гкал</w:t>
            </w:r>
          </w:p>
        </w:tc>
        <w:tc>
          <w:tcPr>
            <w:tcW w:w="1019" w:type="dxa"/>
            <w:noWrap/>
            <w:vAlign w:val="center"/>
          </w:tcPr>
          <w:p w:rsidR="00A24B94" w:rsidRPr="00A24B94" w:rsidRDefault="00A24B9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4B94">
              <w:rPr>
                <w:rFonts w:ascii="Times New Roman" w:hAnsi="Times New Roman" w:cs="Times New Roman"/>
                <w:sz w:val="22"/>
                <w:szCs w:val="22"/>
              </w:rPr>
              <w:t>2142,22</w:t>
            </w:r>
          </w:p>
        </w:tc>
        <w:tc>
          <w:tcPr>
            <w:tcW w:w="989" w:type="dxa"/>
            <w:noWrap/>
            <w:vAlign w:val="center"/>
          </w:tcPr>
          <w:p w:rsidR="00A24B94" w:rsidRPr="00A24B94" w:rsidRDefault="00A24B9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2201,06</w:t>
            </w:r>
          </w:p>
        </w:tc>
        <w:tc>
          <w:tcPr>
            <w:tcW w:w="957" w:type="dxa"/>
            <w:noWrap/>
            <w:vAlign w:val="center"/>
          </w:tcPr>
          <w:p w:rsidR="00A24B94" w:rsidRPr="00A24B94" w:rsidRDefault="00A24B94" w:rsidP="00F436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2201,06</w:t>
            </w:r>
          </w:p>
        </w:tc>
        <w:tc>
          <w:tcPr>
            <w:tcW w:w="941" w:type="dxa"/>
            <w:noWrap/>
            <w:vAlign w:val="center"/>
          </w:tcPr>
          <w:p w:rsidR="00A24B94" w:rsidRPr="00A24B94" w:rsidRDefault="00A24B94" w:rsidP="00F436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2201,06</w:t>
            </w:r>
          </w:p>
        </w:tc>
        <w:tc>
          <w:tcPr>
            <w:tcW w:w="933" w:type="dxa"/>
            <w:noWrap/>
            <w:vAlign w:val="center"/>
          </w:tcPr>
          <w:p w:rsidR="00A24B94" w:rsidRPr="00A24B94" w:rsidRDefault="00A24B94" w:rsidP="00F436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2201,06</w:t>
            </w:r>
          </w:p>
        </w:tc>
        <w:tc>
          <w:tcPr>
            <w:tcW w:w="1045" w:type="dxa"/>
            <w:vAlign w:val="center"/>
          </w:tcPr>
          <w:p w:rsidR="00A24B94" w:rsidRPr="00A24B94" w:rsidRDefault="00A24B94" w:rsidP="00F436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2201,06</w:t>
            </w:r>
          </w:p>
        </w:tc>
        <w:tc>
          <w:tcPr>
            <w:tcW w:w="1050" w:type="dxa"/>
            <w:vAlign w:val="center"/>
          </w:tcPr>
          <w:p w:rsidR="00A24B94" w:rsidRPr="00A24B94" w:rsidRDefault="00A24B94" w:rsidP="00F436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2201,06</w:t>
            </w:r>
          </w:p>
        </w:tc>
      </w:tr>
      <w:tr w:rsidR="009B1D81" w:rsidRPr="00EE26DB" w:rsidTr="00A24B94">
        <w:trPr>
          <w:trHeight w:val="397"/>
          <w:jc w:val="center"/>
        </w:trPr>
        <w:tc>
          <w:tcPr>
            <w:tcW w:w="3201" w:type="dxa"/>
            <w:vAlign w:val="bottom"/>
          </w:tcPr>
          <w:p w:rsidR="009B1D81" w:rsidRPr="00EE26DB" w:rsidRDefault="009B1D81" w:rsidP="00A24B94">
            <w:pPr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Максимальный часовой расход натурального топлива при расчётной температуре наружного воздуха, т/ч</w:t>
            </w:r>
          </w:p>
        </w:tc>
        <w:tc>
          <w:tcPr>
            <w:tcW w:w="1019" w:type="dxa"/>
            <w:noWrap/>
            <w:vAlign w:val="center"/>
          </w:tcPr>
          <w:p w:rsidR="009B1D81" w:rsidRPr="00A24B94" w:rsidRDefault="009B1D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0,163</w:t>
            </w:r>
          </w:p>
        </w:tc>
        <w:tc>
          <w:tcPr>
            <w:tcW w:w="989" w:type="dxa"/>
            <w:noWrap/>
            <w:vAlign w:val="center"/>
          </w:tcPr>
          <w:p w:rsidR="009B1D81" w:rsidRPr="00A24B94" w:rsidRDefault="009B1D81" w:rsidP="00F436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0,163</w:t>
            </w:r>
          </w:p>
        </w:tc>
        <w:tc>
          <w:tcPr>
            <w:tcW w:w="957" w:type="dxa"/>
            <w:noWrap/>
            <w:vAlign w:val="center"/>
          </w:tcPr>
          <w:p w:rsidR="009B1D81" w:rsidRPr="00A24B94" w:rsidRDefault="009B1D81" w:rsidP="00F436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0,163</w:t>
            </w:r>
          </w:p>
        </w:tc>
        <w:tc>
          <w:tcPr>
            <w:tcW w:w="941" w:type="dxa"/>
            <w:noWrap/>
            <w:vAlign w:val="center"/>
          </w:tcPr>
          <w:p w:rsidR="009B1D81" w:rsidRPr="00A24B94" w:rsidRDefault="009B1D81" w:rsidP="00F436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0,163</w:t>
            </w:r>
          </w:p>
        </w:tc>
        <w:tc>
          <w:tcPr>
            <w:tcW w:w="933" w:type="dxa"/>
            <w:noWrap/>
            <w:vAlign w:val="center"/>
          </w:tcPr>
          <w:p w:rsidR="009B1D81" w:rsidRPr="00A24B94" w:rsidRDefault="009B1D81" w:rsidP="00F436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0,163</w:t>
            </w:r>
          </w:p>
        </w:tc>
        <w:tc>
          <w:tcPr>
            <w:tcW w:w="1045" w:type="dxa"/>
            <w:vAlign w:val="center"/>
          </w:tcPr>
          <w:p w:rsidR="009B1D81" w:rsidRPr="00A24B94" w:rsidRDefault="009B1D81" w:rsidP="00F436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0,163</w:t>
            </w:r>
          </w:p>
        </w:tc>
        <w:tc>
          <w:tcPr>
            <w:tcW w:w="1050" w:type="dxa"/>
            <w:vAlign w:val="center"/>
          </w:tcPr>
          <w:p w:rsidR="009B1D81" w:rsidRPr="00A24B94" w:rsidRDefault="009B1D81" w:rsidP="00F436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0,163</w:t>
            </w:r>
          </w:p>
        </w:tc>
      </w:tr>
      <w:tr w:rsidR="009B1D81" w:rsidRPr="00EE26DB" w:rsidTr="00A24B94">
        <w:trPr>
          <w:trHeight w:val="397"/>
          <w:jc w:val="center"/>
        </w:trPr>
        <w:tc>
          <w:tcPr>
            <w:tcW w:w="3201" w:type="dxa"/>
            <w:vAlign w:val="bottom"/>
          </w:tcPr>
          <w:p w:rsidR="009B1D81" w:rsidRPr="00EE26DB" w:rsidRDefault="009B1D81" w:rsidP="00A24B94">
            <w:pPr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Максимальный часовой расход натурального топлива за летний период, т/ч</w:t>
            </w:r>
          </w:p>
        </w:tc>
        <w:tc>
          <w:tcPr>
            <w:tcW w:w="1019" w:type="dxa"/>
            <w:noWrap/>
            <w:vAlign w:val="center"/>
          </w:tcPr>
          <w:p w:rsidR="009B1D81" w:rsidRPr="00A24B94" w:rsidRDefault="009B1D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9" w:type="dxa"/>
            <w:noWrap/>
            <w:vAlign w:val="center"/>
          </w:tcPr>
          <w:p w:rsidR="009B1D81" w:rsidRPr="00A24B94" w:rsidRDefault="009B1D81" w:rsidP="00F436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9B1D81" w:rsidRPr="00A24B94" w:rsidRDefault="009B1D81" w:rsidP="00F436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:rsidR="009B1D81" w:rsidRPr="00A24B94" w:rsidRDefault="009B1D81" w:rsidP="00F436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vAlign w:val="center"/>
          </w:tcPr>
          <w:p w:rsidR="009B1D81" w:rsidRPr="00A24B94" w:rsidRDefault="009B1D81" w:rsidP="00F436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5" w:type="dxa"/>
            <w:vAlign w:val="center"/>
          </w:tcPr>
          <w:p w:rsidR="009B1D81" w:rsidRPr="00A24B94" w:rsidRDefault="009B1D81" w:rsidP="00F436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0" w:type="dxa"/>
            <w:vAlign w:val="center"/>
          </w:tcPr>
          <w:p w:rsidR="009B1D81" w:rsidRPr="00A24B94" w:rsidRDefault="009B1D81" w:rsidP="00F436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A569A" w:rsidRPr="00EE26DB" w:rsidTr="00A24B94">
        <w:trPr>
          <w:trHeight w:val="397"/>
          <w:jc w:val="center"/>
        </w:trPr>
        <w:tc>
          <w:tcPr>
            <w:tcW w:w="3201" w:type="dxa"/>
            <w:vAlign w:val="bottom"/>
          </w:tcPr>
          <w:p w:rsidR="000A569A" w:rsidRPr="00EE26DB" w:rsidRDefault="000A569A" w:rsidP="00A24B94">
            <w:pPr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Прогнозные  значения расходов натурального топлива на выработку тепловой  энергии, </w:t>
            </w:r>
            <w:proofErr w:type="gram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9" w:type="dxa"/>
            <w:noWrap/>
            <w:vAlign w:val="center"/>
          </w:tcPr>
          <w:p w:rsidR="000A569A" w:rsidRPr="00A24B94" w:rsidRDefault="000A569A" w:rsidP="003A23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636,6</w:t>
            </w:r>
          </w:p>
        </w:tc>
        <w:tc>
          <w:tcPr>
            <w:tcW w:w="989" w:type="dxa"/>
            <w:noWrap/>
            <w:vAlign w:val="center"/>
          </w:tcPr>
          <w:p w:rsidR="000A569A" w:rsidRPr="00A24B94" w:rsidRDefault="000A569A" w:rsidP="00F436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652,78</w:t>
            </w:r>
          </w:p>
        </w:tc>
        <w:tc>
          <w:tcPr>
            <w:tcW w:w="957" w:type="dxa"/>
            <w:noWrap/>
            <w:vAlign w:val="center"/>
          </w:tcPr>
          <w:p w:rsidR="000A569A" w:rsidRPr="00A24B94" w:rsidRDefault="000A569A" w:rsidP="001B47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652,78</w:t>
            </w:r>
          </w:p>
        </w:tc>
        <w:tc>
          <w:tcPr>
            <w:tcW w:w="941" w:type="dxa"/>
            <w:noWrap/>
            <w:vAlign w:val="center"/>
          </w:tcPr>
          <w:p w:rsidR="000A569A" w:rsidRPr="00A24B94" w:rsidRDefault="000A569A" w:rsidP="001B47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652,78</w:t>
            </w:r>
          </w:p>
        </w:tc>
        <w:tc>
          <w:tcPr>
            <w:tcW w:w="933" w:type="dxa"/>
            <w:noWrap/>
            <w:vAlign w:val="center"/>
          </w:tcPr>
          <w:p w:rsidR="000A569A" w:rsidRPr="00A24B94" w:rsidRDefault="000A569A" w:rsidP="001B47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652,78</w:t>
            </w:r>
          </w:p>
        </w:tc>
        <w:tc>
          <w:tcPr>
            <w:tcW w:w="1045" w:type="dxa"/>
            <w:vAlign w:val="center"/>
          </w:tcPr>
          <w:p w:rsidR="000A569A" w:rsidRPr="00A24B94" w:rsidRDefault="000A569A" w:rsidP="001B47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652,78</w:t>
            </w:r>
          </w:p>
        </w:tc>
        <w:tc>
          <w:tcPr>
            <w:tcW w:w="1050" w:type="dxa"/>
            <w:vAlign w:val="center"/>
          </w:tcPr>
          <w:p w:rsidR="000A569A" w:rsidRPr="00A24B94" w:rsidRDefault="000A569A" w:rsidP="001B47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652,78</w:t>
            </w:r>
          </w:p>
        </w:tc>
      </w:tr>
      <w:tr w:rsidR="000A569A" w:rsidRPr="00EE26DB" w:rsidTr="00A24B94">
        <w:trPr>
          <w:trHeight w:val="397"/>
          <w:jc w:val="center"/>
        </w:trPr>
        <w:tc>
          <w:tcPr>
            <w:tcW w:w="3201" w:type="dxa"/>
            <w:vAlign w:val="bottom"/>
          </w:tcPr>
          <w:p w:rsidR="000A569A" w:rsidRDefault="000A569A" w:rsidP="00A24B94">
            <w:pPr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Прогнозные  значения расходов условного топлива на выработку тепловой  энергии, </w:t>
            </w:r>
          </w:p>
          <w:p w:rsidR="000A569A" w:rsidRPr="00EE26DB" w:rsidRDefault="000A569A" w:rsidP="00A24B94">
            <w:pPr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proofErr w:type="spell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у.</w:t>
            </w:r>
            <w:proofErr w:type="gram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proofErr w:type="gramEnd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9" w:type="dxa"/>
            <w:noWrap/>
            <w:vAlign w:val="center"/>
          </w:tcPr>
          <w:p w:rsidR="000A569A" w:rsidRPr="00A24B94" w:rsidRDefault="000A569A" w:rsidP="00DB3B0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464,7</w:t>
            </w:r>
          </w:p>
        </w:tc>
        <w:tc>
          <w:tcPr>
            <w:tcW w:w="989" w:type="dxa"/>
            <w:noWrap/>
            <w:vAlign w:val="center"/>
          </w:tcPr>
          <w:p w:rsidR="000A569A" w:rsidRPr="00A24B94" w:rsidRDefault="000A569A" w:rsidP="00F436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476,53</w:t>
            </w:r>
          </w:p>
        </w:tc>
        <w:tc>
          <w:tcPr>
            <w:tcW w:w="957" w:type="dxa"/>
            <w:noWrap/>
            <w:vAlign w:val="center"/>
          </w:tcPr>
          <w:p w:rsidR="000A569A" w:rsidRPr="00A24B94" w:rsidRDefault="000A569A" w:rsidP="001B47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476,53</w:t>
            </w:r>
          </w:p>
        </w:tc>
        <w:tc>
          <w:tcPr>
            <w:tcW w:w="941" w:type="dxa"/>
            <w:noWrap/>
            <w:vAlign w:val="center"/>
          </w:tcPr>
          <w:p w:rsidR="000A569A" w:rsidRPr="00A24B94" w:rsidRDefault="000A569A" w:rsidP="001B47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476,53</w:t>
            </w:r>
          </w:p>
        </w:tc>
        <w:tc>
          <w:tcPr>
            <w:tcW w:w="933" w:type="dxa"/>
            <w:noWrap/>
            <w:vAlign w:val="center"/>
          </w:tcPr>
          <w:p w:rsidR="000A569A" w:rsidRPr="00A24B94" w:rsidRDefault="000A569A" w:rsidP="001B47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476,53</w:t>
            </w:r>
          </w:p>
        </w:tc>
        <w:tc>
          <w:tcPr>
            <w:tcW w:w="1045" w:type="dxa"/>
            <w:vAlign w:val="center"/>
          </w:tcPr>
          <w:p w:rsidR="000A569A" w:rsidRPr="00A24B94" w:rsidRDefault="000A569A" w:rsidP="001B47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476,53</w:t>
            </w:r>
          </w:p>
        </w:tc>
        <w:tc>
          <w:tcPr>
            <w:tcW w:w="1050" w:type="dxa"/>
            <w:vAlign w:val="center"/>
          </w:tcPr>
          <w:p w:rsidR="000A569A" w:rsidRPr="00A24B94" w:rsidRDefault="000A569A" w:rsidP="001B47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476,53</w:t>
            </w:r>
          </w:p>
        </w:tc>
      </w:tr>
      <w:tr w:rsidR="00C42FF4" w:rsidRPr="00EE26DB" w:rsidTr="00A24B94">
        <w:trPr>
          <w:trHeight w:val="510"/>
          <w:jc w:val="center"/>
        </w:trPr>
        <w:tc>
          <w:tcPr>
            <w:tcW w:w="3201" w:type="dxa"/>
            <w:vAlign w:val="bottom"/>
          </w:tcPr>
          <w:p w:rsidR="00C42FF4" w:rsidRPr="00EE26DB" w:rsidRDefault="00C42FF4" w:rsidP="00A24B94">
            <w:pPr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расход условного топлива на выработку тепловой энергии, </w:t>
            </w:r>
            <w:proofErr w:type="spell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кгу.т</w:t>
            </w:r>
            <w:proofErr w:type="spellEnd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./Гкал</w:t>
            </w:r>
          </w:p>
        </w:tc>
        <w:tc>
          <w:tcPr>
            <w:tcW w:w="1019" w:type="dxa"/>
            <w:noWrap/>
            <w:vAlign w:val="center"/>
          </w:tcPr>
          <w:p w:rsidR="00C42FF4" w:rsidRPr="00A24B94" w:rsidRDefault="00C42FF4" w:rsidP="00C42FF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216,5</w:t>
            </w:r>
          </w:p>
        </w:tc>
        <w:tc>
          <w:tcPr>
            <w:tcW w:w="989" w:type="dxa"/>
            <w:noWrap/>
            <w:vAlign w:val="center"/>
          </w:tcPr>
          <w:p w:rsidR="00C42FF4" w:rsidRPr="00A24B94" w:rsidRDefault="00C42FF4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216,5</w:t>
            </w:r>
          </w:p>
        </w:tc>
        <w:tc>
          <w:tcPr>
            <w:tcW w:w="957" w:type="dxa"/>
            <w:noWrap/>
            <w:vAlign w:val="center"/>
          </w:tcPr>
          <w:p w:rsidR="00C42FF4" w:rsidRPr="00A24B94" w:rsidRDefault="00C42FF4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216,5</w:t>
            </w:r>
          </w:p>
        </w:tc>
        <w:tc>
          <w:tcPr>
            <w:tcW w:w="941" w:type="dxa"/>
            <w:noWrap/>
            <w:vAlign w:val="center"/>
          </w:tcPr>
          <w:p w:rsidR="00C42FF4" w:rsidRPr="00A24B94" w:rsidRDefault="00C42FF4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216,5</w:t>
            </w:r>
          </w:p>
        </w:tc>
        <w:tc>
          <w:tcPr>
            <w:tcW w:w="933" w:type="dxa"/>
            <w:noWrap/>
            <w:vAlign w:val="center"/>
          </w:tcPr>
          <w:p w:rsidR="00C42FF4" w:rsidRPr="00A24B94" w:rsidRDefault="00C42FF4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216,5</w:t>
            </w:r>
          </w:p>
        </w:tc>
        <w:tc>
          <w:tcPr>
            <w:tcW w:w="1045" w:type="dxa"/>
            <w:vAlign w:val="center"/>
          </w:tcPr>
          <w:p w:rsidR="00C42FF4" w:rsidRPr="00A24B94" w:rsidRDefault="00C42FF4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216,5</w:t>
            </w:r>
          </w:p>
        </w:tc>
        <w:tc>
          <w:tcPr>
            <w:tcW w:w="1050" w:type="dxa"/>
            <w:vAlign w:val="center"/>
          </w:tcPr>
          <w:p w:rsidR="00C42FF4" w:rsidRPr="00A24B94" w:rsidRDefault="00C42FF4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216,5</w:t>
            </w:r>
          </w:p>
        </w:tc>
      </w:tr>
      <w:tr w:rsidR="000A569A" w:rsidRPr="00EE26DB" w:rsidTr="00A24B94">
        <w:trPr>
          <w:trHeight w:val="510"/>
          <w:jc w:val="center"/>
        </w:trPr>
        <w:tc>
          <w:tcPr>
            <w:tcW w:w="3201" w:type="dxa"/>
            <w:vAlign w:val="bottom"/>
          </w:tcPr>
          <w:p w:rsidR="000A569A" w:rsidRPr="00EE26DB" w:rsidRDefault="000A569A" w:rsidP="00A24B94">
            <w:pPr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расход натурального топлива на выработку тепловой энергии, </w:t>
            </w:r>
            <w:proofErr w:type="gram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  <w:proofErr w:type="gramEnd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/Гкал</w:t>
            </w:r>
          </w:p>
        </w:tc>
        <w:tc>
          <w:tcPr>
            <w:tcW w:w="1019" w:type="dxa"/>
            <w:noWrap/>
            <w:vAlign w:val="center"/>
          </w:tcPr>
          <w:p w:rsidR="000A569A" w:rsidRPr="00A24B94" w:rsidRDefault="000A56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294,2</w:t>
            </w:r>
          </w:p>
        </w:tc>
        <w:tc>
          <w:tcPr>
            <w:tcW w:w="989" w:type="dxa"/>
            <w:noWrap/>
            <w:vAlign w:val="center"/>
          </w:tcPr>
          <w:p w:rsidR="000A569A" w:rsidRPr="00A24B94" w:rsidRDefault="000A569A" w:rsidP="000A56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296,6</w:t>
            </w:r>
          </w:p>
        </w:tc>
        <w:tc>
          <w:tcPr>
            <w:tcW w:w="957" w:type="dxa"/>
            <w:noWrap/>
            <w:vAlign w:val="center"/>
          </w:tcPr>
          <w:p w:rsidR="000A569A" w:rsidRPr="00A24B94" w:rsidRDefault="000A569A" w:rsidP="001B47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296,6</w:t>
            </w:r>
          </w:p>
        </w:tc>
        <w:tc>
          <w:tcPr>
            <w:tcW w:w="941" w:type="dxa"/>
            <w:noWrap/>
            <w:vAlign w:val="center"/>
          </w:tcPr>
          <w:p w:rsidR="000A569A" w:rsidRPr="00A24B94" w:rsidRDefault="000A569A" w:rsidP="001B47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296,6</w:t>
            </w:r>
          </w:p>
        </w:tc>
        <w:tc>
          <w:tcPr>
            <w:tcW w:w="933" w:type="dxa"/>
            <w:noWrap/>
            <w:vAlign w:val="center"/>
          </w:tcPr>
          <w:p w:rsidR="000A569A" w:rsidRPr="00A24B94" w:rsidRDefault="000A569A" w:rsidP="001B47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296,6</w:t>
            </w:r>
          </w:p>
        </w:tc>
        <w:tc>
          <w:tcPr>
            <w:tcW w:w="1045" w:type="dxa"/>
            <w:vAlign w:val="center"/>
          </w:tcPr>
          <w:p w:rsidR="000A569A" w:rsidRPr="00A24B94" w:rsidRDefault="000A569A" w:rsidP="001B47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296,6</w:t>
            </w:r>
          </w:p>
        </w:tc>
        <w:tc>
          <w:tcPr>
            <w:tcW w:w="1050" w:type="dxa"/>
            <w:vAlign w:val="center"/>
          </w:tcPr>
          <w:p w:rsidR="000A569A" w:rsidRPr="00A24B94" w:rsidRDefault="000A569A" w:rsidP="001B47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296,6</w:t>
            </w:r>
          </w:p>
        </w:tc>
      </w:tr>
    </w:tbl>
    <w:p w:rsidR="00033E08" w:rsidRPr="009B55D1" w:rsidRDefault="00033E08" w:rsidP="00033E0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33E08" w:rsidRDefault="00323AFB" w:rsidP="009B55D1">
      <w:pPr>
        <w:rPr>
          <w:rFonts w:ascii="Times New Roman" w:hAnsi="Times New Roman" w:cs="Times New Roman"/>
          <w:b/>
          <w:sz w:val="22"/>
          <w:szCs w:val="22"/>
        </w:rPr>
      </w:pPr>
      <w:r w:rsidRPr="00EE26DB">
        <w:rPr>
          <w:rFonts w:ascii="Times New Roman" w:hAnsi="Times New Roman" w:cs="Times New Roman"/>
          <w:b/>
          <w:sz w:val="22"/>
          <w:szCs w:val="22"/>
        </w:rPr>
        <w:t>10</w:t>
      </w:r>
      <w:r w:rsidR="00033E08" w:rsidRPr="00EE26DB">
        <w:rPr>
          <w:rFonts w:ascii="Times New Roman" w:hAnsi="Times New Roman" w:cs="Times New Roman"/>
          <w:b/>
          <w:sz w:val="22"/>
          <w:szCs w:val="22"/>
        </w:rPr>
        <w:t>.2</w:t>
      </w:r>
      <w:r w:rsidR="009B1D81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033E08" w:rsidRPr="00EE26DB">
        <w:rPr>
          <w:rFonts w:ascii="Times New Roman" w:hAnsi="Times New Roman" w:cs="Times New Roman"/>
          <w:b/>
          <w:sz w:val="22"/>
          <w:szCs w:val="22"/>
        </w:rPr>
        <w:t>Описание видов топлива и количества используемого топлива для котельных, не входящих в систему централизованного теплоснабжения</w:t>
      </w:r>
      <w:r w:rsidR="009B1D81">
        <w:rPr>
          <w:rFonts w:ascii="Times New Roman" w:hAnsi="Times New Roman" w:cs="Times New Roman"/>
          <w:b/>
          <w:sz w:val="22"/>
          <w:szCs w:val="22"/>
        </w:rPr>
        <w:t>.</w:t>
      </w:r>
    </w:p>
    <w:p w:rsidR="009B55D1" w:rsidRPr="009B55D1" w:rsidRDefault="009B55D1" w:rsidP="009B55D1">
      <w:pPr>
        <w:rPr>
          <w:rFonts w:ascii="Times New Roman" w:hAnsi="Times New Roman" w:cs="Times New Roman"/>
          <w:b/>
          <w:sz w:val="16"/>
          <w:szCs w:val="16"/>
        </w:rPr>
      </w:pPr>
    </w:p>
    <w:p w:rsidR="00033E08" w:rsidRPr="00EE26DB" w:rsidRDefault="00323AFB" w:rsidP="00033E0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E26DB">
        <w:rPr>
          <w:rFonts w:ascii="Times New Roman" w:hAnsi="Times New Roman" w:cs="Times New Roman"/>
          <w:b/>
          <w:sz w:val="22"/>
          <w:szCs w:val="22"/>
        </w:rPr>
        <w:t>10</w:t>
      </w:r>
      <w:r w:rsidR="00033E08" w:rsidRPr="00EE26DB">
        <w:rPr>
          <w:rFonts w:ascii="Times New Roman" w:hAnsi="Times New Roman" w:cs="Times New Roman"/>
          <w:b/>
          <w:sz w:val="22"/>
          <w:szCs w:val="22"/>
        </w:rPr>
        <w:t xml:space="preserve">.2.1. </w:t>
      </w:r>
      <w:r w:rsidR="00033E08" w:rsidRPr="00EE26D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Описание видов топлива и количества используемого топлива для котельной </w:t>
      </w:r>
      <w:r w:rsidR="00CB04E0">
        <w:rPr>
          <w:rFonts w:ascii="Times New Roman" w:hAnsi="Times New Roman" w:cs="Times New Roman"/>
          <w:b/>
          <w:color w:val="auto"/>
          <w:sz w:val="22"/>
          <w:szCs w:val="22"/>
        </w:rPr>
        <w:t xml:space="preserve">школы </w:t>
      </w:r>
      <w:proofErr w:type="gramStart"/>
      <w:r w:rsidR="00033E08" w:rsidRPr="00EE26DB">
        <w:rPr>
          <w:rFonts w:ascii="Times New Roman" w:hAnsi="Times New Roman" w:cs="Times New Roman"/>
          <w:b/>
          <w:color w:val="auto"/>
          <w:sz w:val="22"/>
          <w:szCs w:val="22"/>
        </w:rPr>
        <w:t>в</w:t>
      </w:r>
      <w:proofErr w:type="gramEnd"/>
      <w:r w:rsidR="00033E08" w:rsidRPr="00EE26D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C42FF4">
        <w:rPr>
          <w:rFonts w:ascii="Times New Roman" w:hAnsi="Times New Roman" w:cs="Times New Roman"/>
          <w:b/>
          <w:color w:val="auto"/>
          <w:sz w:val="22"/>
          <w:szCs w:val="22"/>
        </w:rPr>
        <w:t>а</w:t>
      </w:r>
      <w:r w:rsidR="00033E08" w:rsidRPr="00EE26DB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</w:t>
      </w:r>
      <w:proofErr w:type="spellStart"/>
      <w:r w:rsidR="00C42FF4">
        <w:rPr>
          <w:rFonts w:ascii="Times New Roman" w:hAnsi="Times New Roman" w:cs="Times New Roman"/>
          <w:b/>
          <w:color w:val="auto"/>
          <w:sz w:val="22"/>
          <w:szCs w:val="22"/>
        </w:rPr>
        <w:t>Илеуш</w:t>
      </w:r>
      <w:proofErr w:type="spellEnd"/>
      <w:r w:rsidR="00C42FF4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F43684" w:rsidRPr="003C3F8C" w:rsidRDefault="00F43684" w:rsidP="00C42FF4">
      <w:pPr>
        <w:ind w:firstLine="708"/>
        <w:jc w:val="both"/>
        <w:rPr>
          <w:rFonts w:ascii="Times New Roman" w:hAnsi="Times New Roman" w:cs="Times New Roman"/>
          <w:bCs/>
          <w:spacing w:val="5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котельной школы </w:t>
      </w:r>
      <w:proofErr w:type="gramStart"/>
      <w:r>
        <w:rPr>
          <w:rFonts w:ascii="Times New Roman" w:hAnsi="Times New Roman" w:cs="Times New Roman"/>
          <w:sz w:val="22"/>
          <w:szCs w:val="22"/>
        </w:rPr>
        <w:t>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а. </w:t>
      </w:r>
      <w:proofErr w:type="spellStart"/>
      <w:r>
        <w:rPr>
          <w:rFonts w:ascii="Times New Roman" w:hAnsi="Times New Roman" w:cs="Times New Roman"/>
          <w:sz w:val="22"/>
          <w:szCs w:val="22"/>
        </w:rPr>
        <w:t>Илеуш</w:t>
      </w:r>
      <w:proofErr w:type="spellEnd"/>
      <w:r w:rsidRPr="003C3F8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для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3F8C">
        <w:rPr>
          <w:rFonts w:ascii="Times New Roman" w:hAnsi="Times New Roman" w:cs="Times New Roman"/>
          <w:sz w:val="22"/>
          <w:szCs w:val="22"/>
        </w:rPr>
        <w:t>выработки тепловой энергии используется электроэнергия.</w:t>
      </w:r>
      <w:r w:rsidR="00C42FF4">
        <w:rPr>
          <w:rFonts w:ascii="Times New Roman" w:hAnsi="Times New Roman" w:cs="Times New Roman"/>
          <w:sz w:val="22"/>
          <w:szCs w:val="22"/>
        </w:rPr>
        <w:t xml:space="preserve"> </w:t>
      </w: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Аварийное топливо не предусмотрено. Местные виды топлива для целей теплоснабжения не</w:t>
      </w:r>
      <w:r w:rsidR="00C42FF4">
        <w:rPr>
          <w:rFonts w:ascii="Times New Roman" w:hAnsi="Times New Roman" w:cs="Times New Roman"/>
          <w:bCs/>
          <w:spacing w:val="5"/>
          <w:sz w:val="22"/>
          <w:szCs w:val="22"/>
        </w:rPr>
        <w:t xml:space="preserve"> </w:t>
      </w: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lastRenderedPageBreak/>
        <w:t>используются. Смена вида топлива на котельной не планируется. Данных по резервному источнику электропитания нет.</w:t>
      </w:r>
    </w:p>
    <w:p w:rsidR="00323AFB" w:rsidRPr="00C42FF4" w:rsidRDefault="00323AFB" w:rsidP="00C42FF4">
      <w:pPr>
        <w:ind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r w:rsidRPr="00EE26DB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Перспективные показатели </w:t>
      </w:r>
      <w:proofErr w:type="gramStart"/>
      <w:r w:rsidRPr="00EE26DB">
        <w:rPr>
          <w:rFonts w:ascii="Times New Roman" w:hAnsi="Times New Roman" w:cs="Times New Roman"/>
          <w:color w:val="auto"/>
          <w:sz w:val="22"/>
          <w:szCs w:val="22"/>
          <w:lang w:eastAsia="en-US"/>
        </w:rPr>
        <w:t>топливно-энергетический</w:t>
      </w:r>
      <w:proofErr w:type="gramEnd"/>
      <w:r w:rsidRPr="00EE26DB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 баланса котельной в</w:t>
      </w:r>
      <w:r w:rsidR="00C42FF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CB04E0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школе </w:t>
      </w:r>
      <w:r w:rsidR="00C42FF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а</w:t>
      </w:r>
      <w:r w:rsidRPr="00EE26D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C42FF4">
        <w:rPr>
          <w:rFonts w:ascii="Times New Roman" w:hAnsi="Times New Roman" w:cs="Times New Roman"/>
          <w:sz w:val="22"/>
          <w:szCs w:val="22"/>
        </w:rPr>
        <w:t>Илеуш</w:t>
      </w:r>
      <w:proofErr w:type="spellEnd"/>
      <w:r w:rsidRPr="00EE26DB">
        <w:rPr>
          <w:rFonts w:ascii="Times New Roman" w:hAnsi="Times New Roman" w:cs="Times New Roman"/>
          <w:sz w:val="22"/>
          <w:szCs w:val="22"/>
        </w:rPr>
        <w:t xml:space="preserve"> </w:t>
      </w:r>
      <w:r w:rsidRPr="00EE26DB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 </w:t>
      </w:r>
      <w:r w:rsidRPr="00C42FF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представлены в Таблице 10.2</w:t>
      </w:r>
      <w:r w:rsidR="00C42FF4" w:rsidRPr="00C42FF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.</w:t>
      </w:r>
    </w:p>
    <w:p w:rsidR="00323AFB" w:rsidRPr="00C42FF4" w:rsidRDefault="00323AFB" w:rsidP="00323AFB">
      <w:pPr>
        <w:jc w:val="right"/>
        <w:rPr>
          <w:rFonts w:ascii="Times New Roman" w:hAnsi="Times New Roman" w:cs="Times New Roman"/>
          <w:b/>
          <w:i/>
          <w:color w:val="auto"/>
          <w:sz w:val="16"/>
          <w:szCs w:val="16"/>
          <w:lang w:eastAsia="en-US"/>
        </w:rPr>
      </w:pPr>
    </w:p>
    <w:p w:rsidR="00323AFB" w:rsidRPr="00C42FF4" w:rsidRDefault="00323AFB" w:rsidP="00C42FF4">
      <w:pPr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C42FF4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Таблица10.2</w:t>
      </w:r>
      <w:r w:rsidR="00C42FF4" w:rsidRPr="00C42FF4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.</w:t>
      </w:r>
      <w:r w:rsidRPr="00C42FF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- Перспективные показатели топливно-энергетического  баланса котельной в </w:t>
      </w:r>
      <w:r w:rsidR="00CB04E0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школе </w:t>
      </w:r>
      <w:r w:rsidR="00C42FF4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а</w:t>
      </w:r>
      <w:r w:rsidRPr="00C42FF4">
        <w:rPr>
          <w:rFonts w:ascii="Times New Roman" w:hAnsi="Times New Roman" w:cs="Times New Roman"/>
          <w:color w:val="auto"/>
          <w:sz w:val="20"/>
          <w:szCs w:val="20"/>
          <w:lang w:eastAsia="en-US"/>
        </w:rPr>
        <w:t>.</w:t>
      </w:r>
      <w:r w:rsidR="00C42FF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="00C42FF4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Илеуш</w:t>
      </w:r>
      <w:proofErr w:type="spellEnd"/>
      <w:r w:rsidRPr="00C42FF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на 202</w:t>
      </w:r>
      <w:r w:rsidR="00C42FF4">
        <w:rPr>
          <w:rFonts w:ascii="Times New Roman" w:hAnsi="Times New Roman" w:cs="Times New Roman"/>
          <w:color w:val="auto"/>
          <w:sz w:val="20"/>
          <w:szCs w:val="20"/>
          <w:lang w:eastAsia="en-US"/>
        </w:rPr>
        <w:t>4</w:t>
      </w:r>
      <w:r w:rsidRPr="00C42FF4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-203</w:t>
      </w:r>
      <w:r w:rsidR="00C42FF4">
        <w:rPr>
          <w:rFonts w:ascii="Times New Roman" w:hAnsi="Times New Roman" w:cs="Times New Roman"/>
          <w:color w:val="auto"/>
          <w:sz w:val="20"/>
          <w:szCs w:val="20"/>
          <w:lang w:eastAsia="en-US"/>
        </w:rPr>
        <w:t>9</w:t>
      </w:r>
      <w:r w:rsidRPr="00C42FF4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гг.</w:t>
      </w:r>
      <w:r w:rsidR="00C42FF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</w:p>
    <w:tbl>
      <w:tblPr>
        <w:tblW w:w="976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9"/>
        <w:gridCol w:w="951"/>
        <w:gridCol w:w="992"/>
        <w:gridCol w:w="898"/>
        <w:gridCol w:w="919"/>
        <w:gridCol w:w="921"/>
        <w:gridCol w:w="924"/>
        <w:gridCol w:w="992"/>
      </w:tblGrid>
      <w:tr w:rsidR="00C42FF4" w:rsidRPr="00EE26DB" w:rsidTr="00C42FF4">
        <w:trPr>
          <w:trHeight w:val="255"/>
          <w:jc w:val="center"/>
        </w:trPr>
        <w:tc>
          <w:tcPr>
            <w:tcW w:w="3169" w:type="dxa"/>
            <w:vAlign w:val="center"/>
          </w:tcPr>
          <w:p w:rsidR="00C42FF4" w:rsidRPr="00C42FF4" w:rsidRDefault="00C42FF4" w:rsidP="00C42FF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2FF4"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</w:p>
        </w:tc>
        <w:tc>
          <w:tcPr>
            <w:tcW w:w="951" w:type="dxa"/>
            <w:noWrap/>
            <w:vAlign w:val="center"/>
          </w:tcPr>
          <w:p w:rsidR="00C42FF4" w:rsidRPr="00EE26DB" w:rsidRDefault="00C42FF4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C42FF4" w:rsidRPr="00EE26DB" w:rsidRDefault="00C42FF4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98" w:type="dxa"/>
            <w:noWrap/>
            <w:vAlign w:val="center"/>
          </w:tcPr>
          <w:p w:rsidR="00C42FF4" w:rsidRPr="00EE26DB" w:rsidRDefault="00C42FF4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19" w:type="dxa"/>
            <w:noWrap/>
            <w:vAlign w:val="center"/>
          </w:tcPr>
          <w:p w:rsidR="00C42FF4" w:rsidRPr="00EE26DB" w:rsidRDefault="00C42FF4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21" w:type="dxa"/>
            <w:noWrap/>
            <w:vAlign w:val="center"/>
          </w:tcPr>
          <w:p w:rsidR="00C42FF4" w:rsidRPr="00EE26DB" w:rsidRDefault="00C42FF4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924" w:type="dxa"/>
            <w:vAlign w:val="center"/>
          </w:tcPr>
          <w:p w:rsidR="00C42FF4" w:rsidRPr="00EE26DB" w:rsidRDefault="00C42FF4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C42FF4" w:rsidRPr="00EE26DB" w:rsidRDefault="00C42FF4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30-2039</w:t>
            </w:r>
          </w:p>
        </w:tc>
      </w:tr>
      <w:tr w:rsidR="00BB6D02" w:rsidRPr="00EE26DB" w:rsidTr="00C42FF4">
        <w:trPr>
          <w:trHeight w:val="397"/>
          <w:jc w:val="center"/>
        </w:trPr>
        <w:tc>
          <w:tcPr>
            <w:tcW w:w="3169" w:type="dxa"/>
            <w:vAlign w:val="bottom"/>
          </w:tcPr>
          <w:p w:rsidR="00BB6D02" w:rsidRPr="00EE26DB" w:rsidRDefault="00BB6D02" w:rsidP="00C42FF4">
            <w:pPr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Прогнозные значения выработки тепловой энергии, Гкал</w:t>
            </w:r>
          </w:p>
        </w:tc>
        <w:tc>
          <w:tcPr>
            <w:tcW w:w="951" w:type="dxa"/>
            <w:noWrap/>
            <w:vAlign w:val="center"/>
          </w:tcPr>
          <w:p w:rsidR="00BB6D02" w:rsidRPr="00EE26DB" w:rsidRDefault="00BB6D02" w:rsidP="00772A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16,68</w:t>
            </w:r>
          </w:p>
        </w:tc>
        <w:tc>
          <w:tcPr>
            <w:tcW w:w="992" w:type="dxa"/>
            <w:noWrap/>
            <w:vAlign w:val="center"/>
          </w:tcPr>
          <w:p w:rsidR="00BB6D02" w:rsidRPr="00EE26DB" w:rsidRDefault="00BB6D02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16,68</w:t>
            </w:r>
          </w:p>
        </w:tc>
        <w:tc>
          <w:tcPr>
            <w:tcW w:w="898" w:type="dxa"/>
            <w:noWrap/>
            <w:vAlign w:val="center"/>
          </w:tcPr>
          <w:p w:rsidR="00BB6D02" w:rsidRPr="00EE26DB" w:rsidRDefault="00BB6D02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16,68</w:t>
            </w:r>
          </w:p>
        </w:tc>
        <w:tc>
          <w:tcPr>
            <w:tcW w:w="919" w:type="dxa"/>
            <w:noWrap/>
            <w:vAlign w:val="center"/>
          </w:tcPr>
          <w:p w:rsidR="00BB6D02" w:rsidRPr="00EE26DB" w:rsidRDefault="00BB6D02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16,68</w:t>
            </w:r>
          </w:p>
        </w:tc>
        <w:tc>
          <w:tcPr>
            <w:tcW w:w="921" w:type="dxa"/>
            <w:noWrap/>
            <w:vAlign w:val="center"/>
          </w:tcPr>
          <w:p w:rsidR="00BB6D02" w:rsidRPr="00EE26DB" w:rsidRDefault="00BB6D02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16,68</w:t>
            </w:r>
          </w:p>
        </w:tc>
        <w:tc>
          <w:tcPr>
            <w:tcW w:w="924" w:type="dxa"/>
            <w:vAlign w:val="center"/>
          </w:tcPr>
          <w:p w:rsidR="00BB6D02" w:rsidRPr="00EE26DB" w:rsidRDefault="00BB6D02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16,68</w:t>
            </w:r>
          </w:p>
        </w:tc>
        <w:tc>
          <w:tcPr>
            <w:tcW w:w="992" w:type="dxa"/>
            <w:vAlign w:val="center"/>
          </w:tcPr>
          <w:p w:rsidR="00BB6D02" w:rsidRPr="00EE26DB" w:rsidRDefault="00BB6D02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16,68</w:t>
            </w:r>
          </w:p>
        </w:tc>
      </w:tr>
      <w:tr w:rsidR="00EA1897" w:rsidRPr="00EE26DB" w:rsidTr="00C42FF4">
        <w:trPr>
          <w:trHeight w:val="397"/>
          <w:jc w:val="center"/>
        </w:trPr>
        <w:tc>
          <w:tcPr>
            <w:tcW w:w="3169" w:type="dxa"/>
            <w:vAlign w:val="bottom"/>
          </w:tcPr>
          <w:p w:rsidR="00EA1897" w:rsidRPr="00EE26DB" w:rsidRDefault="00EA1897" w:rsidP="00C42FF4">
            <w:pPr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часовой расход натурального топлива при расчётной температуре наружного воздуха, тыс. </w:t>
            </w:r>
            <w:proofErr w:type="gram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кВт-ч</w:t>
            </w:r>
            <w:proofErr w:type="gramEnd"/>
          </w:p>
        </w:tc>
        <w:tc>
          <w:tcPr>
            <w:tcW w:w="951" w:type="dxa"/>
            <w:noWrap/>
            <w:vAlign w:val="center"/>
          </w:tcPr>
          <w:p w:rsidR="00EA1897" w:rsidRPr="00EE26DB" w:rsidRDefault="00EA1897" w:rsidP="00772A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0,005</w:t>
            </w:r>
          </w:p>
        </w:tc>
        <w:tc>
          <w:tcPr>
            <w:tcW w:w="992" w:type="dxa"/>
            <w:noWrap/>
            <w:vAlign w:val="center"/>
          </w:tcPr>
          <w:p w:rsidR="00EA1897" w:rsidRPr="00EE26DB" w:rsidRDefault="00EA1897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0,005</w:t>
            </w:r>
          </w:p>
        </w:tc>
        <w:tc>
          <w:tcPr>
            <w:tcW w:w="898" w:type="dxa"/>
            <w:noWrap/>
            <w:vAlign w:val="center"/>
          </w:tcPr>
          <w:p w:rsidR="00EA1897" w:rsidRPr="00EE26DB" w:rsidRDefault="00EA1897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0,005</w:t>
            </w:r>
          </w:p>
        </w:tc>
        <w:tc>
          <w:tcPr>
            <w:tcW w:w="919" w:type="dxa"/>
            <w:noWrap/>
            <w:vAlign w:val="center"/>
          </w:tcPr>
          <w:p w:rsidR="00EA1897" w:rsidRPr="00EE26DB" w:rsidRDefault="00EA1897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0,005</w:t>
            </w:r>
          </w:p>
        </w:tc>
        <w:tc>
          <w:tcPr>
            <w:tcW w:w="921" w:type="dxa"/>
            <w:noWrap/>
            <w:vAlign w:val="center"/>
          </w:tcPr>
          <w:p w:rsidR="00EA1897" w:rsidRPr="00EE26DB" w:rsidRDefault="00EA1897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0,005</w:t>
            </w:r>
          </w:p>
        </w:tc>
        <w:tc>
          <w:tcPr>
            <w:tcW w:w="924" w:type="dxa"/>
            <w:vAlign w:val="center"/>
          </w:tcPr>
          <w:p w:rsidR="00EA1897" w:rsidRPr="00EE26DB" w:rsidRDefault="00EA1897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0,005</w:t>
            </w:r>
          </w:p>
        </w:tc>
        <w:tc>
          <w:tcPr>
            <w:tcW w:w="992" w:type="dxa"/>
            <w:vAlign w:val="center"/>
          </w:tcPr>
          <w:p w:rsidR="00EA1897" w:rsidRPr="00EE26DB" w:rsidRDefault="00EA1897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0,005</w:t>
            </w:r>
          </w:p>
        </w:tc>
      </w:tr>
      <w:tr w:rsidR="00C42FF4" w:rsidRPr="00EE26DB" w:rsidTr="00C42FF4">
        <w:trPr>
          <w:trHeight w:val="397"/>
          <w:jc w:val="center"/>
        </w:trPr>
        <w:tc>
          <w:tcPr>
            <w:tcW w:w="3169" w:type="dxa"/>
            <w:vAlign w:val="bottom"/>
          </w:tcPr>
          <w:p w:rsidR="00C42FF4" w:rsidRPr="00EE26DB" w:rsidRDefault="00C42FF4" w:rsidP="00C42FF4">
            <w:pPr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часовой расход натурального топлива за летний период, тыс. </w:t>
            </w:r>
            <w:proofErr w:type="gram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кВт-ч</w:t>
            </w:r>
            <w:proofErr w:type="gramEnd"/>
          </w:p>
        </w:tc>
        <w:tc>
          <w:tcPr>
            <w:tcW w:w="951" w:type="dxa"/>
            <w:noWrap/>
            <w:vAlign w:val="center"/>
          </w:tcPr>
          <w:p w:rsidR="00C42FF4" w:rsidRPr="00EE26DB" w:rsidRDefault="00C42FF4" w:rsidP="00772A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C42FF4" w:rsidRPr="00EE26DB" w:rsidRDefault="00C42FF4" w:rsidP="00772A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noWrap/>
            <w:vAlign w:val="center"/>
          </w:tcPr>
          <w:p w:rsidR="00C42FF4" w:rsidRPr="00EE26DB" w:rsidRDefault="00C42FF4" w:rsidP="00772A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noWrap/>
            <w:vAlign w:val="center"/>
          </w:tcPr>
          <w:p w:rsidR="00C42FF4" w:rsidRPr="00EE26DB" w:rsidRDefault="00C42FF4" w:rsidP="00772A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  <w:noWrap/>
            <w:vAlign w:val="center"/>
          </w:tcPr>
          <w:p w:rsidR="00C42FF4" w:rsidRPr="00EE26DB" w:rsidRDefault="00C42FF4" w:rsidP="00772A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4" w:type="dxa"/>
            <w:vAlign w:val="center"/>
          </w:tcPr>
          <w:p w:rsidR="00C42FF4" w:rsidRPr="00EE26DB" w:rsidRDefault="00C42FF4" w:rsidP="00772A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42FF4" w:rsidRPr="00EE26DB" w:rsidRDefault="00C42FF4" w:rsidP="00772A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95AFD" w:rsidRPr="00EE26DB" w:rsidTr="00C42FF4">
        <w:trPr>
          <w:trHeight w:val="397"/>
          <w:jc w:val="center"/>
        </w:trPr>
        <w:tc>
          <w:tcPr>
            <w:tcW w:w="3169" w:type="dxa"/>
            <w:vAlign w:val="bottom"/>
          </w:tcPr>
          <w:p w:rsidR="00F95AFD" w:rsidRPr="00EE26DB" w:rsidRDefault="00F95AFD" w:rsidP="00C42FF4">
            <w:pPr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Прогнозные  значения расходов натурального топлива на выработку тепловой  энергии, тыс. </w:t>
            </w:r>
            <w:proofErr w:type="gram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кВт-ч</w:t>
            </w:r>
            <w:proofErr w:type="gramEnd"/>
          </w:p>
        </w:tc>
        <w:tc>
          <w:tcPr>
            <w:tcW w:w="951" w:type="dxa"/>
            <w:noWrap/>
            <w:vAlign w:val="center"/>
          </w:tcPr>
          <w:p w:rsidR="00F95AFD" w:rsidRPr="00EE26DB" w:rsidRDefault="00F95AFD" w:rsidP="00772A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19,4</w:t>
            </w:r>
          </w:p>
        </w:tc>
        <w:tc>
          <w:tcPr>
            <w:tcW w:w="992" w:type="dxa"/>
            <w:noWrap/>
            <w:vAlign w:val="center"/>
          </w:tcPr>
          <w:p w:rsidR="00F95AFD" w:rsidRPr="00EE26DB" w:rsidRDefault="00F95AFD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19,4</w:t>
            </w:r>
          </w:p>
        </w:tc>
        <w:tc>
          <w:tcPr>
            <w:tcW w:w="898" w:type="dxa"/>
            <w:noWrap/>
            <w:vAlign w:val="center"/>
          </w:tcPr>
          <w:p w:rsidR="00F95AFD" w:rsidRPr="00EE26DB" w:rsidRDefault="00F95AFD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19,4</w:t>
            </w:r>
          </w:p>
        </w:tc>
        <w:tc>
          <w:tcPr>
            <w:tcW w:w="919" w:type="dxa"/>
            <w:noWrap/>
            <w:vAlign w:val="center"/>
          </w:tcPr>
          <w:p w:rsidR="00F95AFD" w:rsidRPr="00EE26DB" w:rsidRDefault="00F95AFD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19,4</w:t>
            </w:r>
          </w:p>
        </w:tc>
        <w:tc>
          <w:tcPr>
            <w:tcW w:w="921" w:type="dxa"/>
            <w:noWrap/>
            <w:vAlign w:val="center"/>
          </w:tcPr>
          <w:p w:rsidR="00F95AFD" w:rsidRPr="00EE26DB" w:rsidRDefault="00F95AFD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19,4</w:t>
            </w:r>
          </w:p>
        </w:tc>
        <w:tc>
          <w:tcPr>
            <w:tcW w:w="924" w:type="dxa"/>
            <w:vAlign w:val="center"/>
          </w:tcPr>
          <w:p w:rsidR="00F95AFD" w:rsidRPr="00EE26DB" w:rsidRDefault="00F95AFD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19,4</w:t>
            </w:r>
          </w:p>
        </w:tc>
        <w:tc>
          <w:tcPr>
            <w:tcW w:w="992" w:type="dxa"/>
            <w:vAlign w:val="center"/>
          </w:tcPr>
          <w:p w:rsidR="00F95AFD" w:rsidRPr="00EE26DB" w:rsidRDefault="00F95AFD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19,4</w:t>
            </w:r>
          </w:p>
        </w:tc>
      </w:tr>
      <w:tr w:rsidR="00EA1897" w:rsidRPr="00EE26DB" w:rsidTr="00C42FF4">
        <w:trPr>
          <w:trHeight w:val="397"/>
          <w:jc w:val="center"/>
        </w:trPr>
        <w:tc>
          <w:tcPr>
            <w:tcW w:w="3169" w:type="dxa"/>
            <w:vAlign w:val="bottom"/>
          </w:tcPr>
          <w:p w:rsidR="00EA1897" w:rsidRPr="00EE26DB" w:rsidRDefault="00EA1897" w:rsidP="00C42FF4">
            <w:pPr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Прогнозные  значения расходов условного топлива на выработку тепловой  энергии, т </w:t>
            </w:r>
            <w:proofErr w:type="spell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у.</w:t>
            </w:r>
            <w:proofErr w:type="gram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proofErr w:type="gramEnd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51" w:type="dxa"/>
            <w:noWrap/>
            <w:vAlign w:val="center"/>
          </w:tcPr>
          <w:p w:rsidR="00EA1897" w:rsidRPr="00EE26DB" w:rsidRDefault="00EA1897" w:rsidP="00772A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2,38</w:t>
            </w:r>
          </w:p>
        </w:tc>
        <w:tc>
          <w:tcPr>
            <w:tcW w:w="992" w:type="dxa"/>
            <w:noWrap/>
            <w:vAlign w:val="center"/>
          </w:tcPr>
          <w:p w:rsidR="00EA1897" w:rsidRPr="00EE26DB" w:rsidRDefault="00EA1897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2,38</w:t>
            </w:r>
          </w:p>
        </w:tc>
        <w:tc>
          <w:tcPr>
            <w:tcW w:w="898" w:type="dxa"/>
            <w:noWrap/>
            <w:vAlign w:val="center"/>
          </w:tcPr>
          <w:p w:rsidR="00EA1897" w:rsidRPr="00EE26DB" w:rsidRDefault="00EA1897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2,38</w:t>
            </w:r>
          </w:p>
        </w:tc>
        <w:tc>
          <w:tcPr>
            <w:tcW w:w="919" w:type="dxa"/>
            <w:noWrap/>
            <w:vAlign w:val="center"/>
          </w:tcPr>
          <w:p w:rsidR="00EA1897" w:rsidRPr="00EE26DB" w:rsidRDefault="00EA1897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2,38</w:t>
            </w:r>
          </w:p>
        </w:tc>
        <w:tc>
          <w:tcPr>
            <w:tcW w:w="921" w:type="dxa"/>
            <w:noWrap/>
            <w:vAlign w:val="center"/>
          </w:tcPr>
          <w:p w:rsidR="00EA1897" w:rsidRPr="00EE26DB" w:rsidRDefault="00EA1897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2,38</w:t>
            </w:r>
          </w:p>
        </w:tc>
        <w:tc>
          <w:tcPr>
            <w:tcW w:w="924" w:type="dxa"/>
            <w:vAlign w:val="center"/>
          </w:tcPr>
          <w:p w:rsidR="00EA1897" w:rsidRPr="00EE26DB" w:rsidRDefault="00EA1897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2,38</w:t>
            </w:r>
          </w:p>
        </w:tc>
        <w:tc>
          <w:tcPr>
            <w:tcW w:w="992" w:type="dxa"/>
            <w:vAlign w:val="center"/>
          </w:tcPr>
          <w:p w:rsidR="00EA1897" w:rsidRPr="00EE26DB" w:rsidRDefault="00EA1897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2,38</w:t>
            </w:r>
          </w:p>
        </w:tc>
      </w:tr>
      <w:tr w:rsidR="00EA1897" w:rsidRPr="00EE26DB" w:rsidTr="00C42FF4">
        <w:trPr>
          <w:trHeight w:val="510"/>
          <w:jc w:val="center"/>
        </w:trPr>
        <w:tc>
          <w:tcPr>
            <w:tcW w:w="3169" w:type="dxa"/>
            <w:vAlign w:val="bottom"/>
          </w:tcPr>
          <w:p w:rsidR="00EA1897" w:rsidRPr="00EE26DB" w:rsidRDefault="00EA1897" w:rsidP="00C42FF4">
            <w:pPr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расход условного топлива на выработку тепловой энергии, </w:t>
            </w:r>
            <w:proofErr w:type="spell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  <w:proofErr w:type="gramStart"/>
            <w:r w:rsidR="009B55D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spellEnd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./Гкал</w:t>
            </w:r>
          </w:p>
        </w:tc>
        <w:tc>
          <w:tcPr>
            <w:tcW w:w="951" w:type="dxa"/>
            <w:noWrap/>
            <w:vAlign w:val="center"/>
          </w:tcPr>
          <w:p w:rsidR="00EA1897" w:rsidRPr="00EE26DB" w:rsidRDefault="00EA1897" w:rsidP="00772A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142,86</w:t>
            </w:r>
          </w:p>
        </w:tc>
        <w:tc>
          <w:tcPr>
            <w:tcW w:w="992" w:type="dxa"/>
            <w:noWrap/>
            <w:vAlign w:val="center"/>
          </w:tcPr>
          <w:p w:rsidR="00EA1897" w:rsidRPr="00EE26DB" w:rsidRDefault="00EA1897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142,86</w:t>
            </w:r>
          </w:p>
        </w:tc>
        <w:tc>
          <w:tcPr>
            <w:tcW w:w="898" w:type="dxa"/>
            <w:noWrap/>
            <w:vAlign w:val="center"/>
          </w:tcPr>
          <w:p w:rsidR="00EA1897" w:rsidRPr="00EE26DB" w:rsidRDefault="00EA1897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142,86</w:t>
            </w:r>
          </w:p>
        </w:tc>
        <w:tc>
          <w:tcPr>
            <w:tcW w:w="919" w:type="dxa"/>
            <w:noWrap/>
            <w:vAlign w:val="center"/>
          </w:tcPr>
          <w:p w:rsidR="00EA1897" w:rsidRPr="00EE26DB" w:rsidRDefault="00EA1897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142,86</w:t>
            </w:r>
          </w:p>
        </w:tc>
        <w:tc>
          <w:tcPr>
            <w:tcW w:w="921" w:type="dxa"/>
            <w:noWrap/>
            <w:vAlign w:val="center"/>
          </w:tcPr>
          <w:p w:rsidR="00EA1897" w:rsidRPr="00EE26DB" w:rsidRDefault="00EA1897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142,86</w:t>
            </w:r>
          </w:p>
        </w:tc>
        <w:tc>
          <w:tcPr>
            <w:tcW w:w="924" w:type="dxa"/>
            <w:vAlign w:val="center"/>
          </w:tcPr>
          <w:p w:rsidR="00EA1897" w:rsidRPr="00EE26DB" w:rsidRDefault="00EA1897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142,86</w:t>
            </w:r>
          </w:p>
        </w:tc>
        <w:tc>
          <w:tcPr>
            <w:tcW w:w="992" w:type="dxa"/>
            <w:vAlign w:val="center"/>
          </w:tcPr>
          <w:p w:rsidR="00EA1897" w:rsidRPr="00EE26DB" w:rsidRDefault="00EA1897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142,86</w:t>
            </w:r>
          </w:p>
        </w:tc>
      </w:tr>
      <w:tr w:rsidR="00BB6D02" w:rsidRPr="00EE26DB" w:rsidTr="00C42FF4">
        <w:trPr>
          <w:trHeight w:val="273"/>
          <w:jc w:val="center"/>
        </w:trPr>
        <w:tc>
          <w:tcPr>
            <w:tcW w:w="3169" w:type="dxa"/>
            <w:vAlign w:val="bottom"/>
          </w:tcPr>
          <w:p w:rsidR="00BB6D02" w:rsidRPr="00EE26DB" w:rsidRDefault="00BB6D02" w:rsidP="00C42FF4">
            <w:pPr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расход натурального топлива на выработку тепловой энергии,  </w:t>
            </w:r>
            <w:proofErr w:type="gram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кВт-ч</w:t>
            </w:r>
            <w:proofErr w:type="gramEnd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 /Гкал</w:t>
            </w:r>
          </w:p>
        </w:tc>
        <w:tc>
          <w:tcPr>
            <w:tcW w:w="951" w:type="dxa"/>
            <w:noWrap/>
            <w:vAlign w:val="center"/>
          </w:tcPr>
          <w:p w:rsidR="00BB6D02" w:rsidRPr="00EE26DB" w:rsidRDefault="00BB6D02" w:rsidP="00772A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116,3</w:t>
            </w:r>
          </w:p>
        </w:tc>
        <w:tc>
          <w:tcPr>
            <w:tcW w:w="992" w:type="dxa"/>
            <w:noWrap/>
            <w:vAlign w:val="center"/>
          </w:tcPr>
          <w:p w:rsidR="00BB6D02" w:rsidRPr="00EE26DB" w:rsidRDefault="00BB6D02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116,3</w:t>
            </w:r>
          </w:p>
        </w:tc>
        <w:tc>
          <w:tcPr>
            <w:tcW w:w="898" w:type="dxa"/>
            <w:noWrap/>
            <w:vAlign w:val="center"/>
          </w:tcPr>
          <w:p w:rsidR="00BB6D02" w:rsidRPr="00EE26DB" w:rsidRDefault="00BB6D02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116,3</w:t>
            </w:r>
          </w:p>
        </w:tc>
        <w:tc>
          <w:tcPr>
            <w:tcW w:w="919" w:type="dxa"/>
            <w:noWrap/>
            <w:vAlign w:val="center"/>
          </w:tcPr>
          <w:p w:rsidR="00BB6D02" w:rsidRPr="00EE26DB" w:rsidRDefault="00BB6D02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116,3</w:t>
            </w:r>
          </w:p>
        </w:tc>
        <w:tc>
          <w:tcPr>
            <w:tcW w:w="921" w:type="dxa"/>
            <w:noWrap/>
            <w:vAlign w:val="center"/>
          </w:tcPr>
          <w:p w:rsidR="00BB6D02" w:rsidRPr="00EE26DB" w:rsidRDefault="00BB6D02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116,3</w:t>
            </w:r>
          </w:p>
        </w:tc>
        <w:tc>
          <w:tcPr>
            <w:tcW w:w="924" w:type="dxa"/>
            <w:vAlign w:val="center"/>
          </w:tcPr>
          <w:p w:rsidR="00BB6D02" w:rsidRPr="00EE26DB" w:rsidRDefault="00BB6D02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116,3</w:t>
            </w:r>
          </w:p>
        </w:tc>
        <w:tc>
          <w:tcPr>
            <w:tcW w:w="992" w:type="dxa"/>
            <w:vAlign w:val="center"/>
          </w:tcPr>
          <w:p w:rsidR="00BB6D02" w:rsidRPr="00EE26DB" w:rsidRDefault="00BB6D02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116,3</w:t>
            </w:r>
          </w:p>
        </w:tc>
      </w:tr>
    </w:tbl>
    <w:p w:rsidR="00033E08" w:rsidRPr="00EE26DB" w:rsidRDefault="00033E08" w:rsidP="00033E08">
      <w:pPr>
        <w:pStyle w:val="a9"/>
        <w:ind w:firstLine="0"/>
        <w:rPr>
          <w:rFonts w:cs="Times New Roman"/>
          <w:sz w:val="22"/>
          <w:szCs w:val="22"/>
        </w:rPr>
      </w:pPr>
    </w:p>
    <w:p w:rsidR="00033E08" w:rsidRPr="00EE26DB" w:rsidRDefault="002C1FF5" w:rsidP="00033E0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E26DB">
        <w:rPr>
          <w:rFonts w:ascii="Times New Roman" w:hAnsi="Times New Roman" w:cs="Times New Roman"/>
          <w:b/>
          <w:sz w:val="22"/>
          <w:szCs w:val="22"/>
        </w:rPr>
        <w:t>10</w:t>
      </w:r>
      <w:r w:rsidR="00033E08" w:rsidRPr="00EE26DB">
        <w:rPr>
          <w:rFonts w:ascii="Times New Roman" w:hAnsi="Times New Roman" w:cs="Times New Roman"/>
          <w:b/>
          <w:sz w:val="22"/>
          <w:szCs w:val="22"/>
        </w:rPr>
        <w:t xml:space="preserve">.2.2. </w:t>
      </w:r>
      <w:r w:rsidR="00033E08" w:rsidRPr="00EE26D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Описание видов топлива и количества используемого топлива для котельной </w:t>
      </w:r>
      <w:r w:rsidR="00CB04E0">
        <w:rPr>
          <w:rFonts w:ascii="Times New Roman" w:hAnsi="Times New Roman" w:cs="Times New Roman"/>
          <w:b/>
          <w:color w:val="auto"/>
          <w:sz w:val="22"/>
          <w:szCs w:val="22"/>
        </w:rPr>
        <w:t>школы</w:t>
      </w:r>
      <w:r w:rsidR="00033E08" w:rsidRPr="00EE26D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в </w:t>
      </w:r>
      <w:r w:rsidR="00CB04E0">
        <w:rPr>
          <w:rFonts w:ascii="Times New Roman" w:hAnsi="Times New Roman" w:cs="Times New Roman"/>
          <w:b/>
          <w:color w:val="auto"/>
          <w:sz w:val="22"/>
          <w:szCs w:val="22"/>
        </w:rPr>
        <w:t>д</w:t>
      </w:r>
      <w:r w:rsidR="00033E08" w:rsidRPr="00EE26DB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</w:t>
      </w:r>
      <w:r w:rsidR="00CB04E0">
        <w:rPr>
          <w:rFonts w:ascii="Times New Roman" w:hAnsi="Times New Roman" w:cs="Times New Roman"/>
          <w:b/>
          <w:color w:val="auto"/>
          <w:sz w:val="22"/>
          <w:szCs w:val="22"/>
        </w:rPr>
        <w:t>Красный флаг.</w:t>
      </w:r>
    </w:p>
    <w:p w:rsidR="00BB6D02" w:rsidRPr="003C3F8C" w:rsidRDefault="00BB6D02" w:rsidP="00BB6D02">
      <w:pPr>
        <w:ind w:firstLine="708"/>
        <w:jc w:val="both"/>
        <w:rPr>
          <w:rFonts w:ascii="Times New Roman" w:hAnsi="Times New Roman" w:cs="Times New Roman"/>
          <w:bCs/>
          <w:spacing w:val="5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котельной школы в </w:t>
      </w:r>
      <w:r w:rsidR="00CB04E0"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B04E0">
        <w:rPr>
          <w:rFonts w:ascii="Times New Roman" w:hAnsi="Times New Roman" w:cs="Times New Roman"/>
          <w:sz w:val="22"/>
          <w:szCs w:val="22"/>
        </w:rPr>
        <w:t>Красный флаг</w:t>
      </w:r>
      <w:r w:rsidRPr="003C3F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для </w:t>
      </w:r>
      <w:r w:rsidRPr="003C3F8C">
        <w:rPr>
          <w:rFonts w:ascii="Times New Roman" w:hAnsi="Times New Roman" w:cs="Times New Roman"/>
          <w:sz w:val="22"/>
          <w:szCs w:val="22"/>
        </w:rPr>
        <w:t>выработки тепловой энергии используется электроэнергия.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Аварийное топливо не предусмотрено. Местные виды топлива для целей теплоснабжения не</w:t>
      </w:r>
      <w:r>
        <w:rPr>
          <w:rFonts w:ascii="Times New Roman" w:hAnsi="Times New Roman" w:cs="Times New Roman"/>
          <w:bCs/>
          <w:spacing w:val="5"/>
          <w:sz w:val="22"/>
          <w:szCs w:val="22"/>
        </w:rPr>
        <w:t xml:space="preserve"> </w:t>
      </w: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используются. Смена вида топлива на котельной не планируется. Данных по резервному источнику электропитания нет.</w:t>
      </w:r>
    </w:p>
    <w:p w:rsidR="003478EF" w:rsidRPr="00EE26DB" w:rsidRDefault="003478EF" w:rsidP="00CB04E0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EE26DB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Перспективные показатели топливно-энергетический баланса котельной</w:t>
      </w:r>
      <w:r w:rsidR="00CB04E0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школы</w:t>
      </w:r>
      <w:r w:rsidRPr="00EE26DB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в</w:t>
      </w:r>
      <w:r w:rsidR="00CB04E0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д</w:t>
      </w:r>
      <w:r w:rsidRPr="00EE26DB">
        <w:rPr>
          <w:rFonts w:ascii="Times New Roman" w:hAnsi="Times New Roman" w:cs="Times New Roman"/>
          <w:sz w:val="22"/>
          <w:szCs w:val="22"/>
        </w:rPr>
        <w:t xml:space="preserve">. </w:t>
      </w:r>
      <w:r w:rsidR="00CB04E0">
        <w:rPr>
          <w:rFonts w:ascii="Times New Roman" w:hAnsi="Times New Roman" w:cs="Times New Roman"/>
          <w:sz w:val="22"/>
          <w:szCs w:val="22"/>
        </w:rPr>
        <w:t>Красный флаг</w:t>
      </w:r>
      <w:r w:rsidR="00CB04E0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представлены в Таблице 10.3.</w:t>
      </w:r>
    </w:p>
    <w:p w:rsidR="003478EF" w:rsidRPr="00737751" w:rsidRDefault="003478EF" w:rsidP="003478EF">
      <w:pPr>
        <w:jc w:val="right"/>
        <w:rPr>
          <w:rFonts w:ascii="Times New Roman" w:hAnsi="Times New Roman" w:cs="Times New Roman"/>
          <w:i/>
          <w:color w:val="auto"/>
          <w:sz w:val="16"/>
          <w:szCs w:val="16"/>
          <w:lang w:eastAsia="en-US"/>
        </w:rPr>
      </w:pPr>
    </w:p>
    <w:p w:rsidR="003478EF" w:rsidRPr="00CB04E0" w:rsidRDefault="003478EF" w:rsidP="00CB04E0">
      <w:pPr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CB04E0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Таблица10.3</w:t>
      </w:r>
      <w:r w:rsidR="00CB04E0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. </w:t>
      </w:r>
      <w:r w:rsidRPr="00CB04E0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- Перспективные показатели топливно-энергетического баланса котельной </w:t>
      </w:r>
      <w:r w:rsidR="00CB04E0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школы </w:t>
      </w:r>
      <w:r w:rsidRPr="00CB04E0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в</w:t>
      </w:r>
      <w:r w:rsidR="00CB04E0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д</w:t>
      </w:r>
      <w:r w:rsidRPr="00CB04E0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. </w:t>
      </w:r>
      <w:r w:rsidR="00CB04E0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Красный флаг </w:t>
      </w:r>
      <w:r w:rsidRPr="00CB04E0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202</w:t>
      </w:r>
      <w:r w:rsidR="00CB04E0">
        <w:rPr>
          <w:rFonts w:ascii="Times New Roman" w:hAnsi="Times New Roman" w:cs="Times New Roman"/>
          <w:color w:val="auto"/>
          <w:sz w:val="20"/>
          <w:szCs w:val="20"/>
          <w:lang w:eastAsia="en-US"/>
        </w:rPr>
        <w:t>4</w:t>
      </w:r>
      <w:r w:rsidRPr="00CB04E0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-203</w:t>
      </w:r>
      <w:r w:rsidR="00CB04E0">
        <w:rPr>
          <w:rFonts w:ascii="Times New Roman" w:hAnsi="Times New Roman" w:cs="Times New Roman"/>
          <w:color w:val="auto"/>
          <w:sz w:val="20"/>
          <w:szCs w:val="20"/>
          <w:lang w:eastAsia="en-US"/>
        </w:rPr>
        <w:t>9</w:t>
      </w:r>
      <w:r w:rsidRPr="00CB04E0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гг.</w:t>
      </w:r>
    </w:p>
    <w:tbl>
      <w:tblPr>
        <w:tblW w:w="970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40"/>
        <w:gridCol w:w="999"/>
        <w:gridCol w:w="935"/>
        <w:gridCol w:w="930"/>
        <w:gridCol w:w="928"/>
        <w:gridCol w:w="926"/>
        <w:gridCol w:w="926"/>
        <w:gridCol w:w="925"/>
      </w:tblGrid>
      <w:tr w:rsidR="00CB04E0" w:rsidRPr="00EE26DB" w:rsidTr="00CB04E0">
        <w:trPr>
          <w:trHeight w:val="255"/>
          <w:jc w:val="center"/>
        </w:trPr>
        <w:tc>
          <w:tcPr>
            <w:tcW w:w="3140" w:type="dxa"/>
            <w:vAlign w:val="center"/>
          </w:tcPr>
          <w:p w:rsidR="00CB04E0" w:rsidRPr="00C42FF4" w:rsidRDefault="00CB04E0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2FF4"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</w:p>
        </w:tc>
        <w:tc>
          <w:tcPr>
            <w:tcW w:w="999" w:type="dxa"/>
            <w:noWrap/>
            <w:vAlign w:val="center"/>
          </w:tcPr>
          <w:p w:rsidR="00CB04E0" w:rsidRPr="00EE26DB" w:rsidRDefault="00CB04E0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35" w:type="dxa"/>
            <w:noWrap/>
            <w:vAlign w:val="center"/>
          </w:tcPr>
          <w:p w:rsidR="00CB04E0" w:rsidRPr="00EE26DB" w:rsidRDefault="00CB04E0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30" w:type="dxa"/>
            <w:noWrap/>
            <w:vAlign w:val="center"/>
          </w:tcPr>
          <w:p w:rsidR="00CB04E0" w:rsidRPr="00EE26DB" w:rsidRDefault="00CB04E0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28" w:type="dxa"/>
            <w:noWrap/>
            <w:vAlign w:val="center"/>
          </w:tcPr>
          <w:p w:rsidR="00CB04E0" w:rsidRPr="00EE26DB" w:rsidRDefault="00CB04E0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26" w:type="dxa"/>
            <w:noWrap/>
            <w:vAlign w:val="center"/>
          </w:tcPr>
          <w:p w:rsidR="00CB04E0" w:rsidRPr="00EE26DB" w:rsidRDefault="00CB04E0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926" w:type="dxa"/>
            <w:vAlign w:val="center"/>
          </w:tcPr>
          <w:p w:rsidR="00CB04E0" w:rsidRPr="00EE26DB" w:rsidRDefault="00CB04E0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25" w:type="dxa"/>
            <w:vAlign w:val="center"/>
          </w:tcPr>
          <w:p w:rsidR="00CB04E0" w:rsidRPr="00EE26DB" w:rsidRDefault="00CB04E0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30-2039</w:t>
            </w:r>
          </w:p>
        </w:tc>
      </w:tr>
      <w:tr w:rsidR="00735179" w:rsidRPr="00EE26DB" w:rsidTr="00CB04E0">
        <w:trPr>
          <w:trHeight w:val="397"/>
          <w:jc w:val="center"/>
        </w:trPr>
        <w:tc>
          <w:tcPr>
            <w:tcW w:w="3140" w:type="dxa"/>
            <w:vAlign w:val="bottom"/>
          </w:tcPr>
          <w:p w:rsidR="00735179" w:rsidRPr="00EE26DB" w:rsidRDefault="00735179" w:rsidP="00A82CAF">
            <w:pPr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Прогнозные значения выработки тепловой энергии, Гкал</w:t>
            </w:r>
          </w:p>
        </w:tc>
        <w:tc>
          <w:tcPr>
            <w:tcW w:w="999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55,41</w:t>
            </w:r>
          </w:p>
        </w:tc>
        <w:tc>
          <w:tcPr>
            <w:tcW w:w="935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55,41</w:t>
            </w:r>
          </w:p>
        </w:tc>
        <w:tc>
          <w:tcPr>
            <w:tcW w:w="930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55,41</w:t>
            </w:r>
          </w:p>
        </w:tc>
        <w:tc>
          <w:tcPr>
            <w:tcW w:w="928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55,41</w:t>
            </w:r>
          </w:p>
        </w:tc>
        <w:tc>
          <w:tcPr>
            <w:tcW w:w="926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55,41</w:t>
            </w:r>
          </w:p>
        </w:tc>
        <w:tc>
          <w:tcPr>
            <w:tcW w:w="926" w:type="dxa"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55,41</w:t>
            </w:r>
          </w:p>
        </w:tc>
        <w:tc>
          <w:tcPr>
            <w:tcW w:w="925" w:type="dxa"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55,41</w:t>
            </w:r>
          </w:p>
        </w:tc>
      </w:tr>
      <w:tr w:rsidR="00735179" w:rsidRPr="00EE26DB" w:rsidTr="00CB04E0">
        <w:trPr>
          <w:trHeight w:val="397"/>
          <w:jc w:val="center"/>
        </w:trPr>
        <w:tc>
          <w:tcPr>
            <w:tcW w:w="3140" w:type="dxa"/>
            <w:vAlign w:val="bottom"/>
          </w:tcPr>
          <w:p w:rsidR="00735179" w:rsidRPr="00EE26DB" w:rsidRDefault="00735179" w:rsidP="00A82CAF">
            <w:pPr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часовой расход натурального топлива при расчётной температуре наружного воздуха, тыс. </w:t>
            </w:r>
            <w:proofErr w:type="gram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кВт-ч</w:t>
            </w:r>
            <w:proofErr w:type="gramEnd"/>
          </w:p>
        </w:tc>
        <w:tc>
          <w:tcPr>
            <w:tcW w:w="999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0,016</w:t>
            </w:r>
          </w:p>
        </w:tc>
        <w:tc>
          <w:tcPr>
            <w:tcW w:w="935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0,016</w:t>
            </w:r>
          </w:p>
        </w:tc>
        <w:tc>
          <w:tcPr>
            <w:tcW w:w="930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0,016</w:t>
            </w:r>
          </w:p>
        </w:tc>
        <w:tc>
          <w:tcPr>
            <w:tcW w:w="928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0,016</w:t>
            </w:r>
          </w:p>
        </w:tc>
        <w:tc>
          <w:tcPr>
            <w:tcW w:w="926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0,016</w:t>
            </w:r>
          </w:p>
        </w:tc>
        <w:tc>
          <w:tcPr>
            <w:tcW w:w="926" w:type="dxa"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0,016</w:t>
            </w:r>
          </w:p>
        </w:tc>
        <w:tc>
          <w:tcPr>
            <w:tcW w:w="925" w:type="dxa"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0,016</w:t>
            </w:r>
          </w:p>
        </w:tc>
      </w:tr>
      <w:tr w:rsidR="00CB04E0" w:rsidRPr="00EE26DB" w:rsidTr="00CB04E0">
        <w:trPr>
          <w:trHeight w:val="397"/>
          <w:jc w:val="center"/>
        </w:trPr>
        <w:tc>
          <w:tcPr>
            <w:tcW w:w="3140" w:type="dxa"/>
            <w:vAlign w:val="bottom"/>
          </w:tcPr>
          <w:p w:rsidR="00CB04E0" w:rsidRPr="00EE26DB" w:rsidRDefault="00CB04E0" w:rsidP="00A82CAF">
            <w:pPr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часовой расход натурального топлива </w:t>
            </w:r>
            <w:r w:rsidRPr="00EE26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 летний период, тыс. </w:t>
            </w:r>
            <w:proofErr w:type="gram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кВт-ч</w:t>
            </w:r>
            <w:proofErr w:type="gramEnd"/>
          </w:p>
        </w:tc>
        <w:tc>
          <w:tcPr>
            <w:tcW w:w="999" w:type="dxa"/>
            <w:noWrap/>
            <w:vAlign w:val="center"/>
          </w:tcPr>
          <w:p w:rsidR="00CB04E0" w:rsidRPr="00EE26DB" w:rsidRDefault="00CB04E0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935" w:type="dxa"/>
            <w:noWrap/>
            <w:vAlign w:val="center"/>
          </w:tcPr>
          <w:p w:rsidR="00CB04E0" w:rsidRPr="00EE26DB" w:rsidRDefault="00CB04E0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30" w:type="dxa"/>
            <w:noWrap/>
            <w:vAlign w:val="center"/>
          </w:tcPr>
          <w:p w:rsidR="00CB04E0" w:rsidRPr="00EE26DB" w:rsidRDefault="00CB04E0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8" w:type="dxa"/>
            <w:noWrap/>
            <w:vAlign w:val="center"/>
          </w:tcPr>
          <w:p w:rsidR="00CB04E0" w:rsidRPr="00EE26DB" w:rsidRDefault="00CB04E0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6" w:type="dxa"/>
            <w:noWrap/>
            <w:vAlign w:val="center"/>
          </w:tcPr>
          <w:p w:rsidR="00CB04E0" w:rsidRPr="00EE26DB" w:rsidRDefault="00CB04E0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6" w:type="dxa"/>
            <w:vAlign w:val="center"/>
          </w:tcPr>
          <w:p w:rsidR="00CB04E0" w:rsidRPr="00EE26DB" w:rsidRDefault="00CB04E0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:rsidR="00CB04E0" w:rsidRPr="00EE26DB" w:rsidRDefault="00CB04E0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35179" w:rsidRPr="00EE26DB" w:rsidTr="00CB04E0">
        <w:trPr>
          <w:trHeight w:val="397"/>
          <w:jc w:val="center"/>
        </w:trPr>
        <w:tc>
          <w:tcPr>
            <w:tcW w:w="3140" w:type="dxa"/>
            <w:vAlign w:val="bottom"/>
          </w:tcPr>
          <w:p w:rsidR="00735179" w:rsidRPr="00EE26DB" w:rsidRDefault="00735179" w:rsidP="00A82CAF">
            <w:pPr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Прогнозные  значения расходов натурального топлива на выработку тепловой  энергии, тыс. </w:t>
            </w:r>
            <w:proofErr w:type="gram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кВт-ч</w:t>
            </w:r>
            <w:proofErr w:type="gramEnd"/>
          </w:p>
        </w:tc>
        <w:tc>
          <w:tcPr>
            <w:tcW w:w="999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64,44</w:t>
            </w:r>
          </w:p>
        </w:tc>
        <w:tc>
          <w:tcPr>
            <w:tcW w:w="935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64,44</w:t>
            </w:r>
          </w:p>
        </w:tc>
        <w:tc>
          <w:tcPr>
            <w:tcW w:w="930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64,44</w:t>
            </w:r>
          </w:p>
        </w:tc>
        <w:tc>
          <w:tcPr>
            <w:tcW w:w="928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64,44</w:t>
            </w:r>
          </w:p>
        </w:tc>
        <w:tc>
          <w:tcPr>
            <w:tcW w:w="926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64,44</w:t>
            </w:r>
          </w:p>
        </w:tc>
        <w:tc>
          <w:tcPr>
            <w:tcW w:w="926" w:type="dxa"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64,44</w:t>
            </w:r>
          </w:p>
        </w:tc>
        <w:tc>
          <w:tcPr>
            <w:tcW w:w="925" w:type="dxa"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64,44</w:t>
            </w:r>
          </w:p>
        </w:tc>
      </w:tr>
      <w:tr w:rsidR="00735179" w:rsidRPr="00EE26DB" w:rsidTr="00CB04E0">
        <w:trPr>
          <w:trHeight w:val="397"/>
          <w:jc w:val="center"/>
        </w:trPr>
        <w:tc>
          <w:tcPr>
            <w:tcW w:w="3140" w:type="dxa"/>
            <w:vAlign w:val="bottom"/>
          </w:tcPr>
          <w:p w:rsidR="00735179" w:rsidRPr="00EE26DB" w:rsidRDefault="00735179" w:rsidP="00A82CAF">
            <w:pPr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Прогнозные  значения расходов условного топлива на выработку тепловой  энергии, т </w:t>
            </w:r>
            <w:proofErr w:type="spell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у.</w:t>
            </w:r>
            <w:proofErr w:type="gram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proofErr w:type="gramEnd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9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7,92</w:t>
            </w:r>
          </w:p>
        </w:tc>
        <w:tc>
          <w:tcPr>
            <w:tcW w:w="935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7,92</w:t>
            </w:r>
          </w:p>
        </w:tc>
        <w:tc>
          <w:tcPr>
            <w:tcW w:w="930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7,92</w:t>
            </w:r>
          </w:p>
        </w:tc>
        <w:tc>
          <w:tcPr>
            <w:tcW w:w="928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7,92</w:t>
            </w:r>
          </w:p>
        </w:tc>
        <w:tc>
          <w:tcPr>
            <w:tcW w:w="926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7,92</w:t>
            </w:r>
          </w:p>
        </w:tc>
        <w:tc>
          <w:tcPr>
            <w:tcW w:w="926" w:type="dxa"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7,92</w:t>
            </w:r>
          </w:p>
        </w:tc>
        <w:tc>
          <w:tcPr>
            <w:tcW w:w="925" w:type="dxa"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7,92</w:t>
            </w:r>
          </w:p>
        </w:tc>
      </w:tr>
      <w:tr w:rsidR="00735179" w:rsidRPr="00EE26DB" w:rsidTr="00CB04E0">
        <w:trPr>
          <w:trHeight w:val="510"/>
          <w:jc w:val="center"/>
        </w:trPr>
        <w:tc>
          <w:tcPr>
            <w:tcW w:w="3140" w:type="dxa"/>
            <w:vAlign w:val="bottom"/>
          </w:tcPr>
          <w:p w:rsidR="00735179" w:rsidRPr="00EE26DB" w:rsidRDefault="00735179" w:rsidP="00A82CAF">
            <w:pPr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расход условного топлива на выработку тепловой энергии, </w:t>
            </w:r>
            <w:proofErr w:type="spell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spellEnd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./Гкал</w:t>
            </w:r>
          </w:p>
        </w:tc>
        <w:tc>
          <w:tcPr>
            <w:tcW w:w="999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142,86</w:t>
            </w:r>
          </w:p>
        </w:tc>
        <w:tc>
          <w:tcPr>
            <w:tcW w:w="935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142,86</w:t>
            </w:r>
          </w:p>
        </w:tc>
        <w:tc>
          <w:tcPr>
            <w:tcW w:w="930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142,86</w:t>
            </w:r>
          </w:p>
        </w:tc>
        <w:tc>
          <w:tcPr>
            <w:tcW w:w="928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142,86</w:t>
            </w:r>
          </w:p>
        </w:tc>
        <w:tc>
          <w:tcPr>
            <w:tcW w:w="926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142,86</w:t>
            </w:r>
          </w:p>
        </w:tc>
        <w:tc>
          <w:tcPr>
            <w:tcW w:w="926" w:type="dxa"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142,86</w:t>
            </w:r>
          </w:p>
        </w:tc>
        <w:tc>
          <w:tcPr>
            <w:tcW w:w="925" w:type="dxa"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142,86</w:t>
            </w:r>
          </w:p>
        </w:tc>
      </w:tr>
      <w:tr w:rsidR="00735179" w:rsidRPr="00EE26DB" w:rsidTr="00CB04E0">
        <w:trPr>
          <w:trHeight w:val="510"/>
          <w:jc w:val="center"/>
        </w:trPr>
        <w:tc>
          <w:tcPr>
            <w:tcW w:w="3140" w:type="dxa"/>
            <w:vAlign w:val="bottom"/>
          </w:tcPr>
          <w:p w:rsidR="00735179" w:rsidRPr="00EE26DB" w:rsidRDefault="00735179" w:rsidP="00A82CAF">
            <w:pPr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расход натурального топлива на выработку тепловой энергии,  </w:t>
            </w:r>
            <w:proofErr w:type="gram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кВт-ч</w:t>
            </w:r>
            <w:proofErr w:type="gramEnd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 /Гкал</w:t>
            </w:r>
          </w:p>
        </w:tc>
        <w:tc>
          <w:tcPr>
            <w:tcW w:w="999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116,3</w:t>
            </w:r>
          </w:p>
        </w:tc>
        <w:tc>
          <w:tcPr>
            <w:tcW w:w="935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116,3</w:t>
            </w:r>
          </w:p>
        </w:tc>
        <w:tc>
          <w:tcPr>
            <w:tcW w:w="930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116,3</w:t>
            </w:r>
          </w:p>
        </w:tc>
        <w:tc>
          <w:tcPr>
            <w:tcW w:w="928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116,3</w:t>
            </w:r>
          </w:p>
        </w:tc>
        <w:tc>
          <w:tcPr>
            <w:tcW w:w="926" w:type="dxa"/>
            <w:noWrap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116,3</w:t>
            </w:r>
          </w:p>
        </w:tc>
        <w:tc>
          <w:tcPr>
            <w:tcW w:w="926" w:type="dxa"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116,3</w:t>
            </w:r>
          </w:p>
        </w:tc>
        <w:tc>
          <w:tcPr>
            <w:tcW w:w="925" w:type="dxa"/>
            <w:vAlign w:val="center"/>
          </w:tcPr>
          <w:p w:rsidR="00735179" w:rsidRPr="00EE26DB" w:rsidRDefault="00735179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116,3</w:t>
            </w:r>
          </w:p>
        </w:tc>
      </w:tr>
    </w:tbl>
    <w:p w:rsidR="00033E08" w:rsidRPr="00B25363" w:rsidRDefault="00033E08" w:rsidP="00033E08">
      <w:pPr>
        <w:pStyle w:val="a9"/>
        <w:ind w:firstLine="0"/>
        <w:rPr>
          <w:rFonts w:cs="Times New Roman"/>
          <w:sz w:val="16"/>
          <w:szCs w:val="16"/>
        </w:rPr>
      </w:pPr>
    </w:p>
    <w:p w:rsidR="00033E08" w:rsidRPr="00EE26DB" w:rsidRDefault="002C1FF5" w:rsidP="00033E0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E26DB">
        <w:rPr>
          <w:rFonts w:ascii="Times New Roman" w:hAnsi="Times New Roman" w:cs="Times New Roman"/>
          <w:b/>
          <w:sz w:val="22"/>
          <w:szCs w:val="22"/>
        </w:rPr>
        <w:t>10</w:t>
      </w:r>
      <w:r w:rsidR="00033E08" w:rsidRPr="00EE26DB">
        <w:rPr>
          <w:rFonts w:ascii="Times New Roman" w:hAnsi="Times New Roman" w:cs="Times New Roman"/>
          <w:b/>
          <w:sz w:val="22"/>
          <w:szCs w:val="22"/>
        </w:rPr>
        <w:t xml:space="preserve">.2.3. </w:t>
      </w:r>
      <w:r w:rsidR="00033E08" w:rsidRPr="00EE26D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Описание видов топлива и количества используемого топлива для котельной </w:t>
      </w:r>
      <w:r w:rsidR="00F11C14">
        <w:rPr>
          <w:rFonts w:ascii="Times New Roman" w:hAnsi="Times New Roman" w:cs="Times New Roman"/>
          <w:b/>
          <w:color w:val="auto"/>
          <w:sz w:val="22"/>
          <w:szCs w:val="22"/>
        </w:rPr>
        <w:t xml:space="preserve">клуба </w:t>
      </w:r>
      <w:r w:rsidR="00033E08" w:rsidRPr="00EE26D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в </w:t>
      </w:r>
      <w:r w:rsidR="00F11C14">
        <w:rPr>
          <w:rFonts w:ascii="Times New Roman" w:hAnsi="Times New Roman" w:cs="Times New Roman"/>
          <w:b/>
          <w:color w:val="auto"/>
          <w:sz w:val="22"/>
          <w:szCs w:val="22"/>
        </w:rPr>
        <w:t>д</w:t>
      </w:r>
      <w:r w:rsidR="00033E08" w:rsidRPr="00EE26DB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</w:t>
      </w:r>
      <w:r w:rsidR="00F11C14">
        <w:rPr>
          <w:rFonts w:ascii="Times New Roman" w:hAnsi="Times New Roman" w:cs="Times New Roman"/>
          <w:b/>
          <w:color w:val="auto"/>
          <w:sz w:val="22"/>
          <w:szCs w:val="22"/>
        </w:rPr>
        <w:t>Красный флаг.</w:t>
      </w:r>
    </w:p>
    <w:p w:rsidR="00764FB3" w:rsidRPr="003C3F8C" w:rsidRDefault="00764FB3" w:rsidP="00764FB3">
      <w:pPr>
        <w:ind w:firstLine="567"/>
        <w:jc w:val="both"/>
        <w:rPr>
          <w:rFonts w:ascii="Times New Roman" w:hAnsi="Times New Roman" w:cs="Times New Roman"/>
          <w:bCs/>
          <w:spacing w:val="5"/>
          <w:sz w:val="22"/>
          <w:szCs w:val="22"/>
        </w:rPr>
      </w:pPr>
      <w:r w:rsidRPr="003C3F8C">
        <w:rPr>
          <w:rFonts w:ascii="Times New Roman" w:hAnsi="Times New Roman" w:cs="Times New Roman"/>
          <w:sz w:val="22"/>
          <w:szCs w:val="22"/>
        </w:rPr>
        <w:t xml:space="preserve">На котельной </w:t>
      </w:r>
      <w:r>
        <w:rPr>
          <w:rFonts w:ascii="Times New Roman" w:hAnsi="Times New Roman" w:cs="Times New Roman"/>
          <w:sz w:val="22"/>
          <w:szCs w:val="22"/>
        </w:rPr>
        <w:t>клуба в</w:t>
      </w:r>
      <w:r w:rsidRPr="003C3F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д. Красный флаг</w:t>
      </w:r>
      <w:r w:rsidRPr="003C3F8C">
        <w:rPr>
          <w:rFonts w:ascii="Times New Roman" w:hAnsi="Times New Roman" w:cs="Times New Roman"/>
          <w:sz w:val="22"/>
          <w:szCs w:val="22"/>
        </w:rPr>
        <w:t xml:space="preserve"> для выработки тепловой энергии используется каменный уголь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марки Д, рядовой, класс крупности 0-300 мм (</w:t>
      </w:r>
      <w:proofErr w:type="gramStart"/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ДР</w:t>
      </w:r>
      <w:proofErr w:type="gramEnd"/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).</w:t>
      </w:r>
      <w:r>
        <w:rPr>
          <w:rFonts w:ascii="Times New Roman" w:hAnsi="Times New Roman" w:cs="Times New Roman"/>
          <w:bCs/>
          <w:spacing w:val="5"/>
          <w:sz w:val="22"/>
          <w:szCs w:val="22"/>
        </w:rPr>
        <w:t xml:space="preserve"> </w:t>
      </w: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 xml:space="preserve">Код угля  по ГОСТ 25 543-2013: 06 3 40 </w:t>
      </w:r>
      <w:proofErr w:type="spellStart"/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хх</w:t>
      </w:r>
      <w:proofErr w:type="spellEnd"/>
      <w:r>
        <w:rPr>
          <w:rFonts w:ascii="Times New Roman" w:hAnsi="Times New Roman" w:cs="Times New Roman"/>
          <w:bCs/>
          <w:spacing w:val="5"/>
          <w:sz w:val="22"/>
          <w:szCs w:val="22"/>
        </w:rPr>
        <w:t xml:space="preserve"> </w:t>
      </w:r>
      <w:proofErr w:type="gramStart"/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Д(</w:t>
      </w:r>
      <w:proofErr w:type="gramEnd"/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ДВ).</w:t>
      </w:r>
      <w:r>
        <w:rPr>
          <w:rFonts w:ascii="Times New Roman" w:hAnsi="Times New Roman" w:cs="Times New Roman"/>
          <w:bCs/>
          <w:spacing w:val="5"/>
          <w:sz w:val="22"/>
          <w:szCs w:val="22"/>
        </w:rPr>
        <w:t xml:space="preserve"> </w:t>
      </w: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Низшая</w:t>
      </w:r>
      <w:r>
        <w:rPr>
          <w:rFonts w:ascii="Times New Roman" w:hAnsi="Times New Roman" w:cs="Times New Roman"/>
          <w:bCs/>
          <w:spacing w:val="5"/>
          <w:sz w:val="22"/>
          <w:szCs w:val="22"/>
        </w:rPr>
        <w:t xml:space="preserve"> </w:t>
      </w: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теплота</w:t>
      </w:r>
      <w:r>
        <w:rPr>
          <w:rFonts w:ascii="Times New Roman" w:hAnsi="Times New Roman" w:cs="Times New Roman"/>
          <w:bCs/>
          <w:spacing w:val="5"/>
          <w:sz w:val="22"/>
          <w:szCs w:val="22"/>
        </w:rPr>
        <w:t xml:space="preserve"> </w:t>
      </w: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>сгорания 5100 ккал/кг.</w:t>
      </w:r>
    </w:p>
    <w:p w:rsidR="00764FB3" w:rsidRPr="003C3F8C" w:rsidRDefault="00764FB3" w:rsidP="00764FB3">
      <w:pPr>
        <w:ind w:firstLine="567"/>
        <w:jc w:val="both"/>
        <w:rPr>
          <w:rFonts w:ascii="Times New Roman" w:hAnsi="Times New Roman" w:cs="Times New Roman"/>
          <w:bCs/>
          <w:spacing w:val="5"/>
          <w:sz w:val="22"/>
          <w:szCs w:val="22"/>
        </w:rPr>
      </w:pPr>
      <w:r w:rsidRPr="003C3F8C">
        <w:rPr>
          <w:rFonts w:ascii="Times New Roman" w:hAnsi="Times New Roman" w:cs="Times New Roman"/>
          <w:bCs/>
          <w:spacing w:val="5"/>
          <w:sz w:val="22"/>
          <w:szCs w:val="22"/>
        </w:rPr>
        <w:t xml:space="preserve"> Аварийное топливо не предусмотрено. Местные виды топлива для целей теплоснабжения не используются. Смена вида и марки топлива на котельной не планируется. Данных по резерву нет.</w:t>
      </w:r>
    </w:p>
    <w:p w:rsidR="002C1FF5" w:rsidRPr="00EE26DB" w:rsidRDefault="002C1FF5" w:rsidP="00764FB3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EE26DB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Перспективные показатели топливно-энергетический  баланса котельной </w:t>
      </w:r>
      <w:r w:rsidR="00764FB3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клуба в д. Красный флаг </w:t>
      </w:r>
      <w:r w:rsidRPr="00EE26DB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представлены в Таблице 10.4</w:t>
      </w:r>
      <w:r w:rsidR="00764FB3">
        <w:rPr>
          <w:rFonts w:ascii="Times New Roman" w:hAnsi="Times New Roman" w:cs="Times New Roman"/>
          <w:color w:val="auto"/>
          <w:sz w:val="22"/>
          <w:szCs w:val="22"/>
          <w:lang w:eastAsia="en-US"/>
        </w:rPr>
        <w:t>.</w:t>
      </w:r>
    </w:p>
    <w:p w:rsidR="002C1FF5" w:rsidRPr="00B25363" w:rsidRDefault="002C1FF5" w:rsidP="002C1FF5">
      <w:pPr>
        <w:jc w:val="right"/>
        <w:rPr>
          <w:rFonts w:ascii="Times New Roman" w:hAnsi="Times New Roman" w:cs="Times New Roman"/>
          <w:i/>
          <w:color w:val="auto"/>
          <w:sz w:val="16"/>
          <w:szCs w:val="16"/>
          <w:lang w:eastAsia="en-US"/>
        </w:rPr>
      </w:pPr>
    </w:p>
    <w:p w:rsidR="002C1FF5" w:rsidRPr="00764FB3" w:rsidRDefault="002C1FF5" w:rsidP="00764FB3">
      <w:pPr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764FB3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Таблица10.4</w:t>
      </w:r>
      <w:r w:rsidR="00764FB3" w:rsidRPr="00764FB3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.</w:t>
      </w:r>
      <w:r w:rsidRPr="00764FB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- Перспективные показатели топливно-энергетического баланса котельной </w:t>
      </w:r>
      <w:r w:rsidR="00764FB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клуба в д.</w:t>
      </w:r>
      <w:r w:rsidRPr="00764FB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r w:rsidR="00764FB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Красный флаг 2024</w:t>
      </w:r>
      <w:r w:rsidRPr="00764FB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-203</w:t>
      </w:r>
      <w:r w:rsidR="00764FB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9</w:t>
      </w:r>
      <w:r w:rsidRPr="00764FB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гг.</w:t>
      </w:r>
    </w:p>
    <w:tbl>
      <w:tblPr>
        <w:tblW w:w="989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0"/>
        <w:gridCol w:w="971"/>
        <w:gridCol w:w="947"/>
        <w:gridCol w:w="937"/>
        <w:gridCol w:w="930"/>
        <w:gridCol w:w="928"/>
        <w:gridCol w:w="926"/>
        <w:gridCol w:w="926"/>
      </w:tblGrid>
      <w:tr w:rsidR="00764FB3" w:rsidRPr="00EE26DB" w:rsidTr="00764FB3">
        <w:trPr>
          <w:trHeight w:val="255"/>
          <w:jc w:val="center"/>
        </w:trPr>
        <w:tc>
          <w:tcPr>
            <w:tcW w:w="3330" w:type="dxa"/>
            <w:vAlign w:val="center"/>
          </w:tcPr>
          <w:p w:rsidR="00764FB3" w:rsidRPr="00C42FF4" w:rsidRDefault="00764FB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2FF4"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</w:p>
        </w:tc>
        <w:tc>
          <w:tcPr>
            <w:tcW w:w="971" w:type="dxa"/>
            <w:noWrap/>
            <w:vAlign w:val="center"/>
          </w:tcPr>
          <w:p w:rsidR="00764FB3" w:rsidRPr="00EE26DB" w:rsidRDefault="00764FB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7" w:type="dxa"/>
            <w:noWrap/>
            <w:vAlign w:val="center"/>
          </w:tcPr>
          <w:p w:rsidR="00764FB3" w:rsidRPr="00EE26DB" w:rsidRDefault="00764FB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37" w:type="dxa"/>
            <w:noWrap/>
            <w:vAlign w:val="center"/>
          </w:tcPr>
          <w:p w:rsidR="00764FB3" w:rsidRPr="00EE26DB" w:rsidRDefault="00764FB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30" w:type="dxa"/>
            <w:noWrap/>
            <w:vAlign w:val="center"/>
          </w:tcPr>
          <w:p w:rsidR="00764FB3" w:rsidRPr="00EE26DB" w:rsidRDefault="00764FB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28" w:type="dxa"/>
            <w:noWrap/>
            <w:vAlign w:val="center"/>
          </w:tcPr>
          <w:p w:rsidR="00764FB3" w:rsidRPr="00EE26DB" w:rsidRDefault="00764FB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926" w:type="dxa"/>
            <w:vAlign w:val="center"/>
          </w:tcPr>
          <w:p w:rsidR="00764FB3" w:rsidRPr="00EE26DB" w:rsidRDefault="00764FB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26" w:type="dxa"/>
            <w:vAlign w:val="center"/>
          </w:tcPr>
          <w:p w:rsidR="00764FB3" w:rsidRPr="00EE26DB" w:rsidRDefault="00764FB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30-2039</w:t>
            </w:r>
          </w:p>
        </w:tc>
      </w:tr>
      <w:tr w:rsidR="00B25363" w:rsidRPr="00EE26DB" w:rsidTr="00764FB3">
        <w:trPr>
          <w:trHeight w:val="397"/>
          <w:jc w:val="center"/>
        </w:trPr>
        <w:tc>
          <w:tcPr>
            <w:tcW w:w="3330" w:type="dxa"/>
            <w:vAlign w:val="bottom"/>
          </w:tcPr>
          <w:p w:rsidR="00B25363" w:rsidRPr="00EE26DB" w:rsidRDefault="00B25363" w:rsidP="009C7D18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Прогнозные значения выработки тепловой энергии, Гкал</w:t>
            </w:r>
          </w:p>
        </w:tc>
        <w:tc>
          <w:tcPr>
            <w:tcW w:w="971" w:type="dxa"/>
            <w:noWrap/>
            <w:vAlign w:val="center"/>
          </w:tcPr>
          <w:p w:rsidR="00B25363" w:rsidRPr="00EE26DB" w:rsidRDefault="00B25363" w:rsidP="009D771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81,34</w:t>
            </w:r>
          </w:p>
        </w:tc>
        <w:tc>
          <w:tcPr>
            <w:tcW w:w="947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81,34</w:t>
            </w:r>
          </w:p>
        </w:tc>
        <w:tc>
          <w:tcPr>
            <w:tcW w:w="937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81,34</w:t>
            </w:r>
          </w:p>
        </w:tc>
        <w:tc>
          <w:tcPr>
            <w:tcW w:w="930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81,34</w:t>
            </w:r>
          </w:p>
        </w:tc>
        <w:tc>
          <w:tcPr>
            <w:tcW w:w="928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81,34</w:t>
            </w:r>
          </w:p>
        </w:tc>
        <w:tc>
          <w:tcPr>
            <w:tcW w:w="926" w:type="dxa"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81,34</w:t>
            </w:r>
          </w:p>
        </w:tc>
        <w:tc>
          <w:tcPr>
            <w:tcW w:w="926" w:type="dxa"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81,34</w:t>
            </w:r>
          </w:p>
        </w:tc>
      </w:tr>
      <w:tr w:rsidR="00B25363" w:rsidRPr="00EE26DB" w:rsidTr="00764FB3">
        <w:trPr>
          <w:trHeight w:val="397"/>
          <w:jc w:val="center"/>
        </w:trPr>
        <w:tc>
          <w:tcPr>
            <w:tcW w:w="3330" w:type="dxa"/>
            <w:vAlign w:val="bottom"/>
          </w:tcPr>
          <w:p w:rsidR="00B25363" w:rsidRPr="00EE26DB" w:rsidRDefault="00B25363" w:rsidP="00764FB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часовой расход натурального топлива при расчётной температуре наружного воздуха, </w:t>
            </w:r>
            <w:proofErr w:type="gram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1" w:type="dxa"/>
            <w:noWrap/>
            <w:vAlign w:val="center"/>
          </w:tcPr>
          <w:p w:rsidR="00B25363" w:rsidRPr="00EE26DB" w:rsidRDefault="00B25363" w:rsidP="009D771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0,005</w:t>
            </w:r>
          </w:p>
        </w:tc>
        <w:tc>
          <w:tcPr>
            <w:tcW w:w="947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0,005</w:t>
            </w:r>
          </w:p>
        </w:tc>
        <w:tc>
          <w:tcPr>
            <w:tcW w:w="937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0,005</w:t>
            </w:r>
          </w:p>
        </w:tc>
        <w:tc>
          <w:tcPr>
            <w:tcW w:w="930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0,005</w:t>
            </w:r>
          </w:p>
        </w:tc>
        <w:tc>
          <w:tcPr>
            <w:tcW w:w="928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0,005</w:t>
            </w:r>
          </w:p>
        </w:tc>
        <w:tc>
          <w:tcPr>
            <w:tcW w:w="926" w:type="dxa"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0,005</w:t>
            </w:r>
          </w:p>
        </w:tc>
        <w:tc>
          <w:tcPr>
            <w:tcW w:w="926" w:type="dxa"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0,005</w:t>
            </w:r>
          </w:p>
        </w:tc>
      </w:tr>
      <w:tr w:rsidR="00B25363" w:rsidRPr="00EE26DB" w:rsidTr="00764FB3">
        <w:trPr>
          <w:trHeight w:val="397"/>
          <w:jc w:val="center"/>
        </w:trPr>
        <w:tc>
          <w:tcPr>
            <w:tcW w:w="3330" w:type="dxa"/>
            <w:vAlign w:val="bottom"/>
          </w:tcPr>
          <w:p w:rsidR="00B25363" w:rsidRPr="00EE26DB" w:rsidRDefault="00B25363" w:rsidP="00764FB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часовой расход натурального топлива за летний период, </w:t>
            </w:r>
            <w:proofErr w:type="gram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1" w:type="dxa"/>
            <w:noWrap/>
            <w:vAlign w:val="center"/>
          </w:tcPr>
          <w:p w:rsidR="00B25363" w:rsidRPr="00EE26DB" w:rsidRDefault="00B25363" w:rsidP="009D771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47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37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30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28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26" w:type="dxa"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26" w:type="dxa"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B25363" w:rsidRPr="00EE26DB" w:rsidTr="00764FB3">
        <w:trPr>
          <w:trHeight w:val="397"/>
          <w:jc w:val="center"/>
        </w:trPr>
        <w:tc>
          <w:tcPr>
            <w:tcW w:w="3330" w:type="dxa"/>
            <w:vAlign w:val="bottom"/>
          </w:tcPr>
          <w:p w:rsidR="00B25363" w:rsidRPr="00EE26DB" w:rsidRDefault="00B25363" w:rsidP="00764FB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Прогнозные  значения расходов натурального топлива на выработку тепловой  энергии, </w:t>
            </w:r>
            <w:proofErr w:type="gram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1" w:type="dxa"/>
            <w:noWrap/>
            <w:vAlign w:val="center"/>
          </w:tcPr>
          <w:p w:rsidR="00B25363" w:rsidRPr="00EE26DB" w:rsidRDefault="00B25363" w:rsidP="009D771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20,65</w:t>
            </w:r>
          </w:p>
        </w:tc>
        <w:tc>
          <w:tcPr>
            <w:tcW w:w="947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20,65</w:t>
            </w:r>
          </w:p>
        </w:tc>
        <w:tc>
          <w:tcPr>
            <w:tcW w:w="937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20,65</w:t>
            </w:r>
          </w:p>
        </w:tc>
        <w:tc>
          <w:tcPr>
            <w:tcW w:w="930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20,65</w:t>
            </w:r>
          </w:p>
        </w:tc>
        <w:tc>
          <w:tcPr>
            <w:tcW w:w="928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20,65</w:t>
            </w:r>
          </w:p>
        </w:tc>
        <w:tc>
          <w:tcPr>
            <w:tcW w:w="926" w:type="dxa"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20,65</w:t>
            </w:r>
          </w:p>
        </w:tc>
        <w:tc>
          <w:tcPr>
            <w:tcW w:w="926" w:type="dxa"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20,65</w:t>
            </w:r>
          </w:p>
        </w:tc>
      </w:tr>
      <w:tr w:rsidR="00B25363" w:rsidRPr="00EE26DB" w:rsidTr="00764FB3">
        <w:trPr>
          <w:trHeight w:val="397"/>
          <w:jc w:val="center"/>
        </w:trPr>
        <w:tc>
          <w:tcPr>
            <w:tcW w:w="3330" w:type="dxa"/>
            <w:vAlign w:val="bottom"/>
          </w:tcPr>
          <w:p w:rsidR="00B25363" w:rsidRPr="00EE26DB" w:rsidRDefault="00B25363" w:rsidP="00764FB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Прогнозные  значения расходов условного топлива на выработку тепловой  энергии, </w:t>
            </w:r>
            <w:proofErr w:type="spell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у.</w:t>
            </w:r>
            <w:proofErr w:type="gram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proofErr w:type="gramEnd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1" w:type="dxa"/>
            <w:noWrap/>
            <w:vAlign w:val="center"/>
          </w:tcPr>
          <w:p w:rsidR="00B25363" w:rsidRPr="00EE26DB" w:rsidRDefault="00B25363" w:rsidP="009D771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15,05</w:t>
            </w:r>
          </w:p>
        </w:tc>
        <w:tc>
          <w:tcPr>
            <w:tcW w:w="947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15,05</w:t>
            </w:r>
          </w:p>
        </w:tc>
        <w:tc>
          <w:tcPr>
            <w:tcW w:w="937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15,05</w:t>
            </w:r>
          </w:p>
        </w:tc>
        <w:tc>
          <w:tcPr>
            <w:tcW w:w="930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15,05</w:t>
            </w:r>
          </w:p>
        </w:tc>
        <w:tc>
          <w:tcPr>
            <w:tcW w:w="928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15,05</w:t>
            </w:r>
          </w:p>
        </w:tc>
        <w:tc>
          <w:tcPr>
            <w:tcW w:w="926" w:type="dxa"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15,05</w:t>
            </w:r>
          </w:p>
        </w:tc>
        <w:tc>
          <w:tcPr>
            <w:tcW w:w="926" w:type="dxa"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15,05</w:t>
            </w:r>
          </w:p>
        </w:tc>
      </w:tr>
      <w:tr w:rsidR="00B25363" w:rsidRPr="00EE26DB" w:rsidTr="00764FB3">
        <w:trPr>
          <w:trHeight w:val="510"/>
          <w:jc w:val="center"/>
        </w:trPr>
        <w:tc>
          <w:tcPr>
            <w:tcW w:w="3330" w:type="dxa"/>
            <w:vAlign w:val="bottom"/>
          </w:tcPr>
          <w:p w:rsidR="00B25363" w:rsidRPr="00EE26DB" w:rsidRDefault="00B25363" w:rsidP="009C7D18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расход условного топлива на выработку тепловой энергии, </w:t>
            </w:r>
            <w:proofErr w:type="spellStart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spellEnd"/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./Гкал</w:t>
            </w:r>
          </w:p>
        </w:tc>
        <w:tc>
          <w:tcPr>
            <w:tcW w:w="971" w:type="dxa"/>
            <w:noWrap/>
            <w:vAlign w:val="center"/>
          </w:tcPr>
          <w:p w:rsidR="00B25363" w:rsidRPr="00EE26DB" w:rsidRDefault="00B25363" w:rsidP="009D771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185</w:t>
            </w:r>
          </w:p>
        </w:tc>
        <w:tc>
          <w:tcPr>
            <w:tcW w:w="947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185</w:t>
            </w:r>
          </w:p>
        </w:tc>
        <w:tc>
          <w:tcPr>
            <w:tcW w:w="937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185</w:t>
            </w:r>
          </w:p>
        </w:tc>
        <w:tc>
          <w:tcPr>
            <w:tcW w:w="930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185</w:t>
            </w:r>
          </w:p>
        </w:tc>
        <w:tc>
          <w:tcPr>
            <w:tcW w:w="928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185</w:t>
            </w:r>
          </w:p>
        </w:tc>
        <w:tc>
          <w:tcPr>
            <w:tcW w:w="926" w:type="dxa"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185</w:t>
            </w:r>
          </w:p>
        </w:tc>
        <w:tc>
          <w:tcPr>
            <w:tcW w:w="926" w:type="dxa"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185</w:t>
            </w:r>
          </w:p>
        </w:tc>
      </w:tr>
      <w:tr w:rsidR="00B25363" w:rsidRPr="00EE26DB" w:rsidTr="00764FB3">
        <w:trPr>
          <w:trHeight w:val="510"/>
          <w:jc w:val="center"/>
        </w:trPr>
        <w:tc>
          <w:tcPr>
            <w:tcW w:w="3330" w:type="dxa"/>
            <w:vAlign w:val="bottom"/>
          </w:tcPr>
          <w:p w:rsidR="00B25363" w:rsidRPr="00EE26DB" w:rsidRDefault="00B25363" w:rsidP="00764FB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расход натурального топлива на выработку тепловой энергии,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E26DB">
              <w:rPr>
                <w:rFonts w:ascii="Times New Roman" w:hAnsi="Times New Roman" w:cs="Times New Roman"/>
                <w:sz w:val="22"/>
                <w:szCs w:val="22"/>
              </w:rPr>
              <w:t>/Гкал</w:t>
            </w:r>
          </w:p>
        </w:tc>
        <w:tc>
          <w:tcPr>
            <w:tcW w:w="971" w:type="dxa"/>
            <w:noWrap/>
            <w:vAlign w:val="center"/>
          </w:tcPr>
          <w:p w:rsidR="00B25363" w:rsidRPr="00EE26DB" w:rsidRDefault="00B25363" w:rsidP="009D771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253,9</w:t>
            </w:r>
          </w:p>
        </w:tc>
        <w:tc>
          <w:tcPr>
            <w:tcW w:w="947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253,9</w:t>
            </w:r>
          </w:p>
        </w:tc>
        <w:tc>
          <w:tcPr>
            <w:tcW w:w="937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253,9</w:t>
            </w:r>
          </w:p>
        </w:tc>
        <w:tc>
          <w:tcPr>
            <w:tcW w:w="930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253,9</w:t>
            </w:r>
          </w:p>
        </w:tc>
        <w:tc>
          <w:tcPr>
            <w:tcW w:w="928" w:type="dxa"/>
            <w:noWrap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253,9</w:t>
            </w:r>
          </w:p>
        </w:tc>
        <w:tc>
          <w:tcPr>
            <w:tcW w:w="926" w:type="dxa"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253,9</w:t>
            </w:r>
          </w:p>
        </w:tc>
        <w:tc>
          <w:tcPr>
            <w:tcW w:w="926" w:type="dxa"/>
            <w:vAlign w:val="center"/>
          </w:tcPr>
          <w:p w:rsidR="00B25363" w:rsidRPr="00EE26DB" w:rsidRDefault="00B25363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253,9</w:t>
            </w:r>
          </w:p>
        </w:tc>
      </w:tr>
    </w:tbl>
    <w:p w:rsidR="002C1FF5" w:rsidRPr="00B25363" w:rsidRDefault="002C1FF5" w:rsidP="002C1FF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33E08" w:rsidRPr="00EE26DB" w:rsidRDefault="00066B00" w:rsidP="00B2536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E26DB">
        <w:rPr>
          <w:rFonts w:ascii="Times New Roman" w:hAnsi="Times New Roman" w:cs="Times New Roman"/>
          <w:b/>
          <w:sz w:val="22"/>
          <w:szCs w:val="22"/>
        </w:rPr>
        <w:t>10</w:t>
      </w:r>
      <w:r w:rsidR="00033E08" w:rsidRPr="00EE26DB">
        <w:rPr>
          <w:rFonts w:ascii="Times New Roman" w:hAnsi="Times New Roman" w:cs="Times New Roman"/>
          <w:b/>
          <w:sz w:val="22"/>
          <w:szCs w:val="22"/>
        </w:rPr>
        <w:t>.3</w:t>
      </w:r>
      <w:r w:rsidR="00B25363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033E08" w:rsidRPr="00EE26DB">
        <w:rPr>
          <w:rFonts w:ascii="Times New Roman" w:hAnsi="Times New Roman" w:cs="Times New Roman"/>
          <w:b/>
          <w:sz w:val="22"/>
          <w:szCs w:val="22"/>
        </w:rPr>
        <w:t>Описание иных видов топлива используемого в</w:t>
      </w:r>
      <w:r w:rsidR="00B25363">
        <w:rPr>
          <w:rFonts w:ascii="Times New Roman" w:hAnsi="Times New Roman" w:cs="Times New Roman"/>
          <w:b/>
          <w:sz w:val="22"/>
          <w:szCs w:val="22"/>
        </w:rPr>
        <w:t xml:space="preserve"> Алексеевском сельском поселении</w:t>
      </w:r>
      <w:r w:rsidR="00033E08" w:rsidRPr="00EE26DB">
        <w:rPr>
          <w:rFonts w:ascii="Times New Roman" w:hAnsi="Times New Roman" w:cs="Times New Roman"/>
          <w:b/>
          <w:sz w:val="22"/>
          <w:szCs w:val="22"/>
        </w:rPr>
        <w:t xml:space="preserve"> для целей теплоснабжения</w:t>
      </w:r>
      <w:r w:rsidR="00B25363">
        <w:rPr>
          <w:rFonts w:ascii="Times New Roman" w:hAnsi="Times New Roman" w:cs="Times New Roman"/>
          <w:b/>
          <w:sz w:val="22"/>
          <w:szCs w:val="22"/>
        </w:rPr>
        <w:t>.</w:t>
      </w:r>
    </w:p>
    <w:p w:rsidR="00595C6E" w:rsidRPr="00EE26DB" w:rsidRDefault="00033E08" w:rsidP="00B25363">
      <w:pPr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E26DB">
        <w:rPr>
          <w:rFonts w:ascii="Times New Roman" w:hAnsi="Times New Roman" w:cs="Times New Roman"/>
          <w:sz w:val="22"/>
          <w:szCs w:val="22"/>
        </w:rPr>
        <w:lastRenderedPageBreak/>
        <w:t>С</w:t>
      </w:r>
      <w:r w:rsidR="00B25363">
        <w:rPr>
          <w:rFonts w:ascii="Times New Roman" w:hAnsi="Times New Roman" w:cs="Times New Roman"/>
          <w:sz w:val="22"/>
          <w:szCs w:val="22"/>
        </w:rPr>
        <w:t>ело</w:t>
      </w:r>
      <w:r w:rsidRPr="00EE26DB">
        <w:rPr>
          <w:rFonts w:ascii="Times New Roman" w:hAnsi="Times New Roman" w:cs="Times New Roman"/>
          <w:sz w:val="22"/>
          <w:szCs w:val="22"/>
        </w:rPr>
        <w:t xml:space="preserve"> </w:t>
      </w:r>
      <w:r w:rsidR="00B25363">
        <w:rPr>
          <w:rFonts w:ascii="Times New Roman" w:hAnsi="Times New Roman" w:cs="Times New Roman"/>
          <w:sz w:val="22"/>
          <w:szCs w:val="22"/>
        </w:rPr>
        <w:t>Алексеевка</w:t>
      </w:r>
      <w:r w:rsidRPr="00EE26DB">
        <w:rPr>
          <w:rFonts w:ascii="Times New Roman" w:hAnsi="Times New Roman" w:cs="Times New Roman"/>
          <w:sz w:val="22"/>
          <w:szCs w:val="22"/>
        </w:rPr>
        <w:t xml:space="preserve">, </w:t>
      </w:r>
      <w:r w:rsidR="00B25363">
        <w:rPr>
          <w:rFonts w:ascii="Times New Roman" w:hAnsi="Times New Roman" w:cs="Times New Roman"/>
          <w:sz w:val="22"/>
          <w:szCs w:val="22"/>
        </w:rPr>
        <w:t xml:space="preserve">а. </w:t>
      </w:r>
      <w:proofErr w:type="spellStart"/>
      <w:r w:rsidRPr="00EE26DB">
        <w:rPr>
          <w:rFonts w:ascii="Times New Roman" w:hAnsi="Times New Roman" w:cs="Times New Roman"/>
          <w:sz w:val="22"/>
          <w:szCs w:val="22"/>
        </w:rPr>
        <w:t>И</w:t>
      </w:r>
      <w:r w:rsidR="00B25363">
        <w:rPr>
          <w:rFonts w:ascii="Times New Roman" w:hAnsi="Times New Roman" w:cs="Times New Roman"/>
          <w:sz w:val="22"/>
          <w:szCs w:val="22"/>
        </w:rPr>
        <w:t>леуш</w:t>
      </w:r>
      <w:proofErr w:type="spellEnd"/>
      <w:r w:rsidRPr="00EE26DB">
        <w:rPr>
          <w:rFonts w:ascii="Times New Roman" w:hAnsi="Times New Roman" w:cs="Times New Roman"/>
          <w:sz w:val="22"/>
          <w:szCs w:val="22"/>
        </w:rPr>
        <w:t xml:space="preserve"> и </w:t>
      </w:r>
      <w:r w:rsidR="00B25363">
        <w:rPr>
          <w:rFonts w:ascii="Times New Roman" w:hAnsi="Times New Roman" w:cs="Times New Roman"/>
          <w:sz w:val="22"/>
          <w:szCs w:val="22"/>
        </w:rPr>
        <w:t xml:space="preserve">д. Красный флаг частично </w:t>
      </w:r>
      <w:proofErr w:type="gramStart"/>
      <w:r w:rsidRPr="00EE26DB">
        <w:rPr>
          <w:rFonts w:ascii="Times New Roman" w:hAnsi="Times New Roman" w:cs="Times New Roman"/>
          <w:sz w:val="22"/>
          <w:szCs w:val="22"/>
        </w:rPr>
        <w:t>газифицированы</w:t>
      </w:r>
      <w:proofErr w:type="gramEnd"/>
      <w:r w:rsidRPr="00EE26DB">
        <w:rPr>
          <w:rFonts w:ascii="Times New Roman" w:hAnsi="Times New Roman" w:cs="Times New Roman"/>
          <w:sz w:val="22"/>
          <w:szCs w:val="22"/>
        </w:rPr>
        <w:t xml:space="preserve">. Природный газ поступает по трубопроводу и </w:t>
      </w:r>
      <w:proofErr w:type="gramStart"/>
      <w:r w:rsidRPr="00EE26DB">
        <w:rPr>
          <w:rFonts w:ascii="Times New Roman" w:hAnsi="Times New Roman" w:cs="Times New Roman"/>
          <w:sz w:val="22"/>
          <w:szCs w:val="22"/>
        </w:rPr>
        <w:t>используется</w:t>
      </w:r>
      <w:proofErr w:type="gramEnd"/>
      <w:r w:rsidRPr="00EE26DB">
        <w:rPr>
          <w:rFonts w:ascii="Times New Roman" w:hAnsi="Times New Roman" w:cs="Times New Roman"/>
          <w:sz w:val="22"/>
          <w:szCs w:val="22"/>
        </w:rPr>
        <w:t xml:space="preserve">  в том числе в индивидуальных источниках теплоснабжения.</w:t>
      </w:r>
      <w:r w:rsidR="00B25363">
        <w:rPr>
          <w:rFonts w:ascii="Times New Roman" w:hAnsi="Times New Roman" w:cs="Times New Roman"/>
          <w:sz w:val="22"/>
          <w:szCs w:val="22"/>
        </w:rPr>
        <w:t xml:space="preserve"> </w:t>
      </w:r>
      <w:r w:rsidR="00595C6E" w:rsidRPr="00EE26DB">
        <w:rPr>
          <w:rFonts w:ascii="Times New Roman" w:hAnsi="Times New Roman" w:cs="Times New Roman"/>
          <w:sz w:val="22"/>
          <w:szCs w:val="22"/>
        </w:rPr>
        <w:t>Данных по расходу топлива в индивидуальных источниках теплоснабжения не предоставлено.</w:t>
      </w:r>
    </w:p>
    <w:p w:rsidR="00BA49D6" w:rsidRPr="00EE26DB" w:rsidRDefault="00033E08" w:rsidP="00595C6E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E26DB">
        <w:rPr>
          <w:rFonts w:ascii="Times New Roman" w:hAnsi="Times New Roman" w:cs="Times New Roman"/>
          <w:sz w:val="22"/>
          <w:szCs w:val="22"/>
        </w:rPr>
        <w:t>Планов перевода котельных сельского поселения на газ нет.</w:t>
      </w:r>
    </w:p>
    <w:p w:rsidR="00642EE2" w:rsidRDefault="00EB7DC0" w:rsidP="00297F78">
      <w:pPr>
        <w:jc w:val="center"/>
        <w:rPr>
          <w:rFonts w:ascii="Times New Roman" w:eastAsiaTheme="minorHAnsi" w:hAnsi="Times New Roman" w:cs="Times New Roman"/>
          <w:caps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b/>
          <w:caps/>
          <w:color w:val="auto"/>
          <w:sz w:val="22"/>
          <w:szCs w:val="22"/>
          <w:lang w:eastAsia="en-US"/>
        </w:rPr>
        <w:t>ГЛАВА</w:t>
      </w:r>
      <w:r w:rsidR="00642EE2" w:rsidRPr="00297F78">
        <w:rPr>
          <w:rFonts w:ascii="Times New Roman" w:eastAsiaTheme="minorHAnsi" w:hAnsi="Times New Roman" w:cs="Times New Roman"/>
          <w:b/>
          <w:caps/>
          <w:color w:val="auto"/>
          <w:sz w:val="22"/>
          <w:szCs w:val="22"/>
          <w:lang w:eastAsia="en-US"/>
        </w:rPr>
        <w:t xml:space="preserve"> 11</w:t>
      </w:r>
      <w:r w:rsidR="00B25363" w:rsidRPr="00297F78">
        <w:rPr>
          <w:rFonts w:ascii="Times New Roman" w:eastAsiaTheme="minorHAnsi" w:hAnsi="Times New Roman" w:cs="Times New Roman"/>
          <w:b/>
          <w:caps/>
          <w:color w:val="auto"/>
          <w:sz w:val="22"/>
          <w:szCs w:val="22"/>
          <w:lang w:eastAsia="en-US"/>
        </w:rPr>
        <w:t>.</w:t>
      </w:r>
      <w:r w:rsidR="00642EE2" w:rsidRPr="00297F78">
        <w:rPr>
          <w:rFonts w:ascii="Times New Roman" w:eastAsiaTheme="minorHAnsi" w:hAnsi="Times New Roman" w:cs="Times New Roman"/>
          <w:caps/>
          <w:color w:val="auto"/>
          <w:sz w:val="22"/>
          <w:szCs w:val="22"/>
          <w:lang w:eastAsia="en-US"/>
        </w:rPr>
        <w:t xml:space="preserve"> </w:t>
      </w:r>
      <w:r w:rsidR="00C6608A" w:rsidRPr="00297F78">
        <w:rPr>
          <w:rFonts w:ascii="Times New Roman" w:eastAsiaTheme="minorHAnsi" w:hAnsi="Times New Roman" w:cs="Times New Roman"/>
          <w:caps/>
          <w:color w:val="auto"/>
          <w:sz w:val="22"/>
          <w:szCs w:val="22"/>
          <w:lang w:eastAsia="en-US"/>
        </w:rPr>
        <w:t>«Оценка надёжности теплоснабжения»</w:t>
      </w:r>
    </w:p>
    <w:p w:rsidR="00297F78" w:rsidRPr="00297F78" w:rsidRDefault="00297F78" w:rsidP="00297F78">
      <w:pPr>
        <w:jc w:val="center"/>
        <w:rPr>
          <w:rFonts w:ascii="Times New Roman" w:eastAsiaTheme="minorHAnsi" w:hAnsi="Times New Roman" w:cs="Times New Roman"/>
          <w:caps/>
          <w:color w:val="auto"/>
          <w:sz w:val="16"/>
          <w:szCs w:val="16"/>
          <w:lang w:eastAsia="en-US"/>
        </w:rPr>
      </w:pPr>
    </w:p>
    <w:p w:rsidR="00642EE2" w:rsidRPr="00297F78" w:rsidRDefault="00642EE2" w:rsidP="00642EE2">
      <w:pPr>
        <w:spacing w:line="276" w:lineRule="auto"/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11.1</w:t>
      </w:r>
      <w:r w:rsidR="00297F7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.</w:t>
      </w:r>
      <w:r w:rsidRPr="00297F7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 Методика оценки надёжности теплоснабжения</w:t>
      </w:r>
      <w:r w:rsidR="00297F7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.</w:t>
      </w:r>
    </w:p>
    <w:p w:rsidR="00642EE2" w:rsidRPr="00297F78" w:rsidRDefault="00642EE2" w:rsidP="00297F78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Оценка надёжности теплоснабжения потребителей проводится согласно Приложению 18 Методических указаний по разработке схем теплоснабжения, утверждённых приказом Минэнерго России № 212 от 5 марта 2019 г.</w:t>
      </w:r>
    </w:p>
    <w:p w:rsidR="00642EE2" w:rsidRPr="00297F78" w:rsidRDefault="00642EE2" w:rsidP="00297F78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В целях </w:t>
      </w:r>
      <w:proofErr w:type="gram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оценки показателей надежности теплоснабжения потребителя</w:t>
      </w:r>
      <w:proofErr w:type="gram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должны рассматриваться  два  уровня  теплоснабжения  потребителей  -   расчетный  и  пониженный (аварийный), характеризующийся подачей потребителям аварийной нормы тепловой энергии во время ликвидации отказов в резервируемой части тепловых сетей.</w:t>
      </w:r>
    </w:p>
    <w:p w:rsidR="00642EE2" w:rsidRPr="00297F78" w:rsidRDefault="00642EE2" w:rsidP="00885CB9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Отказ функционирования тепловых сетей характеризуется переходом тепловых сетей  от  более  высокого  на  более  низкий  уровень  функционирования  и  сопровождается снижением  температуры  воздуха  внутри  отапливаемых  помещений  потребителя  ниже нормированного,  минимально  допустимого,  который  должен  соответствовать  расчетной температуре  воздуха  в  здании  (постановление  Главного  государственного  санитарного  врача Российской  Федерации  от  10  июня  2010  г.  №  64  «Об  утверждении  СанПиН  2.1.2.2645-10» (зарегистрировано  Министерством  юстиции  Российской  Федерации</w:t>
      </w:r>
      <w:proofErr w:type="gramEnd"/>
      <w:r w:rsidR="00885CB9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gram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15  июля  2010  г., регистрационный  №  17833),  с  изменениями,  внесенными  постановлением  Главного государственного  санитарного  врача  Российской  Федерации  от  27  декабря  2010  г.  №  175 «Об утверждении СанПиН 2.1.2.2801-10 «Изменения и дополнения № 1 к СанПиН 2.1.2.2645-10 «Санитарно-эпидемиологические  требования  к  условиям  проживания  в  жилых  зданиях  и помещениях»  (зарегистрировано  Министерством  юстиции Российской  Федерации  28  февраля 2011 г., регистрационный № 19948) (далее - СанПиН 2.1.2.2645-10).</w:t>
      </w:r>
      <w:proofErr w:type="gramEnd"/>
    </w:p>
    <w:p w:rsidR="00642EE2" w:rsidRPr="00297F78" w:rsidRDefault="00642EE2" w:rsidP="00885CB9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Надежность  теплоснабжения  должна  оцениваться  двумя  вероятностными  и одним детерминированным узловыми  показателями, определяемыми за отопительный  период для узлов расчетной схемы, к которым подключены потребители тепловой энергии.</w:t>
      </w:r>
    </w:p>
    <w:p w:rsidR="00885CB9" w:rsidRDefault="00642EE2" w:rsidP="00885CB9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Надежность  расчетного  уровня  теплоснабжения  должна  оцениваться  коэффициентами готовности  К</w:t>
      </w: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vertAlign w:val="subscript"/>
          <w:lang w:val="en-US" w:eastAsia="en-US"/>
        </w:rPr>
        <w:t>j</w:t>
      </w: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,  определяемыми  для  каждого  узла-потребителя  и  представляющими  собой вероятности того, что в произвольный момент времени в течение отопительного периода в  j  -й узел будет обеспечена подача расчетного количества тепловой энергии.</w:t>
      </w:r>
      <w:proofErr w:type="gramEnd"/>
    </w:p>
    <w:p w:rsidR="00642EE2" w:rsidRPr="00297F78" w:rsidRDefault="00642EE2" w:rsidP="00885CB9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Надежность  пониженного  уровня  теплоснабжения  потребителей  должно  оцениваться вероятностями  безотказной  работы  </w:t>
      </w:r>
      <w:proofErr w:type="spell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Pj</w:t>
      </w:r>
      <w:proofErr w:type="spell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,  определяемыми  для  каждого  узла-потребителя  и представляющими  собой вероятности того, что в течение отопительного периода температура воздуха в зданиях не опустится ниже граничного значения.</w:t>
      </w:r>
    </w:p>
    <w:p w:rsidR="00642EE2" w:rsidRPr="00297F78" w:rsidRDefault="00642EE2" w:rsidP="00885CB9">
      <w:pPr>
        <w:spacing w:after="200"/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Под детерминированными показателями в Методических указаниях по разработке схем теплоснабжения  понимается  норма  подачи  тепловой  энергии  потребителям  при  аварийных ситуациях. Данный параметр используется для сетей с резервированием.</w:t>
      </w:r>
    </w:p>
    <w:p w:rsidR="00642EE2" w:rsidRPr="00297F78" w:rsidRDefault="00642EE2" w:rsidP="00297F78">
      <w:pPr>
        <w:spacing w:after="2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Интенсивности отказов  </w:t>
      </w:r>
      <w:proofErr w:type="spell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/>
        </w:rPr>
        <w:t>i</w:t>
      </w:r>
      <w:proofErr w:type="spell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- того участка тепловых сетей определяется в соответствии с формулой </w:t>
      </w:r>
    </w:p>
    <w:p w:rsidR="00642EE2" w:rsidRPr="00297F78" w:rsidRDefault="009D0EDA" w:rsidP="00297F78">
      <w:pPr>
        <w:spacing w:after="2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Times New Roman" w:cs="Times New Roman"/>
                  <w:i/>
                  <w:color w:val="auto"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color w:val="auto"/>
                  <w:sz w:val="22"/>
                  <w:szCs w:val="22"/>
                  <w:lang w:eastAsia="en-US"/>
                </w:rPr>
                <m:t>λ</m:t>
              </m:r>
            </m:e>
            <m:sub>
              <m:r>
                <w:rPr>
                  <w:rFonts w:ascii="Cambria Math" w:eastAsiaTheme="minorHAnsi" w:hAnsi="Cambria Math" w:cs="Times New Roman"/>
                  <w:color w:val="auto"/>
                  <w:sz w:val="22"/>
                  <w:szCs w:val="22"/>
                  <w:lang w:val="en-US" w:eastAsia="en-US"/>
                </w:rPr>
                <m:t>i</m:t>
              </m:r>
            </m:sub>
          </m:sSub>
          <m:r>
            <w:rPr>
              <w:rFonts w:ascii="Cambria Math" w:eastAsiaTheme="minorHAnsi" w:hAnsi="Times New Roman" w:cs="Times New Roman"/>
              <w:color w:val="auto"/>
              <w:sz w:val="22"/>
              <w:szCs w:val="22"/>
              <w:lang w:eastAsia="en-US"/>
            </w:rPr>
            <m:t>=</m:t>
          </m:r>
          <m:sSub>
            <m:sSubPr>
              <m:ctrlPr>
                <w:rPr>
                  <w:rFonts w:ascii="Cambria Math" w:eastAsiaTheme="minorHAnsi" w:hAnsi="Times New Roman" w:cs="Times New Roman"/>
                  <w:i/>
                  <w:color w:val="auto"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color w:val="auto"/>
                  <w:sz w:val="22"/>
                  <w:szCs w:val="22"/>
                  <w:lang w:eastAsia="en-US"/>
                </w:rPr>
                <m:t>λ</m:t>
              </m:r>
            </m:e>
            <m:sub>
              <m:r>
                <w:rPr>
                  <w:rFonts w:ascii="Cambria Math" w:eastAsiaTheme="minorHAnsi" w:hAnsi="Times New Roman" w:cs="Times New Roman"/>
                  <w:color w:val="auto"/>
                  <w:sz w:val="22"/>
                  <w:szCs w:val="22"/>
                  <w:lang w:eastAsia="en-US"/>
                </w:rPr>
                <m:t>нач</m:t>
              </m:r>
            </m:sub>
          </m:sSub>
          <m:sSup>
            <m:sSupPr>
              <m:ctrlPr>
                <w:rPr>
                  <w:rFonts w:ascii="Cambria Math" w:eastAsiaTheme="minorHAnsi" w:hAnsi="Times New Roman" w:cs="Times New Roman"/>
                  <w:i/>
                  <w:color w:val="auto"/>
                  <w:sz w:val="22"/>
                  <w:szCs w:val="22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HAnsi" w:hAnsi="Times New Roman" w:cs="Times New Roman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dPr>
                <m:e>
                  <m:r>
                    <w:rPr>
                      <w:rFonts w:ascii="Cambria Math" w:eastAsiaTheme="minorHAns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m:t>0,1</m:t>
                  </m:r>
                  <m:sSubSup>
                    <m:sSubSupPr>
                      <m:ctrlPr>
                        <w:rPr>
                          <w:rFonts w:ascii="Cambria Math" w:eastAsiaTheme="minorHAnsi" w:hAnsi="Times New Roman" w:cs="Times New Roman"/>
                          <w:i/>
                          <w:color w:val="auto"/>
                          <w:sz w:val="22"/>
                          <w:szCs w:val="22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HAnsi" w:hAnsi="Cambria Math" w:cs="Times New Roman"/>
                          <w:color w:val="auto"/>
                          <w:sz w:val="22"/>
                          <w:szCs w:val="22"/>
                          <w:lang w:eastAsia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eastAsiaTheme="minorHAnsi" w:hAnsi="Cambria Math" w:cs="Times New Roman"/>
                          <w:color w:val="auto"/>
                          <w:sz w:val="22"/>
                          <w:szCs w:val="22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HAnsi" w:hAnsi="Times New Roman" w:cs="Times New Roman"/>
                          <w:color w:val="auto"/>
                          <w:sz w:val="22"/>
                          <w:szCs w:val="22"/>
                          <w:lang w:eastAsia="en-US"/>
                        </w:rPr>
                        <m:t>эксп</m:t>
                      </m:r>
                    </m:sup>
                  </m:sSubSup>
                </m:e>
              </m:d>
            </m:e>
            <m:sup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auto"/>
                      <w:sz w:val="22"/>
                      <w:szCs w:val="22"/>
                      <w:lang w:eastAsia="en-US"/>
                    </w:rPr>
                    <m:t>α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i</m:t>
                  </m:r>
                </m:sub>
              </m:sSub>
              <m:r>
                <w:rPr>
                  <w:rFonts w:ascii="Times New Roman" w:eastAsiaTheme="minorHAnsi" w:hAnsi="Times New Roman" w:cs="Times New Roman"/>
                  <w:color w:val="auto"/>
                  <w:sz w:val="22"/>
                  <w:szCs w:val="22"/>
                  <w:lang w:eastAsia="en-US"/>
                </w:rPr>
                <m:t>-</m:t>
              </m:r>
              <m:r>
                <w:rPr>
                  <w:rFonts w:ascii="Cambria Math" w:eastAsiaTheme="minorHAnsi" w:hAnsi="Times New Roman" w:cs="Times New Roman"/>
                  <w:color w:val="auto"/>
                  <w:sz w:val="22"/>
                  <w:szCs w:val="22"/>
                  <w:lang w:eastAsia="en-US"/>
                </w:rPr>
                <m:t>1</m:t>
              </m:r>
            </m:sup>
          </m:sSup>
          <m:r>
            <w:rPr>
              <w:rFonts w:ascii="Cambria Math" w:eastAsiaTheme="minorHAnsi" w:hAnsi="Times New Roman" w:cs="Times New Roman"/>
              <w:color w:val="auto"/>
              <w:sz w:val="22"/>
              <w:szCs w:val="22"/>
              <w:lang w:eastAsia="en-US"/>
            </w:rPr>
            <m:t>,</m:t>
          </m:r>
        </m:oMath>
      </m:oMathPara>
    </w:p>
    <w:p w:rsidR="00642EE2" w:rsidRPr="00297F78" w:rsidRDefault="00642EE2" w:rsidP="00297F78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где,</w:t>
      </w:r>
    </w:p>
    <w:p w:rsidR="00642EE2" w:rsidRPr="00297F78" w:rsidRDefault="00642EE2" w:rsidP="00297F78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proofErr w:type="spellStart"/>
      <w:r w:rsidRPr="00297F78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en-US" w:eastAsia="en-US"/>
        </w:rPr>
        <w:t>i</w:t>
      </w:r>
      <w:proofErr w:type="spell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gram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-  номер</w:t>
      </w:r>
      <w:proofErr w:type="gram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участка тепловой сети;</w:t>
      </w:r>
    </w:p>
    <w:p w:rsidR="00642EE2" w:rsidRPr="00297F78" w:rsidRDefault="009D0EDA" w:rsidP="00297F78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m:oMath>
        <m:sSub>
          <m:sSub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λ</m:t>
            </m:r>
          </m:e>
          <m:sub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val="en-US" w:eastAsia="en-US"/>
              </w:rPr>
              <m:t>i</m:t>
            </m:r>
          </m:sub>
        </m:sSub>
      </m:oMath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-  интенсивность отказов </w:t>
      </w:r>
      <w:proofErr w:type="spellStart"/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/>
        </w:rPr>
        <w:t>i</w:t>
      </w:r>
      <w:proofErr w:type="spellEnd"/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-того участка тепловой сети, 1/км/ч;</w:t>
      </w:r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cr/>
      </w:r>
      <m:oMath>
        <m:sSub>
          <m:sSub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λ</m:t>
            </m:r>
          </m:e>
          <m:sub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нач</m:t>
            </m:r>
          </m:sub>
        </m:sSub>
      </m:oMath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- интенсивность  отказов  теплопровода,  соответствующая  начальному  периоду эксплуатации, 1/км/ч (принимается 5,7</w:t>
      </w:r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/>
        </w:rPr>
        <w:t>x</w:t>
      </w:r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10</w:t>
      </w:r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vertAlign w:val="superscript"/>
          <w:lang w:eastAsia="en-US"/>
        </w:rPr>
        <w:t xml:space="preserve">-6    </w:t>
      </w:r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1/км/ч);</w:t>
      </w:r>
    </w:p>
    <w:p w:rsidR="00642EE2" w:rsidRPr="00297F78" w:rsidRDefault="009D0EDA" w:rsidP="00297F78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τ</m:t>
            </m:r>
          </m:e>
          <m:sub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val="en-US" w:eastAsia="en-US"/>
              </w:rPr>
              <m:t>i</m:t>
            </m:r>
          </m:sub>
          <m:sup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эксп</m:t>
            </m:r>
          </m:sup>
        </m:sSubSup>
      </m:oMath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-  продолжительность эксплуатации участка, лет;</w:t>
      </w:r>
    </w:p>
    <w:p w:rsidR="00642EE2" w:rsidRPr="00297F78" w:rsidRDefault="009D0EDA" w:rsidP="00297F78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m:oMath>
        <m:sSub>
          <m:sSub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α</m:t>
            </m:r>
          </m:e>
          <m:sub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val="en-US" w:eastAsia="en-US"/>
              </w:rPr>
              <m:t>i</m:t>
            </m:r>
          </m:sub>
        </m:sSub>
      </m:oMath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-  коэффициент,  учитывающий  продолжительность  эксплуатации  </w:t>
      </w:r>
      <w:proofErr w:type="spellStart"/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/>
        </w:rPr>
        <w:t>i</w:t>
      </w:r>
      <w:proofErr w:type="spellEnd"/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-того  участка теплопровода.</w:t>
      </w:r>
    </w:p>
    <w:p w:rsidR="00885CB9" w:rsidRDefault="00642EE2" w:rsidP="00297F78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</w:t>
      </w:r>
    </w:p>
    <w:p w:rsidR="00642EE2" w:rsidRPr="00297F78" w:rsidRDefault="00642EE2" w:rsidP="00885CB9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885CB9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ab/>
      </w: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Коэффициент,  учитывающий  продолжительность  эксплуатации  </w:t>
      </w:r>
      <w:proofErr w:type="spell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/>
        </w:rPr>
        <w:t>i</w:t>
      </w:r>
      <w:proofErr w:type="spell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-того  участка теплопровода  </w:t>
      </w:r>
      <m:oMath>
        <m:sSub>
          <m:sSub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α</m:t>
            </m:r>
          </m:e>
          <m:sub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val="en-US" w:eastAsia="en-US"/>
              </w:rPr>
              <m:t>i</m:t>
            </m:r>
          </m:sub>
        </m:sSub>
      </m:oMath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, определяется по формуле</w:t>
      </w:r>
      <w:proofErr w:type="gram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:</w:t>
      </w:r>
      <w:proofErr w:type="gramEnd"/>
    </w:p>
    <w:p w:rsidR="00642EE2" w:rsidRPr="00297F78" w:rsidRDefault="009D0EDA" w:rsidP="00297F78">
      <w:pPr>
        <w:spacing w:after="200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Times New Roman" w:cs="Times New Roman"/>
                  <w:i/>
                  <w:color w:val="auto"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color w:val="auto"/>
                  <w:sz w:val="22"/>
                  <w:szCs w:val="22"/>
                  <w:lang w:eastAsia="en-US"/>
                </w:rPr>
                <m:t>α</m:t>
              </m:r>
            </m:e>
            <m:sub>
              <m:r>
                <w:rPr>
                  <w:rFonts w:ascii="Cambria Math" w:eastAsiaTheme="minorHAnsi" w:hAnsi="Cambria Math" w:cs="Times New Roman"/>
                  <w:color w:val="auto"/>
                  <w:sz w:val="22"/>
                  <w:szCs w:val="22"/>
                  <w:lang w:val="en-US" w:eastAsia="en-US"/>
                </w:rPr>
                <m:t>i</m:t>
              </m:r>
            </m:sub>
          </m:sSub>
          <m:r>
            <w:rPr>
              <w:rFonts w:ascii="Cambria Math" w:eastAsiaTheme="minorHAnsi" w:hAnsi="Times New Roman" w:cs="Times New Roman"/>
              <w:color w:val="auto"/>
              <w:sz w:val="22"/>
              <w:szCs w:val="22"/>
              <w:lang w:eastAsia="en-US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eastAsiaTheme="minorHAnsi" w:hAnsi="Times New Roman" w:cs="Times New Roman"/>
                  <w:i/>
                  <w:color w:val="auto"/>
                  <w:sz w:val="22"/>
                  <w:szCs w:val="22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HAnsi" w:hAnsi="Times New Roman" w:cs="Times New Roman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eqArrPr>
                <m:e>
                  <m:r>
                    <w:rPr>
                      <w:rFonts w:ascii="Cambria Math" w:eastAsiaTheme="minorHAns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m:t xml:space="preserve">0,8 </m:t>
                  </m:r>
                  <m:r>
                    <w:rPr>
                      <w:rFonts w:ascii="Cambria Math" w:eastAsiaTheme="minorHAns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m:t>-</m:t>
                  </m:r>
                  <m:r>
                    <w:rPr>
                      <w:rFonts w:ascii="Cambria Math" w:eastAsiaTheme="minorHAns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m:t xml:space="preserve">    </m:t>
                  </m:r>
                  <m:r>
                    <w:rPr>
                      <w:rFonts w:ascii="Cambria Math" w:eastAsiaTheme="minorHAns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m:t>при</m:t>
                  </m:r>
                  <m:r>
                    <w:rPr>
                      <w:rFonts w:ascii="Cambria Math" w:eastAsiaTheme="minorHAns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m:t xml:space="preserve">  0 &lt;</m:t>
                  </m:r>
                  <m:sSubSup>
                    <m:sSubSupPr>
                      <m:ctrlPr>
                        <w:rPr>
                          <w:rFonts w:ascii="Cambria Math" w:eastAsiaTheme="minorHAnsi" w:hAnsi="Times New Roman" w:cs="Times New Roman"/>
                          <w:i/>
                          <w:color w:val="auto"/>
                          <w:sz w:val="22"/>
                          <w:szCs w:val="22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HAnsi" w:hAnsi="Cambria Math" w:cs="Times New Roman"/>
                          <w:color w:val="auto"/>
                          <w:sz w:val="22"/>
                          <w:szCs w:val="22"/>
                          <w:lang w:eastAsia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eastAsiaTheme="minorHAnsi" w:hAnsi="Cambria Math" w:cs="Times New Roman"/>
                          <w:color w:val="auto"/>
                          <w:sz w:val="22"/>
                          <w:szCs w:val="22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HAnsi" w:hAnsi="Times New Roman" w:cs="Times New Roman"/>
                          <w:color w:val="auto"/>
                          <w:sz w:val="22"/>
                          <w:szCs w:val="22"/>
                          <w:lang w:eastAsia="en-US"/>
                        </w:rPr>
                        <m:t>эксп</m:t>
                      </m:r>
                    </m:sup>
                  </m:sSubSup>
                  <m:r>
                    <w:rPr>
                      <w:rFonts w:ascii="Cambria Math" w:eastAsiaTheme="minorHAns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m:t xml:space="preserve">&lt; 3 </m:t>
                  </m:r>
                </m:e>
                <m:e>
                  <m:r>
                    <w:rPr>
                      <w:rFonts w:ascii="Cambria Math" w:eastAsiaTheme="minorHAns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m:t xml:space="preserve">1,0 </m:t>
                  </m:r>
                  <m:r>
                    <w:rPr>
                      <w:rFonts w:ascii="Cambria Math" w:eastAsiaTheme="minorHAns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m:t>-</m:t>
                  </m:r>
                  <m:r>
                    <w:rPr>
                      <w:rFonts w:ascii="Cambria Math" w:eastAsiaTheme="minorHAns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m:t xml:space="preserve">  </m:t>
                  </m:r>
                  <m:r>
                    <w:rPr>
                      <w:rFonts w:ascii="Cambria Math" w:eastAsiaTheme="minorHAns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m:t>при</m:t>
                  </m:r>
                  <m:r>
                    <w:rPr>
                      <w:rFonts w:ascii="Cambria Math" w:eastAsiaTheme="minorHAns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m:t xml:space="preserve">  3 &lt;</m:t>
                  </m:r>
                  <m:sSubSup>
                    <m:sSubSupPr>
                      <m:ctrlPr>
                        <w:rPr>
                          <w:rFonts w:ascii="Cambria Math" w:eastAsiaTheme="minorHAnsi" w:hAnsi="Times New Roman" w:cs="Times New Roman"/>
                          <w:i/>
                          <w:color w:val="auto"/>
                          <w:sz w:val="22"/>
                          <w:szCs w:val="22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HAnsi" w:hAnsi="Cambria Math" w:cs="Times New Roman"/>
                          <w:color w:val="auto"/>
                          <w:sz w:val="22"/>
                          <w:szCs w:val="22"/>
                          <w:lang w:eastAsia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eastAsiaTheme="minorHAnsi" w:hAnsi="Cambria Math" w:cs="Times New Roman"/>
                          <w:color w:val="auto"/>
                          <w:sz w:val="22"/>
                          <w:szCs w:val="22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HAnsi" w:hAnsi="Times New Roman" w:cs="Times New Roman"/>
                          <w:color w:val="auto"/>
                          <w:sz w:val="22"/>
                          <w:szCs w:val="22"/>
                          <w:lang w:eastAsia="en-US"/>
                        </w:rPr>
                        <m:t>эксп</m:t>
                      </m:r>
                    </m:sup>
                  </m:sSubSup>
                  <m:r>
                    <w:rPr>
                      <w:rFonts w:ascii="Cambria Math" w:eastAsiaTheme="minorHAns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m:t>&lt;17</m:t>
                  </m:r>
                </m:e>
                <m:e>
                  <m:r>
                    <w:rPr>
                      <w:rFonts w:ascii="Cambria Math" w:eastAsiaTheme="minorHAns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m:t xml:space="preserve">0,5 </m:t>
                  </m:r>
                  <m:r>
                    <w:rPr>
                      <w:rFonts w:ascii="Cambria Math" w:eastAsiaTheme="minorHAns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m:t>ехр</m:t>
                  </m:r>
                  <m:r>
                    <w:rPr>
                      <w:rFonts w:ascii="Cambria Math" w:eastAsiaTheme="minorHAns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Theme="minorHAnsi" w:hAnsi="Times New Roman" w:cs="Times New Roman"/>
                          <w:i/>
                          <w:color w:val="auto"/>
                          <w:sz w:val="22"/>
                          <w:szCs w:val="22"/>
                          <w:lang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HAnsi" w:hAnsi="Times New Roman" w:cs="Times New Roman"/>
                              <w:i/>
                              <w:color w:val="auto"/>
                              <w:sz w:val="22"/>
                              <w:szCs w:val="22"/>
                              <w:lang w:eastAsia="en-US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HAnsi" w:hAnsi="Times New Roman" w:cs="Times New Roman"/>
                                  <w:i/>
                                  <w:color w:val="auto"/>
                                  <w:sz w:val="22"/>
                                  <w:szCs w:val="22"/>
                                  <w:lang w:eastAsia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HAnsi" w:hAnsi="Cambria Math" w:cs="Times New Roman"/>
                                  <w:color w:val="auto"/>
                                  <w:sz w:val="22"/>
                                  <w:szCs w:val="22"/>
                                  <w:lang w:eastAsia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HAnsi" w:hAnsi="Cambria Math" w:cs="Times New Roman"/>
                                  <w:color w:val="auto"/>
                                  <w:sz w:val="22"/>
                                  <w:szCs w:val="22"/>
                                  <w:lang w:val="en-US" w:eastAsia="en-US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HAnsi" w:hAnsi="Times New Roman" w:cs="Times New Roman"/>
                                  <w:color w:val="auto"/>
                                  <w:sz w:val="22"/>
                                  <w:szCs w:val="22"/>
                                  <w:lang w:eastAsia="en-US"/>
                                </w:rPr>
                                <m:t>эксп</m:t>
                              </m:r>
                            </m:sup>
                          </m:sSubSup>
                        </m:num>
                        <m:den>
                          <m:r>
                            <w:rPr>
                              <w:rFonts w:ascii="Cambria Math" w:eastAsiaTheme="minorHAnsi" w:hAnsi="Times New Roman" w:cs="Times New Roman"/>
                              <w:color w:val="auto"/>
                              <w:sz w:val="22"/>
                              <w:szCs w:val="22"/>
                              <w:lang w:eastAsia="en-US"/>
                            </w:rPr>
                            <m:t>20</m:t>
                          </m:r>
                        </m:den>
                      </m:f>
                    </m:e>
                  </m:d>
                  <m:r>
                    <w:rPr>
                      <w:rFonts w:ascii="Times New Roman" w:eastAsiaTheme="minorHAns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m:t>-</m:t>
                  </m:r>
                  <m:r>
                    <w:rPr>
                      <w:rFonts w:ascii="Cambria Math" w:eastAsiaTheme="minorHAns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m:t xml:space="preserve"> </m:t>
                  </m:r>
                  <m:r>
                    <w:rPr>
                      <w:rFonts w:ascii="Cambria Math" w:eastAsiaTheme="minorHAns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m:t>при</m:t>
                  </m:r>
                  <m:r>
                    <w:rPr>
                      <w:rFonts w:ascii="Cambria Math" w:eastAsiaTheme="minorHAns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m:t xml:space="preserve">  </m:t>
                  </m:r>
                  <m:sSubSup>
                    <m:sSubSupPr>
                      <m:ctrlPr>
                        <w:rPr>
                          <w:rFonts w:ascii="Cambria Math" w:eastAsiaTheme="minorHAnsi" w:hAnsi="Times New Roman" w:cs="Times New Roman"/>
                          <w:i/>
                          <w:color w:val="auto"/>
                          <w:sz w:val="22"/>
                          <w:szCs w:val="22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HAnsi" w:hAnsi="Cambria Math" w:cs="Times New Roman"/>
                          <w:color w:val="auto"/>
                          <w:sz w:val="22"/>
                          <w:szCs w:val="22"/>
                          <w:lang w:eastAsia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eastAsiaTheme="minorHAnsi" w:hAnsi="Cambria Math" w:cs="Times New Roman"/>
                          <w:color w:val="auto"/>
                          <w:sz w:val="22"/>
                          <w:szCs w:val="22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HAnsi" w:hAnsi="Times New Roman" w:cs="Times New Roman"/>
                          <w:color w:val="auto"/>
                          <w:sz w:val="22"/>
                          <w:szCs w:val="22"/>
                          <w:lang w:eastAsia="en-US"/>
                        </w:rPr>
                        <m:t>эксп</m:t>
                      </m:r>
                    </m:sup>
                  </m:sSubSup>
                  <m:r>
                    <w:rPr>
                      <w:rFonts w:ascii="Cambria Math" w:eastAsiaTheme="minorHAns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m:t>&gt;17</m:t>
                  </m:r>
                </m:e>
              </m:eqArr>
            </m:e>
          </m:d>
        </m:oMath>
      </m:oMathPara>
    </w:p>
    <w:p w:rsidR="00642EE2" w:rsidRPr="00297F78" w:rsidRDefault="00642EE2" w:rsidP="00885CB9">
      <w:pPr>
        <w:spacing w:after="200"/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Интенсивность отказов запорно-регулирующей арматуры (далее - ЗРА) принимается </w:t>
      </w:r>
      <m:oMath>
        <m:sSub>
          <m:sSub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λ</m:t>
            </m:r>
          </m:e>
          <m:sub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ЗРА</m:t>
            </m:r>
          </m:sub>
        </m:sSub>
      </m:oMath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= 2,28х10</w:t>
      </w: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vertAlign w:val="superscript"/>
          <w:lang w:eastAsia="en-US"/>
        </w:rPr>
        <w:t>-7</w:t>
      </w: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1/час на единицу ЗРА.</w:t>
      </w:r>
    </w:p>
    <w:p w:rsidR="00642EE2" w:rsidRPr="00297F78" w:rsidRDefault="00642EE2" w:rsidP="00297F78">
      <w:pPr>
        <w:spacing w:after="2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Параметр  потока  отказов  участка  тепловой  сети  принимается по формуле </w:t>
      </w:r>
    </w:p>
    <w:p w:rsidR="00642EE2" w:rsidRPr="00297F78" w:rsidRDefault="009D0EDA" w:rsidP="00297F78">
      <w:pPr>
        <w:spacing w:after="200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m:oMath>
        <m:sSub>
          <m:sSub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ω</m:t>
            </m:r>
          </m:e>
          <m:sub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val="en-US" w:eastAsia="en-US"/>
              </w:rPr>
              <m:t>i</m:t>
            </m:r>
          </m:sub>
        </m:sSub>
        <m:r>
          <w:rPr>
            <w:rFonts w:ascii="Cambria Math" w:eastAsiaTheme="minorHAnsi" w:hAnsi="Times New Roman" w:cs="Times New Roman"/>
            <w:color w:val="auto"/>
            <w:sz w:val="22"/>
            <w:szCs w:val="22"/>
            <w:lang w:eastAsia="en-US"/>
          </w:rPr>
          <m:t>=</m:t>
        </m:r>
        <m:sSub>
          <m:sSub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λ</m:t>
            </m:r>
          </m:e>
          <m:sub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i</m:t>
            </m:r>
          </m:sub>
        </m:sSub>
        <m:sSub>
          <m:sSub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i</m:t>
            </m:r>
          </m:sub>
        </m:sSub>
      </m:oMath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,   1/ч</w:t>
      </w:r>
    </w:p>
    <w:p w:rsidR="00642EE2" w:rsidRPr="00297F78" w:rsidRDefault="00642EE2" w:rsidP="00297F78">
      <w:pPr>
        <w:spacing w:after="2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где,   </w:t>
      </w:r>
      <m:oMath>
        <m:sSub>
          <m:sSub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i</m:t>
            </m:r>
          </m:sub>
        </m:sSub>
      </m:oMath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-   протяженность  </w:t>
      </w:r>
      <w:proofErr w:type="spell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/>
        </w:rPr>
        <w:t>i</w:t>
      </w:r>
      <w:proofErr w:type="spell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-того участка тепловой сети, </w:t>
      </w:r>
      <w:proofErr w:type="gram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км</w:t>
      </w:r>
      <w:proofErr w:type="gram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.</w:t>
      </w:r>
    </w:p>
    <w:p w:rsidR="00642EE2" w:rsidRPr="00297F78" w:rsidRDefault="00642EE2" w:rsidP="00297F78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Значение параметра потока отказов ЗРА принимается равным  </w:t>
      </w:r>
      <m:oMath>
        <m:sSub>
          <m:sSub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ω</m:t>
            </m:r>
          </m:e>
          <m:sub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ЗРА</m:t>
            </m:r>
          </m:sub>
        </m:sSub>
      </m:oMath>
      <w:r w:rsidRPr="00297F78">
        <w:rPr>
          <w:rFonts w:ascii="Times New Roman" w:eastAsiaTheme="minorEastAsia" w:hAnsi="Times New Roman" w:cs="Times New Roman"/>
          <w:color w:val="auto"/>
          <w:sz w:val="22"/>
          <w:szCs w:val="22"/>
          <w:lang w:eastAsia="en-US"/>
        </w:rPr>
        <w:t>=</w:t>
      </w: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2,28x10</w:t>
      </w: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vertAlign w:val="superscript"/>
          <w:lang w:eastAsia="en-US"/>
        </w:rPr>
        <w:t>-7</w:t>
      </w: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,1/ч.</w:t>
      </w:r>
    </w:p>
    <w:p w:rsidR="00642EE2" w:rsidRPr="00297F78" w:rsidRDefault="00642EE2" w:rsidP="00297F78">
      <w:pPr>
        <w:spacing w:after="2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Среднее  время  до  восстановления  </w:t>
      </w:r>
      <w:proofErr w:type="spell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/>
        </w:rPr>
        <w:t>i</w:t>
      </w:r>
      <w:proofErr w:type="spell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-того  </w:t>
      </w:r>
      <w:proofErr w:type="gram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участка  теплопровода,  содержащего ЗРА вычисляется</w:t>
      </w:r>
      <w:proofErr w:type="gram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по формуле:</w:t>
      </w:r>
    </w:p>
    <w:p w:rsidR="00642EE2" w:rsidRPr="00297F78" w:rsidRDefault="009D0EDA" w:rsidP="00297F78">
      <w:pPr>
        <w:spacing w:after="200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z</m:t>
            </m:r>
          </m:e>
          <m:sub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i</m:t>
            </m:r>
          </m:sub>
          <m:sup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в</m:t>
            </m:r>
          </m:sup>
        </m:sSubSup>
        <m:r>
          <w:rPr>
            <w:rFonts w:ascii="Cambria Math" w:eastAsiaTheme="minorHAnsi" w:hAnsi="Times New Roman" w:cs="Times New Roman"/>
            <w:color w:val="auto"/>
            <w:sz w:val="22"/>
            <w:szCs w:val="22"/>
            <w:lang w:eastAsia="en-US"/>
          </w:rPr>
          <m:t>=</m:t>
        </m:r>
        <m:r>
          <w:rPr>
            <w:rFonts w:ascii="Cambria Math" w:eastAsiaTheme="minorHAnsi" w:hAnsi="Cambria Math" w:cs="Times New Roman"/>
            <w:color w:val="auto"/>
            <w:sz w:val="22"/>
            <w:szCs w:val="22"/>
            <w:lang w:eastAsia="en-US"/>
          </w:rPr>
          <m:t>a</m:t>
        </m:r>
        <m:r>
          <w:rPr>
            <w:rFonts w:ascii="Cambria Math" w:eastAsiaTheme="minorHAnsi" w:hAnsi="Times New Roman" w:cs="Times New Roman"/>
            <w:color w:val="auto"/>
            <w:sz w:val="22"/>
            <w:szCs w:val="22"/>
            <w:lang w:eastAsia="en-US"/>
          </w:rPr>
          <m:t>×</m:t>
        </m:r>
        <m:d>
          <m:dPr>
            <m:begChr m:val="["/>
            <m:endChr m:val="]"/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dPr>
          <m:e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1+</m:t>
            </m:r>
            <m:d>
              <m:dPr>
                <m:ctrlPr>
                  <w:rPr>
                    <w:rFonts w:ascii="Cambria Math" w:eastAsiaTheme="minorHAnsi" w:hAnsi="Times New Roman" w:cs="Times New Roman"/>
                    <w:i/>
                    <w:color w:val="auto"/>
                    <w:sz w:val="22"/>
                    <w:szCs w:val="22"/>
                    <w:lang w:eastAsia="en-US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color w:val="auto"/>
                    <w:sz w:val="22"/>
                    <w:szCs w:val="22"/>
                    <w:lang w:eastAsia="en-US"/>
                  </w:rPr>
                  <m:t>b</m:t>
                </m:r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>+</m:t>
                </m:r>
                <m:r>
                  <w:rPr>
                    <w:rFonts w:ascii="Cambria Math" w:eastAsiaTheme="minorHAnsi" w:hAnsi="Cambria Math" w:cs="Times New Roman"/>
                    <w:color w:val="auto"/>
                    <w:sz w:val="22"/>
                    <w:szCs w:val="22"/>
                    <w:lang w:eastAsia="en-US"/>
                  </w:rPr>
                  <m:t>c</m:t>
                </m:r>
                <m:sSub>
                  <m:sSubPr>
                    <m:ctrlPr>
                      <w:rPr>
                        <w:rFonts w:ascii="Cambria Math" w:eastAsiaTheme="minorHAnsi" w:hAnsi="Times New Roman" w:cs="Times New Roman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color w:val="auto"/>
                        <w:sz w:val="22"/>
                        <w:szCs w:val="22"/>
                        <w:lang w:eastAsia="en-US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HAnsi" w:hAnsi="Times New Roman" w:cs="Times New Roman"/>
                        <w:color w:val="auto"/>
                        <w:sz w:val="22"/>
                        <w:szCs w:val="22"/>
                        <w:lang w:eastAsia="en-US"/>
                      </w:rPr>
                      <m:t>сз</m:t>
                    </m:r>
                  </m:sub>
                </m:sSub>
              </m:e>
            </m:d>
            <m:sSubSup>
              <m:sSubSupPr>
                <m:ctrlPr>
                  <w:rPr>
                    <w:rFonts w:ascii="Cambria Math" w:eastAsiaTheme="minorHAnsi" w:hAnsi="Times New Roman" w:cs="Times New Roman"/>
                    <w:i/>
                    <w:color w:val="auto"/>
                    <w:sz w:val="22"/>
                    <w:szCs w:val="22"/>
                    <w:lang w:eastAsia="en-US"/>
                  </w:rPr>
                </m:ctrlPr>
              </m:sSubSupPr>
              <m:e>
                <m:r>
                  <w:rPr>
                    <w:rFonts w:ascii="Cambria Math" w:eastAsiaTheme="minorHAnsi" w:hAnsi="Cambria Math" w:cs="Times New Roman"/>
                    <w:color w:val="auto"/>
                    <w:sz w:val="22"/>
                    <w:szCs w:val="22"/>
                    <w:lang w:val="en-US" w:eastAsia="en-US"/>
                  </w:rPr>
                  <m:t>d</m:t>
                </m:r>
              </m:e>
              <m:sub>
                <m:r>
                  <w:rPr>
                    <w:rFonts w:ascii="Cambria Math" w:eastAsiaTheme="minorHAnsi" w:hAnsi="Cambria Math" w:cs="Times New Roman"/>
                    <w:color w:val="auto"/>
                    <w:sz w:val="22"/>
                    <w:szCs w:val="22"/>
                    <w:lang w:eastAsia="en-US"/>
                  </w:rPr>
                  <m:t>i</m:t>
                </m:r>
              </m:sub>
              <m:sup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>1.2</m:t>
                </m:r>
              </m:sup>
            </m:sSubSup>
          </m:e>
        </m:d>
      </m:oMath>
      <w:r w:rsidR="00642EE2" w:rsidRPr="00297F78">
        <w:rPr>
          <w:rFonts w:ascii="Times New Roman" w:eastAsiaTheme="minorEastAsia" w:hAnsi="Times New Roman" w:cs="Times New Roman"/>
          <w:color w:val="auto"/>
          <w:sz w:val="22"/>
          <w:szCs w:val="22"/>
          <w:lang w:eastAsia="en-US"/>
        </w:rPr>
        <w:t xml:space="preserve">,  </w:t>
      </w:r>
      <w:proofErr w:type="gramStart"/>
      <w:r w:rsidR="00642EE2" w:rsidRPr="00297F78">
        <w:rPr>
          <w:rFonts w:ascii="Times New Roman" w:eastAsiaTheme="minorEastAsia" w:hAnsi="Times New Roman" w:cs="Times New Roman"/>
          <w:color w:val="auto"/>
          <w:sz w:val="22"/>
          <w:szCs w:val="22"/>
          <w:lang w:eastAsia="en-US"/>
        </w:rPr>
        <w:t>ч</w:t>
      </w:r>
      <w:proofErr w:type="gramEnd"/>
    </w:p>
    <w:p w:rsidR="00642EE2" w:rsidRPr="00297F78" w:rsidRDefault="00642EE2" w:rsidP="00297F78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где,</w:t>
      </w:r>
    </w:p>
    <w:p w:rsidR="00642EE2" w:rsidRPr="00297F78" w:rsidRDefault="009D0EDA" w:rsidP="00297F78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m:oMath>
        <m:sSub>
          <m:sSub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L</m:t>
            </m:r>
          </m:e>
          <m:sub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сз</m:t>
            </m:r>
          </m:sub>
        </m:sSub>
      </m:oMath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— расстояние между секционирующими задвижками, </w:t>
      </w:r>
      <w:proofErr w:type="gramStart"/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км</w:t>
      </w:r>
      <w:proofErr w:type="gramEnd"/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; </w:t>
      </w:r>
    </w:p>
    <w:p w:rsidR="00642EE2" w:rsidRPr="00297F78" w:rsidRDefault="00642EE2" w:rsidP="00885CB9">
      <w:pPr>
        <w:spacing w:after="24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d</w:t>
      </w:r>
      <w:proofErr w:type="spell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vertAlign w:val="subscript"/>
          <w:lang w:val="en-US" w:eastAsia="en-US"/>
        </w:rPr>
        <w:t>i</w:t>
      </w:r>
      <w:proofErr w:type="spell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— диаметр  </w:t>
      </w:r>
      <w:proofErr w:type="spell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/>
        </w:rPr>
        <w:t>i</w:t>
      </w:r>
      <w:proofErr w:type="spell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-того участка тепловой сети, </w:t>
      </w:r>
      <w:proofErr w:type="gram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м</w:t>
      </w:r>
      <w:proofErr w:type="gram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.</w:t>
      </w:r>
    </w:p>
    <w:p w:rsidR="00642EE2" w:rsidRPr="00297F78" w:rsidRDefault="00642EE2" w:rsidP="00885CB9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Значения коэффициентов в формуле, согласно Методическим указаниям по </w:t>
      </w:r>
      <w:r w:rsidR="009B55D1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разработке схем теплоснабжения</w:t>
      </w: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:</w:t>
      </w:r>
    </w:p>
    <w:p w:rsidR="00642EE2" w:rsidRPr="00297F78" w:rsidRDefault="00642EE2" w:rsidP="00297F78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Коэффициент а  =2,91</w:t>
      </w:r>
      <w:proofErr w:type="gram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;</w:t>
      </w:r>
      <w:proofErr w:type="gram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b = 20,89 ; с=-1,88.</w:t>
      </w:r>
    </w:p>
    <w:p w:rsidR="00642EE2" w:rsidRPr="00297F78" w:rsidRDefault="00642EE2" w:rsidP="00297F78">
      <w:pPr>
        <w:spacing w:after="2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Интенсивность восстановления </w:t>
      </w:r>
      <w:proofErr w:type="spell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/>
        </w:rPr>
        <w:t>i</w:t>
      </w:r>
      <w:proofErr w:type="spell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-того </w:t>
      </w:r>
      <w:proofErr w:type="gram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участка теплопровода, содержащего ЗРА вычисляется</w:t>
      </w:r>
      <w:proofErr w:type="gram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по формуле </w:t>
      </w:r>
    </w:p>
    <w:p w:rsidR="00642EE2" w:rsidRPr="00297F78" w:rsidRDefault="009D0EDA" w:rsidP="00297F78">
      <w:pPr>
        <w:spacing w:after="200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m:oMath>
        <m:sSub>
          <m:sSub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μ</m:t>
            </m:r>
          </m:e>
          <m:sub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val="en-US" w:eastAsia="en-US"/>
              </w:rPr>
              <m:t>i</m:t>
            </m:r>
          </m:sub>
        </m:sSub>
        <m:r>
          <w:rPr>
            <w:rFonts w:ascii="Cambria Math" w:eastAsiaTheme="minorHAnsi" w:hAnsi="Times New Roman" w:cs="Times New Roman"/>
            <w:color w:val="auto"/>
            <w:sz w:val="22"/>
            <w:szCs w:val="22"/>
            <w:lang w:eastAsia="en-US"/>
          </w:rPr>
          <m:t>=</m:t>
        </m:r>
        <m:f>
          <m:fPr>
            <m:type m:val="skw"/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color w:val="auto"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 w:cs="Times New Roman"/>
                    <w:color w:val="auto"/>
                    <w:sz w:val="22"/>
                    <w:szCs w:val="22"/>
                    <w:lang w:eastAsia="en-US"/>
                  </w:rPr>
                  <m:t>z</m:t>
                </m:r>
              </m:e>
              <m:sup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>в</m:t>
                </m:r>
              </m:sup>
            </m:sSup>
          </m:den>
        </m:f>
      </m:oMath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, 1/ч.</w:t>
      </w:r>
    </w:p>
    <w:p w:rsidR="00642EE2" w:rsidRPr="00297F78" w:rsidRDefault="00642EE2" w:rsidP="00885CB9">
      <w:pPr>
        <w:spacing w:after="200"/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Стационарная  вероятность  рабочего  состояния  тепловой  сети,  состоящей  из N участков, вычисляется по формуле </w:t>
      </w:r>
    </w:p>
    <w:p w:rsidR="00642EE2" w:rsidRPr="00297F78" w:rsidRDefault="009D0EDA" w:rsidP="00297F78">
      <w:pPr>
        <w:spacing w:after="2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/>
        </w:rPr>
      </w:pPr>
      <m:oMathPara>
        <m:oMath>
          <m:sSub>
            <m:sSubPr>
              <m:ctrlPr>
                <w:rPr>
                  <w:rFonts w:ascii="Cambria Math" w:eastAsiaTheme="minorHAnsi" w:hAnsi="Times New Roman" w:cs="Times New Roman"/>
                  <w:i/>
                  <w:color w:val="auto"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color w:val="auto"/>
                  <w:sz w:val="22"/>
                  <w:szCs w:val="22"/>
                  <w:lang w:val="en-US" w:eastAsia="en-US"/>
                </w:rPr>
                <m:t>p</m:t>
              </m:r>
            </m:e>
            <m:sub>
              <m:r>
                <w:rPr>
                  <w:rFonts w:ascii="Cambria Math" w:eastAsiaTheme="minorHAnsi" w:hAnsi="Times New Roman" w:cs="Times New Roman"/>
                  <w:color w:val="auto"/>
                  <w:sz w:val="22"/>
                  <w:szCs w:val="22"/>
                  <w:lang w:eastAsia="en-US"/>
                </w:rPr>
                <m:t>0</m:t>
              </m:r>
            </m:sub>
          </m:sSub>
          <m:r>
            <w:rPr>
              <w:rFonts w:ascii="Cambria Math" w:eastAsiaTheme="minorHAnsi" w:hAnsi="Times New Roman" w:cs="Times New Roman"/>
              <w:color w:val="auto"/>
              <w:sz w:val="22"/>
              <w:szCs w:val="22"/>
              <w:lang w:eastAsia="en-US"/>
            </w:rPr>
            <m:t>=</m:t>
          </m:r>
          <m:sSup>
            <m:sSupPr>
              <m:ctrlPr>
                <w:rPr>
                  <w:rFonts w:ascii="Cambria Math" w:eastAsiaTheme="minorHAnsi" w:hAnsi="Times New Roman" w:cs="Times New Roman"/>
                  <w:i/>
                  <w:color w:val="auto"/>
                  <w:sz w:val="22"/>
                  <w:szCs w:val="22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HAnsi" w:hAnsi="Times New Roman" w:cs="Times New Roman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dPr>
                <m:e>
                  <m:r>
                    <w:rPr>
                      <w:rFonts w:ascii="Cambria Math" w:eastAsiaTheme="minorHAnsi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m:t>1+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HAnsi" w:hAnsi="Times New Roman" w:cs="Times New Roman"/>
                          <w:i/>
                          <w:color w:val="auto"/>
                          <w:sz w:val="22"/>
                          <w:szCs w:val="22"/>
                          <w:lang w:eastAsia="en-US"/>
                        </w:rPr>
                      </m:ctrlPr>
                    </m:naryPr>
                    <m:sub>
                      <m:r>
                        <w:rPr>
                          <w:rFonts w:ascii="Cambria Math" w:eastAsiaTheme="minorHAnsi" w:hAnsi="Cambria Math" w:cs="Times New Roman"/>
                          <w:color w:val="auto"/>
                          <w:sz w:val="22"/>
                          <w:szCs w:val="22"/>
                          <w:lang w:eastAsia="en-US"/>
                        </w:rPr>
                        <m:t>i</m:t>
                      </m:r>
                      <m:r>
                        <w:rPr>
                          <w:rFonts w:ascii="Cambria Math" w:eastAsiaTheme="minorHAnsi" w:hAnsi="Times New Roman" w:cs="Times New Roman"/>
                          <w:color w:val="auto"/>
                          <w:sz w:val="22"/>
                          <w:szCs w:val="22"/>
                          <w:lang w:eastAsia="en-US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Theme="minorHAnsi" w:hAnsi="Cambria Math" w:cs="Times New Roman"/>
                          <w:color w:val="auto"/>
                          <w:sz w:val="22"/>
                          <w:szCs w:val="22"/>
                          <w:lang w:eastAsia="en-US"/>
                        </w:rPr>
                        <m:t>N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eastAsiaTheme="minorHAnsi" w:hAnsi="Times New Roman" w:cs="Times New Roman"/>
                              <w:i/>
                              <w:color w:val="auto"/>
                              <w:sz w:val="22"/>
                              <w:szCs w:val="22"/>
                              <w:lang w:eastAsia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HAnsi" w:hAnsi="Times New Roman" w:cs="Times New Roman"/>
                                  <w:i/>
                                  <w:color w:val="auto"/>
                                  <w:sz w:val="22"/>
                                  <w:szCs w:val="22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HAnsi" w:hAnsi="Cambria Math" w:cs="Times New Roman"/>
                                  <w:color w:val="auto"/>
                                  <w:sz w:val="22"/>
                                  <w:szCs w:val="22"/>
                                  <w:lang w:eastAsia="en-US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HAnsi" w:hAnsi="Cambria Math" w:cs="Times New Roman"/>
                                  <w:color w:val="auto"/>
                                  <w:sz w:val="22"/>
                                  <w:szCs w:val="22"/>
                                  <w:lang w:val="en-US" w:eastAsia="en-US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HAnsi" w:hAnsi="Times New Roman" w:cs="Times New Roman"/>
                                  <w:i/>
                                  <w:color w:val="auto"/>
                                  <w:sz w:val="22"/>
                                  <w:szCs w:val="22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HAnsi" w:hAnsi="Cambria Math" w:cs="Times New Roman"/>
                                  <w:color w:val="auto"/>
                                  <w:sz w:val="22"/>
                                  <w:szCs w:val="22"/>
                                  <w:lang w:eastAsia="en-U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HAnsi" w:hAnsi="Cambria Math" w:cs="Times New Roman"/>
                                  <w:color w:val="auto"/>
                                  <w:sz w:val="22"/>
                                  <w:szCs w:val="22"/>
                                  <w:lang w:val="en-US" w:eastAsia="en-US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nary>
                </m:e>
              </m:d>
            </m:e>
            <m:sup>
              <m:r>
                <w:rPr>
                  <w:rFonts w:ascii="Times New Roman" w:eastAsiaTheme="minorHAnsi" w:hAnsi="Times New Roman" w:cs="Times New Roman"/>
                  <w:color w:val="auto"/>
                  <w:sz w:val="22"/>
                  <w:szCs w:val="22"/>
                  <w:lang w:eastAsia="en-US"/>
                </w:rPr>
                <m:t>-</m:t>
              </m:r>
              <m:r>
                <w:rPr>
                  <w:rFonts w:ascii="Cambria Math" w:eastAsiaTheme="minorHAnsi" w:hAnsi="Times New Roman" w:cs="Times New Roman"/>
                  <w:color w:val="auto"/>
                  <w:sz w:val="22"/>
                  <w:szCs w:val="22"/>
                  <w:lang w:eastAsia="en-US"/>
                </w:rPr>
                <m:t>1</m:t>
              </m:r>
            </m:sup>
          </m:sSup>
        </m:oMath>
      </m:oMathPara>
    </w:p>
    <w:p w:rsidR="00642EE2" w:rsidRPr="00297F78" w:rsidRDefault="00642EE2" w:rsidP="00297F78">
      <w:pPr>
        <w:spacing w:after="2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885CB9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ab/>
      </w: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Вероятность состояния тепловой сети, соответствующая отказу </w:t>
      </w:r>
      <w:proofErr w:type="spell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/>
        </w:rPr>
        <w:t>i</w:t>
      </w:r>
      <w:proofErr w:type="spell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-того участка, вычисляется по формуле </w:t>
      </w:r>
    </w:p>
    <w:p w:rsidR="00642EE2" w:rsidRPr="00297F78" w:rsidRDefault="009D0EDA" w:rsidP="00297F78">
      <w:pPr>
        <w:spacing w:after="2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Times New Roman" w:cs="Times New Roman"/>
                  <w:i/>
                  <w:color w:val="auto"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color w:val="auto"/>
                  <w:sz w:val="22"/>
                  <w:szCs w:val="22"/>
                  <w:lang w:val="en-US" w:eastAsia="en-US"/>
                </w:rPr>
                <m:t>p</m:t>
              </m:r>
            </m:e>
            <m:sub>
              <m:r>
                <w:rPr>
                  <w:rFonts w:ascii="Cambria Math" w:eastAsiaTheme="minorHAnsi" w:hAnsi="Cambria Math" w:cs="Times New Roman"/>
                  <w:color w:val="auto"/>
                  <w:sz w:val="22"/>
                  <w:szCs w:val="22"/>
                  <w:lang w:eastAsia="en-US"/>
                </w:rPr>
                <m:t>i</m:t>
              </m:r>
            </m:sub>
          </m:sSub>
          <m:r>
            <w:rPr>
              <w:rFonts w:ascii="Cambria Math" w:eastAsiaTheme="minorHAnsi" w:hAnsi="Times New Roman" w:cs="Times New Roman"/>
              <w:color w:val="auto"/>
              <w:sz w:val="22"/>
              <w:szCs w:val="22"/>
              <w:lang w:eastAsia="en-US"/>
            </w:rPr>
            <m:t>=</m:t>
          </m:r>
          <m:sSub>
            <m:sSubPr>
              <m:ctrlPr>
                <w:rPr>
                  <w:rFonts w:ascii="Cambria Math" w:eastAsiaTheme="minorHAnsi" w:hAnsi="Times New Roman" w:cs="Times New Roman"/>
                  <w:i/>
                  <w:color w:val="auto"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color w:val="auto"/>
                  <w:sz w:val="22"/>
                  <w:szCs w:val="22"/>
                  <w:lang w:val="en-US" w:eastAsia="en-US"/>
                </w:rPr>
                <m:t>p</m:t>
              </m:r>
            </m:e>
            <m:sub>
              <m:r>
                <w:rPr>
                  <w:rFonts w:ascii="Cambria Math" w:eastAsiaTheme="minorHAnsi" w:hAnsi="Times New Roman" w:cs="Times New Roman"/>
                  <w:color w:val="auto"/>
                  <w:sz w:val="22"/>
                  <w:szCs w:val="22"/>
                  <w:lang w:eastAsia="en-US"/>
                </w:rPr>
                <m:t>0</m:t>
              </m:r>
            </m:sub>
          </m:sSub>
          <m:r>
            <w:rPr>
              <w:rFonts w:ascii="Cambria Math" w:eastAsiaTheme="minorHAnsi" w:hAnsi="Times New Roman" w:cs="Times New Roman"/>
              <w:color w:val="auto"/>
              <w:sz w:val="22"/>
              <w:szCs w:val="22"/>
              <w:lang w:eastAsia="en-US"/>
            </w:rPr>
            <m:t>×</m:t>
          </m:r>
          <m:f>
            <m:fPr>
              <m:ctrlPr>
                <w:rPr>
                  <w:rFonts w:ascii="Cambria Math" w:eastAsiaTheme="minorHAnsi" w:hAnsi="Times New Roman" w:cs="Times New Roman"/>
                  <w:i/>
                  <w:color w:val="auto"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auto"/>
                      <w:sz w:val="22"/>
                      <w:szCs w:val="22"/>
                      <w:lang w:eastAsia="en-US"/>
                    </w:rPr>
                    <m:t>ω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auto"/>
                      <w:sz w:val="22"/>
                      <w:szCs w:val="22"/>
                      <w:lang w:eastAsia="en-US"/>
                    </w:rPr>
                    <m:t>μ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i</m:t>
                  </m:r>
                </m:sub>
              </m:sSub>
            </m:den>
          </m:f>
        </m:oMath>
      </m:oMathPara>
    </w:p>
    <w:p w:rsidR="00642EE2" w:rsidRPr="00297F78" w:rsidRDefault="00642EE2" w:rsidP="00885CB9">
      <w:pPr>
        <w:spacing w:after="200"/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Температура наружного воздуха, при которой время восстановления </w:t>
      </w:r>
      <w:r w:rsidRPr="00297F78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en-US" w:eastAsia="en-US"/>
        </w:rPr>
        <w:t>f</w:t>
      </w: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-го участка равно  временному  резерву </w:t>
      </w:r>
      <w:proofErr w:type="spell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/>
        </w:rPr>
        <w:t>i</w:t>
      </w:r>
      <w:proofErr w:type="spell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-го  потребителя,  т.е.  время  снижения  температуры  воздуха внутри  отапливаемого  помещения </w:t>
      </w:r>
      <w:proofErr w:type="spell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/>
        </w:rPr>
        <w:t>i</w:t>
      </w:r>
      <w:proofErr w:type="spell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-го  потребителя  до  минимально  допустимого  значения определяется по формуле для сетей без резервирования:</w:t>
      </w:r>
    </w:p>
    <w:p w:rsidR="00642EE2" w:rsidRPr="00297F78" w:rsidRDefault="009D0EDA" w:rsidP="00297F78">
      <w:pPr>
        <w:spacing w:after="200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t</m:t>
            </m:r>
          </m:e>
          <m:sub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i</m:t>
            </m:r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,</m:t>
            </m:r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f</m:t>
            </m:r>
          </m:sub>
          <m:sup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равн</m:t>
            </m:r>
          </m:sup>
        </m:sSubSup>
        <m:r>
          <w:rPr>
            <w:rFonts w:ascii="Cambria Math" w:eastAsiaTheme="minorHAnsi" w:hAnsi="Times New Roman" w:cs="Times New Roman"/>
            <w:color w:val="auto"/>
            <w:sz w:val="22"/>
            <w:szCs w:val="22"/>
            <w:lang w:eastAsia="en-US"/>
          </w:rPr>
          <m:t xml:space="preserve">= </m:t>
        </m:r>
        <m:f>
          <m:f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eastAsiaTheme="minorHAnsi" w:hAnsi="Times New Roman" w:cs="Times New Roman"/>
                    <w:i/>
                    <w:color w:val="auto"/>
                    <w:sz w:val="22"/>
                    <w:szCs w:val="22"/>
                    <w:lang w:eastAsia="en-US"/>
                  </w:rPr>
                </m:ctrlPr>
              </m:sSubSupPr>
              <m:e>
                <m:r>
                  <w:rPr>
                    <w:rFonts w:ascii="Cambria Math" w:eastAsiaTheme="minorHAnsi" w:hAnsi="Cambria Math" w:cs="Times New Roman"/>
                    <w:color w:val="auto"/>
                    <w:sz w:val="22"/>
                    <w:szCs w:val="22"/>
                    <w:lang w:eastAsia="en-US"/>
                  </w:rPr>
                  <m:t>t</m:t>
                </m:r>
              </m:e>
              <m:sub>
                <m:r>
                  <w:rPr>
                    <w:rFonts w:ascii="Cambria Math" w:eastAsiaTheme="minorHAnsi" w:hAnsi="Cambria Math" w:cs="Times New Roman"/>
                    <w:color w:val="auto"/>
                    <w:sz w:val="22"/>
                    <w:szCs w:val="22"/>
                    <w:lang w:eastAsia="en-US"/>
                  </w:rPr>
                  <m:t>i</m:t>
                </m:r>
              </m:sub>
              <m:sup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>в</m:t>
                </m:r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>.</m:t>
                </m:r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>р</m:t>
                </m:r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>.</m:t>
                </m:r>
              </m:sup>
            </m:sSubSup>
            <m:sSubSup>
              <m:sSubSupPr>
                <m:ctrlPr>
                  <w:rPr>
                    <w:rFonts w:ascii="Cambria Math" w:eastAsiaTheme="minorHAnsi" w:hAnsi="Times New Roman" w:cs="Times New Roman"/>
                    <w:i/>
                    <w:color w:val="auto"/>
                    <w:sz w:val="22"/>
                    <w:szCs w:val="22"/>
                    <w:lang w:eastAsia="en-US"/>
                  </w:rPr>
                </m:ctrlPr>
              </m:sSubSupPr>
              <m:e>
                <m:r>
                  <w:rPr>
                    <w:rFonts w:ascii="Times New Roman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>-</m:t>
                </m:r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 xml:space="preserve"> </m:t>
                </m:r>
                <m:r>
                  <w:rPr>
                    <w:rFonts w:ascii="Cambria Math" w:eastAsiaTheme="minorHAnsi" w:hAnsi="Cambria Math" w:cs="Times New Roman"/>
                    <w:color w:val="auto"/>
                    <w:sz w:val="22"/>
                    <w:szCs w:val="22"/>
                    <w:lang w:eastAsia="en-US"/>
                  </w:rPr>
                  <m:t>t</m:t>
                </m:r>
              </m:e>
              <m:sub>
                <m:r>
                  <w:rPr>
                    <w:rFonts w:ascii="Cambria Math" w:eastAsiaTheme="minorHAnsi" w:hAnsi="Cambria Math" w:cs="Times New Roman"/>
                    <w:color w:val="auto"/>
                    <w:sz w:val="22"/>
                    <w:szCs w:val="22"/>
                    <w:lang w:eastAsia="en-US"/>
                  </w:rPr>
                  <m:t>i</m:t>
                </m:r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 xml:space="preserve">,   </m:t>
                </m:r>
                <m:r>
                  <w:rPr>
                    <w:rFonts w:ascii="Cambria Math" w:eastAsiaTheme="minorHAnsi" w:hAnsi="Cambria Math" w:cs="Times New Roman"/>
                    <w:color w:val="auto"/>
                    <w:sz w:val="22"/>
                    <w:szCs w:val="22"/>
                    <w:lang w:eastAsia="en-US"/>
                  </w:rPr>
                  <m:t>min</m:t>
                </m:r>
              </m:sub>
              <m:sup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>в</m:t>
                </m:r>
              </m:sup>
            </m:sSubSup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×</m:t>
            </m:r>
            <m:r>
              <m:rPr>
                <m:sty m:val="p"/>
              </m:rP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exp</m:t>
            </m:r>
            <m:r>
              <m:rPr>
                <m:sty m:val="p"/>
              </m:rP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⁡</m:t>
            </m:r>
            <m:d>
              <m:dPr>
                <m:ctrlPr>
                  <w:rPr>
                    <w:rFonts w:ascii="Cambria Math" w:eastAsiaTheme="minorHAnsi" w:hAnsi="Times New Roman" w:cs="Times New Roman"/>
                    <w:i/>
                    <w:color w:val="auto"/>
                    <w:sz w:val="22"/>
                    <w:szCs w:val="22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Times New Roman" w:cs="Times New Roman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HAnsi" w:hAnsi="Times New Roman" w:cs="Times New Roman"/>
                            <w:i/>
                            <w:color w:val="auto"/>
                            <w:sz w:val="22"/>
                            <w:szCs w:val="22"/>
                            <w:lang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HAnsi" w:hAnsi="Cambria Math" w:cs="Times New Roman"/>
                            <w:color w:val="auto"/>
                            <w:sz w:val="22"/>
                            <w:szCs w:val="22"/>
                            <w:lang w:eastAsia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HAnsi" w:hAnsi="Cambria Math" w:cs="Times New Roman"/>
                            <w:color w:val="auto"/>
                            <w:sz w:val="22"/>
                            <w:szCs w:val="22"/>
                            <w:lang w:eastAsia="en-US"/>
                          </w:rPr>
                          <m:t>f</m:t>
                        </m:r>
                      </m:sub>
                      <m:sup>
                        <m:r>
                          <w:rPr>
                            <w:rFonts w:ascii="Cambria Math" w:eastAsiaTheme="minorHAnsi" w:hAnsi="Times New Roman" w:cs="Times New Roman"/>
                            <w:color w:val="auto"/>
                            <w:sz w:val="22"/>
                            <w:szCs w:val="22"/>
                            <w:lang w:eastAsia="en-US"/>
                          </w:rPr>
                          <m:t>в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Theme="minorHAnsi" w:hAnsi="Times New Roman" w:cs="Times New Roman"/>
                            <w:i/>
                            <w:color w:val="auto"/>
                            <w:sz w:val="22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 w:cs="Times New Roman"/>
                            <w:color w:val="auto"/>
                            <w:sz w:val="22"/>
                            <w:szCs w:val="22"/>
                            <w:lang w:eastAsia="en-US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Theme="minorHAnsi" w:hAnsi="Cambria Math" w:cs="Times New Roman"/>
                            <w:color w:val="auto"/>
                            <w:sz w:val="22"/>
                            <w:szCs w:val="22"/>
                            <w:lang w:val="en-US" w:eastAsia="en-US"/>
                          </w:rPr>
                          <m:t>i</m:t>
                        </m:r>
                      </m:sub>
                    </m:sSub>
                  </m:den>
                </m:f>
              </m:e>
            </m:d>
          </m:num>
          <m:den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1</m:t>
            </m:r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-</m:t>
            </m:r>
            <m:r>
              <m:rPr>
                <m:sty m:val="p"/>
              </m:rP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exp</m:t>
            </m:r>
            <m:r>
              <m:rPr>
                <m:sty m:val="p"/>
              </m:rP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⁡</m:t>
            </m:r>
            <m:d>
              <m:dPr>
                <m:ctrlPr>
                  <w:rPr>
                    <w:rFonts w:ascii="Cambria Math" w:eastAsiaTheme="minorHAnsi" w:hAnsi="Times New Roman" w:cs="Times New Roman"/>
                    <w:i/>
                    <w:color w:val="auto"/>
                    <w:sz w:val="22"/>
                    <w:szCs w:val="22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Times New Roman" w:cs="Times New Roman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HAnsi" w:hAnsi="Times New Roman" w:cs="Times New Roman"/>
                            <w:i/>
                            <w:color w:val="auto"/>
                            <w:sz w:val="22"/>
                            <w:szCs w:val="22"/>
                            <w:lang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HAnsi" w:hAnsi="Cambria Math" w:cs="Times New Roman"/>
                            <w:color w:val="auto"/>
                            <w:sz w:val="22"/>
                            <w:szCs w:val="22"/>
                            <w:lang w:eastAsia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HAnsi" w:hAnsi="Cambria Math" w:cs="Times New Roman"/>
                            <w:color w:val="auto"/>
                            <w:sz w:val="22"/>
                            <w:szCs w:val="22"/>
                            <w:lang w:eastAsia="en-US"/>
                          </w:rPr>
                          <m:t>f</m:t>
                        </m:r>
                      </m:sub>
                      <m:sup>
                        <m:r>
                          <w:rPr>
                            <w:rFonts w:ascii="Cambria Math" w:eastAsiaTheme="minorHAnsi" w:hAnsi="Times New Roman" w:cs="Times New Roman"/>
                            <w:color w:val="auto"/>
                            <w:sz w:val="22"/>
                            <w:szCs w:val="22"/>
                            <w:lang w:eastAsia="en-US"/>
                          </w:rPr>
                          <m:t>в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Theme="minorHAnsi" w:hAnsi="Times New Roman" w:cs="Times New Roman"/>
                            <w:i/>
                            <w:color w:val="auto"/>
                            <w:sz w:val="22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 w:cs="Times New Roman"/>
                            <w:color w:val="auto"/>
                            <w:sz w:val="22"/>
                            <w:szCs w:val="22"/>
                            <w:lang w:eastAsia="en-US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Theme="minorHAnsi" w:hAnsi="Cambria Math" w:cs="Times New Roman"/>
                            <w:color w:val="auto"/>
                            <w:sz w:val="22"/>
                            <w:szCs w:val="22"/>
                            <w:lang w:val="en-US" w:eastAsia="en-US"/>
                          </w:rPr>
                          <m:t>i</m:t>
                        </m:r>
                      </m:sub>
                    </m:sSub>
                  </m:den>
                </m:f>
              </m:e>
            </m:d>
          </m:den>
        </m:f>
      </m:oMath>
      <w:r w:rsidR="00642EE2" w:rsidRPr="00297F78">
        <w:rPr>
          <w:rFonts w:ascii="Times New Roman" w:eastAsiaTheme="minorEastAsia" w:hAnsi="Times New Roman" w:cs="Times New Roman"/>
          <w:color w:val="auto"/>
          <w:sz w:val="22"/>
          <w:szCs w:val="22"/>
          <w:lang w:eastAsia="en-US"/>
        </w:rPr>
        <w:t>,</w:t>
      </w:r>
    </w:p>
    <w:p w:rsidR="00642EE2" w:rsidRPr="00297F78" w:rsidRDefault="00642EE2" w:rsidP="00297F78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где,</w:t>
      </w:r>
    </w:p>
    <w:p w:rsidR="00642EE2" w:rsidRPr="00297F78" w:rsidRDefault="009D0EDA" w:rsidP="00297F78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t</m:t>
            </m:r>
          </m:e>
          <m:sub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i</m:t>
            </m:r>
          </m:sub>
          <m:sup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в</m:t>
            </m:r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.</m:t>
            </m:r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р</m:t>
            </m:r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.</m:t>
            </m:r>
          </m:sup>
        </m:sSubSup>
        <m:r>
          <w:rPr>
            <w:rFonts w:ascii="Times New Roman" w:eastAsiaTheme="minorHAnsi" w:hAnsi="Times New Roman" w:cs="Times New Roman"/>
            <w:color w:val="auto"/>
            <w:sz w:val="22"/>
            <w:szCs w:val="22"/>
            <w:lang w:eastAsia="en-US"/>
          </w:rPr>
          <m:t>-</m:t>
        </m:r>
      </m:oMath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расчетная температура внутри отапливаемого здания, °С;</w:t>
      </w:r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cr/>
      </w:r>
      <m:oMath>
        <m:sSubSup>
          <m:sSubSup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 xml:space="preserve"> </m:t>
            </m:r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t</m:t>
            </m:r>
          </m:e>
          <m:sub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i</m:t>
            </m:r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 xml:space="preserve">,   </m:t>
            </m:r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min</m:t>
            </m:r>
          </m:sub>
          <m:sup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в</m:t>
            </m:r>
          </m:sup>
        </m:sSubSup>
        <m:r>
          <w:rPr>
            <w:rFonts w:ascii="Times New Roman" w:eastAsiaTheme="minorHAnsi" w:hAnsi="Times New Roman" w:cs="Times New Roman"/>
            <w:color w:val="auto"/>
            <w:sz w:val="22"/>
            <w:szCs w:val="22"/>
            <w:lang w:eastAsia="en-US"/>
          </w:rPr>
          <m:t>-</m:t>
        </m:r>
      </m:oMath>
      <w:r w:rsidR="00642EE2" w:rsidRPr="00297F78">
        <w:rPr>
          <w:rFonts w:ascii="Times New Roman" w:eastAsiaTheme="minorEastAsia" w:hAnsi="Times New Roman" w:cs="Times New Roman"/>
          <w:color w:val="auto"/>
          <w:sz w:val="22"/>
          <w:szCs w:val="22"/>
          <w:lang w:eastAsia="en-US"/>
        </w:rPr>
        <w:t>минимально допустимая температура воздуха в отапливаемом здании,</w:t>
      </w:r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°</w:t>
      </w:r>
      <w:proofErr w:type="gramStart"/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С</w:t>
      </w:r>
      <w:proofErr w:type="gramEnd"/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;</w:t>
      </w:r>
    </w:p>
    <w:p w:rsidR="00642EE2" w:rsidRPr="00297F78" w:rsidRDefault="009D0EDA" w:rsidP="00297F78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z</m:t>
            </m:r>
          </m:e>
          <m:sub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f</m:t>
            </m:r>
          </m:sub>
          <m:sup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в</m:t>
            </m:r>
          </m:sup>
        </m:sSubSup>
      </m:oMath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-   время восстановления </w:t>
      </w:r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/>
        </w:rPr>
        <w:t>f</w:t>
      </w:r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- </w:t>
      </w:r>
      <w:proofErr w:type="spellStart"/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го</w:t>
      </w:r>
      <w:proofErr w:type="spellEnd"/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участка тепловой сети, ч; </w:t>
      </w:r>
    </w:p>
    <w:p w:rsidR="00642EE2" w:rsidRPr="00297F78" w:rsidRDefault="009D0EDA" w:rsidP="00297F78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m:oMath>
        <m:sSub>
          <m:sSub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β</m:t>
            </m:r>
          </m:e>
          <m:sub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val="en-US" w:eastAsia="en-US"/>
              </w:rPr>
              <m:t>i</m:t>
            </m:r>
          </m:sub>
        </m:sSub>
      </m:oMath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-  коэффициент тепловой аккумуляции здания </w:t>
      </w:r>
      <w:proofErr w:type="spellStart"/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/>
        </w:rPr>
        <w:t>i</w:t>
      </w:r>
      <w:proofErr w:type="spellEnd"/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- </w:t>
      </w:r>
      <w:proofErr w:type="spellStart"/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го</w:t>
      </w:r>
      <w:proofErr w:type="spellEnd"/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отапливаемого здания, ч. </w:t>
      </w:r>
    </w:p>
    <w:p w:rsidR="00642EE2" w:rsidRPr="00297F78" w:rsidRDefault="00642EE2" w:rsidP="00885CB9">
      <w:pPr>
        <w:spacing w:after="200"/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Коэффициент  готовности  к  обеспечению  расчетного  теплоснабжения  j  -того потребителя определяется по формуле</w:t>
      </w:r>
    </w:p>
    <w:p w:rsidR="00642EE2" w:rsidRPr="00297F78" w:rsidRDefault="009D0EDA" w:rsidP="00297F78">
      <w:pPr>
        <w:spacing w:after="200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Times New Roman" w:cs="Times New Roman"/>
                  <w:i/>
                  <w:color w:val="auto"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color w:val="auto"/>
                  <w:sz w:val="22"/>
                  <w:szCs w:val="22"/>
                  <w:lang w:val="en-US" w:eastAsia="en-US"/>
                </w:rPr>
                <m:t>K</m:t>
              </m:r>
            </m:e>
            <m:sub>
              <m:r>
                <w:rPr>
                  <w:rFonts w:ascii="Cambria Math" w:eastAsiaTheme="minorHAnsi" w:hAnsi="Cambria Math" w:cs="Times New Roman"/>
                  <w:color w:val="auto"/>
                  <w:sz w:val="22"/>
                  <w:szCs w:val="22"/>
                  <w:lang w:eastAsia="en-US"/>
                </w:rPr>
                <m:t>j</m:t>
              </m:r>
            </m:sub>
          </m:sSub>
          <m:r>
            <w:rPr>
              <w:rFonts w:ascii="Cambria Math" w:eastAsiaTheme="minorHAnsi" w:hAnsi="Times New Roman" w:cs="Times New Roman"/>
              <w:color w:val="auto"/>
              <w:sz w:val="22"/>
              <w:szCs w:val="22"/>
              <w:lang w:eastAsia="en-US"/>
            </w:rPr>
            <m:t>=</m:t>
          </m:r>
          <m:sSub>
            <m:sSubPr>
              <m:ctrlPr>
                <w:rPr>
                  <w:rFonts w:ascii="Cambria Math" w:eastAsiaTheme="minorHAnsi" w:hAnsi="Times New Roman" w:cs="Times New Roman"/>
                  <w:i/>
                  <w:color w:val="auto"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color w:val="auto"/>
                  <w:sz w:val="22"/>
                  <w:szCs w:val="22"/>
                  <w:lang w:val="en-US" w:eastAsia="en-US"/>
                </w:rPr>
                <m:t>p</m:t>
              </m:r>
            </m:e>
            <m:sub>
              <m:r>
                <w:rPr>
                  <w:rFonts w:ascii="Cambria Math" w:eastAsiaTheme="minorHAnsi" w:hAnsi="Times New Roman" w:cs="Times New Roman"/>
                  <w:color w:val="auto"/>
                  <w:sz w:val="22"/>
                  <w:szCs w:val="22"/>
                  <w:lang w:eastAsia="en-US"/>
                </w:rPr>
                <m:t>0</m:t>
              </m:r>
            </m:sub>
          </m:sSub>
          <m:r>
            <w:rPr>
              <w:rFonts w:ascii="Cambria Math" w:eastAsiaTheme="minorHAnsi" w:hAnsi="Times New Roman" w:cs="Times New Roman"/>
              <w:color w:val="auto"/>
              <w:sz w:val="22"/>
              <w:szCs w:val="22"/>
              <w:lang w:eastAsia="en-US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HAnsi" w:hAnsi="Times New Roman" w:cs="Times New Roman"/>
                  <w:i/>
                  <w:color w:val="auto"/>
                  <w:sz w:val="22"/>
                  <w:szCs w:val="22"/>
                  <w:lang w:eastAsia="en-US"/>
                </w:rPr>
              </m:ctrlPr>
            </m:naryPr>
            <m:sub>
              <m:r>
                <w:rPr>
                  <w:rFonts w:ascii="Cambria Math" w:eastAsiaTheme="minorHAnsi" w:hAnsi="Cambria Math" w:cs="Times New Roman"/>
                  <w:color w:val="auto"/>
                  <w:sz w:val="22"/>
                  <w:szCs w:val="22"/>
                  <w:lang w:eastAsia="en-US"/>
                </w:rPr>
                <m:t>f∈</m:t>
              </m:r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auto"/>
                      <w:sz w:val="22"/>
                      <w:szCs w:val="22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auto"/>
                      <w:sz w:val="22"/>
                      <w:szCs w:val="22"/>
                      <w:lang w:eastAsia="en-US"/>
                    </w:rPr>
                    <m:t>j</m:t>
                  </m:r>
                </m:sub>
              </m:sSub>
            </m:sub>
            <m:sup/>
            <m:e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auto"/>
                      <w:sz w:val="22"/>
                      <w:szCs w:val="22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auto"/>
                      <w:sz w:val="22"/>
                      <w:szCs w:val="22"/>
                      <w:lang w:eastAsia="en-US"/>
                    </w:rPr>
                    <m:t>f</m:t>
                  </m:r>
                </m:sub>
              </m:sSub>
            </m:e>
          </m:nary>
        </m:oMath>
      </m:oMathPara>
    </w:p>
    <w:p w:rsidR="00642EE2" w:rsidRPr="00297F78" w:rsidRDefault="00642EE2" w:rsidP="00297F78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где, </w:t>
      </w:r>
      <w:proofErr w:type="spell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Fj</w:t>
      </w:r>
      <w:proofErr w:type="spell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- множество участков тепловой сети, выход которых в аварию не нарушает расчетный уровень теплоснабжения </w:t>
      </w: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/>
        </w:rPr>
        <w:t>j</w:t>
      </w: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-го потребителя. </w:t>
      </w:r>
    </w:p>
    <w:p w:rsidR="00642EE2" w:rsidRPr="00297F78" w:rsidRDefault="00642EE2" w:rsidP="00885CB9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Вероятность безотказного теплоснабжения </w:t>
      </w:r>
      <w:proofErr w:type="spell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/>
        </w:rPr>
        <w:t>i</w:t>
      </w:r>
      <w:proofErr w:type="spell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-го потребителя или вероятность обеспечения в течение отопительного периода температуры внутри отапливаемого помещения j -то потребителя не ниже минимально допустимого значения определяется по формуле </w:t>
      </w:r>
    </w:p>
    <w:p w:rsidR="00642EE2" w:rsidRPr="00297F78" w:rsidRDefault="009D0EDA" w:rsidP="00297F78">
      <w:pPr>
        <w:spacing w:after="200"/>
        <w:jc w:val="both"/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en-US" w:eastAsia="en-US"/>
        </w:rPr>
      </w:pPr>
      <m:oMathPara>
        <m:oMath>
          <m:sSub>
            <m:sSubPr>
              <m:ctrlPr>
                <w:rPr>
                  <w:rFonts w:ascii="Cambria Math" w:eastAsiaTheme="minorHAnsi" w:hAnsi="Times New Roman" w:cs="Times New Roman"/>
                  <w:i/>
                  <w:color w:val="auto"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color w:val="auto"/>
                  <w:sz w:val="22"/>
                  <w:szCs w:val="22"/>
                  <w:lang w:val="en-US" w:eastAsia="en-US"/>
                </w:rPr>
                <m:t>P</m:t>
              </m:r>
            </m:e>
            <m:sub>
              <m:r>
                <w:rPr>
                  <w:rFonts w:ascii="Cambria Math" w:eastAsiaTheme="minorHAnsi" w:hAnsi="Cambria Math" w:cs="Times New Roman"/>
                  <w:color w:val="auto"/>
                  <w:sz w:val="22"/>
                  <w:szCs w:val="22"/>
                  <w:lang w:eastAsia="en-US"/>
                </w:rPr>
                <m:t>i</m:t>
              </m:r>
            </m:sub>
          </m:sSub>
          <m:r>
            <w:rPr>
              <w:rFonts w:ascii="Cambria Math" w:eastAsiaTheme="minorHAnsi" w:hAnsi="Times New Roman" w:cs="Times New Roman"/>
              <w:color w:val="auto"/>
              <w:sz w:val="22"/>
              <w:szCs w:val="22"/>
              <w:lang w:eastAsia="en-US"/>
            </w:rPr>
            <m:t>=</m:t>
          </m:r>
          <m:r>
            <w:rPr>
              <w:rFonts w:ascii="Cambria Math" w:eastAsiaTheme="minorHAnsi" w:hAnsi="Cambria Math" w:cs="Times New Roman"/>
              <w:color w:val="auto"/>
              <w:sz w:val="22"/>
              <w:szCs w:val="22"/>
              <w:lang w:eastAsia="en-US"/>
            </w:rPr>
            <m:t>exp</m:t>
          </m:r>
          <m:d>
            <m:dPr>
              <m:ctrlPr>
                <w:rPr>
                  <w:rFonts w:ascii="Cambria Math" w:eastAsiaTheme="minorHAnsi" w:hAnsi="Times New Roman" w:cs="Times New Roman"/>
                  <w:i/>
                  <w:color w:val="auto"/>
                  <w:sz w:val="22"/>
                  <w:szCs w:val="22"/>
                  <w:lang w:eastAsia="en-US"/>
                </w:rPr>
              </m:ctrlPr>
            </m:dPr>
            <m:e>
              <m:r>
                <w:rPr>
                  <w:rFonts w:ascii="Times New Roman" w:eastAsiaTheme="minorHAnsi" w:hAnsi="Times New Roman" w:cs="Times New Roman"/>
                  <w:color w:val="auto"/>
                  <w:sz w:val="22"/>
                  <w:szCs w:val="22"/>
                  <w:lang w:eastAsia="en-US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HAnsi" w:hAnsi="Times New Roman" w:cs="Times New Roman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Times New Roman" w:cs="Times New Roman"/>
                          <w:i/>
                          <w:color w:val="auto"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 w:cs="Times New Roman"/>
                          <w:color w:val="auto"/>
                          <w:sz w:val="22"/>
                          <w:szCs w:val="22"/>
                          <w:lang w:eastAsia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HAnsi" w:hAnsi="Times New Roman" w:cs="Times New Roman"/>
                          <w:color w:val="auto"/>
                          <w:sz w:val="22"/>
                          <w:szCs w:val="22"/>
                          <w:lang w:eastAsia="en-US"/>
                        </w:rPr>
                        <m:t>0</m:t>
                      </m:r>
                    </m:sub>
                  </m:sSub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Theme="minorHAnsi" w:hAnsi="Times New Roman" w:cs="Times New Roman"/>
                          <w:i/>
                          <w:color w:val="auto"/>
                          <w:sz w:val="22"/>
                          <w:szCs w:val="22"/>
                          <w:lang w:eastAsia="en-US"/>
                        </w:rPr>
                      </m:ctrlPr>
                    </m:naryPr>
                    <m:sub>
                      <m:r>
                        <w:rPr>
                          <w:rFonts w:ascii="Cambria Math" w:eastAsiaTheme="minorHAnsi" w:hAnsi="Cambria Math" w:cs="Times New Roman"/>
                          <w:color w:val="auto"/>
                          <w:sz w:val="22"/>
                          <w:szCs w:val="22"/>
                          <w:lang w:eastAsia="en-US"/>
                        </w:rPr>
                        <m:t>f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HAnsi" w:hAnsi="Times New Roman" w:cs="Times New Roman"/>
                              <w:i/>
                              <w:color w:val="auto"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Cambria Math" w:cs="Times New Roman"/>
                              <w:color w:val="auto"/>
                              <w:sz w:val="22"/>
                              <w:szCs w:val="22"/>
                              <w:lang w:eastAsia="en-US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 w:cs="Times New Roman"/>
                              <w:color w:val="auto"/>
                              <w:sz w:val="22"/>
                              <w:szCs w:val="22"/>
                              <w:lang w:val="en-US" w:eastAsia="en-US"/>
                            </w:rPr>
                            <m:t>i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eastAsiaTheme="minorHAnsi" w:hAnsi="Times New Roman" w:cs="Times New Roman"/>
                              <w:i/>
                              <w:color w:val="auto"/>
                              <w:sz w:val="22"/>
                              <w:szCs w:val="22"/>
                              <w:lang w:eastAsia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HAnsi" w:hAnsi="Cambria Math" w:cs="Times New Roman"/>
                              <w:color w:val="auto"/>
                              <w:sz w:val="22"/>
                              <w:szCs w:val="22"/>
                              <w:lang w:eastAsia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 w:cs="Times New Roman"/>
                              <w:color w:val="auto"/>
                              <w:sz w:val="22"/>
                              <w:szCs w:val="22"/>
                              <w:lang w:val="en-US" w:eastAsia="en-US"/>
                            </w:rPr>
                            <m:t>i</m:t>
                          </m:r>
                          <m:r>
                            <w:rPr>
                              <w:rFonts w:ascii="Cambria Math" w:eastAsiaTheme="minorHAnsi" w:hAnsi="Times New Roman" w:cs="Times New Roman"/>
                              <w:color w:val="auto"/>
                              <w:sz w:val="22"/>
                              <w:szCs w:val="22"/>
                              <w:lang w:val="en-US" w:eastAsia="en-US"/>
                            </w:rPr>
                            <m:t>,</m:t>
                          </m:r>
                          <m:r>
                            <w:rPr>
                              <w:rFonts w:ascii="Cambria Math" w:eastAsiaTheme="minorHAnsi" w:hAnsi="Cambria Math" w:cs="Times New Roman"/>
                              <w:color w:val="auto"/>
                              <w:sz w:val="22"/>
                              <w:szCs w:val="22"/>
                              <w:lang w:val="en-US" w:eastAsia="en-US"/>
                            </w:rPr>
                            <m:t>f</m:t>
                          </m:r>
                        </m:sub>
                        <m:sup>
                          <m:r>
                            <w:rPr>
                              <w:rFonts w:ascii="Cambria Math" w:eastAsiaTheme="minorHAnsi" w:hAnsi="Times New Roman" w:cs="Times New Roman"/>
                              <w:color w:val="auto"/>
                              <w:sz w:val="22"/>
                              <w:szCs w:val="22"/>
                              <w:lang w:eastAsia="en-US"/>
                            </w:rPr>
                            <m:t>равн</m:t>
                          </m:r>
                        </m:sup>
                      </m:sSubSup>
                    </m:e>
                  </m:nary>
                </m:e>
              </m:d>
            </m:e>
          </m:d>
        </m:oMath>
      </m:oMathPara>
    </w:p>
    <w:p w:rsidR="00642EE2" w:rsidRPr="00297F78" w:rsidRDefault="00642EE2" w:rsidP="00297F78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где,</w:t>
      </w:r>
    </w:p>
    <w:p w:rsidR="00642EE2" w:rsidRPr="00297F78" w:rsidRDefault="009D0EDA" w:rsidP="00297F78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τ</m:t>
            </m:r>
          </m:e>
          <m:sub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val="en-US" w:eastAsia="en-US"/>
              </w:rPr>
              <m:t>i</m:t>
            </m:r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,</m:t>
            </m:r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val="en-US" w:eastAsia="en-US"/>
              </w:rPr>
              <m:t>f</m:t>
            </m:r>
          </m:sub>
          <m:sup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равн</m:t>
            </m:r>
          </m:sup>
        </m:sSubSup>
      </m:oMath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-   повторяемость температуры наружного воздуха  ниже </w:t>
      </w:r>
      <m:oMath>
        <m:sSubSup>
          <m:sSubSup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t</m:t>
            </m:r>
          </m:e>
          <m:sub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i</m:t>
            </m:r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,</m:t>
            </m:r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f</m:t>
            </m:r>
          </m:sub>
          <m:sup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равн</m:t>
            </m:r>
          </m:sup>
        </m:sSubSup>
      </m:oMath>
      <w:proofErr w:type="gramStart"/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,</w:t>
      </w:r>
      <w:proofErr w:type="gramEnd"/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ч. (определяется по климатическим данным региона и Методическим указаниям по разработке схем теплоснабжения )</w:t>
      </w:r>
    </w:p>
    <w:p w:rsidR="00642EE2" w:rsidRPr="00297F78" w:rsidRDefault="00642EE2" w:rsidP="00297F78">
      <w:pPr>
        <w:spacing w:after="2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Средний  суммарный  </w:t>
      </w:r>
      <w:proofErr w:type="spell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недоотпуск</w:t>
      </w:r>
      <w:proofErr w:type="spell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тепловой  энергии из-за отказов </w:t>
      </w: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/>
        </w:rPr>
        <w:t>j</w:t>
      </w: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-тому  потребителю  в течение отопительного периода определяется по формуле </w:t>
      </w:r>
    </w:p>
    <w:p w:rsidR="00642EE2" w:rsidRPr="00297F78" w:rsidRDefault="009D0EDA" w:rsidP="00297F78">
      <w:pPr>
        <w:spacing w:after="200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m:oMath>
        <m:acc>
          <m:accPr>
            <m:chr m:val="̅"/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accPr>
          <m:e>
            <m:sSub>
              <m:sSubPr>
                <m:ctrlPr>
                  <w:rPr>
                    <w:rFonts w:ascii="Cambria Math" w:eastAsiaTheme="minorHAnsi" w:hAnsi="Times New Roman" w:cs="Times New Roman"/>
                    <w:i/>
                    <w:color w:val="auto"/>
                    <w:sz w:val="22"/>
                    <w:szCs w:val="22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color w:val="auto"/>
                    <w:sz w:val="22"/>
                    <w:szCs w:val="22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Theme="minorHAnsi" w:hAnsi="Cambria Math" w:cs="Times New Roman"/>
                    <w:color w:val="auto"/>
                    <w:sz w:val="22"/>
                    <w:szCs w:val="22"/>
                    <w:lang w:eastAsia="en-US"/>
                  </w:rPr>
                  <m:t>j</m:t>
                </m:r>
              </m:sub>
            </m:sSub>
          </m:e>
        </m:acc>
        <m:r>
          <w:rPr>
            <w:rFonts w:ascii="Cambria Math" w:eastAsiaTheme="minorHAnsi" w:hAnsi="Times New Roman" w:cs="Times New Roman"/>
            <w:color w:val="auto"/>
            <w:sz w:val="22"/>
            <w:szCs w:val="22"/>
            <w:lang w:eastAsia="en-US"/>
          </w:rPr>
          <m:t>=</m:t>
        </m:r>
        <m:sSub>
          <m:sSub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Q</m:t>
            </m:r>
          </m:e>
          <m:sub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j</m:t>
            </m:r>
          </m:sub>
        </m:sSub>
        <m:r>
          <w:rPr>
            <w:rFonts w:ascii="Cambria Math" w:eastAsiaTheme="minorHAnsi" w:hAnsi="Times New Roman" w:cs="Times New Roman"/>
            <w:color w:val="auto"/>
            <w:sz w:val="22"/>
            <w:szCs w:val="22"/>
            <w:lang w:eastAsia="en-US"/>
          </w:rPr>
          <m:t>×</m:t>
        </m:r>
        <m:f>
          <m:f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eastAsiaTheme="minorHAnsi" w:hAnsi="Times New Roman" w:cs="Times New Roman"/>
                    <w:i/>
                    <w:color w:val="auto"/>
                    <w:sz w:val="22"/>
                    <w:szCs w:val="22"/>
                    <w:lang w:eastAsia="en-US"/>
                  </w:rPr>
                </m:ctrlPr>
              </m:sSubSupPr>
              <m:e>
                <m:r>
                  <w:rPr>
                    <w:rFonts w:ascii="Cambria Math" w:eastAsiaTheme="minorHAnsi" w:hAnsi="Cambria Math" w:cs="Times New Roman"/>
                    <w:color w:val="auto"/>
                    <w:sz w:val="22"/>
                    <w:szCs w:val="22"/>
                    <w:lang w:eastAsia="en-US"/>
                  </w:rPr>
                  <m:t>t</m:t>
                </m:r>
              </m:e>
              <m:sub>
                <m:r>
                  <w:rPr>
                    <w:rFonts w:ascii="Cambria Math" w:eastAsiaTheme="minorHAnsi" w:hAnsi="Cambria Math" w:cs="Times New Roman"/>
                    <w:color w:val="auto"/>
                    <w:sz w:val="22"/>
                    <w:szCs w:val="22"/>
                    <w:lang w:eastAsia="en-US"/>
                  </w:rPr>
                  <m:t>j</m:t>
                </m:r>
              </m:sub>
              <m:sup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>в</m:t>
                </m:r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>.</m:t>
                </m:r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>р</m:t>
                </m:r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>.</m:t>
                </m:r>
              </m:sup>
            </m:sSubSup>
            <m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-</m:t>
            </m:r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color w:val="auto"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 w:cs="Times New Roman"/>
                    <w:color w:val="auto"/>
                    <w:sz w:val="22"/>
                    <w:szCs w:val="22"/>
                    <w:lang w:val="en-US" w:eastAsia="en-US"/>
                  </w:rPr>
                  <m:t>t</m:t>
                </m:r>
              </m:e>
              <m:sup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>н</m:t>
                </m:r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>.</m:t>
                </m:r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>ср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Theme="minorHAnsi" w:hAnsi="Times New Roman" w:cs="Times New Roman"/>
                    <w:i/>
                    <w:color w:val="auto"/>
                    <w:sz w:val="22"/>
                    <w:szCs w:val="22"/>
                    <w:lang w:eastAsia="en-US"/>
                  </w:rPr>
                </m:ctrlPr>
              </m:sSubSupPr>
              <m:e>
                <m:r>
                  <w:rPr>
                    <w:rFonts w:ascii="Cambria Math" w:eastAsiaTheme="minorHAnsi" w:hAnsi="Cambria Math" w:cs="Times New Roman"/>
                    <w:color w:val="auto"/>
                    <w:sz w:val="22"/>
                    <w:szCs w:val="22"/>
                    <w:lang w:eastAsia="en-US"/>
                  </w:rPr>
                  <m:t>t</m:t>
                </m:r>
              </m:e>
              <m:sub>
                <m:r>
                  <w:rPr>
                    <w:rFonts w:ascii="Cambria Math" w:eastAsiaTheme="minorHAnsi" w:hAnsi="Cambria Math" w:cs="Times New Roman"/>
                    <w:color w:val="auto"/>
                    <w:sz w:val="22"/>
                    <w:szCs w:val="22"/>
                    <w:lang w:val="en-US" w:eastAsia="en-US"/>
                  </w:rPr>
                  <m:t>j</m:t>
                </m:r>
              </m:sub>
              <m:sup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>в</m:t>
                </m:r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>.</m:t>
                </m:r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>р</m:t>
                </m:r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>.</m:t>
                </m:r>
              </m:sup>
            </m:sSubSup>
            <m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-</m:t>
            </m:r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color w:val="auto"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 w:cs="Times New Roman"/>
                    <w:color w:val="auto"/>
                    <w:sz w:val="22"/>
                    <w:szCs w:val="22"/>
                    <w:lang w:val="en-US" w:eastAsia="en-US"/>
                  </w:rPr>
                  <m:t>t</m:t>
                </m:r>
              </m:e>
              <m:sup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>н</m:t>
                </m:r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>.</m:t>
                </m:r>
                <m:r>
                  <w:rPr>
                    <w:rFonts w:ascii="Cambria Math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m:t>р</m:t>
                </m:r>
              </m:sup>
            </m:sSup>
          </m:den>
        </m:f>
        <m:r>
          <w:rPr>
            <w:rFonts w:ascii="Cambria Math" w:eastAsiaTheme="minorHAnsi" w:hAnsi="Times New Roman" w:cs="Times New Roman"/>
            <w:color w:val="auto"/>
            <w:sz w:val="22"/>
            <w:szCs w:val="22"/>
            <w:lang w:eastAsia="en-US"/>
          </w:rPr>
          <m:t>×</m:t>
        </m:r>
        <m:sSup>
          <m:sSup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τ</m:t>
            </m:r>
          </m:e>
          <m:sup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от</m:t>
            </m:r>
          </m:sup>
        </m:sSup>
        <m:r>
          <w:rPr>
            <w:rFonts w:ascii="Cambria Math" w:eastAsiaTheme="minorHAnsi" w:hAnsi="Times New Roman" w:cs="Times New Roman"/>
            <w:color w:val="auto"/>
            <w:sz w:val="22"/>
            <w:szCs w:val="22"/>
            <w:lang w:eastAsia="en-US"/>
          </w:rPr>
          <m:t>×</m:t>
        </m:r>
        <m:r>
          <w:rPr>
            <w:rFonts w:ascii="Cambria Math" w:eastAsiaTheme="minorHAnsi" w:hAnsi="Times New Roman" w:cs="Times New Roman"/>
            <w:color w:val="auto"/>
            <w:sz w:val="22"/>
            <w:szCs w:val="22"/>
            <w:lang w:eastAsia="en-US"/>
          </w:rPr>
          <m:t>(1</m:t>
        </m:r>
        <m:r>
          <w:rPr>
            <w:rFonts w:ascii="Cambria Math" w:eastAsiaTheme="minorHAnsi" w:hAnsi="Times New Roman" w:cs="Times New Roman"/>
            <w:color w:val="auto"/>
            <w:sz w:val="22"/>
            <w:szCs w:val="22"/>
            <w:lang w:eastAsia="en-US"/>
          </w:rPr>
          <m:t>-</m:t>
        </m:r>
        <m:sSub>
          <m:sSub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val="en-US" w:eastAsia="en-US"/>
              </w:rPr>
              <m:t>P</m:t>
            </m:r>
          </m:e>
          <m:sub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val="en-US" w:eastAsia="en-US"/>
              </w:rPr>
              <m:t>j</m:t>
            </m:r>
          </m:sub>
        </m:sSub>
        <m:r>
          <w:rPr>
            <w:rFonts w:ascii="Cambria Math" w:eastAsiaTheme="minorHAnsi" w:hAnsi="Times New Roman" w:cs="Times New Roman"/>
            <w:color w:val="auto"/>
            <w:sz w:val="22"/>
            <w:szCs w:val="22"/>
            <w:lang w:eastAsia="en-US"/>
          </w:rPr>
          <m:t>)</m:t>
        </m:r>
      </m:oMath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, Гкал</w:t>
      </w:r>
    </w:p>
    <w:p w:rsidR="00642EE2" w:rsidRPr="00297F78" w:rsidRDefault="00642EE2" w:rsidP="00297F78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где,</w:t>
      </w:r>
    </w:p>
    <w:p w:rsidR="00642EE2" w:rsidRPr="00297F78" w:rsidRDefault="009D0EDA" w:rsidP="00297F78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m:oMath>
        <m:sSub>
          <m:sSub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Q</m:t>
            </m:r>
          </m:e>
          <m:sub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j</m:t>
            </m:r>
          </m:sub>
        </m:sSub>
      </m:oMath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-   расчетная  тепловая нагрузка </w:t>
      </w:r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/>
        </w:rPr>
        <w:t>j</w:t>
      </w:r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-того потребителя, Гкал/</w:t>
      </w:r>
      <w:proofErr w:type="gramStart"/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</w:t>
      </w:r>
      <w:proofErr w:type="gramEnd"/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;</w:t>
      </w:r>
    </w:p>
    <w:p w:rsidR="00642EE2" w:rsidRPr="00297F78" w:rsidRDefault="009D0EDA" w:rsidP="00297F78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m:oMath>
        <m:sSup>
          <m:sSup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val="en-US" w:eastAsia="en-US"/>
              </w:rPr>
              <m:t>t</m:t>
            </m:r>
          </m:e>
          <m:sup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н</m:t>
            </m:r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.</m:t>
            </m:r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ср</m:t>
            </m:r>
          </m:sup>
        </m:sSup>
      </m:oMath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-   средняя температура  наружного  воздуха за отопительный период, °</w:t>
      </w:r>
      <w:proofErr w:type="gramStart"/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С</w:t>
      </w:r>
      <w:proofErr w:type="gramEnd"/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;</w:t>
      </w:r>
    </w:p>
    <w:p w:rsidR="00642EE2" w:rsidRPr="00297F78" w:rsidRDefault="009D0EDA" w:rsidP="00297F78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m:oMath>
        <m:sSup>
          <m:sSup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val="en-US" w:eastAsia="en-US"/>
              </w:rPr>
              <m:t>t</m:t>
            </m:r>
          </m:e>
          <m:sup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н</m:t>
            </m:r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.</m:t>
            </m:r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р</m:t>
            </m:r>
          </m:sup>
        </m:sSup>
      </m:oMath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-   расчётная температура  наружного  воздуха, °</w:t>
      </w:r>
      <w:proofErr w:type="gramStart"/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С</w:t>
      </w:r>
      <w:proofErr w:type="gramEnd"/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;</w:t>
      </w:r>
    </w:p>
    <w:p w:rsidR="00642EE2" w:rsidRPr="00297F78" w:rsidRDefault="009D0EDA" w:rsidP="00297F78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m:oMath>
        <m:sSup>
          <m:sSup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τ</m:t>
            </m:r>
          </m:e>
          <m:sup>
            <m:r>
              <w:rPr>
                <w:rFonts w:ascii="Cambria Math" w:eastAsiaTheme="minorHAnsi" w:hAnsi="Times New Roman" w:cs="Times New Roman"/>
                <w:color w:val="auto"/>
                <w:sz w:val="22"/>
                <w:szCs w:val="22"/>
                <w:lang w:eastAsia="en-US"/>
              </w:rPr>
              <m:t>от</m:t>
            </m:r>
          </m:sup>
        </m:sSup>
      </m:oMath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- продолжительность отопительного периода, час.</w:t>
      </w:r>
    </w:p>
    <w:p w:rsidR="00642EE2" w:rsidRPr="00297F78" w:rsidRDefault="00642EE2" w:rsidP="00885CB9">
      <w:pPr>
        <w:spacing w:after="200"/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Согласно СНиП 41-02-2003 вероятность безотказной работы тепловых сетей относительно каждого потребителя не должна быть ниже </w:t>
      </w:r>
      <w:proofErr w:type="spell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Р</w:t>
      </w:r>
      <w:proofErr w:type="gram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i</w:t>
      </w:r>
      <w:proofErr w:type="spellEnd"/>
      <w:proofErr w:type="gram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&gt; 0,9 .Минимально допустимый показатель готовности СЦТ к исправной работе  принимается</w:t>
      </w:r>
      <m:oMath>
        <m:sSub>
          <m:sSubPr>
            <m:ctrlPr>
              <w:rPr>
                <w:rFonts w:ascii="Cambria Math" w:eastAsiaTheme="minorHAnsi" w:hAnsi="Times New Roman" w:cs="Times New Roman"/>
                <w:i/>
                <w:color w:val="auto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val="en-US" w:eastAsia="en-US"/>
              </w:rPr>
              <m:t>K</m:t>
            </m:r>
          </m:e>
          <m:sub>
            <m:r>
              <w:rPr>
                <w:rFonts w:ascii="Cambria Math" w:eastAsiaTheme="minorHAnsi" w:hAnsi="Cambria Math" w:cs="Times New Roman"/>
                <w:color w:val="auto"/>
                <w:sz w:val="22"/>
                <w:szCs w:val="22"/>
                <w:lang w:eastAsia="en-US"/>
              </w:rPr>
              <m:t>j</m:t>
            </m:r>
          </m:sub>
        </m:sSub>
      </m:oMath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=0,97.</w:t>
      </w:r>
    </w:p>
    <w:p w:rsidR="00642EE2" w:rsidRPr="00297F78" w:rsidRDefault="00642EE2" w:rsidP="00297F78">
      <w:pPr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11.2</w:t>
      </w:r>
      <w:r w:rsidR="00885CB9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.</w:t>
      </w:r>
      <w:r w:rsidRPr="00297F7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 Анализ надёжности тепловой сети по статистическим данным</w:t>
      </w:r>
      <w:r w:rsidR="00885CB9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.</w:t>
      </w:r>
      <w:r w:rsidRPr="00297F7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 </w:t>
      </w:r>
    </w:p>
    <w:p w:rsidR="00642EE2" w:rsidRPr="00297F78" w:rsidRDefault="00642EE2" w:rsidP="0092740D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297F78">
        <w:rPr>
          <w:rFonts w:ascii="Times New Roman" w:hAnsi="Times New Roman" w:cs="Times New Roman"/>
          <w:sz w:val="22"/>
          <w:szCs w:val="22"/>
        </w:rPr>
        <w:t>По тепловым сетям котельной №</w:t>
      </w:r>
      <w:r w:rsidR="00885CB9">
        <w:rPr>
          <w:rFonts w:ascii="Times New Roman" w:hAnsi="Times New Roman" w:cs="Times New Roman"/>
          <w:sz w:val="22"/>
          <w:szCs w:val="22"/>
        </w:rPr>
        <w:t>22</w:t>
      </w:r>
      <w:r w:rsidRPr="00297F78">
        <w:rPr>
          <w:rFonts w:ascii="Times New Roman" w:hAnsi="Times New Roman" w:cs="Times New Roman"/>
          <w:sz w:val="22"/>
          <w:szCs w:val="22"/>
        </w:rPr>
        <w:t xml:space="preserve"> теплоснабжающей организацией накоплена следующая статистика частоты отказов.</w:t>
      </w:r>
    </w:p>
    <w:p w:rsidR="00642EE2" w:rsidRPr="00164393" w:rsidRDefault="00642EE2" w:rsidP="00297F78">
      <w:pPr>
        <w:rPr>
          <w:rFonts w:ascii="Times New Roman" w:hAnsi="Times New Roman" w:cs="Times New Roman"/>
          <w:sz w:val="16"/>
          <w:szCs w:val="16"/>
        </w:rPr>
      </w:pPr>
    </w:p>
    <w:p w:rsidR="00642EE2" w:rsidRPr="0092740D" w:rsidRDefault="00642EE2" w:rsidP="00297F78">
      <w:pPr>
        <w:jc w:val="both"/>
        <w:rPr>
          <w:rFonts w:ascii="Times New Roman" w:eastAsia="Batang" w:hAnsi="Times New Roman" w:cs="Times New Roman"/>
          <w:color w:val="auto"/>
          <w:sz w:val="20"/>
          <w:szCs w:val="20"/>
        </w:rPr>
      </w:pPr>
      <w:r w:rsidRPr="0092740D">
        <w:rPr>
          <w:rFonts w:ascii="Times New Roman" w:eastAsia="Batang" w:hAnsi="Times New Roman" w:cs="Times New Roman"/>
          <w:b/>
          <w:color w:val="auto"/>
          <w:sz w:val="20"/>
          <w:szCs w:val="20"/>
        </w:rPr>
        <w:t>Таблица 11.1</w:t>
      </w:r>
      <w:r w:rsidR="00885CB9" w:rsidRPr="0092740D">
        <w:rPr>
          <w:rFonts w:ascii="Times New Roman" w:eastAsia="Batang" w:hAnsi="Times New Roman" w:cs="Times New Roman"/>
          <w:b/>
          <w:color w:val="auto"/>
          <w:sz w:val="20"/>
          <w:szCs w:val="20"/>
        </w:rPr>
        <w:t>.</w:t>
      </w:r>
      <w:r w:rsidR="00885CB9" w:rsidRPr="0092740D">
        <w:rPr>
          <w:rFonts w:ascii="Times New Roman" w:eastAsia="Batang" w:hAnsi="Times New Roman" w:cs="Times New Roman"/>
          <w:color w:val="auto"/>
          <w:sz w:val="20"/>
          <w:szCs w:val="20"/>
        </w:rPr>
        <w:t xml:space="preserve"> - </w:t>
      </w:r>
      <w:r w:rsidRPr="0092740D">
        <w:rPr>
          <w:rFonts w:ascii="Times New Roman" w:eastAsia="Batang" w:hAnsi="Times New Roman" w:cs="Times New Roman"/>
          <w:color w:val="auto"/>
          <w:sz w:val="20"/>
          <w:szCs w:val="20"/>
        </w:rPr>
        <w:t>Величина отказов тепловых сетей котельной №</w:t>
      </w:r>
      <w:r w:rsidR="00885CB9" w:rsidRPr="0092740D">
        <w:rPr>
          <w:rFonts w:ascii="Times New Roman" w:eastAsia="Batang" w:hAnsi="Times New Roman" w:cs="Times New Roman"/>
          <w:color w:val="auto"/>
          <w:sz w:val="20"/>
          <w:szCs w:val="20"/>
        </w:rPr>
        <w:t>22</w:t>
      </w:r>
      <w:r w:rsidRPr="0092740D">
        <w:rPr>
          <w:rFonts w:ascii="Times New Roman" w:eastAsia="Batang" w:hAnsi="Times New Roman" w:cs="Times New Roman"/>
          <w:color w:val="auto"/>
          <w:sz w:val="20"/>
          <w:szCs w:val="20"/>
        </w:rPr>
        <w:t xml:space="preserve"> за 201</w:t>
      </w:r>
      <w:r w:rsidR="00E76AEF">
        <w:rPr>
          <w:rFonts w:ascii="Times New Roman" w:eastAsia="Batang" w:hAnsi="Times New Roman" w:cs="Times New Roman"/>
          <w:color w:val="auto"/>
          <w:sz w:val="20"/>
          <w:szCs w:val="20"/>
        </w:rPr>
        <w:t>9</w:t>
      </w:r>
      <w:r w:rsidRPr="0092740D">
        <w:rPr>
          <w:rFonts w:ascii="Times New Roman" w:eastAsia="Batang" w:hAnsi="Times New Roman" w:cs="Times New Roman"/>
          <w:color w:val="auto"/>
          <w:sz w:val="20"/>
          <w:szCs w:val="20"/>
        </w:rPr>
        <w:t>-202</w:t>
      </w:r>
      <w:r w:rsidR="00E76AEF">
        <w:rPr>
          <w:rFonts w:ascii="Times New Roman" w:eastAsia="Batang" w:hAnsi="Times New Roman" w:cs="Times New Roman"/>
          <w:color w:val="auto"/>
          <w:sz w:val="20"/>
          <w:szCs w:val="20"/>
        </w:rPr>
        <w:t>3</w:t>
      </w:r>
      <w:r w:rsidRPr="0092740D">
        <w:rPr>
          <w:rFonts w:ascii="Times New Roman" w:eastAsia="Batang" w:hAnsi="Times New Roman" w:cs="Times New Roman"/>
          <w:color w:val="auto"/>
          <w:sz w:val="20"/>
          <w:szCs w:val="20"/>
        </w:rPr>
        <w:t xml:space="preserve"> гг.</w:t>
      </w:r>
    </w:p>
    <w:tbl>
      <w:tblPr>
        <w:tblStyle w:val="a6"/>
        <w:tblW w:w="9501" w:type="dxa"/>
        <w:tblLook w:val="04A0" w:firstRow="1" w:lastRow="0" w:firstColumn="1" w:lastColumn="0" w:noHBand="0" w:noVBand="1"/>
      </w:tblPr>
      <w:tblGrid>
        <w:gridCol w:w="2376"/>
        <w:gridCol w:w="1455"/>
        <w:gridCol w:w="1417"/>
        <w:gridCol w:w="1418"/>
        <w:gridCol w:w="1417"/>
        <w:gridCol w:w="1418"/>
      </w:tblGrid>
      <w:tr w:rsidR="00E76AEF" w:rsidRPr="00297F78" w:rsidTr="00E76AEF">
        <w:tc>
          <w:tcPr>
            <w:tcW w:w="2376" w:type="dxa"/>
            <w:vAlign w:val="center"/>
          </w:tcPr>
          <w:p w:rsidR="00E76AEF" w:rsidRPr="00297F78" w:rsidRDefault="00E76AEF" w:rsidP="00297F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</w:rPr>
              <w:t>Период</w:t>
            </w:r>
          </w:p>
        </w:tc>
        <w:tc>
          <w:tcPr>
            <w:tcW w:w="1455" w:type="dxa"/>
            <w:vAlign w:val="center"/>
          </w:tcPr>
          <w:p w:rsidR="00E76AEF" w:rsidRPr="00297F78" w:rsidRDefault="00E76AEF" w:rsidP="00E76AE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</w:rPr>
              <w:t>201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E76AEF" w:rsidRPr="00297F78" w:rsidRDefault="00E76AEF" w:rsidP="00E76AE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E76AEF" w:rsidRPr="00297F78" w:rsidRDefault="00E76AEF" w:rsidP="00E76AE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417" w:type="dxa"/>
            <w:vAlign w:val="center"/>
          </w:tcPr>
          <w:p w:rsidR="00E76AEF" w:rsidRPr="00297F78" w:rsidRDefault="00E76AEF" w:rsidP="00297F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2022</w:t>
            </w:r>
          </w:p>
        </w:tc>
        <w:tc>
          <w:tcPr>
            <w:tcW w:w="1418" w:type="dxa"/>
            <w:vAlign w:val="center"/>
          </w:tcPr>
          <w:p w:rsidR="00E76AEF" w:rsidRPr="00297F78" w:rsidRDefault="00E76AEF" w:rsidP="00E76AE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2023</w:t>
            </w:r>
          </w:p>
        </w:tc>
      </w:tr>
      <w:tr w:rsidR="00E76AEF" w:rsidRPr="00297F78" w:rsidTr="00E76AEF">
        <w:tc>
          <w:tcPr>
            <w:tcW w:w="2376" w:type="dxa"/>
            <w:vAlign w:val="center"/>
          </w:tcPr>
          <w:p w:rsidR="00E76AEF" w:rsidRPr="00297F78" w:rsidRDefault="00E76AEF" w:rsidP="00297F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</w:rPr>
              <w:t>Кол-во отказов, шт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455" w:type="dxa"/>
            <w:vAlign w:val="center"/>
          </w:tcPr>
          <w:p w:rsidR="00E76AEF" w:rsidRPr="00297F78" w:rsidRDefault="00E76AEF" w:rsidP="00297F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E76AEF" w:rsidRPr="00297F78" w:rsidRDefault="00E76AEF" w:rsidP="00297F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76AEF" w:rsidRPr="00297F78" w:rsidRDefault="00E76AEF" w:rsidP="00297F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E76AEF" w:rsidRPr="00297F78" w:rsidRDefault="00E76AEF" w:rsidP="00297F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76AEF" w:rsidRPr="00297F78" w:rsidRDefault="00E76AE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:rsidR="00642EE2" w:rsidRPr="00297F78" w:rsidRDefault="00642EE2" w:rsidP="00297F78">
      <w:pPr>
        <w:rPr>
          <w:rFonts w:ascii="Times New Roman" w:hAnsi="Times New Roman" w:cs="Times New Roman"/>
          <w:sz w:val="22"/>
          <w:szCs w:val="22"/>
        </w:rPr>
      </w:pPr>
    </w:p>
    <w:p w:rsidR="00642EE2" w:rsidRPr="00297F78" w:rsidRDefault="00642EE2" w:rsidP="00E76AEF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297F78">
        <w:rPr>
          <w:rFonts w:ascii="Times New Roman" w:hAnsi="Times New Roman" w:cs="Times New Roman"/>
          <w:sz w:val="22"/>
          <w:szCs w:val="22"/>
        </w:rPr>
        <w:t xml:space="preserve">Данные по участкам </w:t>
      </w:r>
      <w:proofErr w:type="gramStart"/>
      <w:r w:rsidRPr="00297F78">
        <w:rPr>
          <w:rFonts w:ascii="Times New Roman" w:hAnsi="Times New Roman" w:cs="Times New Roman"/>
          <w:sz w:val="22"/>
          <w:szCs w:val="22"/>
        </w:rPr>
        <w:t>сетей</w:t>
      </w:r>
      <w:proofErr w:type="gramEnd"/>
      <w:r w:rsidRPr="00297F78">
        <w:rPr>
          <w:rFonts w:ascii="Times New Roman" w:hAnsi="Times New Roman" w:cs="Times New Roman"/>
          <w:sz w:val="22"/>
          <w:szCs w:val="22"/>
        </w:rPr>
        <w:t xml:space="preserve"> на которых проводились ремонтные работы, период проведения работ и время устранения аварий не представлены.</w:t>
      </w:r>
    </w:p>
    <w:p w:rsidR="00642EE2" w:rsidRPr="00E76AEF" w:rsidRDefault="00642EE2" w:rsidP="00297F78">
      <w:pPr>
        <w:jc w:val="both"/>
        <w:rPr>
          <w:rFonts w:ascii="Times New Roman" w:eastAsia="Batang" w:hAnsi="Times New Roman" w:cs="Times New Roman"/>
          <w:b/>
          <w:color w:val="auto"/>
          <w:sz w:val="16"/>
          <w:szCs w:val="16"/>
        </w:rPr>
      </w:pPr>
    </w:p>
    <w:p w:rsidR="00642EE2" w:rsidRPr="00E76AEF" w:rsidRDefault="00642EE2" w:rsidP="00297F78">
      <w:pPr>
        <w:jc w:val="both"/>
        <w:rPr>
          <w:rFonts w:ascii="Times New Roman" w:eastAsia="Batang" w:hAnsi="Times New Roman" w:cs="Times New Roman"/>
          <w:color w:val="auto"/>
          <w:sz w:val="20"/>
          <w:szCs w:val="20"/>
        </w:rPr>
      </w:pPr>
      <w:r w:rsidRPr="00E76AEF">
        <w:rPr>
          <w:rFonts w:ascii="Times New Roman" w:eastAsia="Batang" w:hAnsi="Times New Roman" w:cs="Times New Roman"/>
          <w:b/>
          <w:color w:val="auto"/>
          <w:sz w:val="20"/>
          <w:szCs w:val="20"/>
        </w:rPr>
        <w:t>Таблица 11.2</w:t>
      </w:r>
      <w:r w:rsidR="00E76AEF" w:rsidRPr="00E76AEF">
        <w:rPr>
          <w:rFonts w:ascii="Times New Roman" w:eastAsia="Batang" w:hAnsi="Times New Roman" w:cs="Times New Roman"/>
          <w:b/>
          <w:color w:val="auto"/>
          <w:sz w:val="20"/>
          <w:szCs w:val="20"/>
        </w:rPr>
        <w:t>.</w:t>
      </w:r>
      <w:r w:rsidR="00E76AEF" w:rsidRPr="00E76AEF">
        <w:rPr>
          <w:rFonts w:ascii="Times New Roman" w:eastAsia="Batang" w:hAnsi="Times New Roman" w:cs="Times New Roman"/>
          <w:color w:val="auto"/>
          <w:sz w:val="20"/>
          <w:szCs w:val="20"/>
        </w:rPr>
        <w:t xml:space="preserve"> -</w:t>
      </w:r>
      <w:r w:rsidRPr="00E76AEF">
        <w:rPr>
          <w:rFonts w:ascii="Times New Roman" w:eastAsia="Batang" w:hAnsi="Times New Roman" w:cs="Times New Roman"/>
          <w:color w:val="auto"/>
          <w:sz w:val="20"/>
          <w:szCs w:val="20"/>
        </w:rPr>
        <w:t xml:space="preserve"> Величина интенсивности отк</w:t>
      </w:r>
      <w:r w:rsidR="00E76AEF">
        <w:rPr>
          <w:rFonts w:ascii="Times New Roman" w:eastAsia="Batang" w:hAnsi="Times New Roman" w:cs="Times New Roman"/>
          <w:color w:val="auto"/>
          <w:sz w:val="20"/>
          <w:szCs w:val="20"/>
        </w:rPr>
        <w:t>азов тепловых сетей котельной №22</w:t>
      </w:r>
      <w:r w:rsidRPr="00E76AEF">
        <w:rPr>
          <w:rFonts w:ascii="Times New Roman" w:eastAsia="Batang" w:hAnsi="Times New Roman" w:cs="Times New Roman"/>
          <w:color w:val="auto"/>
          <w:sz w:val="20"/>
          <w:szCs w:val="20"/>
        </w:rPr>
        <w:t xml:space="preserve"> за 201</w:t>
      </w:r>
      <w:r w:rsidR="00E76AEF">
        <w:rPr>
          <w:rFonts w:ascii="Times New Roman" w:eastAsia="Batang" w:hAnsi="Times New Roman" w:cs="Times New Roman"/>
          <w:color w:val="auto"/>
          <w:sz w:val="20"/>
          <w:szCs w:val="20"/>
        </w:rPr>
        <w:t>9</w:t>
      </w:r>
      <w:r w:rsidRPr="00E76AEF">
        <w:rPr>
          <w:rFonts w:ascii="Times New Roman" w:eastAsia="Batang" w:hAnsi="Times New Roman" w:cs="Times New Roman"/>
          <w:color w:val="auto"/>
          <w:sz w:val="20"/>
          <w:szCs w:val="20"/>
        </w:rPr>
        <w:t>-202</w:t>
      </w:r>
      <w:r w:rsidR="00E76AEF">
        <w:rPr>
          <w:rFonts w:ascii="Times New Roman" w:eastAsia="Batang" w:hAnsi="Times New Roman" w:cs="Times New Roman"/>
          <w:color w:val="auto"/>
          <w:sz w:val="20"/>
          <w:szCs w:val="20"/>
        </w:rPr>
        <w:t>3</w:t>
      </w:r>
      <w:r w:rsidRPr="00E76AEF">
        <w:rPr>
          <w:rFonts w:ascii="Times New Roman" w:eastAsia="Batang" w:hAnsi="Times New Roman" w:cs="Times New Roman"/>
          <w:color w:val="auto"/>
          <w:sz w:val="20"/>
          <w:szCs w:val="20"/>
        </w:rPr>
        <w:t xml:space="preserve">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417"/>
        <w:gridCol w:w="1418"/>
        <w:gridCol w:w="1417"/>
        <w:gridCol w:w="1417"/>
      </w:tblGrid>
      <w:tr w:rsidR="00E76AEF" w:rsidRPr="00297F78" w:rsidTr="00A82CAF">
        <w:tc>
          <w:tcPr>
            <w:tcW w:w="2376" w:type="dxa"/>
            <w:vAlign w:val="center"/>
          </w:tcPr>
          <w:p w:rsidR="00E76AEF" w:rsidRPr="00297F78" w:rsidRDefault="00E76AEF" w:rsidP="00297F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</w:rPr>
              <w:t>Период</w:t>
            </w:r>
          </w:p>
        </w:tc>
        <w:tc>
          <w:tcPr>
            <w:tcW w:w="1418" w:type="dxa"/>
            <w:vAlign w:val="center"/>
          </w:tcPr>
          <w:p w:rsidR="00E76AEF" w:rsidRPr="00297F78" w:rsidRDefault="00E76AE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</w:rPr>
              <w:t>201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E76AEF" w:rsidRPr="00297F78" w:rsidRDefault="00E76AE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E76AEF" w:rsidRPr="00297F78" w:rsidRDefault="00E76AE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417" w:type="dxa"/>
            <w:vAlign w:val="center"/>
          </w:tcPr>
          <w:p w:rsidR="00E76AEF" w:rsidRPr="00297F78" w:rsidRDefault="00E76AE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2022</w:t>
            </w:r>
          </w:p>
        </w:tc>
        <w:tc>
          <w:tcPr>
            <w:tcW w:w="1417" w:type="dxa"/>
            <w:vAlign w:val="center"/>
          </w:tcPr>
          <w:p w:rsidR="00E76AEF" w:rsidRPr="00297F78" w:rsidRDefault="00E76AE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2023</w:t>
            </w:r>
          </w:p>
        </w:tc>
      </w:tr>
      <w:tr w:rsidR="00E76AEF" w:rsidRPr="00297F78" w:rsidTr="00A82CAF">
        <w:tc>
          <w:tcPr>
            <w:tcW w:w="2376" w:type="dxa"/>
            <w:vAlign w:val="center"/>
          </w:tcPr>
          <w:p w:rsidR="00E76AEF" w:rsidRPr="00297F78" w:rsidRDefault="00E76AEF" w:rsidP="00297F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</w:rPr>
              <w:t>Интенсивность отказов, 1/км/год</w:t>
            </w:r>
          </w:p>
        </w:tc>
        <w:tc>
          <w:tcPr>
            <w:tcW w:w="1418" w:type="dxa"/>
            <w:vAlign w:val="center"/>
          </w:tcPr>
          <w:p w:rsidR="00E76AEF" w:rsidRPr="00297F78" w:rsidRDefault="00E76AE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E76AEF" w:rsidRPr="00297F78" w:rsidRDefault="00E76AE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76AEF" w:rsidRPr="00297F78" w:rsidRDefault="00E76AE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E76AEF" w:rsidRPr="00297F78" w:rsidRDefault="00E76AE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E76AEF" w:rsidRPr="00297F78" w:rsidRDefault="00E76AE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:rsidR="00642EE2" w:rsidRPr="00737751" w:rsidRDefault="00642EE2" w:rsidP="00297F78">
      <w:pPr>
        <w:rPr>
          <w:rFonts w:ascii="Times New Roman" w:hAnsi="Times New Roman" w:cs="Times New Roman"/>
          <w:sz w:val="16"/>
          <w:szCs w:val="16"/>
        </w:rPr>
      </w:pPr>
    </w:p>
    <w:p w:rsidR="00642EE2" w:rsidRPr="00297F78" w:rsidRDefault="00642EE2" w:rsidP="00E76AEF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297F78">
        <w:rPr>
          <w:rFonts w:ascii="Times New Roman" w:hAnsi="Times New Roman" w:cs="Times New Roman"/>
          <w:sz w:val="22"/>
          <w:szCs w:val="22"/>
        </w:rPr>
        <w:t>Расчет существующих показателей частоты отключений потребителей выполнить невозможно по причине отсутствия исходных данных.</w:t>
      </w:r>
    </w:p>
    <w:p w:rsidR="00E76AEF" w:rsidRPr="009B55D1" w:rsidRDefault="00E76AEF" w:rsidP="00297F78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</w:p>
    <w:p w:rsidR="00642EE2" w:rsidRPr="00297F78" w:rsidRDefault="00642EE2" w:rsidP="00297F78">
      <w:pPr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11.3 Расчёт параметров надёжности тепловой сети для расчётного 202</w:t>
      </w:r>
      <w:r w:rsidR="00E76AEF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3</w:t>
      </w:r>
      <w:r w:rsidR="00737751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 года.</w:t>
      </w:r>
    </w:p>
    <w:p w:rsidR="00642EE2" w:rsidRDefault="00737751" w:rsidP="00737751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</w:t>
      </w:r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Данные по участкам тепловой сети на исходный расчётный 202</w:t>
      </w:r>
      <w:r w:rsidR="00E76AE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3</w:t>
      </w:r>
      <w:r w:rsidR="00642EE2"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год представлены в таблице 11.3.</w:t>
      </w:r>
    </w:p>
    <w:p w:rsidR="006A2E07" w:rsidRPr="00737751" w:rsidRDefault="006A2E07" w:rsidP="00297F78">
      <w:pPr>
        <w:jc w:val="both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/>
        </w:rPr>
      </w:pPr>
    </w:p>
    <w:p w:rsidR="00642EE2" w:rsidRPr="00E76AEF" w:rsidRDefault="00642EE2" w:rsidP="00297F78">
      <w:pPr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E76AEF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lastRenderedPageBreak/>
        <w:t>Таблица 11.3</w:t>
      </w:r>
      <w:r w:rsidR="00E76AEF" w:rsidRPr="00E76AEF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.</w:t>
      </w:r>
      <w:r w:rsidR="00E76AEF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E76AEF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-</w:t>
      </w:r>
      <w:r w:rsidR="00E76AEF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E76AEF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Данные по участкам тепловой сети системы теплоснабжения котельной  №</w:t>
      </w:r>
      <w:r w:rsidR="00E76AEF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22</w:t>
      </w:r>
      <w:r w:rsidRPr="00E76AEF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ООО</w:t>
      </w:r>
      <w:r w:rsidR="00E76AEF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УК</w:t>
      </w:r>
      <w:r w:rsidRPr="00E76AEF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«</w:t>
      </w:r>
      <w:r w:rsidR="00E76AEF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Теплосервис» на 2023 год.</w:t>
      </w:r>
    </w:p>
    <w:tbl>
      <w:tblPr>
        <w:tblW w:w="3953" w:type="pct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2278"/>
        <w:gridCol w:w="2609"/>
        <w:gridCol w:w="1951"/>
      </w:tblGrid>
      <w:tr w:rsidR="00642EE2" w:rsidRPr="00297F78" w:rsidTr="00737751">
        <w:trPr>
          <w:cantSplit/>
          <w:trHeight w:val="515"/>
          <w:jc w:val="center"/>
        </w:trPr>
        <w:tc>
          <w:tcPr>
            <w:tcW w:w="734" w:type="pct"/>
            <w:shd w:val="clear" w:color="auto" w:fill="auto"/>
            <w:noWrap/>
            <w:vAlign w:val="center"/>
            <w:hideMark/>
          </w:tcPr>
          <w:p w:rsidR="00642EE2" w:rsidRPr="00F23D60" w:rsidRDefault="00642EE2" w:rsidP="00F23D6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F23D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№ </w:t>
            </w:r>
            <w:proofErr w:type="gramStart"/>
            <w:r w:rsidRPr="00F23D60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proofErr w:type="gramEnd"/>
            <w:r w:rsidRPr="00F23D60">
              <w:rPr>
                <w:rFonts w:ascii="Times New Roman" w:hAnsi="Times New Roman" w:cs="Times New Roman"/>
                <w:bCs/>
                <w:sz w:val="22"/>
                <w:szCs w:val="22"/>
              </w:rPr>
              <w:t>частка</w:t>
            </w: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:rsidR="00642EE2" w:rsidRPr="00F23D60" w:rsidRDefault="00642EE2" w:rsidP="00F23D6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F23D60">
              <w:rPr>
                <w:rFonts w:ascii="Times New Roman" w:hAnsi="Times New Roman" w:cs="Times New Roman"/>
                <w:bCs/>
                <w:sz w:val="22"/>
                <w:szCs w:val="22"/>
              </w:rPr>
              <w:t>Продолжительность эксплуатации, лет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642EE2" w:rsidRPr="00F23D60" w:rsidRDefault="00642EE2" w:rsidP="00F23D6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F23D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Диаметр трубы участка  условный, </w:t>
            </w:r>
            <w:proofErr w:type="gramStart"/>
            <w:r w:rsidRPr="00F23D60">
              <w:rPr>
                <w:rFonts w:ascii="Times New Roman" w:hAnsi="Times New Roman" w:cs="Times New Roman"/>
                <w:bCs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642EE2" w:rsidRPr="00F23D60" w:rsidRDefault="00642EE2" w:rsidP="00F23D6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F23D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Длина участка  </w:t>
            </w:r>
            <w:proofErr w:type="gramStart"/>
            <w:r w:rsidRPr="00F23D60"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proofErr w:type="gramEnd"/>
          </w:p>
        </w:tc>
      </w:tr>
      <w:tr w:rsidR="00E633EE" w:rsidRPr="00297F78" w:rsidTr="00737751">
        <w:trPr>
          <w:trHeight w:val="268"/>
          <w:jc w:val="center"/>
        </w:trPr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21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8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E633EE" w:rsidRPr="00297F78" w:rsidTr="00737751">
        <w:trPr>
          <w:trHeight w:val="285"/>
          <w:jc w:val="center"/>
        </w:trPr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633EE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21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628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633EE" w:rsidRPr="00297F78" w:rsidTr="00737751">
        <w:trPr>
          <w:trHeight w:val="262"/>
          <w:jc w:val="center"/>
        </w:trPr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633EE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1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628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352</w:t>
            </w:r>
          </w:p>
        </w:tc>
      </w:tr>
      <w:tr w:rsidR="00E633EE" w:rsidRPr="00297F78" w:rsidTr="00737751">
        <w:trPr>
          <w:trHeight w:val="279"/>
          <w:jc w:val="center"/>
        </w:trPr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1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628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E633EE" w:rsidRPr="00297F78" w:rsidTr="00737751">
        <w:trPr>
          <w:trHeight w:val="284"/>
          <w:jc w:val="center"/>
        </w:trPr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21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628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</w:tr>
      <w:tr w:rsidR="00E633EE" w:rsidRPr="00297F78" w:rsidTr="00F23D60">
        <w:trPr>
          <w:trHeight w:val="117"/>
          <w:jc w:val="center"/>
        </w:trPr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1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628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65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130</w:t>
            </w:r>
          </w:p>
        </w:tc>
      </w:tr>
      <w:tr w:rsidR="00E633EE" w:rsidRPr="00297F78" w:rsidTr="00F23D60">
        <w:trPr>
          <w:trHeight w:val="108"/>
          <w:jc w:val="center"/>
        </w:trPr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21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628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:rsidR="00E633EE" w:rsidRPr="008A7125" w:rsidRDefault="00E633EE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155,6</w:t>
            </w:r>
          </w:p>
        </w:tc>
      </w:tr>
    </w:tbl>
    <w:p w:rsidR="00837FE5" w:rsidRDefault="00837FE5" w:rsidP="00E633EE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642EE2" w:rsidRPr="00297F78" w:rsidRDefault="00642EE2" w:rsidP="00E633EE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Данные расчёта коэффициентов надёжности по участкам тепловой сети на 202</w:t>
      </w:r>
      <w:r w:rsidR="00E633E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3 год приведены в таблицах 11.4.</w:t>
      </w:r>
    </w:p>
    <w:p w:rsidR="00E633EE" w:rsidRPr="00F23D60" w:rsidRDefault="00E633EE" w:rsidP="00297F78">
      <w:pPr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:rsidR="00642EE2" w:rsidRPr="00E633EE" w:rsidRDefault="00642EE2" w:rsidP="00297F78">
      <w:pPr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E633EE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Таблица 11.4.</w:t>
      </w:r>
      <w:r w:rsidRPr="00E633E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="00E633EE" w:rsidRPr="00E633E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- </w:t>
      </w:r>
      <w:r w:rsidRPr="00E633E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Параметры надёжности участков тепловой сети котельной №</w:t>
      </w:r>
      <w:r w:rsidR="00E633E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22</w:t>
      </w:r>
      <w:r w:rsidRPr="00E633E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ООО </w:t>
      </w:r>
      <w:r w:rsidR="00E633E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УК </w:t>
      </w:r>
      <w:r w:rsidRPr="00E633E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«</w:t>
      </w:r>
      <w:r w:rsidR="00E633E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Теплосервис</w:t>
      </w:r>
      <w:r w:rsidRPr="00E633E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» на 202</w:t>
      </w:r>
      <w:r w:rsidR="00E633E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3</w:t>
      </w:r>
      <w:r w:rsidRPr="00E633E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806"/>
        <w:gridCol w:w="1954"/>
        <w:gridCol w:w="1350"/>
        <w:gridCol w:w="1950"/>
        <w:gridCol w:w="2062"/>
      </w:tblGrid>
      <w:tr w:rsidR="00642EE2" w:rsidRPr="00297F78" w:rsidTr="00A82CAF">
        <w:trPr>
          <w:cantSplit/>
          <w:trHeight w:val="1328"/>
        </w:trPr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42EE2" w:rsidRPr="00E633EE" w:rsidRDefault="00642EE2" w:rsidP="00297F7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E633EE">
              <w:rPr>
                <w:rFonts w:ascii="Times New Roman" w:hAnsi="Times New Roman" w:cs="Times New Roman"/>
                <w:bCs/>
                <w:sz w:val="22"/>
                <w:szCs w:val="22"/>
              </w:rPr>
              <w:t>№ участка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642EE2" w:rsidRPr="00E633EE" w:rsidRDefault="00642EE2" w:rsidP="00297F7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E633EE">
              <w:rPr>
                <w:rFonts w:ascii="Times New Roman" w:hAnsi="Times New Roman" w:cs="Times New Roman"/>
                <w:bCs/>
                <w:sz w:val="22"/>
                <w:szCs w:val="22"/>
              </w:rPr>
              <w:t>Интенсивность отказов , 1/км/ч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642EE2" w:rsidRPr="00E633EE" w:rsidRDefault="00642EE2" w:rsidP="00297F7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E633E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Среднее  время    восстановления   участка, час 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642EE2" w:rsidRPr="00E633EE" w:rsidRDefault="00642EE2" w:rsidP="00297F7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E633E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Параметр потока  отказов  участка, 1/ч 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642EE2" w:rsidRPr="00E633EE" w:rsidRDefault="00642EE2" w:rsidP="00297F7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E633EE">
              <w:rPr>
                <w:rFonts w:ascii="Times New Roman" w:hAnsi="Times New Roman" w:cs="Times New Roman"/>
                <w:bCs/>
                <w:sz w:val="22"/>
                <w:szCs w:val="22"/>
              </w:rPr>
              <w:t>Интенсивность восстановления участка, 1/ч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642EE2" w:rsidRPr="00E633EE" w:rsidRDefault="00642EE2" w:rsidP="00297F7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E633EE">
              <w:rPr>
                <w:rFonts w:ascii="Times New Roman" w:hAnsi="Times New Roman" w:cs="Times New Roman"/>
                <w:bCs/>
                <w:sz w:val="22"/>
                <w:szCs w:val="22"/>
              </w:rPr>
              <w:t>Вероятность состояния тепловой сети, соответствующая отказу участка</w:t>
            </w:r>
          </w:p>
        </w:tc>
      </w:tr>
      <w:tr w:rsidR="00A82CAF" w:rsidRPr="00297F78" w:rsidTr="00A82CAF">
        <w:trPr>
          <w:trHeight w:val="300"/>
        </w:trPr>
        <w:tc>
          <w:tcPr>
            <w:tcW w:w="500" w:type="pct"/>
            <w:shd w:val="clear" w:color="auto" w:fill="auto"/>
            <w:noWrap/>
            <w:vAlign w:val="center"/>
            <w:hideMark/>
          </w:tcPr>
          <w:p w:rsidR="00A82CAF" w:rsidRPr="00297F78" w:rsidRDefault="00A82CAF" w:rsidP="00297F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0,00000570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7,88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4712</w:t>
            </w:r>
          </w:p>
        </w:tc>
      </w:tr>
      <w:tr w:rsidR="00A82CAF" w:rsidRPr="00297F78" w:rsidTr="00A82CAF">
        <w:trPr>
          <w:trHeight w:val="300"/>
        </w:trPr>
        <w:tc>
          <w:tcPr>
            <w:tcW w:w="500" w:type="pct"/>
            <w:shd w:val="clear" w:color="auto" w:fill="auto"/>
            <w:noWrap/>
            <w:vAlign w:val="center"/>
            <w:hideMark/>
          </w:tcPr>
          <w:p w:rsidR="00A82CAF" w:rsidRPr="00297F78" w:rsidRDefault="00A82CAF" w:rsidP="00297F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0,00000570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6,73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0,0000003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0,149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0,000002108</w:t>
            </w:r>
          </w:p>
        </w:tc>
      </w:tr>
      <w:tr w:rsidR="00A82CAF" w:rsidRPr="00297F78" w:rsidTr="00A82CAF">
        <w:trPr>
          <w:trHeight w:val="300"/>
        </w:trPr>
        <w:tc>
          <w:tcPr>
            <w:tcW w:w="500" w:type="pct"/>
            <w:shd w:val="clear" w:color="auto" w:fill="auto"/>
            <w:noWrap/>
            <w:vAlign w:val="center"/>
            <w:hideMark/>
          </w:tcPr>
          <w:p w:rsidR="00A82CAF" w:rsidRPr="00297F78" w:rsidRDefault="00A82CAF" w:rsidP="00297F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0,00000570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6,74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0,0000001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0,148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0,000000576</w:t>
            </w:r>
          </w:p>
        </w:tc>
      </w:tr>
      <w:tr w:rsidR="00A82CAF" w:rsidRPr="00297F78" w:rsidTr="00A82CAF">
        <w:trPr>
          <w:trHeight w:val="300"/>
        </w:trPr>
        <w:tc>
          <w:tcPr>
            <w:tcW w:w="500" w:type="pct"/>
            <w:shd w:val="clear" w:color="auto" w:fill="auto"/>
            <w:noWrap/>
            <w:vAlign w:val="center"/>
            <w:hideMark/>
          </w:tcPr>
          <w:p w:rsidR="00A82CAF" w:rsidRPr="00297F78" w:rsidRDefault="00A82CAF" w:rsidP="00297F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00570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6,72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F23D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  <w:r w:rsidR="00F23D60">
              <w:rPr>
                <w:rFonts w:ascii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0,149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F23D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  <w:r w:rsidR="00F23D60">
              <w:rPr>
                <w:rFonts w:ascii="Times New Roman" w:hAnsi="Times New Roman" w:cs="Times New Roman"/>
                <w:sz w:val="22"/>
                <w:szCs w:val="22"/>
              </w:rPr>
              <w:t>02299</w:t>
            </w:r>
          </w:p>
        </w:tc>
      </w:tr>
      <w:tr w:rsidR="00A82CAF" w:rsidRPr="00297F78" w:rsidTr="00A82CAF">
        <w:trPr>
          <w:trHeight w:val="300"/>
        </w:trPr>
        <w:tc>
          <w:tcPr>
            <w:tcW w:w="500" w:type="pct"/>
            <w:shd w:val="clear" w:color="auto" w:fill="auto"/>
            <w:noWrap/>
            <w:vAlign w:val="center"/>
            <w:hideMark/>
          </w:tcPr>
          <w:p w:rsidR="00A82CAF" w:rsidRPr="00297F78" w:rsidRDefault="00A82CAF" w:rsidP="00297F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F23D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  <w:r w:rsidR="00F23D60">
              <w:rPr>
                <w:rFonts w:ascii="Times New Roman" w:hAnsi="Times New Roman" w:cs="Times New Roman"/>
                <w:sz w:val="22"/>
                <w:szCs w:val="22"/>
              </w:rPr>
              <w:t>17459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5,19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0,0000047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0,193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0,000024467</w:t>
            </w:r>
          </w:p>
        </w:tc>
      </w:tr>
      <w:tr w:rsidR="00A82CAF" w:rsidRPr="00297F78" w:rsidTr="00A82CAF">
        <w:trPr>
          <w:trHeight w:val="300"/>
        </w:trPr>
        <w:tc>
          <w:tcPr>
            <w:tcW w:w="500" w:type="pct"/>
            <w:shd w:val="clear" w:color="auto" w:fill="auto"/>
            <w:noWrap/>
            <w:vAlign w:val="center"/>
            <w:hideMark/>
          </w:tcPr>
          <w:p w:rsidR="00A82CAF" w:rsidRPr="00297F78" w:rsidRDefault="00A82CAF" w:rsidP="00297F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F23D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F23D60">
              <w:rPr>
                <w:rFonts w:ascii="Times New Roman" w:hAnsi="Times New Roman" w:cs="Times New Roman"/>
                <w:sz w:val="22"/>
                <w:szCs w:val="22"/>
              </w:rPr>
              <w:t>570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:rsidR="00A82CAF" w:rsidRPr="008A7125" w:rsidRDefault="00F23D60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3,63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F23D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0,000000</w:t>
            </w:r>
            <w:r w:rsidR="00F23D60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F23D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</w:t>
            </w:r>
            <w:r w:rsidR="00F23D60">
              <w:rPr>
                <w:rFonts w:ascii="Times New Roman" w:hAnsi="Times New Roman" w:cs="Times New Roman"/>
                <w:sz w:val="22"/>
              </w:rPr>
              <w:t>275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F23D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0,000000</w:t>
            </w:r>
            <w:r w:rsidR="00F23D60">
              <w:rPr>
                <w:rFonts w:ascii="Times New Roman" w:hAnsi="Times New Roman" w:cs="Times New Roman"/>
                <w:sz w:val="22"/>
              </w:rPr>
              <w:t>932</w:t>
            </w:r>
          </w:p>
        </w:tc>
      </w:tr>
      <w:tr w:rsidR="00A82CAF" w:rsidRPr="00297F78" w:rsidTr="00A82CAF">
        <w:trPr>
          <w:trHeight w:val="300"/>
        </w:trPr>
        <w:tc>
          <w:tcPr>
            <w:tcW w:w="500" w:type="pct"/>
            <w:shd w:val="clear" w:color="auto" w:fill="auto"/>
            <w:noWrap/>
            <w:vAlign w:val="center"/>
            <w:hideMark/>
          </w:tcPr>
          <w:p w:rsidR="00A82CAF" w:rsidRPr="00297F78" w:rsidRDefault="00A82CAF" w:rsidP="00297F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F23D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  <w:r w:rsidR="00F23D60">
              <w:rPr>
                <w:rFonts w:ascii="Times New Roman" w:hAnsi="Times New Roman" w:cs="Times New Roman"/>
                <w:sz w:val="22"/>
                <w:szCs w:val="22"/>
              </w:rPr>
              <w:t>17459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4,58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0,0000017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0,218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A82CAF" w:rsidRPr="008A7125" w:rsidRDefault="00A82CAF" w:rsidP="00A82C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7125">
              <w:rPr>
                <w:rFonts w:ascii="Times New Roman" w:hAnsi="Times New Roman" w:cs="Times New Roman"/>
                <w:sz w:val="22"/>
                <w:szCs w:val="22"/>
              </w:rPr>
              <w:t>0,000007991</w:t>
            </w:r>
          </w:p>
        </w:tc>
      </w:tr>
    </w:tbl>
    <w:p w:rsidR="00E633EE" w:rsidRPr="008A3E2A" w:rsidRDefault="00E633EE" w:rsidP="00297F7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42EE2" w:rsidRPr="00297F78" w:rsidRDefault="00642EE2" w:rsidP="00A82CAF">
      <w:pPr>
        <w:jc w:val="both"/>
        <w:rPr>
          <w:rFonts w:ascii="Times New Roman" w:hAnsi="Times New Roman" w:cs="Times New Roman"/>
          <w:sz w:val="22"/>
          <w:szCs w:val="22"/>
        </w:rPr>
      </w:pPr>
      <w:r w:rsidRPr="00297F78">
        <w:rPr>
          <w:rFonts w:ascii="Times New Roman" w:hAnsi="Times New Roman" w:cs="Times New Roman"/>
          <w:sz w:val="22"/>
          <w:szCs w:val="22"/>
        </w:rPr>
        <w:t xml:space="preserve">Стационарная  вероятность  рабочего  состояния  тепловой  сети составила </w:t>
      </w:r>
      <w:r w:rsidRPr="00297F78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297F78">
        <w:rPr>
          <w:rFonts w:ascii="Times New Roman" w:hAnsi="Times New Roman" w:cs="Times New Roman"/>
          <w:sz w:val="22"/>
          <w:szCs w:val="22"/>
          <w:vertAlign w:val="subscript"/>
        </w:rPr>
        <w:t>0</w:t>
      </w:r>
      <w:r w:rsidRPr="00297F78">
        <w:rPr>
          <w:rFonts w:ascii="Times New Roman" w:hAnsi="Times New Roman" w:cs="Times New Roman"/>
          <w:sz w:val="22"/>
          <w:szCs w:val="22"/>
        </w:rPr>
        <w:t xml:space="preserve"> = 0,99972.</w:t>
      </w:r>
    </w:p>
    <w:p w:rsidR="00A82CAF" w:rsidRPr="008A3E2A" w:rsidRDefault="00A82CAF" w:rsidP="00297F78">
      <w:pPr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:rsidR="00642EE2" w:rsidRPr="00297F78" w:rsidRDefault="00642EE2" w:rsidP="00A82CAF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hAnsi="Times New Roman" w:cs="Times New Roman"/>
          <w:sz w:val="22"/>
          <w:szCs w:val="22"/>
        </w:rPr>
        <w:t>Данные расчёта показывают, что на 202</w:t>
      </w:r>
      <w:r w:rsidR="00A82CAF">
        <w:rPr>
          <w:rFonts w:ascii="Times New Roman" w:hAnsi="Times New Roman" w:cs="Times New Roman"/>
          <w:sz w:val="22"/>
          <w:szCs w:val="22"/>
        </w:rPr>
        <w:t>3</w:t>
      </w:r>
      <w:r w:rsidRPr="00297F78">
        <w:rPr>
          <w:rFonts w:ascii="Times New Roman" w:hAnsi="Times New Roman" w:cs="Times New Roman"/>
          <w:sz w:val="22"/>
          <w:szCs w:val="22"/>
        </w:rPr>
        <w:t xml:space="preserve"> г для всех потребителей вероятность безотказной работы тепловой сети превышает минимальный нормативный уровень, составляющий для тепловых сетей 0,9 и </w:t>
      </w:r>
      <w:r w:rsidRPr="00297F78">
        <w:rPr>
          <w:rFonts w:ascii="Times New Roman" w:hAnsi="Times New Roman" w:cs="Times New Roman"/>
          <w:bCs/>
          <w:sz w:val="22"/>
          <w:szCs w:val="22"/>
        </w:rPr>
        <w:t>коэффициент  готовности  к  обеспечению  расчетного  теплоснабжения</w:t>
      </w:r>
      <w:proofErr w:type="gramStart"/>
      <w:r w:rsidRPr="00297F78">
        <w:rPr>
          <w:rFonts w:ascii="Times New Roman" w:hAnsi="Times New Roman" w:cs="Times New Roman"/>
          <w:bCs/>
          <w:sz w:val="22"/>
          <w:szCs w:val="22"/>
        </w:rPr>
        <w:t xml:space="preserve"> К</w:t>
      </w:r>
      <w:proofErr w:type="gramEnd"/>
      <w:r w:rsidRPr="00297F78">
        <w:rPr>
          <w:rFonts w:ascii="Times New Roman" w:hAnsi="Times New Roman" w:cs="Times New Roman"/>
          <w:bCs/>
          <w:sz w:val="22"/>
          <w:szCs w:val="22"/>
        </w:rPr>
        <w:t xml:space="preserve"> для всех потребителей  &gt;0,97. Таким образом, на 202</w:t>
      </w:r>
      <w:r w:rsidR="00A82CAF">
        <w:rPr>
          <w:rFonts w:ascii="Times New Roman" w:hAnsi="Times New Roman" w:cs="Times New Roman"/>
          <w:bCs/>
          <w:sz w:val="22"/>
          <w:szCs w:val="22"/>
        </w:rPr>
        <w:t>3 г. тепловая сеть котельной №22</w:t>
      </w:r>
      <w:r w:rsidRPr="00297F7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ООО</w:t>
      </w:r>
      <w:r w:rsidR="00A82CA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УК</w:t>
      </w: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«</w:t>
      </w:r>
      <w:r w:rsidR="00A82CA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Теплосервис</w:t>
      </w: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» удовлетворяет требованиям надёжности. </w:t>
      </w:r>
    </w:p>
    <w:p w:rsidR="00642EE2" w:rsidRPr="00C93AC8" w:rsidRDefault="00642EE2" w:rsidP="00297F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2EE2" w:rsidRPr="00297F78" w:rsidRDefault="00642EE2" w:rsidP="00297F78">
      <w:pPr>
        <w:spacing w:after="200"/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11.3</w:t>
      </w:r>
      <w:r w:rsidR="00E7036D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.</w:t>
      </w:r>
      <w:r w:rsidRPr="00297F7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 Расчёт параметров надёжности тепловой сети для потребителей до 203</w:t>
      </w:r>
      <w:r w:rsidR="00A82CAF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9</w:t>
      </w:r>
      <w:r w:rsidRPr="00297F7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 г. </w:t>
      </w:r>
    </w:p>
    <w:p w:rsidR="00642EE2" w:rsidRPr="00297F78" w:rsidRDefault="00642EE2" w:rsidP="00297F78">
      <w:pPr>
        <w:spacing w:after="200"/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11.3.1</w:t>
      </w:r>
      <w:r w:rsidR="00E7036D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.</w:t>
      </w:r>
      <w:r w:rsidRPr="00297F7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 Вариант реконструкции тепловой сети котельной № </w:t>
      </w:r>
      <w:r w:rsidR="00C93AC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22</w:t>
      </w:r>
      <w:r w:rsidRPr="00297F7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 ООО </w:t>
      </w:r>
      <w:r w:rsidR="00C93AC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УК </w:t>
      </w:r>
      <w:r w:rsidRPr="00297F7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«</w:t>
      </w:r>
      <w:r w:rsidR="00C93AC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Теплосервис</w:t>
      </w:r>
      <w:r w:rsidRPr="00297F7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»</w:t>
      </w:r>
      <w:r w:rsidR="00C93AC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.</w:t>
      </w:r>
    </w:p>
    <w:p w:rsidR="00642EE2" w:rsidRPr="00297F78" w:rsidRDefault="00642EE2" w:rsidP="00A82CAF">
      <w:pPr>
        <w:spacing w:after="200"/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Больш</w:t>
      </w:r>
      <w:r w:rsidR="00A82CA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ое</w:t>
      </w: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A82CA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количество </w:t>
      </w: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потенциально ненадёжных участк</w:t>
      </w:r>
      <w:r w:rsidR="00A82CA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а</w:t>
      </w: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(работающих более 25 лет), говорит о необходимости реконструкции тепловой сети. Согласно анализу снижения ВБР тепловой сети потребителей за 202</w:t>
      </w:r>
      <w:r w:rsidR="00A82CA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4</w:t>
      </w: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-203</w:t>
      </w:r>
      <w:r w:rsidR="00A82CA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9</w:t>
      </w:r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proofErr w:type="gramStart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гг</w:t>
      </w:r>
      <w:proofErr w:type="spellEnd"/>
      <w:proofErr w:type="gramEnd"/>
      <w:r w:rsidRPr="00297F7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, были предложены сроки реконструкции участков тепловой сети представленные в таблице 11.6.</w:t>
      </w:r>
    </w:p>
    <w:p w:rsidR="00642EE2" w:rsidRPr="00C93AC8" w:rsidRDefault="00642EE2" w:rsidP="00297F78">
      <w:pPr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C93AC8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Таблица 11.6</w:t>
      </w:r>
      <w:r w:rsidR="00C93AC8" w:rsidRPr="00C93AC8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.</w:t>
      </w:r>
      <w:r w:rsidR="00C93AC8" w:rsidRPr="00C93AC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-</w:t>
      </w:r>
      <w:r w:rsidRPr="00C93AC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Мероприятия по реконструкции тепловой сети котельной №</w:t>
      </w:r>
      <w:r w:rsidR="00C93AC8" w:rsidRPr="00C93AC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22</w:t>
      </w:r>
      <w:r w:rsidRPr="00C93AC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ООО </w:t>
      </w:r>
      <w:r w:rsidR="00C93AC8" w:rsidRPr="00C93AC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УК </w:t>
      </w:r>
      <w:r w:rsidRPr="00C93AC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«</w:t>
      </w:r>
      <w:r w:rsidR="00C93AC8" w:rsidRPr="00C93AC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Теплосервис</w:t>
      </w:r>
      <w:r w:rsidRPr="00C93AC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» для потребителей на 202</w:t>
      </w:r>
      <w:r w:rsidR="00C93AC8" w:rsidRPr="00C93AC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4</w:t>
      </w:r>
      <w:r w:rsidRPr="00C93AC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-203</w:t>
      </w:r>
      <w:r w:rsidR="00C93AC8" w:rsidRPr="00C93AC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9</w:t>
      </w:r>
      <w:r w:rsidRPr="00C93AC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гг</w:t>
      </w:r>
      <w:r w:rsidR="00C93AC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.</w:t>
      </w: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553"/>
        <w:gridCol w:w="5474"/>
        <w:gridCol w:w="1714"/>
      </w:tblGrid>
      <w:tr w:rsidR="00642EE2" w:rsidRPr="00297F78" w:rsidTr="00AD722C">
        <w:trPr>
          <w:cantSplit/>
          <w:trHeight w:val="539"/>
          <w:jc w:val="center"/>
        </w:trPr>
        <w:tc>
          <w:tcPr>
            <w:tcW w:w="559" w:type="pct"/>
            <w:shd w:val="clear" w:color="auto" w:fill="auto"/>
            <w:noWrap/>
            <w:vAlign w:val="center"/>
            <w:hideMark/>
          </w:tcPr>
          <w:p w:rsidR="00642EE2" w:rsidRPr="00C93AC8" w:rsidRDefault="00642EE2" w:rsidP="00297F7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C93AC8">
              <w:rPr>
                <w:rFonts w:ascii="Times New Roman" w:hAnsi="Times New Roman" w:cs="Times New Roman"/>
                <w:bCs/>
                <w:sz w:val="22"/>
                <w:szCs w:val="22"/>
              </w:rPr>
              <w:t>№ участка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642EE2" w:rsidRPr="00C93AC8" w:rsidRDefault="00642EE2" w:rsidP="00297F7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C93AC8">
              <w:rPr>
                <w:rFonts w:ascii="Times New Roman" w:hAnsi="Times New Roman" w:cs="Times New Roman"/>
                <w:bCs/>
                <w:sz w:val="22"/>
                <w:szCs w:val="22"/>
              </w:rPr>
              <w:t>Год ввода в  эксплуатацию</w:t>
            </w:r>
          </w:p>
        </w:tc>
        <w:tc>
          <w:tcPr>
            <w:tcW w:w="2781" w:type="pct"/>
            <w:shd w:val="clear" w:color="auto" w:fill="auto"/>
            <w:vAlign w:val="center"/>
            <w:hideMark/>
          </w:tcPr>
          <w:p w:rsidR="00642EE2" w:rsidRPr="00C93AC8" w:rsidRDefault="00642EE2" w:rsidP="00297F7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C93AC8">
              <w:rPr>
                <w:rFonts w:ascii="Times New Roman" w:hAnsi="Times New Roman" w:cs="Times New Roman"/>
                <w:bCs/>
                <w:sz w:val="22"/>
                <w:szCs w:val="22"/>
              </w:rPr>
              <w:t>Вид реконструкции</w:t>
            </w:r>
          </w:p>
        </w:tc>
        <w:tc>
          <w:tcPr>
            <w:tcW w:w="871" w:type="pct"/>
            <w:vAlign w:val="center"/>
          </w:tcPr>
          <w:p w:rsidR="00642EE2" w:rsidRPr="00C93AC8" w:rsidRDefault="00642EE2" w:rsidP="00297F7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C93AC8">
              <w:rPr>
                <w:rFonts w:ascii="Times New Roman" w:hAnsi="Times New Roman" w:cs="Times New Roman"/>
                <w:bCs/>
                <w:sz w:val="22"/>
                <w:szCs w:val="22"/>
              </w:rPr>
              <w:t>Год реконструкции</w:t>
            </w:r>
          </w:p>
        </w:tc>
      </w:tr>
      <w:tr w:rsidR="00862391" w:rsidRPr="00297F78" w:rsidTr="00AD722C">
        <w:trPr>
          <w:cantSplit/>
          <w:trHeight w:val="539"/>
          <w:jc w:val="center"/>
        </w:trPr>
        <w:tc>
          <w:tcPr>
            <w:tcW w:w="559" w:type="pct"/>
            <w:shd w:val="clear" w:color="auto" w:fill="auto"/>
            <w:noWrap/>
            <w:vAlign w:val="center"/>
            <w:hideMark/>
          </w:tcPr>
          <w:p w:rsidR="00862391" w:rsidRPr="00297F78" w:rsidRDefault="00862391" w:rsidP="00CB7C3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862391" w:rsidRPr="00C93AC8" w:rsidRDefault="00862391" w:rsidP="00297F7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2002</w:t>
            </w:r>
          </w:p>
        </w:tc>
        <w:tc>
          <w:tcPr>
            <w:tcW w:w="2781" w:type="pct"/>
            <w:shd w:val="clear" w:color="auto" w:fill="auto"/>
            <w:vAlign w:val="center"/>
            <w:hideMark/>
          </w:tcPr>
          <w:p w:rsidR="00862391" w:rsidRPr="00C93AC8" w:rsidRDefault="00862391" w:rsidP="00862391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  <w:szCs w:val="22"/>
              </w:rPr>
              <w:t>Замена аналогичным трубопроводом с сохранением условного диаметра</w:t>
            </w:r>
          </w:p>
        </w:tc>
        <w:tc>
          <w:tcPr>
            <w:tcW w:w="871" w:type="pct"/>
            <w:vAlign w:val="center"/>
          </w:tcPr>
          <w:p w:rsidR="00862391" w:rsidRPr="00C93AC8" w:rsidRDefault="00862391" w:rsidP="00297F7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2033</w:t>
            </w:r>
          </w:p>
        </w:tc>
      </w:tr>
      <w:tr w:rsidR="00862391" w:rsidRPr="00297F78" w:rsidTr="00AD722C">
        <w:trPr>
          <w:trHeight w:val="406"/>
          <w:jc w:val="center"/>
        </w:trPr>
        <w:tc>
          <w:tcPr>
            <w:tcW w:w="559" w:type="pct"/>
            <w:shd w:val="clear" w:color="auto" w:fill="auto"/>
            <w:noWrap/>
            <w:vAlign w:val="center"/>
          </w:tcPr>
          <w:p w:rsidR="00862391" w:rsidRPr="00297F78" w:rsidRDefault="00862391" w:rsidP="00CB7C3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862391" w:rsidRPr="00297F78" w:rsidRDefault="00862391" w:rsidP="005274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1997</w:t>
            </w:r>
          </w:p>
        </w:tc>
        <w:tc>
          <w:tcPr>
            <w:tcW w:w="2781" w:type="pct"/>
            <w:shd w:val="clear" w:color="auto" w:fill="auto"/>
            <w:noWrap/>
            <w:vAlign w:val="center"/>
          </w:tcPr>
          <w:p w:rsidR="00862391" w:rsidRPr="00297F78" w:rsidRDefault="00862391" w:rsidP="00AD722C">
            <w:pPr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  <w:szCs w:val="22"/>
              </w:rPr>
              <w:t>Замена аналогичным трубопроводом с сохранением условного диаметра</w:t>
            </w:r>
          </w:p>
        </w:tc>
        <w:tc>
          <w:tcPr>
            <w:tcW w:w="871" w:type="pct"/>
            <w:vAlign w:val="center"/>
          </w:tcPr>
          <w:p w:rsidR="00862391" w:rsidRPr="00297F78" w:rsidRDefault="00862391" w:rsidP="00297F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2034</w:t>
            </w:r>
          </w:p>
        </w:tc>
      </w:tr>
      <w:tr w:rsidR="00862391" w:rsidRPr="00297F78" w:rsidTr="00AD722C">
        <w:trPr>
          <w:trHeight w:val="469"/>
          <w:jc w:val="center"/>
        </w:trPr>
        <w:tc>
          <w:tcPr>
            <w:tcW w:w="559" w:type="pct"/>
            <w:shd w:val="clear" w:color="auto" w:fill="auto"/>
            <w:noWrap/>
            <w:vAlign w:val="center"/>
            <w:hideMark/>
          </w:tcPr>
          <w:p w:rsidR="00862391" w:rsidRPr="00297F78" w:rsidRDefault="00862391" w:rsidP="00CB7C3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862391" w:rsidRPr="00297F78" w:rsidRDefault="00862391" w:rsidP="00297F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1997</w:t>
            </w:r>
          </w:p>
        </w:tc>
        <w:tc>
          <w:tcPr>
            <w:tcW w:w="2781" w:type="pct"/>
            <w:shd w:val="clear" w:color="auto" w:fill="auto"/>
            <w:noWrap/>
            <w:hideMark/>
          </w:tcPr>
          <w:p w:rsidR="00862391" w:rsidRPr="00297F78" w:rsidRDefault="00862391" w:rsidP="00AD722C">
            <w:pP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97F78">
              <w:rPr>
                <w:rFonts w:ascii="Times New Roman" w:hAnsi="Times New Roman" w:cs="Times New Roman"/>
                <w:sz w:val="22"/>
                <w:szCs w:val="22"/>
              </w:rPr>
              <w:t>Замена аналогичным трубопроводом с сохранением условного диаметра</w:t>
            </w:r>
          </w:p>
        </w:tc>
        <w:tc>
          <w:tcPr>
            <w:tcW w:w="871" w:type="pct"/>
            <w:vAlign w:val="center"/>
          </w:tcPr>
          <w:p w:rsidR="00862391" w:rsidRPr="00297F78" w:rsidRDefault="00862391" w:rsidP="00297F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</w:tr>
      <w:tr w:rsidR="00862391" w:rsidRPr="00297F78" w:rsidTr="00AD722C">
        <w:trPr>
          <w:trHeight w:val="550"/>
          <w:jc w:val="center"/>
        </w:trPr>
        <w:tc>
          <w:tcPr>
            <w:tcW w:w="559" w:type="pct"/>
            <w:shd w:val="clear" w:color="auto" w:fill="auto"/>
            <w:noWrap/>
            <w:vAlign w:val="center"/>
            <w:hideMark/>
          </w:tcPr>
          <w:p w:rsidR="00862391" w:rsidRPr="00297F78" w:rsidRDefault="00862391" w:rsidP="00CB7C3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862391" w:rsidRPr="00297F78" w:rsidRDefault="00862391" w:rsidP="005274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2781" w:type="pct"/>
            <w:shd w:val="clear" w:color="auto" w:fill="auto"/>
            <w:noWrap/>
            <w:hideMark/>
          </w:tcPr>
          <w:p w:rsidR="00862391" w:rsidRPr="00297F78" w:rsidRDefault="00862391" w:rsidP="00AD722C">
            <w:pP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97F78">
              <w:rPr>
                <w:rFonts w:ascii="Times New Roman" w:hAnsi="Times New Roman" w:cs="Times New Roman"/>
                <w:sz w:val="22"/>
                <w:szCs w:val="22"/>
              </w:rPr>
              <w:t>Замена аналогичным трубопроводом с сохранением условного диаметра</w:t>
            </w:r>
          </w:p>
        </w:tc>
        <w:tc>
          <w:tcPr>
            <w:tcW w:w="871" w:type="pct"/>
            <w:vAlign w:val="center"/>
          </w:tcPr>
          <w:p w:rsidR="00862391" w:rsidRPr="00297F78" w:rsidRDefault="00862391" w:rsidP="004E60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  <w:tr w:rsidR="00862391" w:rsidRPr="00297F78" w:rsidTr="00AD722C">
        <w:trPr>
          <w:trHeight w:val="416"/>
          <w:jc w:val="center"/>
        </w:trPr>
        <w:tc>
          <w:tcPr>
            <w:tcW w:w="559" w:type="pct"/>
            <w:shd w:val="clear" w:color="auto" w:fill="auto"/>
            <w:noWrap/>
            <w:vAlign w:val="center"/>
            <w:hideMark/>
          </w:tcPr>
          <w:p w:rsidR="00862391" w:rsidRPr="00297F78" w:rsidRDefault="00862391" w:rsidP="00CB7C3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862391" w:rsidRPr="00297F78" w:rsidRDefault="00862391" w:rsidP="00AD72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1997</w:t>
            </w:r>
          </w:p>
        </w:tc>
        <w:tc>
          <w:tcPr>
            <w:tcW w:w="2781" w:type="pct"/>
            <w:shd w:val="clear" w:color="auto" w:fill="auto"/>
            <w:noWrap/>
            <w:hideMark/>
          </w:tcPr>
          <w:p w:rsidR="00862391" w:rsidRPr="00297F78" w:rsidRDefault="00862391" w:rsidP="00AD722C">
            <w:pP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97F78">
              <w:rPr>
                <w:rFonts w:ascii="Times New Roman" w:hAnsi="Times New Roman" w:cs="Times New Roman"/>
                <w:sz w:val="22"/>
                <w:szCs w:val="22"/>
              </w:rPr>
              <w:t>Замена аналогичным трубопроводом с сохранением условного диаметра</w:t>
            </w:r>
          </w:p>
        </w:tc>
        <w:tc>
          <w:tcPr>
            <w:tcW w:w="871" w:type="pct"/>
            <w:vAlign w:val="center"/>
          </w:tcPr>
          <w:p w:rsidR="00862391" w:rsidRPr="00297F78" w:rsidRDefault="00862391" w:rsidP="004E60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</w:tr>
      <w:tr w:rsidR="00642EE2" w:rsidRPr="00297F78" w:rsidTr="00AD722C">
        <w:trPr>
          <w:trHeight w:val="479"/>
          <w:jc w:val="center"/>
        </w:trPr>
        <w:tc>
          <w:tcPr>
            <w:tcW w:w="559" w:type="pct"/>
            <w:shd w:val="clear" w:color="auto" w:fill="auto"/>
            <w:noWrap/>
            <w:vAlign w:val="center"/>
          </w:tcPr>
          <w:p w:rsidR="00642EE2" w:rsidRPr="00297F78" w:rsidRDefault="00862391" w:rsidP="00AD72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642EE2" w:rsidRPr="00297F78" w:rsidRDefault="00527468" w:rsidP="005274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  <w:tc>
          <w:tcPr>
            <w:tcW w:w="2781" w:type="pct"/>
            <w:shd w:val="clear" w:color="auto" w:fill="auto"/>
            <w:noWrap/>
          </w:tcPr>
          <w:p w:rsidR="00642EE2" w:rsidRPr="00297F78" w:rsidRDefault="00642EE2" w:rsidP="00AD722C">
            <w:pP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97F78">
              <w:rPr>
                <w:rFonts w:ascii="Times New Roman" w:hAnsi="Times New Roman" w:cs="Times New Roman"/>
                <w:sz w:val="22"/>
                <w:szCs w:val="22"/>
              </w:rPr>
              <w:t>Замена аналогичным трубопроводом с сохранением условного диаметра</w:t>
            </w:r>
          </w:p>
        </w:tc>
        <w:tc>
          <w:tcPr>
            <w:tcW w:w="871" w:type="pct"/>
            <w:vAlign w:val="center"/>
          </w:tcPr>
          <w:p w:rsidR="00642EE2" w:rsidRPr="00297F78" w:rsidRDefault="00642EE2" w:rsidP="004E60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7F7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E6071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</w:tr>
    </w:tbl>
    <w:p w:rsidR="00642EE2" w:rsidRPr="00297F78" w:rsidRDefault="00642EE2" w:rsidP="00AD722C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642EE2" w:rsidRPr="009E0F50" w:rsidRDefault="008971D2" w:rsidP="009E0F50">
      <w:pPr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  <w:r w:rsidRPr="009E0F5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11.3.2.</w:t>
      </w:r>
      <w:r w:rsidR="00642EE2" w:rsidRPr="009E0F5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 Расчёт параметров надёжности тепловой сети для 2025 года</w:t>
      </w:r>
      <w:r w:rsidR="009E0F5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.</w:t>
      </w:r>
      <w:r w:rsidR="00642EE2" w:rsidRPr="009E0F5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 </w:t>
      </w:r>
    </w:p>
    <w:p w:rsidR="00642EE2" w:rsidRDefault="00642EE2" w:rsidP="009E0F50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E0F5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При реализации предложенного варианта реконструкции участки тепловой сети в 203</w:t>
      </w:r>
      <w:r w:rsidR="009173B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9</w:t>
      </w:r>
      <w:r w:rsidRPr="009E0F5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году будут иметь параметры, приведённые в таблице 11.7.</w:t>
      </w:r>
    </w:p>
    <w:p w:rsidR="009E0F50" w:rsidRPr="009E0F50" w:rsidRDefault="009E0F50" w:rsidP="00642EE2">
      <w:p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:rsidR="00862391" w:rsidRDefault="00862391" w:rsidP="009E0F50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highlight w:val="yellow"/>
          <w:lang w:eastAsia="en-US"/>
        </w:rPr>
      </w:pPr>
    </w:p>
    <w:p w:rsidR="00642EE2" w:rsidRPr="00862391" w:rsidRDefault="00642EE2" w:rsidP="009E0F50">
      <w:pPr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62391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Таблица 11.7</w:t>
      </w:r>
      <w:r w:rsidR="009E0F50" w:rsidRPr="00862391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.</w:t>
      </w:r>
      <w:r w:rsidR="009E0F50" w:rsidRPr="0086239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- </w:t>
      </w:r>
      <w:r w:rsidRPr="0086239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Сравнение параметров надёжности участков тепловой сети котельной №</w:t>
      </w:r>
      <w:r w:rsidR="009E0F50" w:rsidRPr="0086239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22</w:t>
      </w:r>
      <w:r w:rsidRPr="0086239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ООО</w:t>
      </w:r>
      <w:r w:rsidR="009E0F50" w:rsidRPr="0086239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УК</w:t>
      </w:r>
      <w:r w:rsidRPr="0086239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«</w:t>
      </w:r>
      <w:r w:rsidR="009E0F50" w:rsidRPr="0086239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Теплосервис»  за 2024</w:t>
      </w:r>
      <w:r w:rsidRPr="0086239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г и 203</w:t>
      </w:r>
      <w:r w:rsidR="009E0F50" w:rsidRPr="0086239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9</w:t>
      </w:r>
      <w:r w:rsidRPr="0086239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г (при реализации  предложенного варианта реконструкции)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10"/>
        <w:gridCol w:w="1014"/>
        <w:gridCol w:w="1407"/>
        <w:gridCol w:w="1308"/>
        <w:gridCol w:w="1178"/>
        <w:gridCol w:w="1080"/>
        <w:gridCol w:w="1683"/>
      </w:tblGrid>
      <w:tr w:rsidR="00642EE2" w:rsidRPr="000F4AC9" w:rsidTr="00276676">
        <w:trPr>
          <w:cantSplit/>
          <w:trHeight w:val="2518"/>
        </w:trPr>
        <w:tc>
          <w:tcPr>
            <w:tcW w:w="552" w:type="pct"/>
            <w:shd w:val="clear" w:color="auto" w:fill="auto"/>
            <w:noWrap/>
            <w:textDirection w:val="btLr"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F4AC9">
              <w:rPr>
                <w:rFonts w:ascii="Times New Roman" w:hAnsi="Times New Roman" w:cs="Times New Roman"/>
                <w:bCs/>
                <w:sz w:val="22"/>
                <w:szCs w:val="22"/>
              </w:rPr>
              <w:t>№ участка</w:t>
            </w:r>
          </w:p>
        </w:tc>
        <w:tc>
          <w:tcPr>
            <w:tcW w:w="606" w:type="pct"/>
            <w:shd w:val="clear" w:color="auto" w:fill="auto"/>
            <w:textDirection w:val="btLr"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F4AC9">
              <w:rPr>
                <w:rFonts w:ascii="Times New Roman" w:hAnsi="Times New Roman" w:cs="Times New Roman"/>
                <w:bCs/>
                <w:sz w:val="22"/>
                <w:szCs w:val="22"/>
              </w:rPr>
              <w:t>Годы</w:t>
            </w:r>
          </w:p>
        </w:tc>
        <w:tc>
          <w:tcPr>
            <w:tcW w:w="508" w:type="pct"/>
            <w:shd w:val="clear" w:color="auto" w:fill="auto"/>
            <w:textDirection w:val="btLr"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F4AC9">
              <w:rPr>
                <w:rFonts w:ascii="Times New Roman" w:hAnsi="Times New Roman" w:cs="Times New Roman"/>
                <w:bCs/>
                <w:sz w:val="22"/>
                <w:szCs w:val="22"/>
              </w:rPr>
              <w:t>Продолжительность эксплуатации, лет</w:t>
            </w:r>
          </w:p>
        </w:tc>
        <w:tc>
          <w:tcPr>
            <w:tcW w:w="705" w:type="pct"/>
            <w:shd w:val="clear" w:color="auto" w:fill="auto"/>
            <w:textDirection w:val="btLr"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F4AC9">
              <w:rPr>
                <w:rFonts w:ascii="Times New Roman" w:hAnsi="Times New Roman" w:cs="Times New Roman"/>
                <w:bCs/>
                <w:sz w:val="22"/>
                <w:szCs w:val="22"/>
              </w:rPr>
              <w:t>Интенсивность отказов 1/км/ч</w:t>
            </w:r>
          </w:p>
        </w:tc>
        <w:tc>
          <w:tcPr>
            <w:tcW w:w="655" w:type="pct"/>
            <w:shd w:val="clear" w:color="auto" w:fill="auto"/>
            <w:textDirection w:val="btLr"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F4A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Среднее  время  до  восстановления   участка, </w:t>
            </w:r>
            <w:proofErr w:type="gramStart"/>
            <w:r w:rsidRPr="000F4AC9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proofErr w:type="gramEnd"/>
          </w:p>
        </w:tc>
        <w:tc>
          <w:tcPr>
            <w:tcW w:w="590" w:type="pct"/>
            <w:shd w:val="clear" w:color="auto" w:fill="auto"/>
            <w:textDirection w:val="btLr"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F4AC9">
              <w:rPr>
                <w:rFonts w:ascii="Times New Roman" w:hAnsi="Times New Roman" w:cs="Times New Roman"/>
                <w:bCs/>
                <w:sz w:val="22"/>
                <w:szCs w:val="22"/>
              </w:rPr>
              <w:t>Поток  отказов  участка, 1/ч</w:t>
            </w:r>
          </w:p>
        </w:tc>
        <w:tc>
          <w:tcPr>
            <w:tcW w:w="541" w:type="pct"/>
            <w:shd w:val="clear" w:color="auto" w:fill="auto"/>
            <w:textDirection w:val="btLr"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F4AC9">
              <w:rPr>
                <w:rFonts w:ascii="Times New Roman" w:hAnsi="Times New Roman" w:cs="Times New Roman"/>
                <w:bCs/>
                <w:sz w:val="22"/>
                <w:szCs w:val="22"/>
              </w:rPr>
              <w:t>Интенсивность восстановления участка, 1/ч</w:t>
            </w:r>
          </w:p>
        </w:tc>
        <w:tc>
          <w:tcPr>
            <w:tcW w:w="843" w:type="pct"/>
            <w:shd w:val="clear" w:color="auto" w:fill="auto"/>
            <w:textDirection w:val="btLr"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F4AC9">
              <w:rPr>
                <w:rFonts w:ascii="Times New Roman" w:hAnsi="Times New Roman" w:cs="Times New Roman"/>
                <w:bCs/>
                <w:sz w:val="22"/>
                <w:szCs w:val="22"/>
              </w:rPr>
              <w:t>Вероятность состояния тепловой сети, соответствующая отказу участка</w:t>
            </w:r>
          </w:p>
        </w:tc>
      </w:tr>
      <w:tr w:rsidR="00642EE2" w:rsidRPr="000F4AC9" w:rsidTr="00276676">
        <w:trPr>
          <w:trHeight w:val="330"/>
        </w:trPr>
        <w:tc>
          <w:tcPr>
            <w:tcW w:w="552" w:type="pct"/>
            <w:vMerge w:val="restart"/>
            <w:shd w:val="clear" w:color="auto" w:fill="auto"/>
            <w:noWrap/>
            <w:vAlign w:val="center"/>
            <w:hideMark/>
          </w:tcPr>
          <w:p w:rsidR="00642EE2" w:rsidRPr="001B3121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B31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642EE2" w:rsidRPr="000F4AC9" w:rsidRDefault="00642EE2" w:rsidP="00AF37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F37A1" w:rsidRPr="000F4AC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642EE2" w:rsidRPr="000F4AC9" w:rsidRDefault="00AF37A1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0,0000057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7,88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0,0000006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0,127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0,000004712</w:t>
            </w:r>
          </w:p>
        </w:tc>
      </w:tr>
      <w:tr w:rsidR="00642EE2" w:rsidRPr="000F4AC9" w:rsidTr="00276676">
        <w:trPr>
          <w:trHeight w:val="315"/>
        </w:trPr>
        <w:tc>
          <w:tcPr>
            <w:tcW w:w="552" w:type="pct"/>
            <w:vMerge/>
            <w:vAlign w:val="center"/>
            <w:hideMark/>
          </w:tcPr>
          <w:p w:rsidR="00642EE2" w:rsidRPr="001B3121" w:rsidRDefault="00642EE2" w:rsidP="00642EE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6" w:type="pct"/>
            <w:shd w:val="clear" w:color="000000" w:fill="BFBFBF"/>
            <w:vAlign w:val="center"/>
            <w:hideMark/>
          </w:tcPr>
          <w:p w:rsidR="00642EE2" w:rsidRPr="000F4AC9" w:rsidRDefault="00642EE2" w:rsidP="00AF37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  <w:r w:rsidR="00AF37A1" w:rsidRPr="000F4AC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08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5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0,0000057</w:t>
            </w:r>
          </w:p>
        </w:tc>
        <w:tc>
          <w:tcPr>
            <w:tcW w:w="655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7,88</w:t>
            </w:r>
          </w:p>
        </w:tc>
        <w:tc>
          <w:tcPr>
            <w:tcW w:w="590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0,0000006</w:t>
            </w:r>
          </w:p>
        </w:tc>
        <w:tc>
          <w:tcPr>
            <w:tcW w:w="541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0,127</w:t>
            </w:r>
          </w:p>
        </w:tc>
        <w:tc>
          <w:tcPr>
            <w:tcW w:w="843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0,000004714</w:t>
            </w:r>
          </w:p>
        </w:tc>
      </w:tr>
      <w:tr w:rsidR="00642EE2" w:rsidRPr="000F4AC9" w:rsidTr="00276676">
        <w:trPr>
          <w:trHeight w:val="330"/>
        </w:trPr>
        <w:tc>
          <w:tcPr>
            <w:tcW w:w="552" w:type="pct"/>
            <w:vMerge w:val="restart"/>
            <w:shd w:val="clear" w:color="auto" w:fill="auto"/>
            <w:noWrap/>
            <w:vAlign w:val="center"/>
            <w:hideMark/>
          </w:tcPr>
          <w:p w:rsidR="00642EE2" w:rsidRPr="001B3121" w:rsidRDefault="001B3121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642EE2" w:rsidRPr="000F4AC9" w:rsidRDefault="00642EE2" w:rsidP="00E8370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8370A" w:rsidRPr="000F4AC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642EE2" w:rsidRPr="000F4AC9" w:rsidRDefault="00E8370A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0,0000057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6,73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0,0000003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0,149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0,000002108</w:t>
            </w:r>
          </w:p>
        </w:tc>
      </w:tr>
      <w:tr w:rsidR="00642EE2" w:rsidRPr="000F4AC9" w:rsidTr="00276676">
        <w:trPr>
          <w:trHeight w:val="315"/>
        </w:trPr>
        <w:tc>
          <w:tcPr>
            <w:tcW w:w="552" w:type="pct"/>
            <w:vMerge/>
            <w:vAlign w:val="center"/>
            <w:hideMark/>
          </w:tcPr>
          <w:p w:rsidR="00642EE2" w:rsidRPr="001B3121" w:rsidRDefault="00642EE2" w:rsidP="00642EE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6" w:type="pct"/>
            <w:shd w:val="clear" w:color="000000" w:fill="BFBFBF"/>
            <w:vAlign w:val="center"/>
            <w:hideMark/>
          </w:tcPr>
          <w:p w:rsidR="00642EE2" w:rsidRPr="000F4AC9" w:rsidRDefault="00642EE2" w:rsidP="00E8370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  <w:r w:rsidR="00E8370A" w:rsidRPr="000F4AC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08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5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0,0000057</w:t>
            </w:r>
          </w:p>
        </w:tc>
        <w:tc>
          <w:tcPr>
            <w:tcW w:w="655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6,73</w:t>
            </w:r>
          </w:p>
        </w:tc>
        <w:tc>
          <w:tcPr>
            <w:tcW w:w="590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0,0000003</w:t>
            </w:r>
          </w:p>
        </w:tc>
        <w:tc>
          <w:tcPr>
            <w:tcW w:w="541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0,149</w:t>
            </w:r>
          </w:p>
        </w:tc>
        <w:tc>
          <w:tcPr>
            <w:tcW w:w="843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0,000002109</w:t>
            </w:r>
          </w:p>
        </w:tc>
      </w:tr>
      <w:tr w:rsidR="00642EE2" w:rsidRPr="000F4AC9" w:rsidTr="00276676">
        <w:trPr>
          <w:trHeight w:val="330"/>
        </w:trPr>
        <w:tc>
          <w:tcPr>
            <w:tcW w:w="552" w:type="pct"/>
            <w:vMerge w:val="restart"/>
            <w:shd w:val="clear" w:color="auto" w:fill="auto"/>
            <w:noWrap/>
            <w:vAlign w:val="center"/>
            <w:hideMark/>
          </w:tcPr>
          <w:p w:rsidR="00642EE2" w:rsidRPr="001B3121" w:rsidRDefault="001B3121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642EE2" w:rsidRPr="000F4AC9" w:rsidRDefault="00642EE2" w:rsidP="0065401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5401C" w:rsidRPr="000F4AC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642EE2" w:rsidRPr="000F4AC9" w:rsidRDefault="00276676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0,00017459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5,19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0,0000047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0,193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0,000024467</w:t>
            </w:r>
          </w:p>
        </w:tc>
      </w:tr>
      <w:tr w:rsidR="00642EE2" w:rsidRPr="000F4AC9" w:rsidTr="00276676">
        <w:trPr>
          <w:trHeight w:val="315"/>
        </w:trPr>
        <w:tc>
          <w:tcPr>
            <w:tcW w:w="552" w:type="pct"/>
            <w:vMerge/>
            <w:vAlign w:val="center"/>
            <w:hideMark/>
          </w:tcPr>
          <w:p w:rsidR="00642EE2" w:rsidRPr="001B3121" w:rsidRDefault="00642EE2" w:rsidP="00642EE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6" w:type="pct"/>
            <w:shd w:val="clear" w:color="000000" w:fill="BFBFBF"/>
            <w:vAlign w:val="center"/>
            <w:hideMark/>
          </w:tcPr>
          <w:p w:rsidR="00642EE2" w:rsidRPr="000F4AC9" w:rsidRDefault="0065401C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2039</w:t>
            </w:r>
          </w:p>
        </w:tc>
        <w:tc>
          <w:tcPr>
            <w:tcW w:w="508" w:type="pct"/>
            <w:shd w:val="clear" w:color="000000" w:fill="BFBFBF"/>
            <w:noWrap/>
            <w:vAlign w:val="center"/>
            <w:hideMark/>
          </w:tcPr>
          <w:p w:rsidR="00642EE2" w:rsidRPr="000F4AC9" w:rsidRDefault="00276676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5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0,0000057</w:t>
            </w:r>
          </w:p>
        </w:tc>
        <w:tc>
          <w:tcPr>
            <w:tcW w:w="655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5,19</w:t>
            </w:r>
          </w:p>
        </w:tc>
        <w:tc>
          <w:tcPr>
            <w:tcW w:w="590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0,0000002</w:t>
            </w:r>
          </w:p>
        </w:tc>
        <w:tc>
          <w:tcPr>
            <w:tcW w:w="541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0,193</w:t>
            </w:r>
          </w:p>
        </w:tc>
        <w:tc>
          <w:tcPr>
            <w:tcW w:w="843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0,000000799</w:t>
            </w:r>
          </w:p>
        </w:tc>
      </w:tr>
      <w:tr w:rsidR="00642EE2" w:rsidRPr="000F4AC9" w:rsidTr="00276676">
        <w:trPr>
          <w:trHeight w:val="330"/>
        </w:trPr>
        <w:tc>
          <w:tcPr>
            <w:tcW w:w="552" w:type="pct"/>
            <w:vMerge w:val="restart"/>
            <w:shd w:val="clear" w:color="auto" w:fill="auto"/>
            <w:noWrap/>
            <w:vAlign w:val="center"/>
            <w:hideMark/>
          </w:tcPr>
          <w:p w:rsidR="00642EE2" w:rsidRPr="001B3121" w:rsidRDefault="001B3121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642EE2" w:rsidRPr="000F4AC9" w:rsidRDefault="00642EE2" w:rsidP="0065401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5401C" w:rsidRPr="000F4AC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642EE2" w:rsidRPr="000F4AC9" w:rsidRDefault="0065401C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0,0000057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6,74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0,0000001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0,148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0,000000576</w:t>
            </w:r>
          </w:p>
        </w:tc>
      </w:tr>
      <w:tr w:rsidR="00642EE2" w:rsidRPr="000F4AC9" w:rsidTr="00276676">
        <w:trPr>
          <w:trHeight w:val="315"/>
        </w:trPr>
        <w:tc>
          <w:tcPr>
            <w:tcW w:w="552" w:type="pct"/>
            <w:vMerge/>
            <w:vAlign w:val="center"/>
            <w:hideMark/>
          </w:tcPr>
          <w:p w:rsidR="00642EE2" w:rsidRPr="001B3121" w:rsidRDefault="00642EE2" w:rsidP="00642EE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6" w:type="pct"/>
            <w:shd w:val="clear" w:color="000000" w:fill="BFBFBF"/>
            <w:vAlign w:val="center"/>
            <w:hideMark/>
          </w:tcPr>
          <w:p w:rsidR="00642EE2" w:rsidRPr="000F4AC9" w:rsidRDefault="00642EE2" w:rsidP="0065401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  <w:r w:rsidR="0065401C" w:rsidRPr="000F4AC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08" w:type="pct"/>
            <w:shd w:val="clear" w:color="000000" w:fill="BFBFBF"/>
            <w:noWrap/>
            <w:vAlign w:val="center"/>
            <w:hideMark/>
          </w:tcPr>
          <w:p w:rsidR="00642EE2" w:rsidRPr="000F4AC9" w:rsidRDefault="00276676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5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0,00000725</w:t>
            </w:r>
          </w:p>
        </w:tc>
        <w:tc>
          <w:tcPr>
            <w:tcW w:w="655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6,74</w:t>
            </w:r>
          </w:p>
        </w:tc>
        <w:tc>
          <w:tcPr>
            <w:tcW w:w="590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0,0000001</w:t>
            </w:r>
          </w:p>
        </w:tc>
        <w:tc>
          <w:tcPr>
            <w:tcW w:w="541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0,148</w:t>
            </w:r>
          </w:p>
        </w:tc>
        <w:tc>
          <w:tcPr>
            <w:tcW w:w="843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0,000000733</w:t>
            </w:r>
          </w:p>
        </w:tc>
      </w:tr>
      <w:tr w:rsidR="00642EE2" w:rsidRPr="000F4AC9" w:rsidTr="00276676">
        <w:trPr>
          <w:trHeight w:val="330"/>
        </w:trPr>
        <w:tc>
          <w:tcPr>
            <w:tcW w:w="552" w:type="pct"/>
            <w:vMerge w:val="restart"/>
            <w:shd w:val="clear" w:color="auto" w:fill="auto"/>
            <w:noWrap/>
            <w:vAlign w:val="center"/>
            <w:hideMark/>
          </w:tcPr>
          <w:p w:rsidR="00642EE2" w:rsidRPr="001B3121" w:rsidRDefault="001B3121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642EE2" w:rsidRPr="000F4AC9" w:rsidRDefault="00642EE2" w:rsidP="0027667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7667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642EE2" w:rsidRPr="000F4AC9" w:rsidRDefault="00276676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0,00017459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4,58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0,0000017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0,218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0,000007991</w:t>
            </w:r>
          </w:p>
        </w:tc>
      </w:tr>
      <w:tr w:rsidR="00642EE2" w:rsidRPr="000F4AC9" w:rsidTr="00276676">
        <w:trPr>
          <w:trHeight w:val="315"/>
        </w:trPr>
        <w:tc>
          <w:tcPr>
            <w:tcW w:w="552" w:type="pct"/>
            <w:vMerge/>
            <w:vAlign w:val="center"/>
            <w:hideMark/>
          </w:tcPr>
          <w:p w:rsidR="00642EE2" w:rsidRPr="001B3121" w:rsidRDefault="00642EE2" w:rsidP="00642EE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6" w:type="pct"/>
            <w:shd w:val="clear" w:color="000000" w:fill="BFBFBF"/>
            <w:vAlign w:val="center"/>
            <w:hideMark/>
          </w:tcPr>
          <w:p w:rsidR="00642EE2" w:rsidRPr="000F4AC9" w:rsidRDefault="00642EE2" w:rsidP="0027667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  <w:r w:rsidR="0027667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08" w:type="pct"/>
            <w:shd w:val="clear" w:color="000000" w:fill="BFBFBF"/>
            <w:noWrap/>
            <w:vAlign w:val="center"/>
            <w:hideMark/>
          </w:tcPr>
          <w:p w:rsidR="00642EE2" w:rsidRPr="000F4AC9" w:rsidRDefault="00276676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5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0,0000057</w:t>
            </w:r>
          </w:p>
        </w:tc>
        <w:tc>
          <w:tcPr>
            <w:tcW w:w="655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4,58</w:t>
            </w:r>
          </w:p>
        </w:tc>
        <w:tc>
          <w:tcPr>
            <w:tcW w:w="590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0,0000001</w:t>
            </w:r>
          </w:p>
        </w:tc>
        <w:tc>
          <w:tcPr>
            <w:tcW w:w="541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0,218</w:t>
            </w:r>
          </w:p>
        </w:tc>
        <w:tc>
          <w:tcPr>
            <w:tcW w:w="843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0,000000261</w:t>
            </w:r>
          </w:p>
        </w:tc>
      </w:tr>
      <w:tr w:rsidR="00642EE2" w:rsidRPr="000F4AC9" w:rsidTr="00276676">
        <w:trPr>
          <w:trHeight w:val="330"/>
        </w:trPr>
        <w:tc>
          <w:tcPr>
            <w:tcW w:w="552" w:type="pct"/>
            <w:vMerge w:val="restart"/>
            <w:shd w:val="clear" w:color="auto" w:fill="auto"/>
            <w:noWrap/>
            <w:vAlign w:val="center"/>
            <w:hideMark/>
          </w:tcPr>
          <w:p w:rsidR="00642EE2" w:rsidRPr="001B3121" w:rsidRDefault="001B3121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642EE2" w:rsidRPr="000F4AC9" w:rsidRDefault="00642EE2" w:rsidP="0065401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5401C" w:rsidRPr="000F4AC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642EE2" w:rsidRPr="000F4AC9" w:rsidRDefault="00276676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0,0000057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6,72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0,0000003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0,149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0,000002299</w:t>
            </w:r>
          </w:p>
        </w:tc>
      </w:tr>
      <w:tr w:rsidR="00642EE2" w:rsidRPr="000F4AC9" w:rsidTr="00276676">
        <w:trPr>
          <w:trHeight w:val="315"/>
        </w:trPr>
        <w:tc>
          <w:tcPr>
            <w:tcW w:w="552" w:type="pct"/>
            <w:vMerge/>
            <w:vAlign w:val="center"/>
            <w:hideMark/>
          </w:tcPr>
          <w:p w:rsidR="00642EE2" w:rsidRPr="001B3121" w:rsidRDefault="00642EE2" w:rsidP="00642EE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6" w:type="pct"/>
            <w:shd w:val="clear" w:color="000000" w:fill="BFBFBF"/>
            <w:vAlign w:val="center"/>
            <w:hideMark/>
          </w:tcPr>
          <w:p w:rsidR="00642EE2" w:rsidRPr="000F4AC9" w:rsidRDefault="00642EE2" w:rsidP="0065401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  <w:r w:rsidR="0065401C" w:rsidRPr="000F4AC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08" w:type="pct"/>
            <w:shd w:val="clear" w:color="000000" w:fill="BFBFBF"/>
            <w:noWrap/>
            <w:vAlign w:val="center"/>
            <w:hideMark/>
          </w:tcPr>
          <w:p w:rsidR="00642EE2" w:rsidRPr="000F4AC9" w:rsidRDefault="00276676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5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0,0000057</w:t>
            </w:r>
          </w:p>
        </w:tc>
        <w:tc>
          <w:tcPr>
            <w:tcW w:w="655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6,72</w:t>
            </w:r>
          </w:p>
        </w:tc>
        <w:tc>
          <w:tcPr>
            <w:tcW w:w="590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0,0000003</w:t>
            </w:r>
          </w:p>
        </w:tc>
        <w:tc>
          <w:tcPr>
            <w:tcW w:w="541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0,149</w:t>
            </w:r>
          </w:p>
        </w:tc>
        <w:tc>
          <w:tcPr>
            <w:tcW w:w="843" w:type="pct"/>
            <w:shd w:val="clear" w:color="000000" w:fill="BFBFBF"/>
            <w:noWrap/>
            <w:vAlign w:val="center"/>
            <w:hideMark/>
          </w:tcPr>
          <w:p w:rsidR="00642EE2" w:rsidRPr="000F4AC9" w:rsidRDefault="00642EE2" w:rsidP="00642E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4AC9">
              <w:rPr>
                <w:rFonts w:ascii="Times New Roman" w:hAnsi="Times New Roman" w:cs="Times New Roman"/>
                <w:sz w:val="22"/>
                <w:szCs w:val="22"/>
              </w:rPr>
              <w:t>0,0000023</w:t>
            </w:r>
          </w:p>
        </w:tc>
      </w:tr>
    </w:tbl>
    <w:p w:rsidR="009E0F50" w:rsidRPr="00276676" w:rsidRDefault="009E0F50" w:rsidP="009E0F50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</w:p>
    <w:p w:rsidR="00642EE2" w:rsidRPr="009E0F50" w:rsidRDefault="00642EE2" w:rsidP="009E0F50">
      <w:pPr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  <w:r w:rsidRPr="009E0F5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11.4</w:t>
      </w:r>
      <w:r w:rsidR="009E0F5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.</w:t>
      </w:r>
      <w:r w:rsidRPr="009E0F5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 Анализ </w:t>
      </w:r>
      <w:proofErr w:type="gramStart"/>
      <w:r w:rsidRPr="009E0F5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результатов расчёта параметров надёжности тепловой сети котельной</w:t>
      </w:r>
      <w:proofErr w:type="gramEnd"/>
      <w:r w:rsidRPr="009E0F5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 №</w:t>
      </w:r>
      <w:r w:rsidR="009E0F5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22</w:t>
      </w:r>
      <w:r w:rsidRPr="009E0F5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 ООО </w:t>
      </w:r>
      <w:r w:rsidR="009E0F5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УК </w:t>
      </w:r>
      <w:r w:rsidRPr="009E0F5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«</w:t>
      </w:r>
      <w:r w:rsidR="009E0F5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Теплосервис</w:t>
      </w:r>
      <w:r w:rsidRPr="009E0F5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»</w:t>
      </w:r>
      <w:r w:rsidR="00F3299F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.</w:t>
      </w:r>
    </w:p>
    <w:p w:rsidR="00642EE2" w:rsidRPr="009E0F50" w:rsidRDefault="00642EE2" w:rsidP="009E0F50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E0F5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Несмотря на то, что в исходный 202</w:t>
      </w:r>
      <w:r w:rsidR="00F3299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4</w:t>
      </w:r>
      <w:r w:rsidRPr="009E0F5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г тепловая сеть котельной удовлетворяет требованиям надёжности согласно нормативной документации, наличие большого числа участков </w:t>
      </w:r>
      <w:proofErr w:type="gramStart"/>
      <w:r w:rsidRPr="009E0F5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с</w:t>
      </w:r>
      <w:proofErr w:type="gramEnd"/>
      <w:r w:rsidRPr="009E0F5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сверхнормативным сроком службы, согласно расчётам, приводит к резкому падению надёжности теплоснабжения ниже нормативного уровня в ближайшие годы и росту числа отказов для всех потребителей.  </w:t>
      </w:r>
    </w:p>
    <w:p w:rsidR="00642EE2" w:rsidRPr="009E0F50" w:rsidRDefault="00642EE2" w:rsidP="00F3299F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E0F5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Предложенный вариант реконструкции позволяет:</w:t>
      </w:r>
    </w:p>
    <w:p w:rsidR="00642EE2" w:rsidRPr="009E0F50" w:rsidRDefault="00642EE2" w:rsidP="009E0F50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E0F5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- сохранить показатели надёжности теплоснабжения на достаточном уровне на период 202</w:t>
      </w:r>
      <w:r w:rsidR="00F3299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4-2039</w:t>
      </w:r>
      <w:r w:rsidRPr="009E0F5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proofErr w:type="gramStart"/>
      <w:r w:rsidRPr="009E0F5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гг</w:t>
      </w:r>
      <w:proofErr w:type="spellEnd"/>
      <w:proofErr w:type="gramEnd"/>
      <w:r w:rsidRPr="009E0F5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;</w:t>
      </w:r>
    </w:p>
    <w:p w:rsidR="00642EE2" w:rsidRPr="009E0F50" w:rsidRDefault="00642EE2" w:rsidP="009E0F50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E0F5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- к 203</w:t>
      </w:r>
      <w:r w:rsidR="00F3299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8</w:t>
      </w:r>
      <w:r w:rsidRPr="009E0F5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г заменить все участки со сроком службы более 25 лет;</w:t>
      </w:r>
    </w:p>
    <w:p w:rsidR="00642EE2" w:rsidRPr="009E0F50" w:rsidRDefault="00642EE2" w:rsidP="009E0F50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E0F5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- снизить расчётный средний суммарный </w:t>
      </w:r>
      <w:proofErr w:type="spellStart"/>
      <w:r w:rsidRPr="009E0F5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недоотпуск</w:t>
      </w:r>
      <w:proofErr w:type="spellEnd"/>
      <w:r w:rsidRPr="009E0F5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тепловой  энергии  потребителям из-за отказов.</w:t>
      </w:r>
    </w:p>
    <w:p w:rsidR="0024390C" w:rsidRPr="009E0F50" w:rsidRDefault="0024390C" w:rsidP="009E0F50">
      <w:pPr>
        <w:spacing w:after="200"/>
        <w:jc w:val="both"/>
        <w:rPr>
          <w:rFonts w:ascii="Times New Roman" w:hAnsi="Times New Roman" w:cs="Times New Roman"/>
          <w:sz w:val="22"/>
          <w:szCs w:val="22"/>
        </w:rPr>
      </w:pPr>
      <w:r w:rsidRPr="009E0F50">
        <w:rPr>
          <w:rFonts w:ascii="Times New Roman" w:hAnsi="Times New Roman" w:cs="Times New Roman"/>
          <w:sz w:val="22"/>
          <w:szCs w:val="22"/>
        </w:rPr>
        <w:br w:type="page"/>
      </w:r>
    </w:p>
    <w:p w:rsidR="0024390C" w:rsidRPr="00E30752" w:rsidRDefault="00EB7DC0" w:rsidP="0024390C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ГЛАВА</w:t>
      </w:r>
      <w:r w:rsidR="0024390C" w:rsidRPr="00E30752">
        <w:rPr>
          <w:rFonts w:ascii="Times New Roman" w:hAnsi="Times New Roman" w:cs="Times New Roman"/>
          <w:b/>
          <w:color w:val="auto"/>
          <w:sz w:val="22"/>
          <w:szCs w:val="22"/>
        </w:rPr>
        <w:t> 12</w:t>
      </w:r>
      <w:r w:rsidR="00F3299F" w:rsidRPr="00E30752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24390C"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 «</w:t>
      </w:r>
      <w:r w:rsidR="0024390C" w:rsidRPr="00E30752">
        <w:rPr>
          <w:rFonts w:ascii="Times New Roman" w:hAnsi="Times New Roman" w:cs="Times New Roman"/>
          <w:caps/>
          <w:color w:val="auto"/>
          <w:sz w:val="22"/>
          <w:szCs w:val="22"/>
        </w:rPr>
        <w:t>Обоснование инвестиций в строительство, реконструкцию, техническое перевооружение и (или) модернизацию</w:t>
      </w:r>
      <w:r w:rsidR="0024390C" w:rsidRPr="00E30752">
        <w:rPr>
          <w:rFonts w:ascii="Times New Roman" w:hAnsi="Times New Roman" w:cs="Times New Roman"/>
          <w:color w:val="auto"/>
          <w:sz w:val="22"/>
          <w:szCs w:val="22"/>
        </w:rPr>
        <w:t>»</w:t>
      </w:r>
    </w:p>
    <w:p w:rsidR="00276676" w:rsidRPr="009B55D1" w:rsidRDefault="00276676" w:rsidP="0024390C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24390C" w:rsidRPr="00E30752" w:rsidRDefault="0024390C" w:rsidP="0024390C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b/>
          <w:color w:val="auto"/>
          <w:sz w:val="22"/>
          <w:szCs w:val="22"/>
        </w:rPr>
        <w:t>12.1</w:t>
      </w:r>
      <w:r w:rsidR="00E30752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Pr="00E3075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Общие положения</w:t>
      </w:r>
      <w:r w:rsidR="00E30752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24390C" w:rsidRPr="00E30752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Оценка инвестиций и анализ ценовых (тарифных) последствий реализации проектов схемы теплоснабжения разработаны в соответствии с пунктом 76 «Требований к схемам теплоснабжения», утвержденных Постановлением Правительства РФ №154 от 22 февраля 2012 г. (в редакции Постановления Правительства РФ №405 от 3 апреля 2018 г.) </w:t>
      </w:r>
    </w:p>
    <w:p w:rsidR="0024390C" w:rsidRPr="00E30752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В соответствии с положениями пункта 76 Требований к схеме теплоснабжения </w:t>
      </w:r>
      <w:r w:rsidR="00EB7DC0" w:rsidRPr="00E30752">
        <w:rPr>
          <w:rFonts w:ascii="Times New Roman" w:hAnsi="Times New Roman" w:cs="Times New Roman"/>
          <w:color w:val="auto"/>
          <w:sz w:val="22"/>
          <w:szCs w:val="22"/>
        </w:rPr>
        <w:t>ГЛАВА</w:t>
      </w:r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 12 «Обоснование инвестиций в строительство, реконструкцию, техническое перевооружение и (или) модернизацию» должна содержать:</w:t>
      </w:r>
    </w:p>
    <w:p w:rsidR="0024390C" w:rsidRPr="00E30752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>а) оценку финансовых потребностей для осуществления строительства, реконструкции, технического перевооружения и (или) модернизации источников тепловой энергии и тепловых сетей;</w:t>
      </w:r>
    </w:p>
    <w:p w:rsidR="0024390C" w:rsidRPr="00E30752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>б) обоснованные предложения по источникам инвестиций, обеспечивающих финансовые потребности для осуществления строительства, реконструкции, технического перевооружения и (или) модернизации источников тепловой энергии и тепловых сетей;</w:t>
      </w:r>
    </w:p>
    <w:p w:rsidR="0024390C" w:rsidRPr="00E30752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>в) расчеты экономической эффективности инвестиций;</w:t>
      </w:r>
    </w:p>
    <w:p w:rsidR="0024390C" w:rsidRPr="00E30752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>г) расчеты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 (приведены в книге 14).</w:t>
      </w:r>
    </w:p>
    <w:p w:rsidR="0024390C" w:rsidRPr="00B957AD" w:rsidRDefault="0024390C" w:rsidP="005951CA">
      <w:pPr>
        <w:ind w:firstLine="567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24390C" w:rsidRDefault="0024390C" w:rsidP="00B957AD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b/>
          <w:color w:val="auto"/>
          <w:sz w:val="22"/>
          <w:szCs w:val="22"/>
        </w:rPr>
        <w:t>12.2. Макроэкономические параметры</w:t>
      </w:r>
      <w:r w:rsidR="00B957AD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B957AD" w:rsidRPr="009B55D1" w:rsidRDefault="00B957AD" w:rsidP="00B957AD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24390C" w:rsidRPr="00E30752" w:rsidRDefault="0024390C" w:rsidP="00B957AD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b/>
          <w:color w:val="auto"/>
          <w:sz w:val="22"/>
          <w:szCs w:val="22"/>
        </w:rPr>
        <w:t>12.2.1. Сроки реализации</w:t>
      </w:r>
      <w:r w:rsidR="00B957AD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24390C" w:rsidRPr="00E30752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>Общий срок выполнения работ по Схеме, начиная с базового 202</w:t>
      </w:r>
      <w:r w:rsidR="00B957AD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 года, составляет 15 лет. Расчетный период действия схемы до 203</w:t>
      </w:r>
      <w:r w:rsidR="00B957AD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 года.</w:t>
      </w:r>
    </w:p>
    <w:p w:rsidR="0024390C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Срок нормативной эксплуатации объектов теплоснабжения принимался, в зависимости от типа объектов, от 10 до 30 лет. Шаг расчёта принимался </w:t>
      </w:r>
      <w:proofErr w:type="gramStart"/>
      <w:r w:rsidRPr="00E30752">
        <w:rPr>
          <w:rFonts w:ascii="Times New Roman" w:hAnsi="Times New Roman" w:cs="Times New Roman"/>
          <w:color w:val="auto"/>
          <w:sz w:val="22"/>
          <w:szCs w:val="22"/>
        </w:rPr>
        <w:t>равным</w:t>
      </w:r>
      <w:proofErr w:type="gramEnd"/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 одному календарному году.</w:t>
      </w:r>
    </w:p>
    <w:p w:rsidR="00B957AD" w:rsidRPr="009B55D1" w:rsidRDefault="00B957AD" w:rsidP="00B957AD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24390C" w:rsidRPr="00E30752" w:rsidRDefault="0024390C" w:rsidP="00B957AD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b/>
          <w:color w:val="auto"/>
          <w:sz w:val="22"/>
          <w:szCs w:val="22"/>
        </w:rPr>
        <w:t>12.2.2. Макроэкономическое окружение</w:t>
      </w:r>
      <w:r w:rsidR="00B957AD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24390C" w:rsidRPr="00E30752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>Инфляционные процессы оказывают существенное влияние на показатели эффективности инвестиционного проекта, условия финансовой реализуемости, потребность в финансировании и эффективность участия в проекте. Это влияние особенно заметно для проектов с растянутым во времени инвестиционным циклом, в том числе для проектов в энергетике.</w:t>
      </w:r>
    </w:p>
    <w:p w:rsidR="0024390C" w:rsidRPr="00E30752" w:rsidRDefault="0024390C" w:rsidP="00B957AD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>Учет инфляции в финансово-экономических расчетах осуществлен с использованием:</w:t>
      </w:r>
    </w:p>
    <w:p w:rsidR="0024390C" w:rsidRPr="00E30752" w:rsidRDefault="00B957AD" w:rsidP="005951CA">
      <w:pPr>
        <w:tabs>
          <w:tab w:val="left" w:pos="426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24390C" w:rsidRPr="00E30752">
        <w:rPr>
          <w:rFonts w:ascii="Times New Roman" w:hAnsi="Times New Roman" w:cs="Times New Roman"/>
          <w:color w:val="auto"/>
          <w:sz w:val="22"/>
          <w:szCs w:val="22"/>
        </w:rPr>
        <w:t>общего индекса внутренней инфляции (ИПЦ);</w:t>
      </w:r>
    </w:p>
    <w:p w:rsidR="0024390C" w:rsidRPr="00E30752" w:rsidRDefault="00B957AD" w:rsidP="005951CA">
      <w:pPr>
        <w:tabs>
          <w:tab w:val="left" w:pos="426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24390C" w:rsidRPr="00E30752">
        <w:rPr>
          <w:rFonts w:ascii="Times New Roman" w:hAnsi="Times New Roman" w:cs="Times New Roman"/>
          <w:color w:val="auto"/>
          <w:sz w:val="22"/>
          <w:szCs w:val="22"/>
        </w:rPr>
        <w:t>прогнозов изменения во времени цен на продукцию и ресурсы;</w:t>
      </w:r>
    </w:p>
    <w:p w:rsidR="0024390C" w:rsidRPr="00E30752" w:rsidRDefault="00B957AD" w:rsidP="005951CA">
      <w:pPr>
        <w:tabs>
          <w:tab w:val="left" w:pos="426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24390C" w:rsidRPr="00E30752">
        <w:rPr>
          <w:rFonts w:ascii="Times New Roman" w:hAnsi="Times New Roman" w:cs="Times New Roman"/>
          <w:color w:val="auto"/>
          <w:sz w:val="22"/>
          <w:szCs w:val="22"/>
        </w:rPr>
        <w:t>прогнозов изменения других показателей на перспективу (в т. ч. капитальных вложений, заработной платы и пр.)</w:t>
      </w:r>
    </w:p>
    <w:p w:rsidR="0024390C" w:rsidRPr="00E30752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>Для определения долгосрочных ценовых последствий и приведения капитальных вложений в реализацию проектов схемы теплоснабжения к ценам соответствующих лет были использованы следующие макроэкономические параметры, установленные Минэкономразвития России:</w:t>
      </w:r>
    </w:p>
    <w:p w:rsidR="0024390C" w:rsidRPr="00E30752" w:rsidRDefault="0024390C" w:rsidP="005951CA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>Основные параметры прогноза социально-экономического развития на 202</w:t>
      </w:r>
      <w:r w:rsidR="00B957AD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 год и на плановы</w:t>
      </w:r>
      <w:r w:rsidR="00B957AD">
        <w:rPr>
          <w:rFonts w:ascii="Times New Roman" w:hAnsi="Times New Roman" w:cs="Times New Roman"/>
          <w:color w:val="auto"/>
          <w:sz w:val="22"/>
          <w:szCs w:val="22"/>
        </w:rPr>
        <w:t xml:space="preserve">е </w:t>
      </w:r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 период</w:t>
      </w:r>
      <w:r w:rsidR="00B957AD">
        <w:rPr>
          <w:rFonts w:ascii="Times New Roman" w:hAnsi="Times New Roman" w:cs="Times New Roman"/>
          <w:color w:val="auto"/>
          <w:sz w:val="22"/>
          <w:szCs w:val="22"/>
        </w:rPr>
        <w:t>ы</w:t>
      </w:r>
      <w:r w:rsidRPr="00E30752">
        <w:rPr>
          <w:rFonts w:ascii="Times New Roman" w:hAnsi="Times New Roman" w:cs="Times New Roman"/>
          <w:color w:val="auto"/>
          <w:sz w:val="22"/>
          <w:szCs w:val="22"/>
        </w:rPr>
        <w:t>, опубликованы на сайте Министерства экономического развития РФ.</w:t>
      </w:r>
    </w:p>
    <w:p w:rsidR="0024390C" w:rsidRPr="00E30752" w:rsidRDefault="0024390C" w:rsidP="005951CA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>Прогноз социально-экономического развития Российской Федерации на период до 203</w:t>
      </w:r>
      <w:r w:rsidR="00107766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 года, опубликованные Министерством экономического развития Российской Федерации 28.11.2018</w:t>
      </w:r>
    </w:p>
    <w:p w:rsidR="0024390C" w:rsidRPr="00E30752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>Значения индексов приведены в таблице 12.1.</w:t>
      </w:r>
    </w:p>
    <w:p w:rsidR="00B957AD" w:rsidRPr="00F64ADF" w:rsidRDefault="00B957AD" w:rsidP="005951CA">
      <w:pPr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24390C" w:rsidRPr="002A2CC7" w:rsidRDefault="0024390C" w:rsidP="00F64ADF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7D1AEB">
        <w:rPr>
          <w:rFonts w:ascii="Times New Roman" w:hAnsi="Times New Roman" w:cs="Times New Roman"/>
          <w:b/>
          <w:color w:val="auto"/>
          <w:sz w:val="20"/>
          <w:szCs w:val="20"/>
        </w:rPr>
        <w:t>Таблица 12.1.</w:t>
      </w:r>
      <w:r w:rsidR="007D1AEB">
        <w:rPr>
          <w:rFonts w:ascii="Times New Roman" w:hAnsi="Times New Roman" w:cs="Times New Roman"/>
          <w:color w:val="auto"/>
          <w:sz w:val="20"/>
          <w:szCs w:val="20"/>
        </w:rPr>
        <w:t xml:space="preserve"> - </w:t>
      </w:r>
      <w:r w:rsidRPr="00F64ADF">
        <w:rPr>
          <w:rFonts w:ascii="Times New Roman" w:hAnsi="Times New Roman" w:cs="Times New Roman"/>
          <w:color w:val="auto"/>
          <w:sz w:val="20"/>
          <w:szCs w:val="20"/>
        </w:rPr>
        <w:t>Инфляционные параметры макроэкономического окружения, установ</w:t>
      </w:r>
      <w:r w:rsidR="002A2CC7" w:rsidRPr="00F64ADF">
        <w:rPr>
          <w:rFonts w:ascii="Times New Roman" w:hAnsi="Times New Roman" w:cs="Times New Roman"/>
          <w:color w:val="auto"/>
          <w:sz w:val="20"/>
          <w:szCs w:val="20"/>
        </w:rPr>
        <w:t>ленные Минэкономразвития России</w:t>
      </w:r>
    </w:p>
    <w:tbl>
      <w:tblPr>
        <w:tblW w:w="509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9"/>
        <w:gridCol w:w="841"/>
        <w:gridCol w:w="840"/>
        <w:gridCol w:w="836"/>
        <w:gridCol w:w="836"/>
        <w:gridCol w:w="840"/>
        <w:gridCol w:w="840"/>
        <w:gridCol w:w="832"/>
      </w:tblGrid>
      <w:tr w:rsidR="00614A90" w:rsidRPr="00E30752" w:rsidTr="007D1AEB">
        <w:trPr>
          <w:trHeight w:val="281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A90" w:rsidRPr="00E30752" w:rsidRDefault="00614A90" w:rsidP="00614A9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2030-203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14A90" w:rsidRPr="00E30752" w:rsidTr="007D1AEB">
        <w:trPr>
          <w:trHeight w:val="287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F64ADF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Предполагаемый темп годового роста цен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2,5%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2,3%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2,2%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2,0%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2,0%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2,0%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2,0%</w:t>
            </w:r>
          </w:p>
        </w:tc>
      </w:tr>
      <w:tr w:rsidR="00614A90" w:rsidRPr="00E30752" w:rsidTr="007D1AEB">
        <w:trPr>
          <w:trHeight w:val="278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F64ADF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Инфляция на капитальные вложения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2,9%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2,4%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2,1%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2,2%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2,3%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2,4%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2,3%</w:t>
            </w:r>
          </w:p>
        </w:tc>
      </w:tr>
      <w:tr w:rsidR="00614A90" w:rsidRPr="00E30752" w:rsidTr="007D1AEB">
        <w:trPr>
          <w:trHeight w:val="268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F64ADF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Темпы роста цен на</w:t>
            </w:r>
            <w:r w:rsidR="00F64A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электроэнергию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2,7%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2,7%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2,6%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3,6%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1,8%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-0,8%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-0,9%</w:t>
            </w:r>
          </w:p>
        </w:tc>
      </w:tr>
      <w:tr w:rsidR="00614A90" w:rsidRPr="00E30752" w:rsidTr="007D1AEB">
        <w:trPr>
          <w:trHeight w:val="27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F64ADF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Темпы роста тарифов на</w:t>
            </w:r>
            <w:r w:rsidR="00F64A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тепловую энергию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4,5%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3,9%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3,4%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2,8%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2,5%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2,3%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2,1%</w:t>
            </w:r>
          </w:p>
        </w:tc>
      </w:tr>
      <w:tr w:rsidR="00614A90" w:rsidRPr="00E30752" w:rsidTr="007D1AEB">
        <w:trPr>
          <w:trHeight w:val="27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F64ADF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Инфляция на топливо - уголь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3,8%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3,5%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2,9%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2,7%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2,9%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2,9%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A90" w:rsidRPr="00E30752" w:rsidRDefault="00614A90" w:rsidP="0024390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sz w:val="22"/>
                <w:szCs w:val="22"/>
              </w:rPr>
              <w:t>2,9%</w:t>
            </w:r>
          </w:p>
        </w:tc>
      </w:tr>
    </w:tbl>
    <w:p w:rsidR="0024390C" w:rsidRPr="00E30752" w:rsidRDefault="0024390C" w:rsidP="0024390C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12.2.3</w:t>
      </w:r>
      <w:r w:rsidR="00F64ADF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5955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Налоговое окружение.</w:t>
      </w:r>
    </w:p>
    <w:p w:rsidR="0024390C" w:rsidRPr="00E30752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>В расчетах учитываются действующие налоги и страховые взносы во внебюджетные фонды, не изменяемые в течение всего инвестиционного периода. Ставки налогов приняты согласно Налоговому Кодексу Российской Федерации по состоянию на 202</w:t>
      </w:r>
      <w:r w:rsidR="00F64ADF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 год. Данные таблицы ниже (Таблица 12.2</w:t>
      </w:r>
      <w:r w:rsidR="00F64AD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) используются при нормировании текущих обязательств по проектам, формировании финансовых результатов и составлении базовых форм финансовой отчётности. </w:t>
      </w:r>
    </w:p>
    <w:p w:rsidR="0024390C" w:rsidRPr="00F64ADF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24390C" w:rsidRPr="00F64ADF" w:rsidRDefault="0024390C" w:rsidP="0024390C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4ADF">
        <w:rPr>
          <w:rFonts w:ascii="Times New Roman" w:hAnsi="Times New Roman" w:cs="Times New Roman"/>
          <w:b/>
          <w:color w:val="auto"/>
          <w:sz w:val="20"/>
          <w:szCs w:val="20"/>
        </w:rPr>
        <w:t>Таблица 12.2</w:t>
      </w:r>
      <w:r w:rsidR="00F64ADF" w:rsidRPr="00F64ADF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  <w:r w:rsidRPr="00F64ADF">
        <w:rPr>
          <w:rFonts w:ascii="Times New Roman" w:hAnsi="Times New Roman" w:cs="Times New Roman"/>
          <w:color w:val="auto"/>
          <w:sz w:val="20"/>
          <w:szCs w:val="20"/>
        </w:rPr>
        <w:t xml:space="preserve"> -</w:t>
      </w:r>
      <w:r w:rsidR="00F64ADF" w:rsidRPr="00F64ADF">
        <w:rPr>
          <w:rFonts w:ascii="Times New Roman" w:hAnsi="Times New Roman" w:cs="Times New Roman"/>
          <w:color w:val="auto"/>
          <w:sz w:val="20"/>
          <w:szCs w:val="20"/>
        </w:rPr>
        <w:t xml:space="preserve"> Ставки налогов и взносов.</w:t>
      </w: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7"/>
        <w:gridCol w:w="1977"/>
        <w:gridCol w:w="2945"/>
      </w:tblGrid>
      <w:tr w:rsidR="0024390C" w:rsidRPr="00E30752" w:rsidTr="00E47A6C">
        <w:trPr>
          <w:trHeight w:val="262"/>
          <w:jc w:val="center"/>
        </w:trPr>
        <w:tc>
          <w:tcPr>
            <w:tcW w:w="4207" w:type="dxa"/>
            <w:shd w:val="clear" w:color="auto" w:fill="FFFFFF"/>
            <w:vAlign w:val="bottom"/>
          </w:tcPr>
          <w:p w:rsidR="0024390C" w:rsidRPr="00E30752" w:rsidRDefault="0024390C" w:rsidP="0024390C">
            <w:pPr>
              <w:spacing w:after="200"/>
              <w:ind w:right="69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977" w:type="dxa"/>
            <w:shd w:val="clear" w:color="auto" w:fill="FFFFFF"/>
            <w:vAlign w:val="bottom"/>
          </w:tcPr>
          <w:p w:rsidR="0024390C" w:rsidRPr="00E30752" w:rsidRDefault="0024390C" w:rsidP="0024390C">
            <w:pPr>
              <w:spacing w:after="200"/>
              <w:ind w:right="69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Ставка</w:t>
            </w:r>
          </w:p>
        </w:tc>
        <w:tc>
          <w:tcPr>
            <w:tcW w:w="2945" w:type="dxa"/>
            <w:shd w:val="clear" w:color="auto" w:fill="FFFFFF"/>
            <w:vAlign w:val="bottom"/>
          </w:tcPr>
          <w:p w:rsidR="0024390C" w:rsidRPr="00E30752" w:rsidRDefault="0024390C" w:rsidP="0024390C">
            <w:pPr>
              <w:spacing w:after="200"/>
              <w:ind w:right="69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Источник</w:t>
            </w:r>
          </w:p>
        </w:tc>
      </w:tr>
      <w:tr w:rsidR="0024390C" w:rsidRPr="00E30752" w:rsidTr="00E47A6C">
        <w:trPr>
          <w:trHeight w:val="292"/>
          <w:jc w:val="center"/>
        </w:trPr>
        <w:tc>
          <w:tcPr>
            <w:tcW w:w="4207" w:type="dxa"/>
            <w:shd w:val="clear" w:color="auto" w:fill="FFFFFF"/>
            <w:vAlign w:val="bottom"/>
          </w:tcPr>
          <w:p w:rsidR="0024390C" w:rsidRPr="00E30752" w:rsidRDefault="0024390C" w:rsidP="0024390C">
            <w:pPr>
              <w:ind w:right="6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Налог на добавленную стоимость</w:t>
            </w:r>
          </w:p>
        </w:tc>
        <w:tc>
          <w:tcPr>
            <w:tcW w:w="1977" w:type="dxa"/>
            <w:shd w:val="clear" w:color="auto" w:fill="FFFFFF"/>
            <w:vAlign w:val="bottom"/>
          </w:tcPr>
          <w:p w:rsidR="0024390C" w:rsidRPr="00E30752" w:rsidRDefault="0024390C" w:rsidP="0024390C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20%</w:t>
            </w:r>
          </w:p>
        </w:tc>
        <w:tc>
          <w:tcPr>
            <w:tcW w:w="2945" w:type="dxa"/>
            <w:shd w:val="clear" w:color="auto" w:fill="FFFFFF"/>
            <w:vAlign w:val="bottom"/>
          </w:tcPr>
          <w:p w:rsidR="0024390C" w:rsidRPr="00E30752" w:rsidRDefault="0024390C" w:rsidP="0024390C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НК </w:t>
            </w:r>
            <w:proofErr w:type="spellStart"/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РФ</w:t>
            </w:r>
            <w:proofErr w:type="gramStart"/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.г</w:t>
            </w:r>
            <w:proofErr w:type="gramEnd"/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лава</w:t>
            </w:r>
            <w:proofErr w:type="spellEnd"/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21, ст. 164</w:t>
            </w:r>
          </w:p>
        </w:tc>
      </w:tr>
      <w:tr w:rsidR="0024390C" w:rsidRPr="00E30752" w:rsidTr="00E47A6C">
        <w:trPr>
          <w:trHeight w:val="249"/>
          <w:jc w:val="center"/>
        </w:trPr>
        <w:tc>
          <w:tcPr>
            <w:tcW w:w="4207" w:type="dxa"/>
            <w:shd w:val="clear" w:color="auto" w:fill="FFFFFF"/>
            <w:vAlign w:val="bottom"/>
          </w:tcPr>
          <w:p w:rsidR="0024390C" w:rsidRPr="00E30752" w:rsidRDefault="0024390C" w:rsidP="00E47A6C">
            <w:pPr>
              <w:ind w:right="6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Налог УСН на доход</w:t>
            </w:r>
          </w:p>
        </w:tc>
        <w:tc>
          <w:tcPr>
            <w:tcW w:w="1977" w:type="dxa"/>
            <w:shd w:val="clear" w:color="auto" w:fill="FFFFFF"/>
            <w:vAlign w:val="bottom"/>
          </w:tcPr>
          <w:p w:rsidR="0024390C" w:rsidRPr="00E30752" w:rsidRDefault="0024390C" w:rsidP="00E47A6C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6%</w:t>
            </w:r>
          </w:p>
        </w:tc>
        <w:tc>
          <w:tcPr>
            <w:tcW w:w="2945" w:type="dxa"/>
            <w:shd w:val="clear" w:color="auto" w:fill="FFFFFF"/>
            <w:vAlign w:val="bottom"/>
          </w:tcPr>
          <w:p w:rsidR="0024390C" w:rsidRPr="00E30752" w:rsidRDefault="0024390C" w:rsidP="00E47A6C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НК </w:t>
            </w:r>
            <w:proofErr w:type="spellStart"/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РФ</w:t>
            </w:r>
            <w:proofErr w:type="gramStart"/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.г</w:t>
            </w:r>
            <w:proofErr w:type="gramEnd"/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лава</w:t>
            </w:r>
            <w:proofErr w:type="spellEnd"/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25, ст. 284</w:t>
            </w:r>
          </w:p>
        </w:tc>
      </w:tr>
      <w:tr w:rsidR="0024390C" w:rsidRPr="00E30752" w:rsidTr="00E47A6C">
        <w:trPr>
          <w:trHeight w:val="144"/>
          <w:jc w:val="center"/>
        </w:trPr>
        <w:tc>
          <w:tcPr>
            <w:tcW w:w="4207" w:type="dxa"/>
            <w:shd w:val="clear" w:color="auto" w:fill="FFFFFF"/>
            <w:vAlign w:val="bottom"/>
          </w:tcPr>
          <w:p w:rsidR="0024390C" w:rsidRPr="00E30752" w:rsidRDefault="0024390C" w:rsidP="00E47A6C">
            <w:pPr>
              <w:ind w:right="6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Налог на имущество</w:t>
            </w:r>
          </w:p>
        </w:tc>
        <w:tc>
          <w:tcPr>
            <w:tcW w:w="1977" w:type="dxa"/>
            <w:shd w:val="clear" w:color="auto" w:fill="FFFFFF"/>
            <w:vAlign w:val="bottom"/>
          </w:tcPr>
          <w:p w:rsidR="0024390C" w:rsidRPr="00E30752" w:rsidRDefault="0024390C" w:rsidP="00E47A6C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2,2%</w:t>
            </w:r>
          </w:p>
        </w:tc>
        <w:tc>
          <w:tcPr>
            <w:tcW w:w="2945" w:type="dxa"/>
            <w:shd w:val="clear" w:color="auto" w:fill="FFFFFF"/>
            <w:vAlign w:val="bottom"/>
          </w:tcPr>
          <w:p w:rsidR="0024390C" w:rsidRPr="00E30752" w:rsidRDefault="0024390C" w:rsidP="00E47A6C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НК </w:t>
            </w:r>
            <w:proofErr w:type="spellStart"/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РФ</w:t>
            </w:r>
            <w:proofErr w:type="gramStart"/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.г</w:t>
            </w:r>
            <w:proofErr w:type="gramEnd"/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лава</w:t>
            </w:r>
            <w:proofErr w:type="spellEnd"/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30, ст. 380</w:t>
            </w:r>
          </w:p>
        </w:tc>
      </w:tr>
      <w:tr w:rsidR="0024390C" w:rsidRPr="00E30752" w:rsidTr="00E47A6C">
        <w:trPr>
          <w:trHeight w:val="1244"/>
          <w:jc w:val="center"/>
        </w:trPr>
        <w:tc>
          <w:tcPr>
            <w:tcW w:w="4207" w:type="dxa"/>
            <w:shd w:val="clear" w:color="auto" w:fill="FFFFFF"/>
            <w:vAlign w:val="bottom"/>
          </w:tcPr>
          <w:p w:rsidR="0024390C" w:rsidRPr="00E30752" w:rsidRDefault="0024390C" w:rsidP="00E47A6C">
            <w:pPr>
              <w:ind w:right="69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Страховые взносы:</w:t>
            </w:r>
          </w:p>
          <w:p w:rsidR="0024390C" w:rsidRPr="00E30752" w:rsidRDefault="0024390C" w:rsidP="00E47A6C">
            <w:pPr>
              <w:ind w:right="69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F704CE"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Пенсионный фонд (ПФ);</w:t>
            </w:r>
          </w:p>
          <w:p w:rsidR="0024390C" w:rsidRPr="00E30752" w:rsidRDefault="0024390C" w:rsidP="00E47A6C">
            <w:pPr>
              <w:ind w:right="69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F704CE"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Фонд социального страхования (ФСС);</w:t>
            </w:r>
          </w:p>
          <w:p w:rsidR="0024390C" w:rsidRPr="00E30752" w:rsidRDefault="0024390C" w:rsidP="00E47A6C">
            <w:pPr>
              <w:ind w:right="69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E47A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Фонд обязательного медицинского страхования (ФОМС)</w:t>
            </w:r>
          </w:p>
        </w:tc>
        <w:tc>
          <w:tcPr>
            <w:tcW w:w="1977" w:type="dxa"/>
            <w:shd w:val="clear" w:color="auto" w:fill="FFFFFF"/>
            <w:vAlign w:val="center"/>
          </w:tcPr>
          <w:p w:rsidR="00E47A6C" w:rsidRDefault="00E47A6C" w:rsidP="0024390C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24390C" w:rsidRPr="00E30752" w:rsidRDefault="0024390C" w:rsidP="0024390C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ПФ - 22%</w:t>
            </w:r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в ФСС - 2,9%;</w:t>
            </w:r>
          </w:p>
          <w:p w:rsidR="00E47A6C" w:rsidRDefault="00E47A6C" w:rsidP="0024390C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24390C" w:rsidRPr="00E30752" w:rsidRDefault="0024390C" w:rsidP="0024390C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ФОМС-5,1%</w:t>
            </w:r>
          </w:p>
        </w:tc>
        <w:tc>
          <w:tcPr>
            <w:tcW w:w="2945" w:type="dxa"/>
            <w:shd w:val="clear" w:color="auto" w:fill="FFFFFF"/>
            <w:vAlign w:val="center"/>
          </w:tcPr>
          <w:p w:rsidR="0024390C" w:rsidRPr="00E30752" w:rsidRDefault="0024390C" w:rsidP="0024390C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НК </w:t>
            </w:r>
            <w:proofErr w:type="spellStart"/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РФ</w:t>
            </w:r>
            <w:proofErr w:type="gramStart"/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.г</w:t>
            </w:r>
            <w:proofErr w:type="gramEnd"/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лава</w:t>
            </w:r>
            <w:proofErr w:type="spellEnd"/>
            <w:r w:rsidRPr="00E307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30, ст. 425</w:t>
            </w:r>
          </w:p>
        </w:tc>
      </w:tr>
    </w:tbl>
    <w:p w:rsidR="00D975B8" w:rsidRDefault="00D975B8" w:rsidP="0024390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4390C" w:rsidRPr="00E30752" w:rsidRDefault="00E72B93" w:rsidP="0024390C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12.2.4. Ставка дисконтирования.</w:t>
      </w:r>
    </w:p>
    <w:p w:rsidR="0024390C" w:rsidRPr="00E30752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В связи с длительным инвестиционным циклом проекта возникает необходимость приведения разновременных экономических показателей в сопоставимый вид. </w:t>
      </w:r>
    </w:p>
    <w:p w:rsidR="0024390C" w:rsidRPr="00E30752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>В качестве точки приведения принят момент, соответствующий р</w:t>
      </w:r>
      <w:r w:rsidR="005955A8">
        <w:rPr>
          <w:rFonts w:ascii="Times New Roman" w:hAnsi="Times New Roman" w:cs="Times New Roman"/>
          <w:color w:val="auto"/>
          <w:sz w:val="22"/>
          <w:szCs w:val="22"/>
        </w:rPr>
        <w:t>азработке данного раздела – 2024</w:t>
      </w:r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 год. </w:t>
      </w:r>
    </w:p>
    <w:p w:rsidR="0024390C" w:rsidRPr="00E30752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Приведение осуществляется с помощью коэффициента (ставки) дисконтирования. </w:t>
      </w:r>
    </w:p>
    <w:p w:rsidR="0024390C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E30752">
        <w:rPr>
          <w:rFonts w:ascii="Times New Roman" w:hAnsi="Times New Roman" w:cs="Times New Roman"/>
          <w:color w:val="auto"/>
          <w:sz w:val="22"/>
          <w:szCs w:val="22"/>
        </w:rPr>
        <w:t>Ставка дисконтирования, применяемая для расчета эффективности реализации мероприятий схемы равна 11%, включая без</w:t>
      </w:r>
      <w:r w:rsidR="00F704CE"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30752">
        <w:rPr>
          <w:rFonts w:ascii="Times New Roman" w:hAnsi="Times New Roman" w:cs="Times New Roman"/>
          <w:color w:val="auto"/>
          <w:sz w:val="22"/>
          <w:szCs w:val="22"/>
        </w:rPr>
        <w:t>рисковую и рисковую составляющие (в качестве без</w:t>
      </w:r>
      <w:r w:rsidR="00F704CE"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30752">
        <w:rPr>
          <w:rFonts w:ascii="Times New Roman" w:hAnsi="Times New Roman" w:cs="Times New Roman"/>
          <w:color w:val="auto"/>
          <w:sz w:val="22"/>
          <w:szCs w:val="22"/>
        </w:rPr>
        <w:t>рисковой составляю</w:t>
      </w:r>
      <w:r w:rsidR="005955A8">
        <w:rPr>
          <w:rFonts w:ascii="Times New Roman" w:hAnsi="Times New Roman" w:cs="Times New Roman"/>
          <w:color w:val="auto"/>
          <w:sz w:val="22"/>
          <w:szCs w:val="22"/>
        </w:rPr>
        <w:t>щей принимается ключевая ставка</w:t>
      </w:r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 равна</w:t>
      </w:r>
      <w:r w:rsidR="005955A8">
        <w:rPr>
          <w:rFonts w:ascii="Times New Roman" w:hAnsi="Times New Roman" w:cs="Times New Roman"/>
          <w:color w:val="auto"/>
          <w:sz w:val="22"/>
          <w:szCs w:val="22"/>
        </w:rPr>
        <w:t>я</w:t>
      </w:r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 7,25%, а ставка, отражающая отраслевой риск для проектов энергетики на базе освоенной техники, принимается равной 4,75%).</w:t>
      </w:r>
      <w:proofErr w:type="gramEnd"/>
    </w:p>
    <w:p w:rsidR="005955A8" w:rsidRPr="007D1AEB" w:rsidRDefault="005955A8" w:rsidP="005951CA">
      <w:pPr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24390C" w:rsidRPr="00E30752" w:rsidRDefault="0024390C" w:rsidP="0024390C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b/>
          <w:color w:val="auto"/>
          <w:sz w:val="22"/>
          <w:szCs w:val="22"/>
        </w:rPr>
        <w:t>12.2.5</w:t>
      </w:r>
      <w:r w:rsidR="005955A8">
        <w:rPr>
          <w:rFonts w:ascii="Times New Roman" w:hAnsi="Times New Roman" w:cs="Times New Roman"/>
          <w:b/>
          <w:color w:val="auto"/>
          <w:sz w:val="22"/>
          <w:szCs w:val="22"/>
        </w:rPr>
        <w:t>. Потребность в инвестициях.</w:t>
      </w:r>
    </w:p>
    <w:p w:rsidR="0024390C" w:rsidRPr="00E30752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Инвестиционные затраты включают в себя все капиталовложения, используемые на строительно-монтажные работы, приобретение технологического оборудования и прочие затраты, связанные с реализацией проекта (транспортные расходы, инвентарь и т.д.). Помимо капитальных затрат, инвестиционные затраты так же учитывают инфляционную составляющую, в соответствии с индексом-дефлятором инвестиций по данным МЭР а так же НДС. Общий объём необходимых инвестиций в осуществление каждого рассматриваемого проекта складывается из суммы инвестиционных затрат в предлагаемые мероприятия по теплоисточникам, тепловым сетям и ПНС. </w:t>
      </w:r>
    </w:p>
    <w:p w:rsidR="0024390C" w:rsidRPr="00E30752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В настоящей Схеме рассмотрены мероприятия в рамках обеспечения прироста нагрузок и достижению нормативных показателей теплоснабжения потребителей. Подробно финансовые потребности в реализацию всех рассматриваемых мероприятий по тепловым источникам и теплосетям приведены в Книге 7 «Предложения по строительству, реконструкции, техническому перевооружению и (или) модернизации источников тепловой энергии» и в Книге 8 «Предложения по строительству, реконструкции и (или) модернизации тепловых сетей». </w:t>
      </w:r>
    </w:p>
    <w:p w:rsidR="0024390C" w:rsidRPr="00E30752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При определении отношения затрат на строительство и реконструкцию тепловых сетей к приросту нагрузок по группам соответствующих мероприятий для расчета эффективности инвестиций учитывались следующие параметры: </w:t>
      </w:r>
    </w:p>
    <w:p w:rsidR="0024390C" w:rsidRPr="00E30752" w:rsidRDefault="00812F18" w:rsidP="005951CA">
      <w:pPr>
        <w:numPr>
          <w:ilvl w:val="1"/>
          <w:numId w:val="0"/>
        </w:numPr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24390C"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капиталовложения в </w:t>
      </w:r>
      <w:proofErr w:type="spellStart"/>
      <w:r w:rsidR="0024390C" w:rsidRPr="00E30752">
        <w:rPr>
          <w:rFonts w:ascii="Times New Roman" w:hAnsi="Times New Roman" w:cs="Times New Roman"/>
          <w:color w:val="auto"/>
          <w:sz w:val="22"/>
          <w:szCs w:val="22"/>
        </w:rPr>
        <w:t>теплосетевое</w:t>
      </w:r>
      <w:proofErr w:type="spellEnd"/>
      <w:r w:rsidR="0024390C"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 хозяйство на каждый расчётный период, относящиеся к группе затрат для прироста перспективных нагрузок и новым подключениям (без учета капитальных затрат на строительство и реконструкцию тепловых сетей для изменения зон деятельности теплоисточников); </w:t>
      </w:r>
    </w:p>
    <w:p w:rsidR="0024390C" w:rsidRPr="00E30752" w:rsidRDefault="00812F18" w:rsidP="005951CA">
      <w:pPr>
        <w:numPr>
          <w:ilvl w:val="1"/>
          <w:numId w:val="0"/>
        </w:numPr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24390C"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прирост нагрузки на источниках, отпускающих тепловую энергию в тепловые сети определенных собственников (без учета прироста/снятия нагрузки из-за изменения зон деятельности теплоисточников); </w:t>
      </w:r>
    </w:p>
    <w:p w:rsidR="0024390C" w:rsidRPr="00E30752" w:rsidRDefault="00812F18" w:rsidP="005951CA">
      <w:pPr>
        <w:numPr>
          <w:ilvl w:val="1"/>
          <w:numId w:val="0"/>
        </w:numPr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24390C"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налог на прибыль. </w:t>
      </w:r>
    </w:p>
    <w:p w:rsidR="0024390C" w:rsidRPr="00E30752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В расчётах учтены следующие группы производственных затрат: </w:t>
      </w:r>
    </w:p>
    <w:p w:rsidR="0024390C" w:rsidRPr="00E30752" w:rsidRDefault="00812F18" w:rsidP="005951CA">
      <w:pPr>
        <w:numPr>
          <w:ilvl w:val="1"/>
          <w:numId w:val="0"/>
        </w:numPr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24390C"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затраты на топливо; </w:t>
      </w:r>
    </w:p>
    <w:p w:rsidR="0024390C" w:rsidRPr="00E30752" w:rsidRDefault="00812F18" w:rsidP="005951CA">
      <w:pPr>
        <w:numPr>
          <w:ilvl w:val="1"/>
          <w:numId w:val="0"/>
        </w:numPr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- </w:t>
      </w:r>
      <w:r w:rsidR="0024390C"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амортизационные отчисления, определяемые исходя из стоимости объектов основных средств и срока их полезного использования, в соответствии с «Классификацией основных средств, включаемых в амортизационные группы», утверждённой Постановлением Правительства РФ №1 от 1 января 2002 г.; </w:t>
      </w:r>
    </w:p>
    <w:p w:rsidR="0024390C" w:rsidRPr="00E30752" w:rsidRDefault="00812F18" w:rsidP="005951CA">
      <w:pPr>
        <w:numPr>
          <w:ilvl w:val="1"/>
          <w:numId w:val="0"/>
        </w:numPr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24390C"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затраты на оплату труда персонала с учётом страховых отчислений, рассчитываемых исходя из фонда заработной платы и процентной ставки по страховым отчислениям; </w:t>
      </w:r>
    </w:p>
    <w:p w:rsidR="0024390C" w:rsidRPr="00E30752" w:rsidRDefault="00812F18" w:rsidP="005951CA">
      <w:pPr>
        <w:numPr>
          <w:ilvl w:val="1"/>
          <w:numId w:val="0"/>
        </w:numPr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24390C"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затраты на техническое обслуживание (ТО) и ремонт объектов основных средств (отчисления в ремонтный фонд); </w:t>
      </w:r>
    </w:p>
    <w:p w:rsidR="0024390C" w:rsidRPr="00E30752" w:rsidRDefault="00812F18" w:rsidP="005951CA">
      <w:pPr>
        <w:numPr>
          <w:ilvl w:val="1"/>
          <w:numId w:val="0"/>
        </w:numPr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24390C"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прочие затраты. </w:t>
      </w:r>
    </w:p>
    <w:p w:rsidR="0024390C" w:rsidRPr="00E30752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В группу «прочих затрат» отнесены затраты на техническую и </w:t>
      </w:r>
      <w:proofErr w:type="spellStart"/>
      <w:r w:rsidRPr="00E30752">
        <w:rPr>
          <w:rFonts w:ascii="Times New Roman" w:hAnsi="Times New Roman" w:cs="Times New Roman"/>
          <w:color w:val="auto"/>
          <w:sz w:val="22"/>
          <w:szCs w:val="22"/>
        </w:rPr>
        <w:t>подпиточную</w:t>
      </w:r>
      <w:proofErr w:type="spellEnd"/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 воду, плата за выбросы загрязняющих веществ, плата за размещение отходов, затраты на оплату услуг сторонних организаций и прочее. Основой для расчёта амортизационных отчислений служит стоимость объектов основных средств и срок их полезного использования. Первоначальная стоимость основного средства определяется как сумма расходов на его приобретение, сооружение, изготовление, доставку и доведение до состояния, в котором оно пригодно для использования, за исключением налога на добавленную стоимость и акцизов. Сроком полезного использования основных фондов называется период, в течение которого они приносят экономический доход организации. Это нормативный срок службы, как правило, принимаемый в качестве амортизационного периода (срок списания стоимости). Затраты на топливо определены исходя из годовых расходов различных видов топлива и их фактических цен, с учетом индексации на соответствующий вид инфляции по данным МЭР. Затраты на техническое обслуживание (ТО) и ремонты тепловых сетей определяются на основании СО 34.20.611-2003. Данный документ устанавливает нормативы затрат на ремонт по отдельным видам и группам основных средств </w:t>
      </w:r>
      <w:proofErr w:type="spellStart"/>
      <w:r w:rsidRPr="00E30752">
        <w:rPr>
          <w:rFonts w:ascii="Times New Roman" w:hAnsi="Times New Roman" w:cs="Times New Roman"/>
          <w:color w:val="auto"/>
          <w:sz w:val="22"/>
          <w:szCs w:val="22"/>
        </w:rPr>
        <w:t>энергопредприятий</w:t>
      </w:r>
      <w:proofErr w:type="spellEnd"/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 в процентах от балансовой стоимости в ценах по состоянию на 1 января 1991 года. Порядок пересчета балансовой стоимости основных средств в цены по состоянию на 01.01.91 г., порядок определения нормативной величины затрат и пересчета их в текущие цены определен </w:t>
      </w:r>
      <w:proofErr w:type="gramStart"/>
      <w:r w:rsidRPr="00E30752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 СО 34.20.609-2003.</w:t>
      </w:r>
    </w:p>
    <w:p w:rsidR="0024390C" w:rsidRPr="00A162D9" w:rsidRDefault="0024390C" w:rsidP="0024390C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24390C" w:rsidRPr="00E30752" w:rsidRDefault="0024390C" w:rsidP="0024390C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b/>
          <w:color w:val="auto"/>
          <w:sz w:val="22"/>
          <w:szCs w:val="22"/>
        </w:rPr>
        <w:t>12.3</w:t>
      </w:r>
      <w:r w:rsidR="00812F18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Pr="00E3075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Оценка финансовых потребностей (капитальные и инвестиционные затраты) для осуществления строительства, реконструкции, технического перевооружения и (или) модернизации источников тепловой энергии и тепловых сетей</w:t>
      </w:r>
      <w:r w:rsidR="00812F18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24390C" w:rsidRPr="00E30752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E30752">
        <w:rPr>
          <w:rFonts w:ascii="Times New Roman" w:hAnsi="Times New Roman" w:cs="Times New Roman"/>
          <w:color w:val="auto"/>
          <w:sz w:val="22"/>
          <w:szCs w:val="22"/>
        </w:rPr>
        <w:t>Решения по новому строительству, реконструкции, техническому перевооружению и (или) модернизации источников тепловой энергии и тепловых сетей сформированы на основе мероприятий, прописанных в Обосновывающих материалах к Схеме теплоснабжения: в Книге 5 «Мастер-план развития систем теплоснабжения поселения», в Книге 7 «Предложения по строительству, реконструкции, техническому перевооружению и (или) модернизации источников тепловой энергии» и в Книге 8 «Предложения по строительству, реконструкции и (или</w:t>
      </w:r>
      <w:proofErr w:type="gramEnd"/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) модернизации тепловых сетей». </w:t>
      </w:r>
    </w:p>
    <w:p w:rsidR="0024390C" w:rsidRPr="00E30752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>Инвестиционные затраты включают в себя все капиталовложения, используемые на строительно-монтажные работы вновь устанавливаемого оборудования, модернизацию существующего и прочие затраты, связанные с реализацией групп проектов. Помимо капитальных затрат, инвестиционные затраты так же включают в себя инфляционную составляющую (согласно индексу-дефлятору инвестиций по прогнозам МЭР и учитывают НДС</w:t>
      </w:r>
      <w:r w:rsidR="00F73BD0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E3075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24390C" w:rsidRPr="00E30752" w:rsidRDefault="0024390C" w:rsidP="005951CA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0752">
        <w:rPr>
          <w:rFonts w:ascii="Times New Roman" w:hAnsi="Times New Roman" w:cs="Times New Roman"/>
          <w:color w:val="auto"/>
          <w:sz w:val="22"/>
          <w:szCs w:val="22"/>
        </w:rPr>
        <w:t>В таблице 12.3</w:t>
      </w:r>
      <w:r w:rsidR="00F73BD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E30752">
        <w:rPr>
          <w:rFonts w:ascii="Times New Roman" w:hAnsi="Times New Roman" w:cs="Times New Roman"/>
          <w:color w:val="auto"/>
          <w:sz w:val="22"/>
          <w:szCs w:val="22"/>
        </w:rPr>
        <w:t xml:space="preserve"> приведены прогнозируемые объемы капитальных затрат в реализацию мероприятий по строительству, реконструкции техническому перевооружению и (или) модернизации в зоне действия системы теплоснабжения на базе котельной №</w:t>
      </w:r>
      <w:r w:rsidR="00F73BD0">
        <w:rPr>
          <w:rFonts w:ascii="Times New Roman" w:hAnsi="Times New Roman" w:cs="Times New Roman"/>
          <w:color w:val="auto"/>
          <w:sz w:val="22"/>
          <w:szCs w:val="22"/>
        </w:rPr>
        <w:t>22</w:t>
      </w:r>
      <w:r w:rsidR="00DB43BE">
        <w:rPr>
          <w:rFonts w:ascii="Times New Roman" w:hAnsi="Times New Roman" w:cs="Times New Roman"/>
          <w:color w:val="auto"/>
          <w:sz w:val="22"/>
          <w:szCs w:val="22"/>
        </w:rPr>
        <w:t xml:space="preserve"> с. Алексеевка</w:t>
      </w:r>
      <w:r w:rsidRPr="00E3075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9E0E30" w:rsidRPr="009E0E30" w:rsidRDefault="009E0E30" w:rsidP="00BF7054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24390C" w:rsidRPr="00BF7054" w:rsidRDefault="0024390C" w:rsidP="00BF705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D4525">
        <w:rPr>
          <w:rFonts w:ascii="Times New Roman" w:hAnsi="Times New Roman" w:cs="Times New Roman"/>
          <w:b/>
          <w:color w:val="auto"/>
          <w:sz w:val="20"/>
          <w:szCs w:val="20"/>
        </w:rPr>
        <w:t>Таблица 12.3</w:t>
      </w:r>
      <w:r w:rsidR="00BF7054" w:rsidRPr="00DD4525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  <w:r w:rsidR="00BF7054" w:rsidRPr="00DD4525">
        <w:rPr>
          <w:rFonts w:ascii="Times New Roman" w:hAnsi="Times New Roman" w:cs="Times New Roman"/>
          <w:color w:val="auto"/>
          <w:sz w:val="20"/>
          <w:szCs w:val="20"/>
        </w:rPr>
        <w:t xml:space="preserve"> -</w:t>
      </w:r>
      <w:r w:rsidRPr="00DD4525">
        <w:rPr>
          <w:rFonts w:ascii="Times New Roman" w:hAnsi="Times New Roman" w:cs="Times New Roman"/>
          <w:color w:val="auto"/>
          <w:sz w:val="20"/>
          <w:szCs w:val="20"/>
        </w:rPr>
        <w:t xml:space="preserve"> Прогнозируемые капитальные вложения в реализацию мероприятий по новому строительству, реконструкции, техническому перевооружению и (или) модерниза</w:t>
      </w:r>
      <w:r w:rsidR="00BF7054" w:rsidRPr="00DD4525">
        <w:rPr>
          <w:rFonts w:ascii="Times New Roman" w:hAnsi="Times New Roman" w:cs="Times New Roman"/>
          <w:color w:val="auto"/>
          <w:sz w:val="20"/>
          <w:szCs w:val="20"/>
        </w:rPr>
        <w:t>ции в зоне действия котельной №22</w:t>
      </w:r>
      <w:r w:rsidR="00DB43BE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1735"/>
        <w:gridCol w:w="434"/>
        <w:gridCol w:w="629"/>
        <w:gridCol w:w="543"/>
        <w:gridCol w:w="596"/>
        <w:gridCol w:w="553"/>
        <w:gridCol w:w="519"/>
        <w:gridCol w:w="31"/>
        <w:gridCol w:w="486"/>
        <w:gridCol w:w="31"/>
        <w:gridCol w:w="486"/>
        <w:gridCol w:w="31"/>
        <w:gridCol w:w="486"/>
        <w:gridCol w:w="31"/>
        <w:gridCol w:w="486"/>
        <w:gridCol w:w="31"/>
        <w:gridCol w:w="486"/>
        <w:gridCol w:w="31"/>
        <w:gridCol w:w="570"/>
        <w:gridCol w:w="517"/>
        <w:gridCol w:w="517"/>
        <w:gridCol w:w="517"/>
        <w:gridCol w:w="427"/>
      </w:tblGrid>
      <w:tr w:rsidR="009E0E30" w:rsidRPr="00DB43BE" w:rsidTr="009E0E30">
        <w:trPr>
          <w:trHeight w:val="300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8A" w:rsidRPr="00631684" w:rsidRDefault="00F4168A" w:rsidP="00DB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684">
              <w:rPr>
                <w:rFonts w:ascii="Times New Roman" w:hAnsi="Times New Roman" w:cs="Times New Roman"/>
                <w:sz w:val="20"/>
                <w:szCs w:val="20"/>
              </w:rPr>
              <w:t>Стоимость проектов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68A" w:rsidRPr="00631684" w:rsidRDefault="00F4168A" w:rsidP="00DB43B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202</w:t>
            </w:r>
            <w:r w:rsidR="00DB43BE"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8A" w:rsidRPr="00631684" w:rsidRDefault="00F4168A" w:rsidP="00DB43B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202</w:t>
            </w:r>
            <w:r w:rsidR="00DB43BE"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8A" w:rsidRPr="00631684" w:rsidRDefault="00F4168A" w:rsidP="00DB43B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202</w:t>
            </w:r>
            <w:r w:rsidR="00DB43BE"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8A" w:rsidRPr="00631684" w:rsidRDefault="00F4168A" w:rsidP="00DB43B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202</w:t>
            </w:r>
            <w:r w:rsidR="00DB43BE"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8A" w:rsidRPr="00631684" w:rsidRDefault="00DB43BE" w:rsidP="00F4168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2028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8A" w:rsidRPr="00631684" w:rsidRDefault="00F4168A" w:rsidP="00DB43B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202</w:t>
            </w:r>
            <w:r w:rsidR="00DB43BE"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8A" w:rsidRPr="00631684" w:rsidRDefault="00F4168A" w:rsidP="00DB43B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="00DB43BE"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8A" w:rsidRPr="00631684" w:rsidRDefault="00F4168A" w:rsidP="00DB43B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="00DB43BE"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8A" w:rsidRPr="00631684" w:rsidRDefault="00F4168A" w:rsidP="00DB43B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="00DB43BE"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32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8A" w:rsidRPr="00631684" w:rsidRDefault="00F4168A" w:rsidP="00DB43B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="00DB43BE"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33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8A" w:rsidRPr="00631684" w:rsidRDefault="00F4168A" w:rsidP="00DB43B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203</w:t>
            </w:r>
            <w:r w:rsidR="00DB43BE"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8A" w:rsidRPr="00631684" w:rsidRDefault="00F4168A" w:rsidP="00DB43B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203</w:t>
            </w:r>
            <w:r w:rsidR="00DB43BE"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8A" w:rsidRPr="00631684" w:rsidRDefault="00F4168A" w:rsidP="00DB43B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203</w:t>
            </w:r>
            <w:r w:rsidR="00DB43BE"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8A" w:rsidRPr="00631684" w:rsidRDefault="00F4168A" w:rsidP="00DB43B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203</w:t>
            </w:r>
            <w:r w:rsidR="00DB43BE"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8A" w:rsidRPr="00631684" w:rsidRDefault="00F4168A" w:rsidP="00DB43B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203</w:t>
            </w:r>
            <w:r w:rsidR="00DB43BE"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68A" w:rsidRPr="00631684" w:rsidRDefault="00F4168A" w:rsidP="00DB43B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203</w:t>
            </w:r>
            <w:r w:rsidR="00DB43BE" w:rsidRPr="0063168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</w:p>
        </w:tc>
      </w:tr>
      <w:tr w:rsidR="009E0E30" w:rsidRPr="00DB43BE" w:rsidTr="009E0E30">
        <w:trPr>
          <w:trHeight w:val="262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68A" w:rsidRPr="00DB43BE" w:rsidRDefault="00F4168A" w:rsidP="00DB43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B43BE">
              <w:rPr>
                <w:rFonts w:ascii="Times New Roman" w:hAnsi="Times New Roman" w:cs="Times New Roman"/>
                <w:sz w:val="22"/>
                <w:szCs w:val="22"/>
              </w:rPr>
              <w:t xml:space="preserve">Проекты системы теплоснабжения </w:t>
            </w:r>
            <w:r w:rsidR="00DB43BE">
              <w:rPr>
                <w:rFonts w:ascii="Times New Roman" w:hAnsi="Times New Roman" w:cs="Times New Roman"/>
                <w:sz w:val="22"/>
                <w:szCs w:val="22"/>
              </w:rPr>
              <w:t>котельная №22</w:t>
            </w:r>
            <w:r w:rsidRPr="00DB43BE">
              <w:rPr>
                <w:rFonts w:ascii="Times New Roman" w:hAnsi="Times New Roman" w:cs="Times New Roman"/>
                <w:sz w:val="22"/>
                <w:szCs w:val="22"/>
              </w:rPr>
              <w:t xml:space="preserve"> ООО </w:t>
            </w:r>
            <w:r w:rsidR="00DB43BE">
              <w:rPr>
                <w:rFonts w:ascii="Times New Roman" w:hAnsi="Times New Roman" w:cs="Times New Roman"/>
                <w:sz w:val="22"/>
                <w:szCs w:val="22"/>
              </w:rPr>
              <w:t xml:space="preserve">УК </w:t>
            </w:r>
            <w:r w:rsidRPr="00DB43BE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="00DB43BE">
              <w:rPr>
                <w:rFonts w:ascii="Times New Roman" w:hAnsi="Times New Roman" w:cs="Times New Roman"/>
                <w:sz w:val="22"/>
                <w:szCs w:val="22"/>
              </w:rPr>
              <w:t>Теплосервис</w:t>
            </w:r>
            <w:r w:rsidRPr="00DB43BE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</w:tr>
      <w:tr w:rsidR="009E0E30" w:rsidRPr="00DB43BE" w:rsidTr="009E0E30">
        <w:trPr>
          <w:trHeight w:val="600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618" w:rsidRPr="009E0E30" w:rsidRDefault="00962618" w:rsidP="00962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E30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затраты (в ценах 2024 г), </w:t>
            </w:r>
            <w:proofErr w:type="spellStart"/>
            <w:r w:rsidRPr="009E0E3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E0E3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E0E3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9E0E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F41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F41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1340,2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F41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E">
              <w:rPr>
                <w:rFonts w:ascii="Times New Roman" w:hAnsi="Times New Roman" w:cs="Times New Roman"/>
                <w:sz w:val="20"/>
                <w:szCs w:val="20"/>
              </w:rPr>
              <w:t>1049,6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F41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F41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683,13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F41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499,3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F41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0E30" w:rsidRPr="00DB43BE" w:rsidTr="009E0E30">
        <w:trPr>
          <w:trHeight w:val="419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618" w:rsidRPr="009E0E30" w:rsidRDefault="00962618" w:rsidP="00962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E30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Инвестиционные затраты, </w:t>
            </w:r>
            <w:proofErr w:type="spellStart"/>
            <w:r w:rsidRPr="009E0E3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E0E3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E0E3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9E0E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F41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F41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1608,2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F41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5E">
              <w:rPr>
                <w:rFonts w:ascii="Times New Roman" w:hAnsi="Times New Roman" w:cs="Times New Roman"/>
                <w:sz w:val="20"/>
                <w:szCs w:val="20"/>
              </w:rPr>
              <w:t>1511,4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F41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F41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1416,8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F41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1242,2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F41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0E30" w:rsidRPr="00DB43BE" w:rsidTr="009E0E30">
        <w:trPr>
          <w:trHeight w:val="471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8A" w:rsidRPr="00DB43BE" w:rsidRDefault="0070585E" w:rsidP="007058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Проекты по реконструкции</w:t>
            </w:r>
            <w:r w:rsidR="00F4168A" w:rsidRPr="00DB43BE">
              <w:rPr>
                <w:rFonts w:ascii="Times New Roman" w:hAnsi="Times New Roman" w:cs="Times New Roman"/>
                <w:sz w:val="22"/>
                <w:szCs w:val="22"/>
              </w:rPr>
              <w:t xml:space="preserve">  тепловых  сетей  для  обеспечения надежности  теплоснабжения  потребителей,  в  том  числе  в  связи  с  исчерпанием эксплуатационного ресурса</w:t>
            </w:r>
          </w:p>
        </w:tc>
      </w:tr>
      <w:tr w:rsidR="009E0E30" w:rsidRPr="00DB43BE" w:rsidTr="009E0E30">
        <w:trPr>
          <w:trHeight w:val="600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618" w:rsidRPr="009E0E30" w:rsidRDefault="00962618" w:rsidP="00962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E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Капитальные затраты (в ценах 2024 г), </w:t>
            </w:r>
            <w:proofErr w:type="spellStart"/>
            <w:r w:rsidRPr="009E0E3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E0E3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E0E3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9E0E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296,4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3816,2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1778,4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2608,3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1153,0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F41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0E30" w:rsidRPr="00DB43BE" w:rsidTr="009E0E30">
        <w:trPr>
          <w:trHeight w:val="545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618" w:rsidRPr="009E0E30" w:rsidRDefault="00962618" w:rsidP="00962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E30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Инвестиционные затраты, </w:t>
            </w:r>
            <w:proofErr w:type="spellStart"/>
            <w:r w:rsidRPr="009E0E3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E0E3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E0E3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9E0E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441,6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5724,2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2685,38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3990,7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24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1775,6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618" w:rsidRPr="0070585E" w:rsidRDefault="00962618" w:rsidP="00F41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E0E30" w:rsidRPr="00A162D9" w:rsidRDefault="009E0E30" w:rsidP="0024390C">
      <w:pPr>
        <w:jc w:val="both"/>
        <w:rPr>
          <w:rFonts w:ascii="Arial" w:hAnsi="Arial" w:cs="Arial"/>
          <w:b/>
          <w:color w:val="auto"/>
          <w:sz w:val="16"/>
          <w:szCs w:val="16"/>
        </w:rPr>
      </w:pPr>
    </w:p>
    <w:p w:rsidR="0024390C" w:rsidRPr="009E0E30" w:rsidRDefault="0024390C" w:rsidP="009E0E30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0E30">
        <w:rPr>
          <w:rFonts w:ascii="Times New Roman" w:hAnsi="Times New Roman" w:cs="Times New Roman"/>
          <w:b/>
          <w:color w:val="auto"/>
          <w:sz w:val="22"/>
          <w:szCs w:val="22"/>
        </w:rPr>
        <w:t>12.4. Предложения по источникам инвестиций, обеспечивающих финансовые потребности для осуществления строительства, реконструкции, технического перевооружения и (или) модернизации источников тепловой энергии и тепловых сетей</w:t>
      </w:r>
      <w:r w:rsidR="009E0E30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24390C" w:rsidRPr="003217FF" w:rsidRDefault="0024390C" w:rsidP="009E0E30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24390C" w:rsidRPr="009E0E30" w:rsidRDefault="0024390C" w:rsidP="009E0E3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0E30">
        <w:rPr>
          <w:rFonts w:ascii="Times New Roman" w:hAnsi="Times New Roman" w:cs="Times New Roman"/>
          <w:color w:val="auto"/>
          <w:sz w:val="22"/>
          <w:szCs w:val="22"/>
        </w:rPr>
        <w:t xml:space="preserve">В качестве источников финансирования капитальных вложений по новому строительству, реконструкции и техническому перевооружению источников тепловой энергии и тепловых сетей приняты: </w:t>
      </w:r>
    </w:p>
    <w:p w:rsidR="0024390C" w:rsidRPr="009E0E30" w:rsidRDefault="0024390C" w:rsidP="009E0E3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0E30">
        <w:rPr>
          <w:rFonts w:ascii="Times New Roman" w:hAnsi="Times New Roman" w:cs="Times New Roman"/>
          <w:color w:val="auto"/>
          <w:sz w:val="22"/>
          <w:szCs w:val="22"/>
        </w:rPr>
        <w:t xml:space="preserve"> 1) Собственные средства организаций, в том числе: </w:t>
      </w:r>
    </w:p>
    <w:p w:rsidR="0024390C" w:rsidRPr="009E0E30" w:rsidRDefault="003217FF" w:rsidP="009E0E30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24390C" w:rsidRPr="009E0E30">
        <w:rPr>
          <w:rFonts w:ascii="Times New Roman" w:hAnsi="Times New Roman" w:cs="Times New Roman"/>
          <w:color w:val="auto"/>
          <w:sz w:val="22"/>
          <w:szCs w:val="22"/>
        </w:rPr>
        <w:t xml:space="preserve">амортизация ОПФ; </w:t>
      </w:r>
    </w:p>
    <w:p w:rsidR="0024390C" w:rsidRPr="009E0E30" w:rsidRDefault="003217FF" w:rsidP="009E0E30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24390C" w:rsidRPr="009E0E30">
        <w:rPr>
          <w:rFonts w:ascii="Times New Roman" w:hAnsi="Times New Roman" w:cs="Times New Roman"/>
          <w:color w:val="auto"/>
          <w:sz w:val="22"/>
          <w:szCs w:val="22"/>
        </w:rPr>
        <w:t xml:space="preserve">прочие собственные средства организаций; </w:t>
      </w:r>
    </w:p>
    <w:p w:rsidR="0024390C" w:rsidRPr="009E0E30" w:rsidRDefault="0024390C" w:rsidP="009E0E3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0E30">
        <w:rPr>
          <w:rFonts w:ascii="Times New Roman" w:hAnsi="Times New Roman" w:cs="Times New Roman"/>
          <w:color w:val="auto"/>
          <w:sz w:val="22"/>
          <w:szCs w:val="22"/>
        </w:rPr>
        <w:t xml:space="preserve"> 2) Привлеченные средства, в том числе: </w:t>
      </w:r>
    </w:p>
    <w:p w:rsidR="0024390C" w:rsidRPr="009E0E30" w:rsidRDefault="003217FF" w:rsidP="009E0E30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24390C" w:rsidRPr="009E0E30">
        <w:rPr>
          <w:rFonts w:ascii="Times New Roman" w:hAnsi="Times New Roman" w:cs="Times New Roman"/>
          <w:color w:val="auto"/>
          <w:sz w:val="22"/>
          <w:szCs w:val="22"/>
        </w:rPr>
        <w:t xml:space="preserve">кредитные средства банков. </w:t>
      </w:r>
    </w:p>
    <w:p w:rsidR="0024390C" w:rsidRPr="009E0E30" w:rsidRDefault="0024390C" w:rsidP="009E0E3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0E30">
        <w:rPr>
          <w:rFonts w:ascii="Times New Roman" w:hAnsi="Times New Roman" w:cs="Times New Roman"/>
          <w:color w:val="auto"/>
          <w:sz w:val="22"/>
          <w:szCs w:val="22"/>
        </w:rPr>
        <w:t>При определении объемов финансирования за счет каждого из перечисленных выше источников учитывалось, что на реализацию проектов схемы теплоснабжения в первую очередь направляются собственные средства организаций.</w:t>
      </w:r>
    </w:p>
    <w:p w:rsidR="0024390C" w:rsidRPr="009E0E30" w:rsidRDefault="0024390C" w:rsidP="003217FF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0E30">
        <w:rPr>
          <w:rFonts w:ascii="Times New Roman" w:hAnsi="Times New Roman" w:cs="Times New Roman"/>
          <w:color w:val="auto"/>
          <w:sz w:val="22"/>
          <w:szCs w:val="22"/>
        </w:rPr>
        <w:t xml:space="preserve"> Дефицит собственных средств покрывается за счет привлечённых средств.</w:t>
      </w:r>
    </w:p>
    <w:p w:rsidR="0024390C" w:rsidRPr="009E0E30" w:rsidRDefault="0024390C" w:rsidP="009E0E3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0E30">
        <w:rPr>
          <w:rFonts w:ascii="Times New Roman" w:hAnsi="Times New Roman" w:cs="Times New Roman"/>
          <w:b/>
          <w:color w:val="auto"/>
          <w:sz w:val="22"/>
          <w:szCs w:val="22"/>
        </w:rPr>
        <w:t>Амортизация ОПФ.</w:t>
      </w:r>
      <w:r w:rsidRPr="009E0E30">
        <w:rPr>
          <w:rFonts w:ascii="Times New Roman" w:hAnsi="Times New Roman" w:cs="Times New Roman"/>
          <w:color w:val="auto"/>
          <w:sz w:val="22"/>
          <w:szCs w:val="22"/>
        </w:rPr>
        <w:t xml:space="preserve"> Объемы финансирования капитальных вложений за счет амортизации ОПФ определялись в размере амортизационных отчислений по основным фондам, образованным в результате нового строительства, модернизации и технического перевооружения ОПФ, в соответствии со схемой теплоснабжения (по объектам инвестирования). В случае недостаточности амортизационных отчислений по объектам инвестирования, в качестве источника капитальных вложений также учитывались амортизационные отчисления по существующему оборудованию. </w:t>
      </w:r>
    </w:p>
    <w:p w:rsidR="0024390C" w:rsidRPr="009E0E30" w:rsidRDefault="0024390C" w:rsidP="009E0E3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0E30">
        <w:rPr>
          <w:rFonts w:ascii="Times New Roman" w:hAnsi="Times New Roman" w:cs="Times New Roman"/>
          <w:b/>
          <w:color w:val="auto"/>
          <w:sz w:val="22"/>
          <w:szCs w:val="22"/>
        </w:rPr>
        <w:t>Кредитные средства банков.</w:t>
      </w:r>
      <w:r w:rsidRPr="009E0E30">
        <w:rPr>
          <w:rFonts w:ascii="Times New Roman" w:hAnsi="Times New Roman" w:cs="Times New Roman"/>
          <w:color w:val="auto"/>
          <w:sz w:val="22"/>
          <w:szCs w:val="22"/>
        </w:rPr>
        <w:t xml:space="preserve"> При дефиците в очередном расчетном периоде регулирования собственных сре</w:t>
      </w:r>
      <w:proofErr w:type="gramStart"/>
      <w:r w:rsidRPr="009E0E30">
        <w:rPr>
          <w:rFonts w:ascii="Times New Roman" w:hAnsi="Times New Roman" w:cs="Times New Roman"/>
          <w:color w:val="auto"/>
          <w:sz w:val="22"/>
          <w:szCs w:val="22"/>
        </w:rPr>
        <w:t>дств в к</w:t>
      </w:r>
      <w:proofErr w:type="gramEnd"/>
      <w:r w:rsidRPr="009E0E30">
        <w:rPr>
          <w:rFonts w:ascii="Times New Roman" w:hAnsi="Times New Roman" w:cs="Times New Roman"/>
          <w:color w:val="auto"/>
          <w:sz w:val="22"/>
          <w:szCs w:val="22"/>
        </w:rPr>
        <w:t>ачестве источника финансирования капитальных вложений могут быть привлечены кредитные средства банков.</w:t>
      </w:r>
    </w:p>
    <w:p w:rsidR="0024390C" w:rsidRPr="009E0E30" w:rsidRDefault="0024390C" w:rsidP="009E0E3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0E30">
        <w:rPr>
          <w:rFonts w:ascii="Times New Roman" w:hAnsi="Times New Roman" w:cs="Times New Roman"/>
          <w:color w:val="auto"/>
          <w:sz w:val="22"/>
          <w:szCs w:val="22"/>
        </w:rPr>
        <w:t>Общий объём необходимых инвестиций в осуществление программы складывается из суммы капитальных затрат на реализацию предлагаемых мероприятий по теплоисточникам и тепловым сетям, требуемых оборотных средств и средств, необходимых для обслуживания долга (в случае финансирования за счёт заёмных средств). Включение капитальных затрат на проекты в тарифно-балансовую модель котельной №</w:t>
      </w:r>
      <w:r w:rsidR="003217FF">
        <w:rPr>
          <w:rFonts w:ascii="Times New Roman" w:hAnsi="Times New Roman" w:cs="Times New Roman"/>
          <w:color w:val="auto"/>
          <w:sz w:val="22"/>
          <w:szCs w:val="22"/>
        </w:rPr>
        <w:t>22</w:t>
      </w:r>
      <w:r w:rsidRPr="009E0E30">
        <w:rPr>
          <w:rFonts w:ascii="Times New Roman" w:hAnsi="Times New Roman" w:cs="Times New Roman"/>
          <w:color w:val="auto"/>
          <w:sz w:val="22"/>
          <w:szCs w:val="22"/>
        </w:rPr>
        <w:t xml:space="preserve"> показывает, что для их реализации достаточно собственных средств ООО </w:t>
      </w:r>
      <w:r w:rsidR="003217FF">
        <w:rPr>
          <w:rFonts w:ascii="Times New Roman" w:hAnsi="Times New Roman" w:cs="Times New Roman"/>
          <w:color w:val="auto"/>
          <w:sz w:val="22"/>
          <w:szCs w:val="22"/>
        </w:rPr>
        <w:t xml:space="preserve">УК </w:t>
      </w:r>
      <w:r w:rsidRPr="009E0E30">
        <w:rPr>
          <w:rFonts w:ascii="Times New Roman" w:hAnsi="Times New Roman" w:cs="Times New Roman"/>
          <w:color w:val="auto"/>
          <w:sz w:val="22"/>
          <w:szCs w:val="22"/>
        </w:rPr>
        <w:t>«</w:t>
      </w:r>
      <w:r w:rsidR="003217FF">
        <w:rPr>
          <w:rFonts w:ascii="Times New Roman" w:hAnsi="Times New Roman" w:cs="Times New Roman"/>
          <w:color w:val="auto"/>
          <w:sz w:val="22"/>
          <w:szCs w:val="22"/>
        </w:rPr>
        <w:t>Теплосервис</w:t>
      </w:r>
      <w:r w:rsidRPr="009E0E30">
        <w:rPr>
          <w:rFonts w:ascii="Times New Roman" w:hAnsi="Times New Roman" w:cs="Times New Roman"/>
          <w:color w:val="auto"/>
          <w:sz w:val="22"/>
          <w:szCs w:val="22"/>
        </w:rPr>
        <w:t>».</w:t>
      </w:r>
    </w:p>
    <w:p w:rsidR="0024390C" w:rsidRPr="003217FF" w:rsidRDefault="0024390C" w:rsidP="009E0E30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24390C" w:rsidRPr="009E0E30" w:rsidRDefault="0024390C" w:rsidP="009E0E30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0E30">
        <w:rPr>
          <w:rFonts w:ascii="Times New Roman" w:hAnsi="Times New Roman" w:cs="Times New Roman"/>
          <w:b/>
          <w:color w:val="auto"/>
          <w:sz w:val="22"/>
          <w:szCs w:val="22"/>
        </w:rPr>
        <w:t>12.5 Расчеты экономической эффективности инвестиций</w:t>
      </w:r>
      <w:r w:rsidR="003217FF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24390C" w:rsidRPr="009E0E30" w:rsidRDefault="0024390C" w:rsidP="009E0E3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0E30">
        <w:rPr>
          <w:rFonts w:ascii="Times New Roman" w:hAnsi="Times New Roman" w:cs="Times New Roman"/>
          <w:color w:val="auto"/>
          <w:sz w:val="22"/>
          <w:szCs w:val="22"/>
        </w:rPr>
        <w:t xml:space="preserve">Базовыми принципами финансово-экономической оценки инвестиционных проектов, независимо от их технических, технологических, финансовых, отраслевых или региональных особенностей, являются: </w:t>
      </w:r>
    </w:p>
    <w:p w:rsidR="0024390C" w:rsidRPr="009E0E30" w:rsidRDefault="003217FF" w:rsidP="009E0E30">
      <w:pPr>
        <w:numPr>
          <w:ilvl w:val="1"/>
          <w:numId w:val="0"/>
        </w:numPr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24390C" w:rsidRPr="009E0E30">
        <w:rPr>
          <w:rFonts w:ascii="Times New Roman" w:hAnsi="Times New Roman" w:cs="Times New Roman"/>
          <w:color w:val="auto"/>
          <w:sz w:val="22"/>
          <w:szCs w:val="22"/>
        </w:rPr>
        <w:t xml:space="preserve">рассмотрение проекта на протяжении всего жизненного цикла (расчетного периода); </w:t>
      </w:r>
    </w:p>
    <w:p w:rsidR="0024390C" w:rsidRPr="009E0E30" w:rsidRDefault="003217FF" w:rsidP="009E0E30">
      <w:pPr>
        <w:numPr>
          <w:ilvl w:val="1"/>
          <w:numId w:val="0"/>
        </w:numPr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24390C" w:rsidRPr="009E0E30">
        <w:rPr>
          <w:rFonts w:ascii="Times New Roman" w:hAnsi="Times New Roman" w:cs="Times New Roman"/>
          <w:color w:val="auto"/>
          <w:sz w:val="22"/>
          <w:szCs w:val="22"/>
        </w:rPr>
        <w:t xml:space="preserve">моделирование денежных потоков, включающих все связанные с осуществлением проекта денежные поступления и расход за расчетный период; </w:t>
      </w:r>
    </w:p>
    <w:p w:rsidR="0024390C" w:rsidRPr="009E0E30" w:rsidRDefault="003217FF" w:rsidP="009E0E30">
      <w:pPr>
        <w:numPr>
          <w:ilvl w:val="1"/>
          <w:numId w:val="0"/>
        </w:numPr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24390C" w:rsidRPr="009E0E30">
        <w:rPr>
          <w:rFonts w:ascii="Times New Roman" w:hAnsi="Times New Roman" w:cs="Times New Roman"/>
          <w:color w:val="auto"/>
          <w:sz w:val="22"/>
          <w:szCs w:val="22"/>
        </w:rPr>
        <w:t xml:space="preserve">сопоставимость условий сравнения разных проектов; </w:t>
      </w:r>
    </w:p>
    <w:p w:rsidR="0024390C" w:rsidRPr="009E0E30" w:rsidRDefault="003217FF" w:rsidP="009E0E30">
      <w:pPr>
        <w:numPr>
          <w:ilvl w:val="1"/>
          <w:numId w:val="0"/>
        </w:numPr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24390C" w:rsidRPr="009E0E30">
        <w:rPr>
          <w:rFonts w:ascii="Times New Roman" w:hAnsi="Times New Roman" w:cs="Times New Roman"/>
          <w:color w:val="auto"/>
          <w:sz w:val="22"/>
          <w:szCs w:val="22"/>
        </w:rPr>
        <w:t xml:space="preserve">принцип положительности и максимизации эффекта; </w:t>
      </w:r>
    </w:p>
    <w:p w:rsidR="0024390C" w:rsidRPr="009E0E30" w:rsidRDefault="003217FF" w:rsidP="009E0E30">
      <w:pPr>
        <w:numPr>
          <w:ilvl w:val="1"/>
          <w:numId w:val="0"/>
        </w:numPr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24390C" w:rsidRPr="009E0E30">
        <w:rPr>
          <w:rFonts w:ascii="Times New Roman" w:hAnsi="Times New Roman" w:cs="Times New Roman"/>
          <w:color w:val="auto"/>
          <w:sz w:val="22"/>
          <w:szCs w:val="22"/>
        </w:rPr>
        <w:t xml:space="preserve">учет фактора времени. </w:t>
      </w:r>
    </w:p>
    <w:p w:rsidR="0024390C" w:rsidRPr="009E0E30" w:rsidRDefault="0024390C" w:rsidP="009E0E3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0E30">
        <w:rPr>
          <w:rFonts w:ascii="Times New Roman" w:hAnsi="Times New Roman" w:cs="Times New Roman"/>
          <w:color w:val="auto"/>
          <w:sz w:val="22"/>
          <w:szCs w:val="22"/>
        </w:rPr>
        <w:t xml:space="preserve">Экономическая эффективность инвестиций характеризуется системой показателей, отражающих соотношение затрат и результатов применительно к интересам участников реализации проекта и позволяющих судить об экономических преимуществах инвестиций. </w:t>
      </w:r>
    </w:p>
    <w:p w:rsidR="0024390C" w:rsidRPr="009E0E30" w:rsidRDefault="0024390C" w:rsidP="009E0E3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0E30">
        <w:rPr>
          <w:rFonts w:ascii="Times New Roman" w:hAnsi="Times New Roman" w:cs="Times New Roman"/>
          <w:color w:val="auto"/>
          <w:sz w:val="22"/>
          <w:szCs w:val="22"/>
        </w:rPr>
        <w:t>Показатели эффективности инвестиций позволяют определить эффективность вложения сре</w:t>
      </w:r>
      <w:proofErr w:type="gramStart"/>
      <w:r w:rsidRPr="009E0E30">
        <w:rPr>
          <w:rFonts w:ascii="Times New Roman" w:hAnsi="Times New Roman" w:cs="Times New Roman"/>
          <w:color w:val="auto"/>
          <w:sz w:val="22"/>
          <w:szCs w:val="22"/>
        </w:rPr>
        <w:t>дств в т</w:t>
      </w:r>
      <w:proofErr w:type="gramEnd"/>
      <w:r w:rsidRPr="009E0E30">
        <w:rPr>
          <w:rFonts w:ascii="Times New Roman" w:hAnsi="Times New Roman" w:cs="Times New Roman"/>
          <w:color w:val="auto"/>
          <w:sz w:val="22"/>
          <w:szCs w:val="22"/>
        </w:rPr>
        <w:t>от или иной проект.</w:t>
      </w:r>
    </w:p>
    <w:p w:rsidR="0024390C" w:rsidRPr="009E0E30" w:rsidRDefault="0024390C" w:rsidP="009E0E3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9E0E30">
        <w:rPr>
          <w:rFonts w:ascii="Times New Roman" w:hAnsi="Times New Roman" w:cs="Times New Roman"/>
          <w:color w:val="auto"/>
          <w:sz w:val="22"/>
          <w:szCs w:val="22"/>
        </w:rPr>
        <w:t>Все мероприятия, представленные в Книге 5 ««Мастер-план развития систем теплоснабжения поселения», в Книге 7 «Предложения по строительству, реконструкции, техническому перевооружению и (или) модернизации источников тепловой энергии» и в Книге 8 «Предложения по строительству, реконструкции и (или) модернизации тепловых сетей» для котельной №</w:t>
      </w:r>
      <w:r w:rsidR="003217FF">
        <w:rPr>
          <w:rFonts w:ascii="Times New Roman" w:hAnsi="Times New Roman" w:cs="Times New Roman"/>
          <w:color w:val="auto"/>
          <w:sz w:val="22"/>
          <w:szCs w:val="22"/>
        </w:rPr>
        <w:t>22</w:t>
      </w:r>
      <w:r w:rsidRPr="009E0E30">
        <w:rPr>
          <w:rFonts w:ascii="Times New Roman" w:hAnsi="Times New Roman" w:cs="Times New Roman"/>
          <w:color w:val="auto"/>
          <w:sz w:val="22"/>
          <w:szCs w:val="22"/>
        </w:rPr>
        <w:t xml:space="preserve"> направлены на повышение  </w:t>
      </w:r>
      <w:r w:rsidRPr="009E0E30">
        <w:rPr>
          <w:rFonts w:ascii="Times New Roman" w:hAnsi="Times New Roman" w:cs="Times New Roman"/>
          <w:color w:val="auto"/>
          <w:sz w:val="22"/>
          <w:szCs w:val="22"/>
        </w:rPr>
        <w:lastRenderedPageBreak/>
        <w:t>показателей надёжности системы теплоснабжения, а не достижение существенног</w:t>
      </w:r>
      <w:r w:rsidR="003217FF">
        <w:rPr>
          <w:rFonts w:ascii="Times New Roman" w:hAnsi="Times New Roman" w:cs="Times New Roman"/>
          <w:color w:val="auto"/>
          <w:sz w:val="22"/>
          <w:szCs w:val="22"/>
        </w:rPr>
        <w:t>о экономического эффекта.</w:t>
      </w:r>
      <w:proofErr w:type="gramEnd"/>
      <w:r w:rsidR="003217FF">
        <w:rPr>
          <w:rFonts w:ascii="Times New Roman" w:hAnsi="Times New Roman" w:cs="Times New Roman"/>
          <w:color w:val="auto"/>
          <w:sz w:val="22"/>
          <w:szCs w:val="22"/>
        </w:rPr>
        <w:t xml:space="preserve"> Однако</w:t>
      </w:r>
      <w:proofErr w:type="gramStart"/>
      <w:r w:rsidRPr="009E0E30">
        <w:rPr>
          <w:rFonts w:ascii="Times New Roman" w:hAnsi="Times New Roman" w:cs="Times New Roman"/>
          <w:color w:val="auto"/>
          <w:sz w:val="22"/>
          <w:szCs w:val="22"/>
        </w:rPr>
        <w:t>,</w:t>
      </w:r>
      <w:proofErr w:type="gramEnd"/>
      <w:r w:rsidRPr="009E0E30">
        <w:rPr>
          <w:rFonts w:ascii="Times New Roman" w:hAnsi="Times New Roman" w:cs="Times New Roman"/>
          <w:color w:val="auto"/>
          <w:sz w:val="22"/>
          <w:szCs w:val="22"/>
        </w:rPr>
        <w:t xml:space="preserve"> отказ от реализации данных проектов приведёт к снижению уровня надёжности теплоснабжения ниже допустимого, что было продемонстрировано в книге 11 «Оценка надёжности теплоснабжения».</w:t>
      </w:r>
    </w:p>
    <w:p w:rsidR="0024390C" w:rsidRPr="009E0E30" w:rsidRDefault="0024390C" w:rsidP="009E0E3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0E30">
        <w:rPr>
          <w:rFonts w:ascii="Times New Roman" w:hAnsi="Times New Roman" w:cs="Times New Roman"/>
          <w:color w:val="auto"/>
          <w:sz w:val="22"/>
          <w:szCs w:val="22"/>
        </w:rPr>
        <w:t>Включение капитальных затрат на проекты в тарифно-балансовую модель котельной №</w:t>
      </w:r>
      <w:r w:rsidR="00A162D9">
        <w:rPr>
          <w:rFonts w:ascii="Times New Roman" w:hAnsi="Times New Roman" w:cs="Times New Roman"/>
          <w:color w:val="auto"/>
          <w:sz w:val="22"/>
          <w:szCs w:val="22"/>
        </w:rPr>
        <w:t>22</w:t>
      </w:r>
      <w:r w:rsidRPr="009E0E3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162D9">
        <w:rPr>
          <w:rFonts w:ascii="Times New Roman" w:hAnsi="Times New Roman" w:cs="Times New Roman"/>
          <w:color w:val="auto"/>
          <w:sz w:val="22"/>
          <w:szCs w:val="22"/>
        </w:rPr>
        <w:t xml:space="preserve">будет </w:t>
      </w:r>
      <w:r w:rsidRPr="009E0E30">
        <w:rPr>
          <w:rFonts w:ascii="Times New Roman" w:hAnsi="Times New Roman" w:cs="Times New Roman"/>
          <w:color w:val="auto"/>
          <w:sz w:val="22"/>
          <w:szCs w:val="22"/>
        </w:rPr>
        <w:t xml:space="preserve">достаточно собственных средств ООО </w:t>
      </w:r>
      <w:r w:rsidR="00A162D9">
        <w:rPr>
          <w:rFonts w:ascii="Times New Roman" w:hAnsi="Times New Roman" w:cs="Times New Roman"/>
          <w:color w:val="auto"/>
          <w:sz w:val="22"/>
          <w:szCs w:val="22"/>
        </w:rPr>
        <w:t xml:space="preserve">УК </w:t>
      </w:r>
      <w:r w:rsidRPr="009E0E30">
        <w:rPr>
          <w:rFonts w:ascii="Times New Roman" w:hAnsi="Times New Roman" w:cs="Times New Roman"/>
          <w:color w:val="auto"/>
          <w:sz w:val="22"/>
          <w:szCs w:val="22"/>
        </w:rPr>
        <w:t>«</w:t>
      </w:r>
      <w:r w:rsidR="00A162D9">
        <w:rPr>
          <w:rFonts w:ascii="Times New Roman" w:hAnsi="Times New Roman" w:cs="Times New Roman"/>
          <w:color w:val="auto"/>
          <w:sz w:val="22"/>
          <w:szCs w:val="22"/>
        </w:rPr>
        <w:t>Теплосервис</w:t>
      </w:r>
      <w:r w:rsidRPr="009E0E30">
        <w:rPr>
          <w:rFonts w:ascii="Times New Roman" w:hAnsi="Times New Roman" w:cs="Times New Roman"/>
          <w:color w:val="auto"/>
          <w:sz w:val="22"/>
          <w:szCs w:val="22"/>
        </w:rPr>
        <w:t>».</w:t>
      </w:r>
    </w:p>
    <w:p w:rsidR="0024390C" w:rsidRPr="009E0E30" w:rsidRDefault="0024390C" w:rsidP="009E0E30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453DE" w:rsidRDefault="002453DE" w:rsidP="009E0E30">
      <w:pPr>
        <w:spacing w:after="200"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88572E" w:rsidRPr="009E0E30" w:rsidRDefault="0088572E" w:rsidP="00A162D9">
      <w:pPr>
        <w:spacing w:after="200"/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E0E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88572E" w:rsidRPr="0088572E" w:rsidRDefault="0088572E" w:rsidP="0088572E">
      <w:pPr>
        <w:spacing w:after="200" w:line="276" w:lineRule="auto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88572E">
        <w:rPr>
          <w:rFonts w:ascii="Arial" w:eastAsiaTheme="minorHAnsi" w:hAnsi="Arial" w:cs="Arial"/>
          <w:color w:val="auto"/>
          <w:sz w:val="22"/>
          <w:szCs w:val="22"/>
          <w:lang w:eastAsia="en-US"/>
        </w:rPr>
        <w:br w:type="page"/>
      </w:r>
    </w:p>
    <w:p w:rsidR="0088572E" w:rsidRPr="0088572E" w:rsidRDefault="0088572E" w:rsidP="0088572E">
      <w:pPr>
        <w:spacing w:after="200" w:line="276" w:lineRule="auto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  <w:sectPr w:rsidR="0088572E" w:rsidRPr="0088572E" w:rsidSect="006C7D30">
          <w:pgSz w:w="11906" w:h="16838"/>
          <w:pgMar w:top="1134" w:right="851" w:bottom="992" w:left="1134" w:header="708" w:footer="708" w:gutter="0"/>
          <w:cols w:space="708"/>
          <w:docGrid w:linePitch="360"/>
        </w:sectPr>
      </w:pPr>
    </w:p>
    <w:p w:rsidR="009173BE" w:rsidRPr="009E0E30" w:rsidRDefault="009173BE" w:rsidP="009173BE">
      <w:pPr>
        <w:spacing w:after="200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162D9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lastRenderedPageBreak/>
        <w:t>ГЛАВА13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.</w:t>
      </w:r>
      <w:r w:rsidRPr="009E0E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«</w:t>
      </w:r>
      <w:r w:rsidRPr="009E0E30">
        <w:rPr>
          <w:rFonts w:ascii="Times New Roman" w:eastAsiaTheme="minorHAnsi" w:hAnsi="Times New Roman" w:cs="Times New Roman"/>
          <w:caps/>
          <w:color w:val="auto"/>
          <w:sz w:val="22"/>
          <w:szCs w:val="22"/>
          <w:lang w:eastAsia="en-US"/>
        </w:rPr>
        <w:t>Индикаторы развития системы теплоснабжения поселения</w:t>
      </w:r>
      <w:r w:rsidRPr="009E0E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»</w:t>
      </w:r>
    </w:p>
    <w:p w:rsidR="009173BE" w:rsidRPr="009E0E30" w:rsidRDefault="009173BE" w:rsidP="009173BE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E0E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В таблицах 13.1 -13.4 приведены индикаторы развития системы  теплоснабжения  на базе котельной № 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22</w:t>
      </w:r>
      <w:r w:rsidRPr="009E0E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ООО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УК</w:t>
      </w:r>
      <w:r w:rsidRPr="009E0E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Теплосервис</w:t>
      </w:r>
      <w:r w:rsidRPr="009E0E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»  в жилищном фонде (ЖФ) и в общественно-деловом фонде (ОДФ). </w:t>
      </w:r>
    </w:p>
    <w:p w:rsidR="009173BE" w:rsidRPr="009E0E30" w:rsidRDefault="009173BE" w:rsidP="009173BE">
      <w:pPr>
        <w:spacing w:after="200"/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E0E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При расчёте использовались данные из   Глав 1-12 и климатические данные СП 131.13330.2018 «Строительная климатология» для г. Исилькуль.  </w:t>
      </w:r>
    </w:p>
    <w:p w:rsidR="0088572E" w:rsidRPr="002453DE" w:rsidRDefault="0088572E" w:rsidP="002453DE">
      <w:pP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935BB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Таблица 13.1</w:t>
      </w:r>
      <w:r w:rsidR="002453DE" w:rsidRPr="008935BB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.</w:t>
      </w:r>
      <w:r w:rsidR="002453DE" w:rsidRPr="008935BB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-</w:t>
      </w:r>
      <w:r w:rsidRPr="008935BB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Индикаторы, характеризующие спрос на тепловую энергию и тепловую мощность  в  системе  теплоснабжения  на базе котельной № </w:t>
      </w:r>
      <w:r w:rsidR="002453DE" w:rsidRPr="008935BB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22</w:t>
      </w:r>
      <w:r w:rsidRPr="008935BB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</w:p>
    <w:tbl>
      <w:tblPr>
        <w:tblW w:w="1516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1559"/>
        <w:gridCol w:w="992"/>
        <w:gridCol w:w="993"/>
        <w:gridCol w:w="992"/>
        <w:gridCol w:w="992"/>
        <w:gridCol w:w="992"/>
        <w:gridCol w:w="993"/>
        <w:gridCol w:w="992"/>
      </w:tblGrid>
      <w:tr w:rsidR="002453DE" w:rsidRPr="002453DE" w:rsidTr="002453DE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proofErr w:type="gramEnd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spacing w:after="20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spacing w:after="20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spacing w:after="20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spacing w:after="20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spacing w:after="20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spacing w:after="20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spacing w:after="20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2030-203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2453DE" w:rsidRPr="002453DE" w:rsidTr="00B62C4C">
        <w:trPr>
          <w:trHeight w:hRule="exact"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Общая отапливаемая площадь жилых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тыс. м</w:t>
            </w:r>
            <w:proofErr w:type="gramStart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86902" w:rsidRPr="002453DE" w:rsidTr="007A47D9">
        <w:trPr>
          <w:trHeight w:hRule="exact" w:val="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6902" w:rsidRPr="002453DE" w:rsidRDefault="00A86902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6902" w:rsidRPr="002453DE" w:rsidRDefault="00A86902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Общая отапливаемая площадь общественно-деловых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6902" w:rsidRPr="002453DE" w:rsidRDefault="00A86902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тыс. м</w:t>
            </w:r>
            <w:proofErr w:type="gramStart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86902" w:rsidRPr="002453DE" w:rsidRDefault="00A86902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86902" w:rsidRPr="002453DE" w:rsidRDefault="00A86902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902" w:rsidRDefault="00A86902" w:rsidP="00A86902">
            <w:pPr>
              <w:jc w:val="center"/>
            </w:pPr>
            <w:r w:rsidRPr="00C67E6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902" w:rsidRDefault="00A86902" w:rsidP="00A86902">
            <w:pPr>
              <w:jc w:val="center"/>
            </w:pPr>
            <w:r w:rsidRPr="00C67E6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902" w:rsidRDefault="00A86902" w:rsidP="00A86902">
            <w:pPr>
              <w:jc w:val="center"/>
            </w:pPr>
            <w:r w:rsidRPr="00C67E6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902" w:rsidRDefault="00A86902" w:rsidP="00A86902">
            <w:pPr>
              <w:jc w:val="center"/>
            </w:pPr>
            <w:r w:rsidRPr="00C67E6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902" w:rsidRDefault="00A86902" w:rsidP="00A86902">
            <w:pPr>
              <w:jc w:val="center"/>
            </w:pPr>
            <w:r w:rsidRPr="00C67E6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5,145</w:t>
            </w:r>
          </w:p>
        </w:tc>
      </w:tr>
      <w:tr w:rsidR="00A86902" w:rsidRPr="002453DE" w:rsidTr="007A47D9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6902" w:rsidRPr="002453DE" w:rsidRDefault="00A86902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6902" w:rsidRPr="002453DE" w:rsidRDefault="00A86902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Тепловая нагрузка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6902" w:rsidRPr="002453DE" w:rsidRDefault="00A86902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Гкал/</w:t>
            </w:r>
            <w:proofErr w:type="gramStart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86902" w:rsidRPr="002453DE" w:rsidRDefault="00A86902" w:rsidP="00A8690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86902" w:rsidRPr="002453DE" w:rsidRDefault="00A86902" w:rsidP="00A8690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902" w:rsidRDefault="00A86902" w:rsidP="00A86902">
            <w:pPr>
              <w:jc w:val="center"/>
            </w:pPr>
            <w:r w:rsidRPr="00C1200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902" w:rsidRDefault="00A86902" w:rsidP="00A86902">
            <w:pPr>
              <w:jc w:val="center"/>
            </w:pPr>
            <w:r w:rsidRPr="00C1200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902" w:rsidRDefault="00A86902" w:rsidP="00A86902">
            <w:pPr>
              <w:jc w:val="center"/>
            </w:pPr>
            <w:r w:rsidRPr="00C1200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0,627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902" w:rsidRDefault="00A86902" w:rsidP="00A86902">
            <w:pPr>
              <w:jc w:val="center"/>
            </w:pPr>
            <w:r w:rsidRPr="00C1200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902" w:rsidRDefault="00A86902" w:rsidP="00A86902">
            <w:pPr>
              <w:jc w:val="center"/>
            </w:pPr>
            <w:r w:rsidRPr="00C1200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0,627</w:t>
            </w:r>
          </w:p>
        </w:tc>
      </w:tr>
      <w:tr w:rsidR="002453DE" w:rsidRPr="002453DE" w:rsidTr="002453DE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 ЖФ,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Гкал/</w:t>
            </w:r>
            <w:proofErr w:type="gramStart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453DE" w:rsidRPr="002453DE" w:rsidTr="002453DE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для целей отопления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Гкал/</w:t>
            </w:r>
            <w:proofErr w:type="gramStart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453DE" w:rsidRPr="002453DE" w:rsidTr="002453DE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для целей горячего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Гкал/</w:t>
            </w:r>
            <w:proofErr w:type="gramStart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86902" w:rsidRPr="002453DE" w:rsidTr="007A47D9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6902" w:rsidRPr="002453DE" w:rsidRDefault="00A86902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6902" w:rsidRPr="002453DE" w:rsidRDefault="00A86902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 ОДФ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6902" w:rsidRPr="002453DE" w:rsidRDefault="00A86902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Гкал/</w:t>
            </w:r>
            <w:proofErr w:type="gramStart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86902" w:rsidRPr="002453DE" w:rsidRDefault="00A86902" w:rsidP="007A47D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86902" w:rsidRPr="002453DE" w:rsidRDefault="00A86902" w:rsidP="007A47D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902" w:rsidRDefault="00A86902" w:rsidP="007A47D9">
            <w:pPr>
              <w:jc w:val="center"/>
            </w:pPr>
            <w:r w:rsidRPr="00C1200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902" w:rsidRDefault="00A86902" w:rsidP="007A47D9">
            <w:pPr>
              <w:jc w:val="center"/>
            </w:pPr>
            <w:r w:rsidRPr="00C1200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902" w:rsidRDefault="00A86902" w:rsidP="007A47D9">
            <w:pPr>
              <w:jc w:val="center"/>
            </w:pPr>
            <w:r w:rsidRPr="00C1200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0,627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902" w:rsidRDefault="00A86902" w:rsidP="007A47D9">
            <w:pPr>
              <w:jc w:val="center"/>
            </w:pPr>
            <w:r w:rsidRPr="00C1200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902" w:rsidRDefault="00A86902" w:rsidP="007A47D9">
            <w:pPr>
              <w:jc w:val="center"/>
            </w:pPr>
            <w:r w:rsidRPr="00C1200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0,627</w:t>
            </w:r>
          </w:p>
        </w:tc>
      </w:tr>
      <w:tr w:rsidR="00A86902" w:rsidRPr="002453DE" w:rsidTr="007A47D9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6902" w:rsidRPr="002453DE" w:rsidRDefault="00A86902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6902" w:rsidRPr="002453DE" w:rsidRDefault="00A86902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для целей отопления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6902" w:rsidRPr="002453DE" w:rsidRDefault="00A86902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Гкал/</w:t>
            </w:r>
            <w:proofErr w:type="gramStart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86902" w:rsidRPr="002453DE" w:rsidRDefault="00A86902" w:rsidP="007A47D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86902" w:rsidRPr="002453DE" w:rsidRDefault="00A86902" w:rsidP="007A47D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902" w:rsidRDefault="00A86902" w:rsidP="007A47D9">
            <w:pPr>
              <w:jc w:val="center"/>
            </w:pPr>
            <w:r w:rsidRPr="00C1200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902" w:rsidRDefault="00A86902" w:rsidP="007A47D9">
            <w:pPr>
              <w:jc w:val="center"/>
            </w:pPr>
            <w:r w:rsidRPr="00C1200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902" w:rsidRDefault="00A86902" w:rsidP="007A47D9">
            <w:pPr>
              <w:jc w:val="center"/>
            </w:pPr>
            <w:r w:rsidRPr="00C1200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0,627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902" w:rsidRDefault="00A86902" w:rsidP="007A47D9">
            <w:pPr>
              <w:jc w:val="center"/>
            </w:pPr>
            <w:r w:rsidRPr="00C1200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902" w:rsidRDefault="00A86902" w:rsidP="007A47D9">
            <w:pPr>
              <w:jc w:val="center"/>
            </w:pPr>
            <w:r w:rsidRPr="00C1200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0,627</w:t>
            </w:r>
          </w:p>
        </w:tc>
      </w:tr>
      <w:tr w:rsidR="002453DE" w:rsidRPr="002453DE" w:rsidTr="002453DE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для целей горячего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Гкал/</w:t>
            </w:r>
            <w:proofErr w:type="gramStart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1F7DFD" w:rsidRPr="002453DE" w:rsidTr="007A47D9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7DFD" w:rsidRPr="002453DE" w:rsidRDefault="001F7DFD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7DFD" w:rsidRPr="002453DE" w:rsidRDefault="001F7DFD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Расход тепловой энергии,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7DFD" w:rsidRPr="002453DE" w:rsidRDefault="001F7DFD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FD" w:rsidRPr="002453DE" w:rsidRDefault="001F7DFD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1522,68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FD" w:rsidRPr="002453DE" w:rsidRDefault="001F7DFD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FD" w:rsidRDefault="001F7DFD" w:rsidP="001F7DFD">
            <w:pPr>
              <w:jc w:val="center"/>
            </w:pPr>
            <w:r w:rsidRPr="00FF49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FD" w:rsidRDefault="001F7DFD" w:rsidP="001F7DFD">
            <w:pPr>
              <w:jc w:val="center"/>
            </w:pPr>
            <w:r w:rsidRPr="00FF49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FD" w:rsidRDefault="001F7DFD" w:rsidP="001F7DFD">
            <w:pPr>
              <w:jc w:val="center"/>
            </w:pPr>
            <w:r w:rsidRPr="00FF49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FD" w:rsidRDefault="001F7DFD" w:rsidP="001F7DFD">
            <w:pPr>
              <w:jc w:val="center"/>
            </w:pPr>
            <w:r w:rsidRPr="00FF49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FD" w:rsidRDefault="001F7DFD" w:rsidP="001F7DFD">
            <w:pPr>
              <w:jc w:val="center"/>
            </w:pPr>
            <w:r w:rsidRPr="00FF49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1581,51</w:t>
            </w:r>
          </w:p>
        </w:tc>
      </w:tr>
      <w:tr w:rsidR="002453DE" w:rsidRPr="002453DE" w:rsidTr="002453DE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4.1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 ЖФ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453DE" w:rsidRPr="002453DE" w:rsidTr="002453DE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4.1.1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для целей отопления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453DE" w:rsidRPr="002453DE" w:rsidTr="002453DE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4.1.2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для целей горячего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1F7DFD" w:rsidRPr="002453DE" w:rsidTr="007A47D9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7DFD" w:rsidRPr="002453DE" w:rsidRDefault="001F7DFD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7DFD" w:rsidRPr="002453DE" w:rsidRDefault="001F7DFD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 ОДФ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7DFD" w:rsidRPr="002453DE" w:rsidRDefault="001F7DFD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FD" w:rsidRPr="002453DE" w:rsidRDefault="001F7DFD" w:rsidP="007A47D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1522,68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FD" w:rsidRPr="002453DE" w:rsidRDefault="001F7DFD" w:rsidP="007A47D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FD" w:rsidRDefault="001F7DFD" w:rsidP="007A47D9">
            <w:pPr>
              <w:jc w:val="center"/>
            </w:pPr>
            <w:r w:rsidRPr="00FF49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FD" w:rsidRDefault="001F7DFD" w:rsidP="007A47D9">
            <w:pPr>
              <w:jc w:val="center"/>
            </w:pPr>
            <w:r w:rsidRPr="00FF49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FD" w:rsidRDefault="001F7DFD" w:rsidP="007A47D9">
            <w:pPr>
              <w:jc w:val="center"/>
            </w:pPr>
            <w:r w:rsidRPr="00FF49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FD" w:rsidRDefault="001F7DFD" w:rsidP="007A47D9">
            <w:pPr>
              <w:jc w:val="center"/>
            </w:pPr>
            <w:r w:rsidRPr="00FF49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FD" w:rsidRDefault="001F7DFD" w:rsidP="007A47D9">
            <w:pPr>
              <w:jc w:val="center"/>
            </w:pPr>
            <w:r w:rsidRPr="00FF49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1581,51</w:t>
            </w:r>
          </w:p>
        </w:tc>
      </w:tr>
      <w:tr w:rsidR="001F7DFD" w:rsidRPr="002453DE" w:rsidTr="007A47D9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7DFD" w:rsidRPr="002453DE" w:rsidRDefault="001F7DFD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4.2.1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7DFD" w:rsidRPr="002453DE" w:rsidRDefault="001F7DFD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для целей отопления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7DFD" w:rsidRPr="002453DE" w:rsidRDefault="001F7DFD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FD" w:rsidRPr="002453DE" w:rsidRDefault="001F7DFD" w:rsidP="007A47D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1522,68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DFD" w:rsidRPr="002453DE" w:rsidRDefault="001F7DFD" w:rsidP="007A47D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FD" w:rsidRDefault="001F7DFD" w:rsidP="007A47D9">
            <w:pPr>
              <w:jc w:val="center"/>
            </w:pPr>
            <w:r w:rsidRPr="00FF49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FD" w:rsidRDefault="001F7DFD" w:rsidP="007A47D9">
            <w:pPr>
              <w:jc w:val="center"/>
            </w:pPr>
            <w:r w:rsidRPr="00FF49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FD" w:rsidRDefault="001F7DFD" w:rsidP="007A47D9">
            <w:pPr>
              <w:jc w:val="center"/>
            </w:pPr>
            <w:r w:rsidRPr="00FF49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FD" w:rsidRDefault="001F7DFD" w:rsidP="007A47D9">
            <w:pPr>
              <w:jc w:val="center"/>
            </w:pPr>
            <w:r w:rsidRPr="00FF49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FD" w:rsidRDefault="001F7DFD" w:rsidP="007A47D9">
            <w:pPr>
              <w:jc w:val="center"/>
            </w:pPr>
            <w:r w:rsidRPr="00FF49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1581,51</w:t>
            </w:r>
          </w:p>
        </w:tc>
      </w:tr>
      <w:tr w:rsidR="002453DE" w:rsidRPr="002453DE" w:rsidTr="002453DE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4.2.2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для целей горячего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453DE" w:rsidRPr="002453DE" w:rsidTr="002453DE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5.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Удельная тепловая нагрузка в ЖФ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Гкал/ч/м</w:t>
            </w:r>
            <w:proofErr w:type="gramStart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453DE" w:rsidRPr="002453DE" w:rsidTr="002453DE">
        <w:trPr>
          <w:trHeight w:hRule="exact"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6.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Удельное потребление тепловой энергии на отопление в ЖФ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Гкал/м</w:t>
            </w:r>
            <w:proofErr w:type="gramStart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/год</w:t>
            </w:r>
          </w:p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453DE" w:rsidRPr="002453DE" w:rsidTr="002453DE">
        <w:trPr>
          <w:trHeight w:hRule="exact"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Градус-сутки</w:t>
            </w:r>
            <w:proofErr w:type="gramEnd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отопительного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°С*</w:t>
            </w:r>
            <w:proofErr w:type="spellStart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сут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5680,8</w:t>
            </w:r>
          </w:p>
        </w:tc>
      </w:tr>
      <w:tr w:rsidR="002453DE" w:rsidRPr="002453DE" w:rsidTr="002453DE">
        <w:trPr>
          <w:trHeight w:hRule="exact" w:val="4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Удельное приведенное потребление тепловой энергии на отопление в ЖФ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Гкал/м</w:t>
            </w:r>
            <w:proofErr w:type="gramStart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/(°</w:t>
            </w:r>
            <w:proofErr w:type="spellStart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Схсут</w:t>
            </w:r>
            <w:proofErr w:type="spellEnd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86902" w:rsidRPr="002453DE" w:rsidTr="009068DC">
        <w:trPr>
          <w:trHeight w:hRule="exact"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6902" w:rsidRPr="002453DE" w:rsidRDefault="00A86902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6902" w:rsidRPr="002453DE" w:rsidRDefault="00A86902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Удельная тепловая нагрузка в ОДФ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6902" w:rsidRPr="002453DE" w:rsidRDefault="00A86902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Гкал/ч/м</w:t>
            </w:r>
            <w:proofErr w:type="gramStart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02" w:rsidRPr="002453DE" w:rsidRDefault="00A86902" w:rsidP="00A8690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0,000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02" w:rsidRPr="002453DE" w:rsidRDefault="00A86902" w:rsidP="00A8690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0,000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02" w:rsidRDefault="00A86902" w:rsidP="009068DC">
            <w:pPr>
              <w:jc w:val="center"/>
            </w:pPr>
            <w:r w:rsidRPr="000A7F7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0,000122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02" w:rsidRDefault="00A86902" w:rsidP="009068DC">
            <w:pPr>
              <w:jc w:val="center"/>
            </w:pPr>
            <w:r w:rsidRPr="000A7F7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0,000122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02" w:rsidRDefault="00A86902" w:rsidP="009068DC">
            <w:pPr>
              <w:jc w:val="center"/>
            </w:pPr>
            <w:r w:rsidRPr="000A7F7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0,000122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02" w:rsidRDefault="00A86902" w:rsidP="009068DC">
            <w:pPr>
              <w:jc w:val="center"/>
            </w:pPr>
            <w:r w:rsidRPr="000A7F7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0,000122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02" w:rsidRDefault="00A86902" w:rsidP="009068DC">
            <w:pPr>
              <w:jc w:val="center"/>
            </w:pPr>
            <w:r w:rsidRPr="000A7F7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0,000122</w:t>
            </w:r>
          </w:p>
        </w:tc>
      </w:tr>
      <w:tr w:rsidR="009068DC" w:rsidRPr="002453DE" w:rsidTr="009068DC">
        <w:trPr>
          <w:trHeight w:hRule="exact"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8DC" w:rsidRPr="002453DE" w:rsidRDefault="009068DC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8DC" w:rsidRPr="002453DE" w:rsidRDefault="009068DC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Удельное приведенное  потребление тепловой энергии в ОДФ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8DC" w:rsidRPr="002453DE" w:rsidRDefault="009068DC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Гкал/м</w:t>
            </w:r>
            <w:proofErr w:type="gramStart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/(°</w:t>
            </w:r>
            <w:proofErr w:type="spellStart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Схсут</w:t>
            </w:r>
            <w:proofErr w:type="spellEnd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DC" w:rsidRPr="002453DE" w:rsidRDefault="009068DC" w:rsidP="001F7DF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0,0000</w:t>
            </w:r>
            <w:r w:rsidR="001F7DF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DC" w:rsidRPr="002453DE" w:rsidRDefault="009068DC" w:rsidP="001F7DF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0,0000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 w:rsidR="001F7DF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DC" w:rsidRDefault="009068DC" w:rsidP="001F7DFD">
            <w:pPr>
              <w:jc w:val="center"/>
            </w:pPr>
            <w:r w:rsidRPr="00B677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0,00005</w:t>
            </w:r>
            <w:r w:rsidR="001F7DF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DC" w:rsidRDefault="009068DC" w:rsidP="001F7DFD">
            <w:pPr>
              <w:jc w:val="center"/>
            </w:pPr>
            <w:r w:rsidRPr="00B677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0,00005</w:t>
            </w:r>
            <w:r w:rsidR="001F7DF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DC" w:rsidRDefault="009068DC" w:rsidP="001F7DFD">
            <w:pPr>
              <w:jc w:val="center"/>
            </w:pPr>
            <w:r w:rsidRPr="00B677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0,00005</w:t>
            </w:r>
            <w:r w:rsidR="001F7DF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DC" w:rsidRDefault="009068DC" w:rsidP="009068DC">
            <w:pPr>
              <w:jc w:val="center"/>
            </w:pPr>
            <w:r w:rsidRPr="00B677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0,00005</w:t>
            </w:r>
            <w:r w:rsidR="001F7DF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8DC" w:rsidRDefault="009068DC" w:rsidP="001F7DFD">
            <w:pPr>
              <w:jc w:val="center"/>
            </w:pPr>
            <w:r w:rsidRPr="00B6772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0,00005</w:t>
            </w:r>
            <w:r w:rsidR="001F7DF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453DE" w:rsidRPr="002453DE" w:rsidTr="002453DE">
        <w:trPr>
          <w:trHeight w:hRule="exact"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Средняя плотность тепловой нагрузки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Гкал/</w:t>
            </w:r>
            <w:proofErr w:type="gramStart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ч</w:t>
            </w:r>
            <w:proofErr w:type="gramEnd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/га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0,181</w:t>
            </w:r>
          </w:p>
        </w:tc>
      </w:tr>
      <w:tr w:rsidR="002453DE" w:rsidRPr="002453DE" w:rsidTr="002453DE">
        <w:trPr>
          <w:trHeight w:hRule="exact"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Средняя плотность расхода тепловой энергии на отопление в ЖФ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Гкал/</w:t>
            </w:r>
            <w:proofErr w:type="gramStart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453DE" w:rsidRPr="002453DE" w:rsidTr="002453DE">
        <w:trPr>
          <w:trHeight w:hRule="exact"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Средняя тепловая нагрузка на отопление на одного жителя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Гкал/</w:t>
            </w:r>
            <w:proofErr w:type="gramStart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ч</w:t>
            </w:r>
            <w:proofErr w:type="gramEnd"/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/чел.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453DE" w:rsidRPr="002453DE" w:rsidTr="002453DE">
        <w:trPr>
          <w:trHeight w:hRule="exact"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Средний расход тепловой энергии на отопление на одного жителя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Гкал/чел/год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3DE" w:rsidRPr="002453DE" w:rsidRDefault="002453DE" w:rsidP="002453D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53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88572E" w:rsidRPr="0088572E" w:rsidRDefault="0088572E" w:rsidP="002453DE">
      <w:pPr>
        <w:spacing w:line="276" w:lineRule="auto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  <w:sectPr w:rsidR="0088572E" w:rsidRPr="0088572E" w:rsidSect="002453DE">
          <w:pgSz w:w="16838" w:h="11906" w:orient="landscape"/>
          <w:pgMar w:top="1134" w:right="1134" w:bottom="851" w:left="992" w:header="709" w:footer="709" w:gutter="0"/>
          <w:cols w:space="708"/>
          <w:docGrid w:linePitch="360"/>
        </w:sectPr>
      </w:pPr>
    </w:p>
    <w:p w:rsidR="0088572E" w:rsidRPr="008935BB" w:rsidRDefault="0088572E" w:rsidP="008935BB">
      <w:pP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6340B8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lastRenderedPageBreak/>
        <w:t>Таблица  13.2.</w:t>
      </w:r>
      <w:r w:rsidRPr="006340B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</w:t>
      </w:r>
      <w:r w:rsidR="008935BB" w:rsidRPr="006340B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- </w:t>
      </w:r>
      <w:r w:rsidRPr="006340B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Индикаторы,  характеризующие  динамик</w:t>
      </w:r>
      <w:r w:rsidR="008935BB" w:rsidRPr="006340B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у</w:t>
      </w:r>
      <w:r w:rsidR="008935BB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функционирования котельной №22</w:t>
      </w:r>
      <w:r w:rsidRPr="008935BB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492"/>
        <w:gridCol w:w="5708"/>
        <w:gridCol w:w="1562"/>
        <w:gridCol w:w="992"/>
        <w:gridCol w:w="995"/>
        <w:gridCol w:w="995"/>
        <w:gridCol w:w="995"/>
        <w:gridCol w:w="989"/>
        <w:gridCol w:w="995"/>
        <w:gridCol w:w="1122"/>
      </w:tblGrid>
      <w:tr w:rsidR="00051880" w:rsidRPr="008935BB" w:rsidTr="001A611A">
        <w:trPr>
          <w:trHeight w:val="45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880" w:rsidRPr="008935BB" w:rsidRDefault="00051880" w:rsidP="00885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8935BB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8935BB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80" w:rsidRPr="008935BB" w:rsidRDefault="00051880" w:rsidP="0088572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80" w:rsidRPr="008935BB" w:rsidRDefault="00051880" w:rsidP="0088572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Единицы измерения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88572E">
            <w:pPr>
              <w:ind w:right="-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88572E">
            <w:pPr>
              <w:ind w:right="-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88572E">
            <w:pPr>
              <w:ind w:right="-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88572E">
            <w:pPr>
              <w:ind w:right="-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88572E">
            <w:pPr>
              <w:ind w:right="-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88572E">
            <w:pPr>
              <w:ind w:right="-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88572E">
            <w:pPr>
              <w:ind w:right="-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bCs/>
                <w:sz w:val="20"/>
                <w:szCs w:val="20"/>
              </w:rPr>
              <w:t>2030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-2039</w:t>
            </w:r>
          </w:p>
        </w:tc>
      </w:tr>
      <w:tr w:rsidR="001A611A" w:rsidRPr="008935BB" w:rsidTr="001A611A">
        <w:trPr>
          <w:trHeight w:val="216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1A" w:rsidRPr="008935BB" w:rsidRDefault="001A611A" w:rsidP="00051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1A" w:rsidRPr="008935BB" w:rsidRDefault="001A611A" w:rsidP="000518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Установленная тепловая мощность котельной: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1A" w:rsidRPr="008935BB" w:rsidRDefault="001A611A" w:rsidP="00051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Гкал/</w:t>
            </w:r>
            <w:proofErr w:type="gramStart"/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Pr="008935BB" w:rsidRDefault="001A611A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Pr="008935BB" w:rsidRDefault="001A611A" w:rsidP="001A611A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Pr="008935BB" w:rsidRDefault="001A611A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Pr="008935BB" w:rsidRDefault="001A611A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Pr="008935BB" w:rsidRDefault="001A611A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Pr="008935BB" w:rsidRDefault="001A611A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Pr="008935BB" w:rsidRDefault="001A611A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1A611A" w:rsidRPr="008935BB" w:rsidTr="001A611A">
        <w:trPr>
          <w:trHeight w:val="263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1A" w:rsidRPr="008935BB" w:rsidRDefault="001A611A" w:rsidP="00051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1A" w:rsidRPr="008935BB" w:rsidRDefault="001A611A" w:rsidP="000518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Присоединенная тепловая нагрузка на коллекторах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1A" w:rsidRPr="008935BB" w:rsidRDefault="001A611A" w:rsidP="00051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Гкал/</w:t>
            </w:r>
            <w:proofErr w:type="gramStart"/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Pr="008935BB" w:rsidRDefault="001A611A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Pr="008935BB" w:rsidRDefault="001A611A" w:rsidP="001A611A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Pr="008935BB" w:rsidRDefault="001A611A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Pr="008935BB" w:rsidRDefault="001A611A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Pr="008935BB" w:rsidRDefault="001A611A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Pr="008935BB" w:rsidRDefault="001A611A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Pr="008935BB" w:rsidRDefault="001A611A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A611A" w:rsidRPr="008935BB" w:rsidTr="001A611A">
        <w:trPr>
          <w:trHeight w:val="26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1A" w:rsidRPr="008935BB" w:rsidRDefault="001A611A" w:rsidP="00051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1A" w:rsidRPr="008935BB" w:rsidRDefault="001A611A" w:rsidP="000518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 резерва тепловой мощности котельной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1A" w:rsidRPr="008935BB" w:rsidRDefault="001A611A" w:rsidP="00051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Pr="008935BB" w:rsidRDefault="001A611A" w:rsidP="006452C3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Pr="008935BB" w:rsidRDefault="001A611A" w:rsidP="006452C3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Default="001A611A" w:rsidP="006452C3">
            <w:pPr>
              <w:jc w:val="center"/>
            </w:pPr>
            <w:r w:rsidRPr="006067D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Default="001A611A" w:rsidP="001A611A">
            <w:pPr>
              <w:jc w:val="center"/>
            </w:pPr>
            <w:r w:rsidRPr="006067D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Default="001A611A" w:rsidP="001A611A">
            <w:pPr>
              <w:jc w:val="center"/>
            </w:pPr>
            <w:r w:rsidRPr="006067D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Default="001A611A" w:rsidP="001A611A">
            <w:pPr>
              <w:jc w:val="center"/>
            </w:pPr>
            <w:r w:rsidRPr="006067D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Default="001A611A" w:rsidP="001A611A">
            <w:pPr>
              <w:jc w:val="center"/>
            </w:pPr>
            <w:r w:rsidRPr="006067D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1A611A" w:rsidRPr="008935BB" w:rsidTr="001A611A">
        <w:trPr>
          <w:trHeight w:val="27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1A" w:rsidRPr="008935BB" w:rsidRDefault="001A611A" w:rsidP="00051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1A" w:rsidRPr="008935BB" w:rsidRDefault="001A611A" w:rsidP="000518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Отпуск тепловой энергии с коллекторов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1A" w:rsidRPr="008935BB" w:rsidRDefault="001A611A" w:rsidP="00051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тыс. Гкал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Pr="008935BB" w:rsidRDefault="001A611A" w:rsidP="001A611A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Pr="008935BB" w:rsidRDefault="001A611A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Default="001A611A" w:rsidP="001A611A">
            <w:pPr>
              <w:jc w:val="center"/>
            </w:pPr>
            <w:r w:rsidRPr="00874381">
              <w:rPr>
                <w:rFonts w:ascii="Times New Roman" w:hAnsi="Times New Roman" w:cs="Times New Roman"/>
                <w:sz w:val="20"/>
                <w:szCs w:val="20"/>
              </w:rPr>
              <w:t>2,201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Default="001A611A" w:rsidP="001A611A">
            <w:pPr>
              <w:jc w:val="center"/>
            </w:pPr>
            <w:r w:rsidRPr="00874381">
              <w:rPr>
                <w:rFonts w:ascii="Times New Roman" w:hAnsi="Times New Roman" w:cs="Times New Roman"/>
                <w:sz w:val="20"/>
                <w:szCs w:val="20"/>
              </w:rPr>
              <w:t>2,201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Default="001A611A" w:rsidP="001A611A">
            <w:pPr>
              <w:jc w:val="center"/>
            </w:pPr>
            <w:r w:rsidRPr="00874381">
              <w:rPr>
                <w:rFonts w:ascii="Times New Roman" w:hAnsi="Times New Roman" w:cs="Times New Roman"/>
                <w:sz w:val="20"/>
                <w:szCs w:val="20"/>
              </w:rPr>
              <w:t>2,201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Default="001A611A" w:rsidP="001A611A">
            <w:pPr>
              <w:jc w:val="center"/>
            </w:pPr>
            <w:r w:rsidRPr="00874381">
              <w:rPr>
                <w:rFonts w:ascii="Times New Roman" w:hAnsi="Times New Roman" w:cs="Times New Roman"/>
                <w:sz w:val="20"/>
                <w:szCs w:val="20"/>
              </w:rPr>
              <w:t>2,201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A611A" w:rsidRDefault="001A611A" w:rsidP="001A611A">
            <w:pPr>
              <w:jc w:val="center"/>
            </w:pPr>
            <w:r w:rsidRPr="00874381">
              <w:rPr>
                <w:rFonts w:ascii="Times New Roman" w:hAnsi="Times New Roman" w:cs="Times New Roman"/>
                <w:sz w:val="20"/>
                <w:szCs w:val="20"/>
              </w:rPr>
              <w:t>2,201</w:t>
            </w:r>
          </w:p>
        </w:tc>
      </w:tr>
      <w:tr w:rsidR="006452C3" w:rsidRPr="008935BB" w:rsidTr="001A611A">
        <w:trPr>
          <w:trHeight w:val="4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2C3" w:rsidRPr="008935BB" w:rsidRDefault="006452C3" w:rsidP="00051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C3" w:rsidRPr="008935BB" w:rsidRDefault="006452C3" w:rsidP="000518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Удельный</w:t>
            </w:r>
            <w:proofErr w:type="gramEnd"/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расхода условного топлива на тепловую энергию, отпущенную с коллекторов котельной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2C3" w:rsidRPr="008935BB" w:rsidRDefault="006452C3" w:rsidP="00051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Кг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proofErr w:type="gramEnd"/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.т</w:t>
            </w:r>
            <w:proofErr w:type="spellEnd"/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./Гкал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52C3" w:rsidRPr="008935BB" w:rsidRDefault="006452C3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52C3" w:rsidRPr="008935BB" w:rsidRDefault="006452C3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52C3" w:rsidRPr="008935BB" w:rsidRDefault="006452C3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52C3" w:rsidRPr="008935BB" w:rsidRDefault="006452C3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52C3" w:rsidRPr="008935BB" w:rsidRDefault="006452C3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52C3" w:rsidRPr="008935BB" w:rsidRDefault="006452C3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52C3" w:rsidRPr="008935BB" w:rsidRDefault="006452C3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216,5</w:t>
            </w:r>
          </w:p>
        </w:tc>
      </w:tr>
      <w:tr w:rsidR="006452C3" w:rsidRPr="008935BB" w:rsidTr="001A611A">
        <w:trPr>
          <w:trHeight w:val="223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2C3" w:rsidRPr="008935BB" w:rsidRDefault="006452C3" w:rsidP="00051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C3" w:rsidRPr="008935BB" w:rsidRDefault="006452C3" w:rsidP="000518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Коэффициент полезного использования теплоты топлива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2C3" w:rsidRPr="008935BB" w:rsidRDefault="006452C3" w:rsidP="00051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52C3" w:rsidRPr="008935BB" w:rsidRDefault="007A47D9" w:rsidP="006452C3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52C3" w:rsidRPr="008935BB" w:rsidRDefault="007A47D9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52C3" w:rsidRPr="008935BB" w:rsidRDefault="007A47D9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52C3" w:rsidRPr="008935BB" w:rsidRDefault="007A47D9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52C3" w:rsidRPr="008935BB" w:rsidRDefault="007A47D9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52C3" w:rsidRPr="008935BB" w:rsidRDefault="007A47D9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52C3" w:rsidRPr="008935BB" w:rsidRDefault="007A47D9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051880" w:rsidRPr="008935BB" w:rsidTr="001A611A">
        <w:trPr>
          <w:trHeight w:val="27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80" w:rsidRPr="008935BB" w:rsidRDefault="00051880" w:rsidP="00051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80" w:rsidRPr="008935BB" w:rsidRDefault="00051880" w:rsidP="000518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Число часов использования установленной тепловой мощности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80" w:rsidRPr="008935BB" w:rsidRDefault="00051880" w:rsidP="00051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час/год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1271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1271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1271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1271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1271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1271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1271</w:t>
            </w:r>
          </w:p>
        </w:tc>
      </w:tr>
      <w:tr w:rsidR="00051880" w:rsidRPr="008935BB" w:rsidTr="001A611A">
        <w:trPr>
          <w:trHeight w:val="45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80" w:rsidRPr="008935BB" w:rsidRDefault="00051880" w:rsidP="00051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80" w:rsidRPr="008935BB" w:rsidRDefault="00051880" w:rsidP="000518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Удельная установленная тепловая мощность котельной на одного жителя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80" w:rsidRPr="008935BB" w:rsidRDefault="00051880" w:rsidP="00051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МВт/тыс. чел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1880" w:rsidRPr="008935BB" w:rsidTr="001A611A">
        <w:trPr>
          <w:trHeight w:val="224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80" w:rsidRPr="008935BB" w:rsidRDefault="00051880" w:rsidP="00051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80" w:rsidRPr="008935BB" w:rsidRDefault="00051880" w:rsidP="000518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Частота отказов с прекращением теплоснабжения от котельной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80" w:rsidRPr="008935BB" w:rsidRDefault="00051880" w:rsidP="00051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1/год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051880" w:rsidRPr="008935BB" w:rsidTr="001A611A">
        <w:trPr>
          <w:trHeight w:val="435"/>
        </w:trPr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80" w:rsidRPr="008935BB" w:rsidRDefault="00051880" w:rsidP="00051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80" w:rsidRPr="008935BB" w:rsidRDefault="00051880" w:rsidP="000518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Относительный средневзвешенный остаточный парковый ресурс </w:t>
            </w:r>
            <w:proofErr w:type="spellStart"/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котлоагрегатов</w:t>
            </w:r>
            <w:proofErr w:type="spellEnd"/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котельной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80" w:rsidRPr="008935BB" w:rsidRDefault="00051880" w:rsidP="00051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7A47D9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47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927F96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927F96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927F96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927F96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927F96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927F96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880" w:rsidRPr="008935BB" w:rsidTr="001A611A">
        <w:trPr>
          <w:trHeight w:val="37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80" w:rsidRPr="008935BB" w:rsidRDefault="00051880" w:rsidP="00051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80" w:rsidRPr="008935BB" w:rsidRDefault="00051880" w:rsidP="000518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 автоматизированных котельных без обслуживающего персонала с УТМ меньше/равной 10 Гкал/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80" w:rsidRPr="008935BB" w:rsidRDefault="00051880" w:rsidP="00051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1880" w:rsidRPr="008935BB" w:rsidTr="001A611A">
        <w:trPr>
          <w:trHeight w:val="206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80" w:rsidRPr="008935BB" w:rsidRDefault="00051880" w:rsidP="000518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80" w:rsidRPr="008935BB" w:rsidRDefault="00051880" w:rsidP="000518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 котельных оборудованных приборами учета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80" w:rsidRPr="008935BB" w:rsidRDefault="00051880" w:rsidP="00051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1880" w:rsidRPr="008935BB" w:rsidRDefault="00051880" w:rsidP="00051880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8572E" w:rsidRPr="00051880" w:rsidRDefault="0088572E" w:rsidP="00051880">
      <w:pPr>
        <w:spacing w:line="276" w:lineRule="auto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</w:p>
    <w:p w:rsidR="0088572E" w:rsidRPr="00051880" w:rsidRDefault="0088572E" w:rsidP="00051880">
      <w:pP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95275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Таблица  13.3.</w:t>
      </w:r>
      <w:r w:rsidRPr="0099527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="00051880" w:rsidRPr="0099527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-</w:t>
      </w:r>
      <w:r w:rsidRPr="0099527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Индикаторы,  характеризующие  динамику  изменения  показателей тепловых сетей в системе теплоснабжения на базе котельной №</w:t>
      </w:r>
      <w:r w:rsidR="006340B8" w:rsidRPr="0099527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22</w:t>
      </w:r>
      <w:r w:rsidRPr="0099527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</w:p>
    <w:tbl>
      <w:tblPr>
        <w:tblW w:w="5251" w:type="pct"/>
        <w:tblInd w:w="-256" w:type="dxa"/>
        <w:tblLayout w:type="fixed"/>
        <w:tblLook w:val="04A0" w:firstRow="1" w:lastRow="0" w:firstColumn="1" w:lastColumn="0" w:noHBand="0" w:noVBand="1"/>
      </w:tblPr>
      <w:tblGrid>
        <w:gridCol w:w="426"/>
        <w:gridCol w:w="3670"/>
        <w:gridCol w:w="839"/>
        <w:gridCol w:w="646"/>
        <w:gridCol w:w="733"/>
        <w:gridCol w:w="670"/>
        <w:gridCol w:w="571"/>
        <w:gridCol w:w="571"/>
        <w:gridCol w:w="558"/>
        <w:gridCol w:w="571"/>
        <w:gridCol w:w="714"/>
        <w:gridCol w:w="711"/>
        <w:gridCol w:w="708"/>
        <w:gridCol w:w="702"/>
        <w:gridCol w:w="702"/>
        <w:gridCol w:w="702"/>
        <w:gridCol w:w="702"/>
        <w:gridCol w:w="702"/>
        <w:gridCol w:w="695"/>
      </w:tblGrid>
      <w:tr w:rsidR="00B67D4E" w:rsidRPr="001F71F4" w:rsidTr="00B67D4E">
        <w:trPr>
          <w:trHeight w:val="454"/>
          <w:tblHeader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67D4E" w:rsidRPr="001F71F4" w:rsidRDefault="00B67D4E" w:rsidP="00885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1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1F71F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1F71F4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67D4E" w:rsidRPr="001F71F4" w:rsidRDefault="00B67D4E" w:rsidP="001F71F4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F71F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67D4E" w:rsidRPr="001F71F4" w:rsidRDefault="00B67D4E" w:rsidP="0088572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F71F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Единицы измерения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67D4E" w:rsidRPr="001F71F4" w:rsidRDefault="00B67D4E" w:rsidP="008857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1F4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67D4E" w:rsidRPr="001F71F4" w:rsidRDefault="00B67D4E" w:rsidP="008857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1F4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67D4E" w:rsidRPr="001F71F4" w:rsidRDefault="00B67D4E" w:rsidP="008857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1F4">
              <w:rPr>
                <w:rFonts w:ascii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67D4E" w:rsidRPr="001F71F4" w:rsidRDefault="00B67D4E" w:rsidP="008857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1F4">
              <w:rPr>
                <w:rFonts w:ascii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67D4E" w:rsidRPr="001F71F4" w:rsidRDefault="00B67D4E" w:rsidP="008857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1F4">
              <w:rPr>
                <w:rFonts w:ascii="Times New Roman" w:hAnsi="Times New Roman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67D4E" w:rsidRPr="001F71F4" w:rsidRDefault="00B67D4E" w:rsidP="008857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1F4">
              <w:rPr>
                <w:rFonts w:ascii="Times New Roman" w:hAnsi="Times New Roman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67D4E" w:rsidRPr="001F71F4" w:rsidRDefault="00B67D4E" w:rsidP="00B67D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1F4">
              <w:rPr>
                <w:rFonts w:ascii="Times New Roman" w:hAnsi="Times New Roman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1F71F4" w:rsidRDefault="00B67D4E" w:rsidP="00B67D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1F4">
              <w:rPr>
                <w:rFonts w:ascii="Times New Roman" w:hAnsi="Times New Roman" w:cs="Times New Roman"/>
                <w:bCs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1F71F4" w:rsidRDefault="00B67D4E" w:rsidP="00B67D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1F4">
              <w:rPr>
                <w:rFonts w:ascii="Times New Roman" w:hAnsi="Times New Roman" w:cs="Times New Roman"/>
                <w:bCs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1F71F4" w:rsidRDefault="00B67D4E" w:rsidP="002231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1F4">
              <w:rPr>
                <w:rFonts w:ascii="Times New Roman" w:hAnsi="Times New Roman" w:cs="Times New Roman"/>
                <w:bCs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1F71F4" w:rsidRDefault="00B67D4E" w:rsidP="002231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1F4">
              <w:rPr>
                <w:rFonts w:ascii="Times New Roman" w:hAnsi="Times New Roman" w:cs="Times New Roman"/>
                <w:bCs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1F71F4" w:rsidRDefault="00B67D4E" w:rsidP="00B67D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1F4">
              <w:rPr>
                <w:rFonts w:ascii="Times New Roman" w:hAnsi="Times New Roman" w:cs="Times New Roman"/>
                <w:bCs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1F71F4" w:rsidRDefault="00B67D4E" w:rsidP="00B67D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1F4">
              <w:rPr>
                <w:rFonts w:ascii="Times New Roman" w:hAnsi="Times New Roman" w:cs="Times New Roman"/>
                <w:bCs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1F71F4" w:rsidRDefault="00B67D4E" w:rsidP="002231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1F4">
              <w:rPr>
                <w:rFonts w:ascii="Times New Roman" w:hAnsi="Times New Roman" w:cs="Times New Roman"/>
                <w:bCs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1F71F4" w:rsidRDefault="00B67D4E" w:rsidP="00B67D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1F4">
              <w:rPr>
                <w:rFonts w:ascii="Times New Roman" w:hAnsi="Times New Roman" w:cs="Times New Roman"/>
                <w:bCs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1F71F4" w:rsidRDefault="00B67D4E" w:rsidP="00B67D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1F4">
              <w:rPr>
                <w:rFonts w:ascii="Times New Roman" w:hAnsi="Times New Roman" w:cs="Times New Roman"/>
                <w:bCs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B67D4E" w:rsidRPr="00B67D4E" w:rsidTr="00B67D4E">
        <w:trPr>
          <w:trHeight w:val="359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Протяженность тепловых сетей, в том числе: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км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</w:tr>
      <w:tr w:rsidR="00B67D4E" w:rsidRPr="00B67D4E" w:rsidTr="00B67D4E">
        <w:trPr>
          <w:trHeight w:val="266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магистральных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км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67D4E" w:rsidRPr="00B67D4E" w:rsidTr="00B67D4E">
        <w:trPr>
          <w:trHeight w:val="283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1,2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распределительных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км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</w:tr>
      <w:tr w:rsidR="00B67D4E" w:rsidRPr="00B67D4E" w:rsidTr="00B67D4E">
        <w:trPr>
          <w:trHeight w:val="389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Материальная характеристика тепловых сетей, в том числе: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тыс. м</w:t>
            </w:r>
            <w:proofErr w:type="gramStart"/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1F7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1F7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</w:tr>
      <w:tr w:rsidR="00B67D4E" w:rsidRPr="00B67D4E" w:rsidTr="00B67D4E">
        <w:trPr>
          <w:trHeight w:val="268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2,1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магистральных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тыс. м</w:t>
            </w:r>
            <w:proofErr w:type="gramStart"/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67D4E" w:rsidRPr="00B67D4E" w:rsidTr="00B67D4E">
        <w:trPr>
          <w:trHeight w:val="270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2.2.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распределительных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тыс. м</w:t>
            </w:r>
            <w:proofErr w:type="gramStart"/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</w:tr>
      <w:tr w:rsidR="00B67D4E" w:rsidRPr="00B67D4E" w:rsidTr="00B67D4E">
        <w:trPr>
          <w:trHeight w:val="330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Средний срок эксплуатации тепловых сетей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лет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995275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995275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995275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995275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995275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995275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995275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67D4E" w:rsidRPr="00B67D4E" w:rsidTr="00B67D4E">
        <w:trPr>
          <w:trHeight w:val="249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3.1.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магистральных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лет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5275" w:rsidRPr="00B67D4E" w:rsidTr="00B67D4E">
        <w:trPr>
          <w:trHeight w:val="254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95275" w:rsidRPr="00B67D4E" w:rsidRDefault="00995275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3,2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95275" w:rsidRPr="00B67D4E" w:rsidRDefault="00995275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распределительных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95275" w:rsidRPr="00B67D4E" w:rsidRDefault="00995275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лет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95275" w:rsidRPr="00B67D4E" w:rsidRDefault="00995275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95275" w:rsidRPr="00B67D4E" w:rsidRDefault="00995275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95275" w:rsidRPr="00B67D4E" w:rsidRDefault="00995275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95275" w:rsidRPr="00B67D4E" w:rsidRDefault="00995275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95275" w:rsidRPr="00B67D4E" w:rsidRDefault="00995275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95275" w:rsidRPr="00B67D4E" w:rsidRDefault="00995275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95275" w:rsidRPr="00B67D4E" w:rsidRDefault="00995275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75" w:rsidRPr="00B67D4E" w:rsidRDefault="00995275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75" w:rsidRPr="00B67D4E" w:rsidRDefault="00995275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75" w:rsidRPr="00B67D4E" w:rsidRDefault="00995275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75" w:rsidRPr="00B67D4E" w:rsidRDefault="00995275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75" w:rsidRPr="00B67D4E" w:rsidRDefault="00995275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75" w:rsidRPr="00B67D4E" w:rsidRDefault="00995275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75" w:rsidRPr="00B67D4E" w:rsidRDefault="00995275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75" w:rsidRPr="00B67D4E" w:rsidRDefault="00995275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75" w:rsidRPr="00B67D4E" w:rsidRDefault="00995275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67D4E" w:rsidRPr="00B67D4E" w:rsidTr="00B67D4E">
        <w:trPr>
          <w:trHeight w:val="510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67D4E" w:rsidRPr="007D1AEB" w:rsidRDefault="00B67D4E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1AE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Удельная материальная характеристика тепловых сетей на одного жителя, обслуживаемого из системы теплоснабжения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7D1AEB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1AE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</w:t>
            </w:r>
            <w:proofErr w:type="gramStart"/>
            <w:r w:rsidRPr="007D1AEB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  <w:r w:rsidRPr="007D1AE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/чел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47F11" w:rsidRPr="00B67D4E" w:rsidTr="00B67D4E">
        <w:trPr>
          <w:trHeight w:val="260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7F11" w:rsidRPr="00B67D4E" w:rsidRDefault="00647F11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5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47F11" w:rsidRPr="007D1AEB" w:rsidRDefault="00647F11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1AE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Присоединенная тепловая нагрузка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7F11" w:rsidRPr="007D1AEB" w:rsidRDefault="00647F11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1AE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Гкал/</w:t>
            </w:r>
            <w:proofErr w:type="gramStart"/>
            <w:r w:rsidRPr="007D1AE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7F11" w:rsidRPr="00647F11" w:rsidRDefault="00647F11" w:rsidP="00647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F11">
              <w:rPr>
                <w:rFonts w:ascii="Times New Roman" w:hAnsi="Times New Roman" w:cs="Times New Roman"/>
                <w:sz w:val="18"/>
                <w:szCs w:val="18"/>
              </w:rPr>
              <w:t>0,82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7F11" w:rsidRPr="00647F11" w:rsidRDefault="00647F11" w:rsidP="00647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F11"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7F11" w:rsidRPr="00B67D4E" w:rsidRDefault="00647F11" w:rsidP="00647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647F11" w:rsidRPr="00B67D4E" w:rsidTr="00B67D4E">
        <w:trPr>
          <w:trHeight w:val="360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7F11" w:rsidRPr="00B67D4E" w:rsidRDefault="00647F11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47F11" w:rsidRPr="007D1AEB" w:rsidRDefault="00647F11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1AE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Относительная материальная характеристика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7F11" w:rsidRPr="007D1AEB" w:rsidRDefault="00647F11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1AE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</w:t>
            </w:r>
            <w:proofErr w:type="gramStart"/>
            <w:r w:rsidRPr="007D1AEB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  <w:r w:rsidRPr="007D1AE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/Гкал/ч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7F11" w:rsidRPr="00B67D4E" w:rsidRDefault="00647F11" w:rsidP="00647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7F11" w:rsidRPr="00B67D4E" w:rsidRDefault="00647F11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11" w:rsidRPr="00B67D4E" w:rsidRDefault="00647F11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348,0</w:t>
            </w:r>
          </w:p>
        </w:tc>
      </w:tr>
      <w:tr w:rsidR="007D1AEB" w:rsidRPr="00B67D4E" w:rsidTr="00B67D4E">
        <w:trPr>
          <w:trHeight w:val="372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D1AEB" w:rsidRPr="007D1AEB" w:rsidRDefault="007D1AEB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1AE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Нормативные потери тепловой энергии в тепловых сетях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7D1AEB" w:rsidRDefault="007D1AEB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7D1AE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тыс</w:t>
            </w:r>
            <w:proofErr w:type="gramStart"/>
            <w:r w:rsidRPr="007D1AE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.Г</w:t>
            </w:r>
            <w:proofErr w:type="gramEnd"/>
            <w:r w:rsidRPr="007D1AE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кал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7D1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7D1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B67D4E" w:rsidRPr="00B67D4E" w:rsidTr="00B67D4E">
        <w:trPr>
          <w:trHeight w:val="216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7.1.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магистральных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тыс</w:t>
            </w:r>
            <w:proofErr w:type="gramStart"/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.Г</w:t>
            </w:r>
            <w:proofErr w:type="gramEnd"/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кал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D1AEB" w:rsidRPr="00B67D4E" w:rsidTr="00B67D4E">
        <w:trPr>
          <w:trHeight w:val="248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7.2.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распределительных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тыс</w:t>
            </w:r>
            <w:proofErr w:type="gramStart"/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.Г</w:t>
            </w:r>
            <w:proofErr w:type="gramEnd"/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кал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7D1AEB" w:rsidRPr="00B67D4E" w:rsidTr="00B67D4E">
        <w:trPr>
          <w:trHeight w:val="270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Относительные нормативные потери в тепловых сетях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EB" w:rsidRPr="00B67D4E" w:rsidRDefault="007D1AEB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</w:tr>
      <w:tr w:rsidR="009357AD" w:rsidRPr="00B67D4E" w:rsidTr="00B67D4E">
        <w:trPr>
          <w:trHeight w:val="275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357AD" w:rsidRPr="00B67D4E" w:rsidRDefault="009357AD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357AD" w:rsidRPr="00B67D4E" w:rsidRDefault="009357AD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Линейная плотность передачи тепловой энергии в тепловых сетях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357AD" w:rsidRPr="00B67D4E" w:rsidRDefault="009357AD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57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Гкал/</w:t>
            </w:r>
            <w:proofErr w:type="gramStart"/>
            <w:r w:rsidRPr="009357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357AD" w:rsidRPr="00B67D4E" w:rsidRDefault="009357AD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357AD" w:rsidRPr="00B67D4E" w:rsidRDefault="009357AD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357AD" w:rsidRPr="00B67D4E" w:rsidRDefault="009357AD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357AD" w:rsidRPr="00B67D4E" w:rsidRDefault="009357AD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357AD" w:rsidRPr="00B67D4E" w:rsidRDefault="009357AD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357AD" w:rsidRPr="00B67D4E" w:rsidRDefault="009357AD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357AD" w:rsidRPr="00B67D4E" w:rsidRDefault="009357AD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AD" w:rsidRPr="00B67D4E" w:rsidRDefault="009357AD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AD" w:rsidRPr="00B67D4E" w:rsidRDefault="009357AD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AD" w:rsidRPr="00B67D4E" w:rsidRDefault="009357AD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AD" w:rsidRPr="00B67D4E" w:rsidRDefault="009357AD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AD" w:rsidRPr="00B67D4E" w:rsidRDefault="009357AD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AD" w:rsidRPr="00B67D4E" w:rsidRDefault="009357AD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AD" w:rsidRPr="00B67D4E" w:rsidRDefault="009357AD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AD" w:rsidRPr="00B67D4E" w:rsidRDefault="009357AD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7AD" w:rsidRPr="00B67D4E" w:rsidRDefault="009357AD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2,12</w:t>
            </w:r>
          </w:p>
        </w:tc>
      </w:tr>
      <w:tr w:rsidR="00B67D4E" w:rsidRPr="00B67D4E" w:rsidTr="00B67D4E">
        <w:trPr>
          <w:trHeight w:val="645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повреждений (отказов) в тепловых сетях, приводящих к прекращению теплоснабжения потребителей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</w:t>
            </w:r>
            <w:proofErr w:type="spellEnd"/>
            <w:proofErr w:type="gramEnd"/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/год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9357AD" w:rsidP="009357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9357AD" w:rsidP="009357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9357AD" w:rsidP="009357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9357AD" w:rsidP="009357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9357AD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9357AD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9357AD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9357AD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9357AD" w:rsidP="009357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9357AD" w:rsidP="009357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9357AD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9357AD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9357AD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9357AD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9357AD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9357AD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0,005</w:t>
            </w:r>
          </w:p>
        </w:tc>
      </w:tr>
      <w:tr w:rsidR="00B67D4E" w:rsidRPr="00B67D4E" w:rsidTr="00B67D4E">
        <w:trPr>
          <w:trHeight w:val="240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Удельная повреждаемость тепловых сетей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5C4DB6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5C4DB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</w:t>
            </w:r>
            <w:proofErr w:type="spellEnd"/>
            <w:proofErr w:type="gramEnd"/>
            <w:r w:rsidRPr="005C4DB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/м/год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9357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  <w:r w:rsidR="009357AD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5C4DB6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5C4DB6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</w:tr>
      <w:tr w:rsidR="00B67D4E" w:rsidRPr="00B67D4E" w:rsidTr="00B67D4E">
        <w:trPr>
          <w:trHeight w:val="196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11.1.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магистральных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B67D4E" w:rsidRPr="005C4DB6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5C4DB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</w:t>
            </w:r>
            <w:proofErr w:type="spellEnd"/>
            <w:proofErr w:type="gramEnd"/>
            <w:r w:rsidRPr="005C4DB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/м/год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67D4E" w:rsidRPr="00B67D4E" w:rsidTr="00B67D4E">
        <w:trPr>
          <w:trHeight w:val="241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11.2.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распределительных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67D4E" w:rsidRPr="005C4DB6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5C4DB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</w:t>
            </w:r>
            <w:proofErr w:type="spellEnd"/>
            <w:proofErr w:type="gramEnd"/>
            <w:r w:rsidRPr="005C4DB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/м/год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9357AD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  <w:r w:rsidR="00B67D4E" w:rsidRPr="00B67D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5C4DB6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  <w:r w:rsidR="00B67D4E" w:rsidRPr="00B67D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5C4DB6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5C4DB6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  <w:r w:rsidR="00B67D4E" w:rsidRPr="00B67D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5C4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5C4DB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</w:tr>
      <w:tr w:rsidR="00B67D4E" w:rsidRPr="00B67D4E" w:rsidTr="00B67D4E">
        <w:trPr>
          <w:trHeight w:val="776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Тепловая нагрузка потребителей присоединенных </w:t>
            </w:r>
            <w:proofErr w:type="gramStart"/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 тепловым сетям по схеме с непосредственным разбором теплоносителя на цели горячего водоснабжения из систем</w:t>
            </w:r>
            <w:proofErr w:type="gramEnd"/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отопления (открытая схема)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Гкал/</w:t>
            </w:r>
            <w:proofErr w:type="gramStart"/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67D4E" w:rsidRPr="00B67D4E" w:rsidTr="00B67D4E">
        <w:trPr>
          <w:trHeight w:val="367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потребителей присоединенных по открытой схеме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67D4E" w:rsidRPr="00B67D4E" w:rsidRDefault="00B67D4E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D4E" w:rsidRPr="00B67D4E" w:rsidRDefault="00B67D4E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C700B" w:rsidRPr="00B67D4E" w:rsidTr="00B67D4E">
        <w:trPr>
          <w:trHeight w:val="557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C700B" w:rsidRPr="005D730A" w:rsidRDefault="00CC700B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D73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Расчетный расход теплоносителя (в соответствии с утвержденным графиком отпуска тепла в тепловые сети)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тонн/</w:t>
            </w:r>
            <w:proofErr w:type="gramStart"/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CC70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CC700B" w:rsidRPr="00B67D4E" w:rsidTr="00B67D4E">
        <w:trPr>
          <w:trHeight w:val="183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5D730A" w:rsidRDefault="00CC700B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D73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Фактический расход теплоносителя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тонн/</w:t>
            </w:r>
            <w:proofErr w:type="gramStart"/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CC700B" w:rsidRPr="00B67D4E" w:rsidTr="00B67D4E">
        <w:trPr>
          <w:trHeight w:val="510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C700B" w:rsidRPr="005D730A" w:rsidRDefault="00CC700B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D73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Удельный расход теплоносителя на передачу тепловой энергии в горячей воде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тонн/Гкал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CC700B" w:rsidRPr="00B67D4E" w:rsidTr="00B67D4E">
        <w:trPr>
          <w:trHeight w:val="151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5D730A" w:rsidRDefault="00CC700B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D73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Нормативная подпитка тепловой сети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тонн/</w:t>
            </w:r>
            <w:proofErr w:type="gramStart"/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CC70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F86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865DA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</w:p>
        </w:tc>
      </w:tr>
      <w:tr w:rsidR="00CC700B" w:rsidRPr="00B67D4E" w:rsidTr="00B67D4E">
        <w:trPr>
          <w:trHeight w:val="226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C700B" w:rsidRPr="005D730A" w:rsidRDefault="00CC700B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D73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Фактическая подпитка тепловой сети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тонн/</w:t>
            </w:r>
            <w:proofErr w:type="gramStart"/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CC700B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0B" w:rsidRPr="00B67D4E" w:rsidRDefault="00F865DA" w:rsidP="00F86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5D730A" w:rsidRPr="00B67D4E" w:rsidTr="00B67D4E">
        <w:trPr>
          <w:trHeight w:val="510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730A" w:rsidRPr="00B67D4E" w:rsidRDefault="005D730A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730A" w:rsidRPr="005D730A" w:rsidRDefault="005D730A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D73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Расход электрической энергии на передачу тепловой энергии и теплоносителя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730A" w:rsidRPr="00B67D4E" w:rsidRDefault="005D730A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тыс. </w:t>
            </w:r>
            <w:proofErr w:type="gramStart"/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730A" w:rsidRPr="00B67D4E" w:rsidRDefault="005D730A" w:rsidP="00885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730A" w:rsidRPr="00B67D4E" w:rsidRDefault="005D730A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730A" w:rsidRPr="00B67D4E" w:rsidRDefault="005D730A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730A" w:rsidRPr="00B67D4E" w:rsidRDefault="005D730A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730A" w:rsidRPr="00B67D4E" w:rsidRDefault="005D730A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730A" w:rsidRPr="00B67D4E" w:rsidRDefault="005D730A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730A" w:rsidRPr="00B67D4E" w:rsidRDefault="005D730A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30A" w:rsidRPr="00B67D4E" w:rsidRDefault="005D730A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30A" w:rsidRPr="00B67D4E" w:rsidRDefault="005D730A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30A" w:rsidRPr="00B67D4E" w:rsidRDefault="005D730A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30A" w:rsidRPr="00B67D4E" w:rsidRDefault="005D730A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30A" w:rsidRPr="00B67D4E" w:rsidRDefault="005D730A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30A" w:rsidRPr="00B67D4E" w:rsidRDefault="005D730A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30A" w:rsidRPr="00B67D4E" w:rsidRDefault="005D730A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30A" w:rsidRPr="00B67D4E" w:rsidRDefault="005D730A" w:rsidP="0077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30A" w:rsidRPr="00B67D4E" w:rsidRDefault="005D730A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sz w:val="18"/>
                <w:szCs w:val="18"/>
              </w:rPr>
              <w:t>28,03</w:t>
            </w:r>
          </w:p>
        </w:tc>
      </w:tr>
      <w:tr w:rsidR="005D730A" w:rsidRPr="00B67D4E" w:rsidTr="005D730A">
        <w:trPr>
          <w:trHeight w:val="510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730A" w:rsidRPr="00B67D4E" w:rsidRDefault="005D730A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730A" w:rsidRPr="005D730A" w:rsidRDefault="005D730A" w:rsidP="0088572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D73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Удельный расход электрической энергии на передачу тепловой энергии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730A" w:rsidRPr="00B67D4E" w:rsidRDefault="005D730A" w:rsidP="0088572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кВт-ч</w:t>
            </w:r>
            <w:proofErr w:type="gramEnd"/>
            <w:r w:rsidRPr="00B67D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/Гкал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730A" w:rsidRPr="00B67D4E" w:rsidRDefault="005D730A" w:rsidP="005D7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11,62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730A" w:rsidRDefault="005D730A" w:rsidP="005D730A">
            <w:pPr>
              <w:jc w:val="center"/>
            </w:pPr>
            <w:r w:rsidRPr="004A4CF7">
              <w:rPr>
                <w:rFonts w:ascii="Times New Roman" w:hAnsi="Times New Roman" w:cs="Times New Roman"/>
                <w:sz w:val="18"/>
                <w:szCs w:val="18"/>
              </w:rPr>
              <w:t>11,62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730A" w:rsidRDefault="005D730A" w:rsidP="005D730A">
            <w:pPr>
              <w:jc w:val="center"/>
            </w:pPr>
            <w:r w:rsidRPr="004A4CF7">
              <w:rPr>
                <w:rFonts w:ascii="Times New Roman" w:hAnsi="Times New Roman" w:cs="Times New Roman"/>
                <w:sz w:val="18"/>
                <w:szCs w:val="18"/>
              </w:rPr>
              <w:t>11,62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730A" w:rsidRDefault="005D730A" w:rsidP="005D730A">
            <w:pPr>
              <w:jc w:val="center"/>
            </w:pPr>
            <w:r w:rsidRPr="004A4CF7">
              <w:rPr>
                <w:rFonts w:ascii="Times New Roman" w:hAnsi="Times New Roman" w:cs="Times New Roman"/>
                <w:sz w:val="18"/>
                <w:szCs w:val="18"/>
              </w:rPr>
              <w:t>11,62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730A" w:rsidRDefault="005D730A" w:rsidP="005D730A">
            <w:pPr>
              <w:jc w:val="center"/>
            </w:pPr>
            <w:r w:rsidRPr="004A4CF7">
              <w:rPr>
                <w:rFonts w:ascii="Times New Roman" w:hAnsi="Times New Roman" w:cs="Times New Roman"/>
                <w:sz w:val="18"/>
                <w:szCs w:val="18"/>
              </w:rPr>
              <w:t>11,62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730A" w:rsidRDefault="005D730A" w:rsidP="005D730A">
            <w:pPr>
              <w:jc w:val="center"/>
            </w:pPr>
            <w:r w:rsidRPr="004A4CF7">
              <w:rPr>
                <w:rFonts w:ascii="Times New Roman" w:hAnsi="Times New Roman" w:cs="Times New Roman"/>
                <w:sz w:val="18"/>
                <w:szCs w:val="18"/>
              </w:rPr>
              <w:t>11,62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730A" w:rsidRDefault="005D730A" w:rsidP="005D730A">
            <w:pPr>
              <w:jc w:val="center"/>
            </w:pPr>
            <w:r w:rsidRPr="004A4CF7">
              <w:rPr>
                <w:rFonts w:ascii="Times New Roman" w:hAnsi="Times New Roman" w:cs="Times New Roman"/>
                <w:sz w:val="18"/>
                <w:szCs w:val="18"/>
              </w:rPr>
              <w:t>11,62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30A" w:rsidRDefault="005D730A" w:rsidP="005D730A">
            <w:pPr>
              <w:jc w:val="center"/>
            </w:pPr>
            <w:r w:rsidRPr="004A4CF7">
              <w:rPr>
                <w:rFonts w:ascii="Times New Roman" w:hAnsi="Times New Roman" w:cs="Times New Roman"/>
                <w:sz w:val="18"/>
                <w:szCs w:val="18"/>
              </w:rPr>
              <w:t>11,62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30A" w:rsidRDefault="005D730A" w:rsidP="005D730A">
            <w:pPr>
              <w:jc w:val="center"/>
            </w:pPr>
            <w:r w:rsidRPr="004A4CF7">
              <w:rPr>
                <w:rFonts w:ascii="Times New Roman" w:hAnsi="Times New Roman" w:cs="Times New Roman"/>
                <w:sz w:val="18"/>
                <w:szCs w:val="18"/>
              </w:rPr>
              <w:t>11,62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30A" w:rsidRDefault="005D730A" w:rsidP="005D730A">
            <w:pPr>
              <w:jc w:val="center"/>
            </w:pPr>
            <w:r w:rsidRPr="004A4CF7">
              <w:rPr>
                <w:rFonts w:ascii="Times New Roman" w:hAnsi="Times New Roman" w:cs="Times New Roman"/>
                <w:sz w:val="18"/>
                <w:szCs w:val="18"/>
              </w:rPr>
              <w:t>11,62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30A" w:rsidRDefault="005D730A" w:rsidP="005D730A">
            <w:pPr>
              <w:jc w:val="center"/>
            </w:pPr>
            <w:r w:rsidRPr="004A4CF7">
              <w:rPr>
                <w:rFonts w:ascii="Times New Roman" w:hAnsi="Times New Roman" w:cs="Times New Roman"/>
                <w:sz w:val="18"/>
                <w:szCs w:val="18"/>
              </w:rPr>
              <w:t>11,62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30A" w:rsidRDefault="005D730A" w:rsidP="005D730A">
            <w:pPr>
              <w:jc w:val="center"/>
            </w:pPr>
            <w:r w:rsidRPr="004A4CF7">
              <w:rPr>
                <w:rFonts w:ascii="Times New Roman" w:hAnsi="Times New Roman" w:cs="Times New Roman"/>
                <w:sz w:val="18"/>
                <w:szCs w:val="18"/>
              </w:rPr>
              <w:t>11,62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30A" w:rsidRDefault="005D730A" w:rsidP="005D730A">
            <w:pPr>
              <w:jc w:val="center"/>
            </w:pPr>
            <w:r w:rsidRPr="004A4CF7">
              <w:rPr>
                <w:rFonts w:ascii="Times New Roman" w:hAnsi="Times New Roman" w:cs="Times New Roman"/>
                <w:sz w:val="18"/>
                <w:szCs w:val="18"/>
              </w:rPr>
              <w:t>11,62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30A" w:rsidRDefault="005D730A" w:rsidP="005D730A">
            <w:pPr>
              <w:jc w:val="center"/>
            </w:pPr>
            <w:r w:rsidRPr="004A4CF7">
              <w:rPr>
                <w:rFonts w:ascii="Times New Roman" w:hAnsi="Times New Roman" w:cs="Times New Roman"/>
                <w:sz w:val="18"/>
                <w:szCs w:val="18"/>
              </w:rPr>
              <w:t>11,62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30A" w:rsidRDefault="005D730A" w:rsidP="005D730A">
            <w:pPr>
              <w:jc w:val="center"/>
            </w:pPr>
            <w:r w:rsidRPr="004A4CF7">
              <w:rPr>
                <w:rFonts w:ascii="Times New Roman" w:hAnsi="Times New Roman" w:cs="Times New Roman"/>
                <w:sz w:val="18"/>
                <w:szCs w:val="18"/>
              </w:rPr>
              <w:t>11,62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30A" w:rsidRPr="00B67D4E" w:rsidRDefault="005D730A" w:rsidP="0022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11,62</w:t>
            </w:r>
          </w:p>
        </w:tc>
      </w:tr>
    </w:tbl>
    <w:p w:rsidR="0088572E" w:rsidRPr="00B67D4E" w:rsidRDefault="0088572E" w:rsidP="0088572E">
      <w:pPr>
        <w:spacing w:after="200" w:line="276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</w:p>
    <w:p w:rsidR="0088572E" w:rsidRPr="0061095C" w:rsidRDefault="0088572E" w:rsidP="00EA487B">
      <w:pPr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8572E">
        <w:rPr>
          <w:rFonts w:ascii="Arial" w:eastAsiaTheme="minorHAnsi" w:hAnsi="Arial" w:cs="Arial"/>
          <w:color w:val="auto"/>
          <w:sz w:val="22"/>
          <w:szCs w:val="22"/>
          <w:lang w:eastAsia="en-US"/>
        </w:rPr>
        <w:br w:type="page"/>
      </w:r>
      <w:r w:rsidRPr="00067EC3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lastRenderedPageBreak/>
        <w:t>Таблица  13.4</w:t>
      </w:r>
      <w:r w:rsidRPr="00067EC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. </w:t>
      </w:r>
      <w:r w:rsidR="00EA487B" w:rsidRPr="00067EC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- </w:t>
      </w:r>
      <w:r w:rsidRPr="00067EC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Индикаторы, характеризующие реализацию инвестиционных планов развития системы теплоснабжения на базе котельной №</w:t>
      </w:r>
      <w:r w:rsidR="00EA487B" w:rsidRPr="00067EC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22</w:t>
      </w:r>
      <w:r w:rsidRPr="0061095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</w:p>
    <w:tbl>
      <w:tblPr>
        <w:tblW w:w="5187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4"/>
        <w:gridCol w:w="3292"/>
        <w:gridCol w:w="822"/>
        <w:gridCol w:w="743"/>
        <w:gridCol w:w="703"/>
        <w:gridCol w:w="700"/>
        <w:gridCol w:w="709"/>
        <w:gridCol w:w="697"/>
        <w:gridCol w:w="698"/>
        <w:gridCol w:w="698"/>
        <w:gridCol w:w="707"/>
        <w:gridCol w:w="701"/>
        <w:gridCol w:w="698"/>
        <w:gridCol w:w="698"/>
        <w:gridCol w:w="576"/>
        <w:gridCol w:w="576"/>
        <w:gridCol w:w="576"/>
        <w:gridCol w:w="576"/>
        <w:gridCol w:w="576"/>
      </w:tblGrid>
      <w:tr w:rsidR="00F05B83" w:rsidRPr="0061095C" w:rsidTr="00F05B83">
        <w:trPr>
          <w:trHeight w:val="52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№ </w:t>
            </w:r>
            <w:proofErr w:type="gramStart"/>
            <w:r w:rsidRPr="0061095C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proofErr w:type="gramEnd"/>
            <w:r w:rsidRPr="0061095C">
              <w:rPr>
                <w:rFonts w:ascii="Times New Roman" w:hAnsi="Times New Roman" w:cs="Times New Roman"/>
                <w:bCs/>
                <w:sz w:val="16"/>
                <w:szCs w:val="16"/>
              </w:rPr>
              <w:t>/п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7B" w:rsidRPr="0061095C" w:rsidRDefault="00EA487B" w:rsidP="00EA487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Единицы измерения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EA487B" w:rsidP="00EA487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EA487B" w:rsidP="00EA487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EA487B" w:rsidP="00EA487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sz w:val="16"/>
                <w:szCs w:val="16"/>
              </w:rPr>
              <w:t>2026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EA487B" w:rsidP="00EA487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sz w:val="16"/>
                <w:szCs w:val="16"/>
              </w:rPr>
              <w:t>2027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EA487B" w:rsidP="00EA487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sz w:val="16"/>
                <w:szCs w:val="16"/>
              </w:rPr>
              <w:t>2028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EA487B" w:rsidP="00EA487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sz w:val="16"/>
                <w:szCs w:val="16"/>
              </w:rPr>
              <w:t>2029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EA487B" w:rsidP="00EA487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sz w:val="16"/>
                <w:szCs w:val="16"/>
              </w:rPr>
              <w:t>2030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EA487B" w:rsidP="00EA487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sz w:val="16"/>
                <w:szCs w:val="16"/>
              </w:rPr>
              <w:t>2031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EA487B" w:rsidP="00EA487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sz w:val="16"/>
                <w:szCs w:val="16"/>
              </w:rPr>
              <w:t>2032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EA487B" w:rsidP="00EA487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sz w:val="16"/>
                <w:szCs w:val="16"/>
              </w:rPr>
              <w:t>2033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EA487B" w:rsidP="00EA487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sz w:val="16"/>
                <w:szCs w:val="16"/>
              </w:rPr>
              <w:t>2034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EA487B" w:rsidP="00EA487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sz w:val="16"/>
                <w:szCs w:val="16"/>
              </w:rPr>
              <w:t>2035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sz w:val="16"/>
                <w:szCs w:val="16"/>
              </w:rPr>
              <w:t>2036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EA487B" w:rsidP="00EA487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sz w:val="16"/>
                <w:szCs w:val="16"/>
              </w:rPr>
              <w:t>2037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EA487B" w:rsidP="00EA487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sz w:val="16"/>
                <w:szCs w:val="16"/>
              </w:rPr>
              <w:t>2038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EA487B" w:rsidP="00EA487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sz w:val="16"/>
                <w:szCs w:val="16"/>
              </w:rPr>
              <w:t>2039</w:t>
            </w:r>
          </w:p>
        </w:tc>
      </w:tr>
      <w:tr w:rsidR="00F05B83" w:rsidRPr="0061095C" w:rsidTr="00F05B83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7B" w:rsidRPr="0061095C" w:rsidRDefault="00EA487B" w:rsidP="0088572E">
            <w:pP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Плановая потребность в инвестициях в источники тепловой мощности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млн. руб.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1,273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1,242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5B83" w:rsidRPr="0061095C" w:rsidTr="00F05B83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7B" w:rsidRPr="0061095C" w:rsidRDefault="00EA487B" w:rsidP="0088572E">
            <w:pP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Освоение инвестиций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млн. руб.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487B"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5B83" w:rsidRPr="0061095C" w:rsidTr="00F05B83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7B" w:rsidRPr="0061095C" w:rsidRDefault="00EA487B" w:rsidP="0088572E">
            <w:pP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В процентах от плана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%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5B83" w:rsidRPr="0061095C" w:rsidTr="00F05B83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7B" w:rsidRPr="0061095C" w:rsidRDefault="00EA487B" w:rsidP="0088572E">
            <w:pP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Плановая потребность в инвестициях в тепловые сети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млн. руб.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0,442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5,724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2,685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 w:rsidP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1,363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3,991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1,776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5B83" w:rsidRPr="0061095C" w:rsidTr="00F05B83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5.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7B" w:rsidRPr="0061095C" w:rsidRDefault="00EA487B" w:rsidP="0088572E">
            <w:pP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Освоение инвестиций в тепловые сети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млн. руб.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2967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 w:rsidP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A487B"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A487B"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2967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A487B"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EA487B"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EA487B"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EA487B"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EA487B"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EA487B"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A487B"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05B83" w:rsidRPr="0061095C" w:rsidTr="00F05B83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6.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7B" w:rsidRPr="0061095C" w:rsidRDefault="00EA487B" w:rsidP="0088572E">
            <w:pP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План инвестиций на переход к закрытой системе теплоснабжения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млн. руб.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5B83" w:rsidRPr="0061095C" w:rsidTr="00F05B83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7.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7B" w:rsidRPr="0061095C" w:rsidRDefault="00EA487B" w:rsidP="0088572E">
            <w:pP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Всего накопленным итогом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млн. руб.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5B83" w:rsidRPr="0061095C" w:rsidTr="00F05B83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7B" w:rsidRPr="0061095C" w:rsidRDefault="00EA487B" w:rsidP="0088572E">
            <w:pP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Освоение инвестиций в переход к закрытой схеме горячего водоснабжения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%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967CD" w:rsidRPr="0061095C" w:rsidTr="00F05B83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88572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9.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CD" w:rsidRPr="0061095C" w:rsidRDefault="002967CD" w:rsidP="0088572E">
            <w:pP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Всего плановая потребность в инвестициях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88572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млн. руб.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1,273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1,242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0,442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5,724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2,685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1,363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3,991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1,776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5B83" w:rsidRPr="0061095C" w:rsidTr="00F05B83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7B" w:rsidRPr="0061095C" w:rsidRDefault="00EA487B" w:rsidP="0088572E">
            <w:pP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Всего плановая потребность в инвестициях накопленным итогом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млн. руб.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4,392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5,809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7,021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7,021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7,021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7,021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7,463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13,187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15,872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17,235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21,226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7B" w:rsidRPr="0061095C" w:rsidRDefault="00296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23,002</w:t>
            </w:r>
          </w:p>
        </w:tc>
      </w:tr>
      <w:tr w:rsidR="00F05B83" w:rsidRPr="0061095C" w:rsidTr="00F05B83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11.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7B" w:rsidRPr="0061095C" w:rsidRDefault="00EA487B" w:rsidP="0088572E">
            <w:pP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Источники инвестиций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967CD" w:rsidRPr="0061095C" w:rsidTr="00F05B83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88572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11.1.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CD" w:rsidRPr="0061095C" w:rsidRDefault="002967CD" w:rsidP="0088572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Собственные средства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88572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млн. руб.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1,273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1,242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0,442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5,724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2,685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1,363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3,991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1,776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D" w:rsidRPr="0061095C" w:rsidRDefault="002967CD" w:rsidP="009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5B83" w:rsidRPr="0061095C" w:rsidTr="00F05B83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11.2.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7B" w:rsidRPr="0061095C" w:rsidRDefault="00EA487B" w:rsidP="0088572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Средства за счет присоединения потребителей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млн. руб.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5B83" w:rsidRPr="0061095C" w:rsidTr="00F05B83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11.03.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Средства бюджетов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млн. руб.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5B83" w:rsidRPr="00EA487B" w:rsidTr="00F05B83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12.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Тариф на производство тепловой энергии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1095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руб</w:t>
            </w:r>
            <w:proofErr w:type="spellEnd"/>
            <w:r w:rsidRPr="0061095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/Гкал.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61095C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9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5B83" w:rsidRPr="00EA487B" w:rsidTr="00F05B83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13.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7B" w:rsidRPr="00EA487B" w:rsidRDefault="00EA487B" w:rsidP="0088572E">
            <w:pP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Тариф на передачу тепловой энергии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руб./Гкал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5B83" w:rsidRPr="00EA487B" w:rsidTr="00F05B83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14.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7B" w:rsidRPr="00EA487B" w:rsidRDefault="00EA487B" w:rsidP="0088572E">
            <w:pP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Конечный тариф на тепловую энергию для потребителя (без НДС)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руб./Гкал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4918,37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5950,03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6012,77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5979,17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6198,20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6212,18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5544,01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2967CD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5663</w:t>
            </w:r>
            <w:r w:rsidR="007D1269">
              <w:rPr>
                <w:rFonts w:ascii="Times New Roman" w:hAnsi="Times New Roman" w:cs="Times New Roman"/>
                <w:sz w:val="16"/>
                <w:szCs w:val="16"/>
              </w:rPr>
              <w:t>,92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7D1269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5786,93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7D1269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6192,34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7D1269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9661,97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7D1269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7873,22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7D1269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7173,11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7D1269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8974,37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7D1269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7716,96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7D1269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6741,12</w:t>
            </w:r>
          </w:p>
        </w:tc>
      </w:tr>
      <w:tr w:rsidR="00F05B83" w:rsidRPr="00EA487B" w:rsidTr="00F05B83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15.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7B" w:rsidRPr="00EA487B" w:rsidRDefault="00EA487B" w:rsidP="0088572E">
            <w:pP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Конечный тариф на тепловую энергию для потребителя (с НДС)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sz w:val="16"/>
                <w:szCs w:val="16"/>
              </w:rPr>
              <w:t>руб./Гкал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5B83" w:rsidRPr="00EA487B" w:rsidTr="00F05B83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16.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7B" w:rsidRPr="00EA487B" w:rsidRDefault="00EA487B" w:rsidP="0088572E">
            <w:pP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Индикатор изменения конечного тарифа для потребителя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EA487B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8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7D1269" w:rsidP="007D1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7D1269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7D1269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-0,6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7D1269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7D1269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7D1269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-10,8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7D1269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7D1269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7D1269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7D1269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7D1269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-18,5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7D1269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-8,9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7D1269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7D1269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7B" w:rsidRPr="00EA487B" w:rsidRDefault="007D1269" w:rsidP="008857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-12,6</w:t>
            </w:r>
          </w:p>
        </w:tc>
      </w:tr>
    </w:tbl>
    <w:p w:rsidR="0088572E" w:rsidRPr="00EA487B" w:rsidRDefault="0088572E" w:rsidP="0088572E">
      <w:p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:rsidR="0088572E" w:rsidRPr="0088572E" w:rsidRDefault="0088572E" w:rsidP="0088572E">
      <w:pPr>
        <w:spacing w:after="200" w:line="276" w:lineRule="auto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  <w:sectPr w:rsidR="0088572E" w:rsidRPr="0088572E" w:rsidSect="002453DE">
          <w:pgSz w:w="16838" w:h="11906" w:orient="landscape"/>
          <w:pgMar w:top="1134" w:right="1134" w:bottom="851" w:left="992" w:header="709" w:footer="709" w:gutter="0"/>
          <w:cols w:space="708"/>
          <w:docGrid w:linePitch="360"/>
        </w:sectPr>
      </w:pPr>
    </w:p>
    <w:p w:rsidR="00734B69" w:rsidRDefault="00EB7DC0" w:rsidP="001B0B30">
      <w:pPr>
        <w:jc w:val="center"/>
        <w:rPr>
          <w:rFonts w:ascii="Times New Roman" w:eastAsiaTheme="minorHAnsi" w:hAnsi="Times New Roman" w:cs="Times New Roman"/>
          <w:caps/>
          <w:color w:val="auto"/>
          <w:sz w:val="22"/>
          <w:szCs w:val="22"/>
          <w:lang w:eastAsia="en-US"/>
        </w:rPr>
      </w:pPr>
      <w:r w:rsidRPr="001B0B3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lastRenderedPageBreak/>
        <w:t>ГЛАВА</w:t>
      </w:r>
      <w:r w:rsidR="00734B69" w:rsidRPr="001B0B3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 14</w:t>
      </w:r>
      <w:r w:rsidR="001B0B30" w:rsidRPr="001B0B3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.</w:t>
      </w:r>
      <w:r w:rsidR="001B0B30"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734B69" w:rsidRPr="001B0B30">
        <w:rPr>
          <w:rFonts w:ascii="Times New Roman" w:eastAsiaTheme="minorHAnsi" w:hAnsi="Times New Roman" w:cs="Times New Roman"/>
          <w:caps/>
          <w:color w:val="auto"/>
          <w:sz w:val="22"/>
          <w:szCs w:val="22"/>
          <w:lang w:eastAsia="en-US"/>
        </w:rPr>
        <w:t>«Ценовые (тарифные) последствия»</w:t>
      </w:r>
    </w:p>
    <w:p w:rsidR="001B0B30" w:rsidRPr="001B0B30" w:rsidRDefault="001B0B30" w:rsidP="001B0B30">
      <w:pPr>
        <w:jc w:val="center"/>
        <w:rPr>
          <w:rFonts w:ascii="Times New Roman" w:eastAsiaTheme="minorHAnsi" w:hAnsi="Times New Roman" w:cs="Times New Roman"/>
          <w:caps/>
          <w:color w:val="auto"/>
          <w:sz w:val="22"/>
          <w:szCs w:val="22"/>
          <w:lang w:eastAsia="en-US"/>
        </w:rPr>
      </w:pPr>
    </w:p>
    <w:p w:rsidR="00734B69" w:rsidRPr="001B0B30" w:rsidRDefault="00734B69" w:rsidP="001B0B3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При расчете тарифных </w:t>
      </w:r>
      <w:proofErr w:type="gramStart"/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последствий реализации проектов Схемы теплоснабжения</w:t>
      </w:r>
      <w:proofErr w:type="gramEnd"/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использованы значения необходимых объемов инвестиций, определенные в </w:t>
      </w:r>
      <w:r w:rsidR="001141FA"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ГЛАВЕ</w:t>
      </w: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12 «Обоснование инвестиций в строительство, реконструкцию, техническое перевооружение и (или) модернизацию» Обосновывающих материалов.</w:t>
      </w:r>
    </w:p>
    <w:p w:rsidR="00734B69" w:rsidRPr="001B0B30" w:rsidRDefault="00734B69" w:rsidP="001B0B3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При формировании тарифно-балансовой модели также учитывались:</w:t>
      </w:r>
    </w:p>
    <w:p w:rsidR="00734B69" w:rsidRPr="001B0B30" w:rsidRDefault="00734B69" w:rsidP="001B0B3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− баланс тепловой мощности (</w:t>
      </w:r>
      <w:r w:rsidR="00EB7DC0"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ГЛАВА</w:t>
      </w: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4 «Существующие и перспективные балансы тепловой мощности источников тепловой энергии и тепловой нагрузки потребителей »);</w:t>
      </w:r>
    </w:p>
    <w:p w:rsidR="00734B69" w:rsidRPr="001B0B30" w:rsidRDefault="00734B69" w:rsidP="001B0B3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− баланс тепловой энергии (представлен в составе тарифно-балансовой модели);</w:t>
      </w:r>
    </w:p>
    <w:p w:rsidR="00734B69" w:rsidRPr="001B0B30" w:rsidRDefault="00734B69" w:rsidP="001B0B3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−</w:t>
      </w:r>
      <w:r w:rsidR="00042C4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топливный баланс (</w:t>
      </w:r>
      <w:r w:rsidR="00EB7DC0"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ГЛАВА</w:t>
      </w: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10 «Перспективные топливные балансы»);</w:t>
      </w:r>
    </w:p>
    <w:p w:rsidR="00734B69" w:rsidRPr="001B0B30" w:rsidRDefault="00734B69" w:rsidP="001B0B3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−</w:t>
      </w:r>
      <w:r w:rsidR="00042C4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баланс теплоносителей (</w:t>
      </w:r>
      <w:r w:rsidR="00EB7DC0"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ГЛАВА</w:t>
      </w: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6 «Существующие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теплопотребляющими</w:t>
      </w:r>
      <w:proofErr w:type="spellEnd"/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установками потребителей, в том числе в аварийных режимах»);</w:t>
      </w:r>
    </w:p>
    <w:p w:rsidR="00734B69" w:rsidRPr="001B0B30" w:rsidRDefault="00734B69" w:rsidP="001B0B3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− балансы электрической энергии (</w:t>
      </w:r>
      <w:r w:rsidR="00EB7DC0"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ГЛАВА</w:t>
      </w: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10 «Перспективные топливные балансы»);</w:t>
      </w:r>
    </w:p>
    <w:p w:rsidR="00734B69" w:rsidRPr="001B0B30" w:rsidRDefault="00734B69" w:rsidP="001B0B3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− проекты схемы теплоснабжения (</w:t>
      </w:r>
      <w:r w:rsidR="00EB7DC0"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ГЛАВА</w:t>
      </w: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16 «Реестр мероприятий схемы теплоснабжения»);</w:t>
      </w:r>
    </w:p>
    <w:p w:rsidR="00734B69" w:rsidRPr="001B0B30" w:rsidRDefault="00734B69" w:rsidP="001B0B3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− источники, стоимость и перечень мероприятий по строительству и реконструкции объектов, корректирующий величину тарифно-балансовых решений по объектам центрального теплоснабжения и локальным источникам теплоснабжения (</w:t>
      </w:r>
      <w:r w:rsidR="00EB7DC0"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ГЛАВА</w:t>
      </w: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12 «Обоснование инвестиций в строительство, реконструкцию, техническое перевооружение и (или) модернизацию»);</w:t>
      </w:r>
    </w:p>
    <w:p w:rsidR="00734B69" w:rsidRPr="001B0B30" w:rsidRDefault="00734B69" w:rsidP="001B0B3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− параметры финансово-экономической деятельности организации.</w:t>
      </w:r>
    </w:p>
    <w:p w:rsidR="00734B69" w:rsidRPr="001B0B30" w:rsidRDefault="00734B69" w:rsidP="001B0B3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При расчете прогнозного тарифа до 203</w:t>
      </w:r>
      <w:r w:rsidR="00042C4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9</w:t>
      </w: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года с учетом предложенных мероприятий использовались индексы изменения показателей, принятые в соответствии с прогнозами социально-экономического развития Российской Федерации на периоды 202</w:t>
      </w:r>
      <w:r w:rsidR="00774C5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4</w:t>
      </w: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-203</w:t>
      </w:r>
      <w:r w:rsidR="00774C5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9</w:t>
      </w: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годы, разработанными Минэкономразвития России и одобренными Правительством Российской Федерации.</w:t>
      </w:r>
    </w:p>
    <w:p w:rsidR="00734B69" w:rsidRPr="001B0B30" w:rsidRDefault="00734B69" w:rsidP="001B0B3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Принятые индексы изменения показателей приведены в таблице 14.1.</w:t>
      </w:r>
    </w:p>
    <w:p w:rsidR="00734B69" w:rsidRPr="00042C44" w:rsidRDefault="00734B69" w:rsidP="001B0B30">
      <w:pPr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:rsidR="00734B69" w:rsidRPr="00042C44" w:rsidRDefault="00734B69" w:rsidP="001B0B30">
      <w:pPr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42C44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Таблица 14.1</w:t>
      </w:r>
      <w:r w:rsidR="00042C44" w:rsidRPr="00042C44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.</w:t>
      </w:r>
      <w:r w:rsidRPr="00042C44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– Прогнозные индексы: потребительских цен и индексы дефляторы на продукцию производителей, принятых для расчетов долгосрочных ценовых последствий</w:t>
      </w:r>
    </w:p>
    <w:tbl>
      <w:tblPr>
        <w:tblW w:w="5067" w:type="pct"/>
        <w:tblInd w:w="-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6"/>
        <w:gridCol w:w="840"/>
        <w:gridCol w:w="824"/>
        <w:gridCol w:w="859"/>
        <w:gridCol w:w="849"/>
        <w:gridCol w:w="809"/>
        <w:gridCol w:w="771"/>
        <w:gridCol w:w="896"/>
      </w:tblGrid>
      <w:tr w:rsidR="00D55588" w:rsidRPr="001B0B30" w:rsidTr="00D55588">
        <w:trPr>
          <w:trHeight w:val="281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042C44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42C4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042C44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42C4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042C44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42C4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042C44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42C4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042C44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42C4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042C44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42C44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042C44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42C44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588" w:rsidRPr="00042C44" w:rsidRDefault="00D55588" w:rsidP="009173BE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42C44">
              <w:rPr>
                <w:rFonts w:ascii="Times New Roman" w:hAnsi="Times New Roman" w:cs="Times New Roman"/>
                <w:sz w:val="22"/>
                <w:szCs w:val="22"/>
              </w:rPr>
              <w:t>2030-203</w:t>
            </w:r>
            <w:r w:rsidR="009173B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55588" w:rsidRPr="001B0B30" w:rsidTr="00D55588">
        <w:trPr>
          <w:trHeight w:val="406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D55588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Предполагаемый темп годового роста цен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2,5%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2,3%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2,2%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2,0%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2,0%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2,0%</w:t>
            </w:r>
          </w:p>
        </w:tc>
      </w:tr>
      <w:tr w:rsidR="00D55588" w:rsidRPr="001B0B30" w:rsidTr="00D55588">
        <w:trPr>
          <w:trHeight w:val="419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D55588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Инфляция на капитальные вложения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2,9%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2,4%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2,1%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2,2%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2,3%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2,4%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2,3%</w:t>
            </w:r>
          </w:p>
        </w:tc>
      </w:tr>
      <w:tr w:rsidR="00D55588" w:rsidRPr="001B0B30" w:rsidTr="00D55588">
        <w:trPr>
          <w:trHeight w:val="406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D55588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Темпы роста цен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электроэнергию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2,7%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2,7%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2,6%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3,6%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1,8%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-0,8%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-0,9%</w:t>
            </w:r>
          </w:p>
        </w:tc>
      </w:tr>
      <w:tr w:rsidR="00D55588" w:rsidRPr="001B0B30" w:rsidTr="00D55588">
        <w:trPr>
          <w:trHeight w:val="419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D55588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Темпы роста тарифов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 xml:space="preserve">тепловую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нергию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4,5%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3,9%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3,4%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2,8%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2,5%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2,3%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2,1%</w:t>
            </w:r>
          </w:p>
        </w:tc>
      </w:tr>
      <w:tr w:rsidR="00D55588" w:rsidRPr="001B0B30" w:rsidTr="00D55588">
        <w:trPr>
          <w:trHeight w:val="419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D55588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Инфляция на топливо - уголь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3,8%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3,5%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2,9%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2,7%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2,9%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2,9%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588" w:rsidRPr="001B0B30" w:rsidRDefault="00D55588" w:rsidP="001B0B3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B0B30">
              <w:rPr>
                <w:rFonts w:ascii="Times New Roman" w:hAnsi="Times New Roman" w:cs="Times New Roman"/>
                <w:sz w:val="22"/>
                <w:szCs w:val="22"/>
              </w:rPr>
              <w:t>2,9%</w:t>
            </w:r>
          </w:p>
        </w:tc>
      </w:tr>
    </w:tbl>
    <w:p w:rsidR="00734B69" w:rsidRPr="00042C44" w:rsidRDefault="00734B69" w:rsidP="001B0B30">
      <w:pPr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:rsidR="00734B69" w:rsidRPr="001B0B30" w:rsidRDefault="00734B69" w:rsidP="002743DA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Тарифно-балансовая модель котельной №</w:t>
      </w:r>
      <w:r w:rsidR="002743D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22</w:t>
      </w: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ООО </w:t>
      </w:r>
      <w:r w:rsidR="002743D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УК </w:t>
      </w: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«</w:t>
      </w:r>
      <w:r w:rsidR="002743D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Теплосервис»</w:t>
      </w: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на 202</w:t>
      </w:r>
      <w:r w:rsidR="002743D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4</w:t>
      </w: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–203</w:t>
      </w:r>
      <w:r w:rsidR="002743D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9</w:t>
      </w: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гг., приведена в таблице 14.2. Расчет тарифных последствий приведен с учетом мероприятий схемы по финансово-экономической модели и с учетом расчета платы граждан (в соответствии с корректировкой роста тарифа на индексы-дефляторы МЭР). Основными потребителями тепловой энергии котельной,  являются бюджетные организации</w:t>
      </w:r>
      <w:r w:rsidR="002743D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.</w:t>
      </w:r>
    </w:p>
    <w:p w:rsidR="00734B69" w:rsidRPr="001B0B30" w:rsidRDefault="00734B69" w:rsidP="001B0B30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sectPr w:rsidR="00734B69" w:rsidRPr="001B0B30" w:rsidSect="001B0B30">
          <w:pgSz w:w="11906" w:h="16838"/>
          <w:pgMar w:top="1134" w:right="851" w:bottom="992" w:left="1134" w:header="708" w:footer="708" w:gutter="0"/>
          <w:cols w:space="708"/>
          <w:docGrid w:linePitch="360"/>
        </w:sectPr>
      </w:pPr>
    </w:p>
    <w:p w:rsidR="00734B69" w:rsidRPr="009173BE" w:rsidRDefault="00734B69" w:rsidP="002743DA">
      <w:pP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173BE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lastRenderedPageBreak/>
        <w:t>Таблица 14.2</w:t>
      </w:r>
      <w:r w:rsidR="002743DA" w:rsidRPr="009173BE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.</w:t>
      </w:r>
      <w:r w:rsidRPr="009173B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– Тарифно-балансовая модель котельной №</w:t>
      </w:r>
      <w:r w:rsidR="002743DA" w:rsidRPr="009173B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22</w:t>
      </w:r>
      <w:r w:rsidRPr="009173B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ООО </w:t>
      </w:r>
      <w:r w:rsidR="002743DA" w:rsidRPr="009173B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УК </w:t>
      </w:r>
      <w:r w:rsidRPr="009173B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«</w:t>
      </w:r>
      <w:r w:rsidR="002743DA" w:rsidRPr="009173B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Теплосервис» </w:t>
      </w:r>
      <w:r w:rsidRPr="009173B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на период 202</w:t>
      </w:r>
      <w:r w:rsidR="002743DA" w:rsidRPr="009173B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4</w:t>
      </w:r>
      <w:r w:rsidRPr="009173B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-203</w:t>
      </w:r>
      <w:r w:rsidR="002743DA" w:rsidRPr="009173B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9</w:t>
      </w:r>
      <w:r w:rsidRPr="009173B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гг.</w:t>
      </w:r>
    </w:p>
    <w:tbl>
      <w:tblPr>
        <w:tblW w:w="153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8"/>
        <w:gridCol w:w="2507"/>
        <w:gridCol w:w="851"/>
        <w:gridCol w:w="711"/>
        <w:gridCol w:w="712"/>
        <w:gridCol w:w="711"/>
        <w:gridCol w:w="712"/>
        <w:gridCol w:w="711"/>
        <w:gridCol w:w="712"/>
        <w:gridCol w:w="711"/>
        <w:gridCol w:w="712"/>
        <w:gridCol w:w="712"/>
        <w:gridCol w:w="711"/>
        <w:gridCol w:w="712"/>
        <w:gridCol w:w="711"/>
        <w:gridCol w:w="712"/>
        <w:gridCol w:w="711"/>
        <w:gridCol w:w="784"/>
        <w:gridCol w:w="781"/>
      </w:tblGrid>
      <w:tr w:rsidR="00734B69" w:rsidRPr="002743DA" w:rsidTr="00EE1776">
        <w:trPr>
          <w:trHeight w:val="465"/>
        </w:trPr>
        <w:tc>
          <w:tcPr>
            <w:tcW w:w="498" w:type="dxa"/>
            <w:vAlign w:val="center"/>
            <w:hideMark/>
          </w:tcPr>
          <w:p w:rsidR="00734B69" w:rsidRPr="002743DA" w:rsidRDefault="00734B69" w:rsidP="001B0B30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2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2743DA"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/>
              </w:rPr>
              <w:t>п.п</w:t>
            </w:r>
            <w:proofErr w:type="spellEnd"/>
            <w:r w:rsidRPr="002743DA"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07" w:type="dxa"/>
            <w:noWrap/>
            <w:vAlign w:val="center"/>
            <w:hideMark/>
          </w:tcPr>
          <w:p w:rsidR="00734B69" w:rsidRPr="002743DA" w:rsidRDefault="00734B69" w:rsidP="001B0B30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2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851" w:type="dxa"/>
            <w:noWrap/>
            <w:vAlign w:val="center"/>
            <w:hideMark/>
          </w:tcPr>
          <w:p w:rsidR="00734B69" w:rsidRPr="002743DA" w:rsidRDefault="00734B69" w:rsidP="001B0B30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2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711" w:type="dxa"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202</w:t>
            </w:r>
            <w:r w:rsid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2" w:type="dxa"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202</w:t>
            </w:r>
            <w:r w:rsid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1" w:type="dxa"/>
            <w:vAlign w:val="center"/>
            <w:hideMark/>
          </w:tcPr>
          <w:p w:rsidR="00734B69" w:rsidRPr="002743DA" w:rsidRDefault="002743DA" w:rsidP="001B0B3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12" w:type="dxa"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202</w:t>
            </w:r>
            <w:r w:rsid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1" w:type="dxa"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202</w:t>
            </w:r>
            <w:r w:rsid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2" w:type="dxa"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202</w:t>
            </w:r>
            <w:r w:rsid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1" w:type="dxa"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20</w:t>
            </w:r>
            <w:r w:rsid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12" w:type="dxa"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20</w:t>
            </w:r>
            <w:r w:rsid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12" w:type="dxa"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20</w:t>
            </w:r>
            <w:r w:rsid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11" w:type="dxa"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20</w:t>
            </w:r>
            <w:r w:rsid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12" w:type="dxa"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203</w:t>
            </w:r>
            <w:r w:rsid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1" w:type="dxa"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203</w:t>
            </w:r>
            <w:r w:rsid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2" w:type="dxa"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203</w:t>
            </w:r>
            <w:r w:rsid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1" w:type="dxa"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203</w:t>
            </w:r>
            <w:r w:rsid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84" w:type="dxa"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203</w:t>
            </w:r>
            <w:r w:rsid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81" w:type="dxa"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203</w:t>
            </w:r>
            <w:r w:rsidR="002743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9</w:t>
            </w:r>
          </w:p>
        </w:tc>
      </w:tr>
      <w:tr w:rsidR="002743DA" w:rsidRPr="001B0B30" w:rsidTr="00EE1776">
        <w:trPr>
          <w:trHeight w:hRule="exact" w:val="577"/>
        </w:trPr>
        <w:tc>
          <w:tcPr>
            <w:tcW w:w="498" w:type="dxa"/>
            <w:noWrap/>
            <w:vAlign w:val="center"/>
            <w:hideMark/>
          </w:tcPr>
          <w:p w:rsidR="002743DA" w:rsidRPr="005F23E4" w:rsidRDefault="002743DA" w:rsidP="002743DA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F23E4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358" w:type="dxa"/>
            <w:gridSpan w:val="2"/>
            <w:noWrap/>
            <w:vAlign w:val="center"/>
            <w:hideMark/>
          </w:tcPr>
          <w:p w:rsidR="002743DA" w:rsidRPr="005F23E4" w:rsidRDefault="002743DA" w:rsidP="002743DA">
            <w:pPr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F23E4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  <w:t>Технические характеристики системы теплоснабжения</w:t>
            </w: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743DA" w:rsidRPr="001B0B30" w:rsidTr="00EE1776">
        <w:trPr>
          <w:trHeight w:hRule="exact" w:val="544"/>
        </w:trPr>
        <w:tc>
          <w:tcPr>
            <w:tcW w:w="498" w:type="dxa"/>
            <w:noWrap/>
            <w:vAlign w:val="center"/>
            <w:hideMark/>
          </w:tcPr>
          <w:p w:rsidR="002743DA" w:rsidRPr="00814AFF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14AF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507" w:type="dxa"/>
            <w:vAlign w:val="center"/>
            <w:hideMark/>
          </w:tcPr>
          <w:p w:rsidR="002743DA" w:rsidRPr="002743DA" w:rsidRDefault="002743DA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Установленная мощность котельной</w:t>
            </w:r>
          </w:p>
        </w:tc>
        <w:tc>
          <w:tcPr>
            <w:tcW w:w="85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Гкал/</w:t>
            </w:r>
            <w:proofErr w:type="gram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1,548</w:t>
            </w: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784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78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1,72</w:t>
            </w:r>
          </w:p>
        </w:tc>
      </w:tr>
      <w:tr w:rsidR="002743DA" w:rsidRPr="001B0B30" w:rsidTr="00EE1776">
        <w:trPr>
          <w:trHeight w:hRule="exact" w:val="608"/>
        </w:trPr>
        <w:tc>
          <w:tcPr>
            <w:tcW w:w="498" w:type="dxa"/>
            <w:noWrap/>
            <w:vAlign w:val="center"/>
            <w:hideMark/>
          </w:tcPr>
          <w:p w:rsidR="002743DA" w:rsidRPr="00814AFF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14AF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07" w:type="dxa"/>
            <w:vAlign w:val="center"/>
            <w:hideMark/>
          </w:tcPr>
          <w:p w:rsidR="002743DA" w:rsidRPr="002743DA" w:rsidRDefault="002743DA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Подключенная нагрузка котельной</w:t>
            </w:r>
          </w:p>
        </w:tc>
        <w:tc>
          <w:tcPr>
            <w:tcW w:w="85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Гкал/</w:t>
            </w:r>
            <w:proofErr w:type="gram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0,82</w:t>
            </w: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84" w:type="dxa"/>
            <w:noWrap/>
            <w:vAlign w:val="center"/>
            <w:hideMark/>
          </w:tcPr>
          <w:p w:rsidR="002743DA" w:rsidRPr="002743DA" w:rsidRDefault="002743DA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81" w:type="dxa"/>
            <w:noWrap/>
            <w:vAlign w:val="center"/>
            <w:hideMark/>
          </w:tcPr>
          <w:p w:rsidR="002743DA" w:rsidRPr="002743DA" w:rsidRDefault="002743DA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84</w:t>
            </w:r>
          </w:p>
        </w:tc>
      </w:tr>
      <w:tr w:rsidR="002743DA" w:rsidRPr="001B0B30" w:rsidTr="00EE1776">
        <w:trPr>
          <w:trHeight w:hRule="exact" w:val="643"/>
        </w:trPr>
        <w:tc>
          <w:tcPr>
            <w:tcW w:w="498" w:type="dxa"/>
            <w:noWrap/>
            <w:vAlign w:val="center"/>
            <w:hideMark/>
          </w:tcPr>
          <w:p w:rsidR="002743DA" w:rsidRPr="000A569A" w:rsidRDefault="002743DA" w:rsidP="002743DA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358" w:type="dxa"/>
            <w:gridSpan w:val="2"/>
            <w:noWrap/>
            <w:vAlign w:val="center"/>
            <w:hideMark/>
          </w:tcPr>
          <w:p w:rsidR="002743DA" w:rsidRPr="000A569A" w:rsidRDefault="002743DA" w:rsidP="002743DA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  <w:t>Баланс производства и распределения тепловой энергии</w:t>
            </w: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743DA" w:rsidRPr="001B0B30" w:rsidTr="00EE1776">
        <w:trPr>
          <w:trHeight w:hRule="exact" w:val="284"/>
        </w:trPr>
        <w:tc>
          <w:tcPr>
            <w:tcW w:w="498" w:type="dxa"/>
            <w:noWrap/>
            <w:vAlign w:val="center"/>
            <w:hideMark/>
          </w:tcPr>
          <w:p w:rsidR="002743DA" w:rsidRPr="00814AFF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14AF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07" w:type="dxa"/>
            <w:vAlign w:val="center"/>
            <w:hideMark/>
          </w:tcPr>
          <w:p w:rsidR="002743DA" w:rsidRPr="002743DA" w:rsidRDefault="002743DA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Выработка тепловой энергии</w:t>
            </w:r>
          </w:p>
        </w:tc>
        <w:tc>
          <w:tcPr>
            <w:tcW w:w="85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2142,23</w:t>
            </w: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2201,06</w:t>
            </w:r>
          </w:p>
        </w:tc>
        <w:tc>
          <w:tcPr>
            <w:tcW w:w="711" w:type="dxa"/>
            <w:noWrap/>
            <w:hideMark/>
          </w:tcPr>
          <w:p w:rsidR="002743DA" w:rsidRDefault="002743DA">
            <w:r w:rsidRPr="005D66D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2201,06</w:t>
            </w:r>
          </w:p>
        </w:tc>
        <w:tc>
          <w:tcPr>
            <w:tcW w:w="712" w:type="dxa"/>
            <w:noWrap/>
            <w:hideMark/>
          </w:tcPr>
          <w:p w:rsidR="002743DA" w:rsidRDefault="002743DA">
            <w:r w:rsidRPr="005D66D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2201,06</w:t>
            </w:r>
          </w:p>
        </w:tc>
        <w:tc>
          <w:tcPr>
            <w:tcW w:w="711" w:type="dxa"/>
            <w:noWrap/>
            <w:hideMark/>
          </w:tcPr>
          <w:p w:rsidR="002743DA" w:rsidRDefault="002743DA">
            <w:r w:rsidRPr="005D66D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2201,06</w:t>
            </w:r>
          </w:p>
        </w:tc>
        <w:tc>
          <w:tcPr>
            <w:tcW w:w="712" w:type="dxa"/>
            <w:noWrap/>
            <w:hideMark/>
          </w:tcPr>
          <w:p w:rsidR="002743DA" w:rsidRDefault="002743DA">
            <w:r w:rsidRPr="005D66D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2201,06</w:t>
            </w:r>
          </w:p>
        </w:tc>
        <w:tc>
          <w:tcPr>
            <w:tcW w:w="711" w:type="dxa"/>
            <w:noWrap/>
            <w:hideMark/>
          </w:tcPr>
          <w:p w:rsidR="002743DA" w:rsidRDefault="002743DA">
            <w:r w:rsidRPr="005D66D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2201,06</w:t>
            </w:r>
          </w:p>
        </w:tc>
        <w:tc>
          <w:tcPr>
            <w:tcW w:w="712" w:type="dxa"/>
            <w:noWrap/>
            <w:hideMark/>
          </w:tcPr>
          <w:p w:rsidR="002743DA" w:rsidRDefault="002743DA">
            <w:r w:rsidRPr="005D66D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2201,06</w:t>
            </w:r>
          </w:p>
        </w:tc>
        <w:tc>
          <w:tcPr>
            <w:tcW w:w="712" w:type="dxa"/>
            <w:noWrap/>
            <w:hideMark/>
          </w:tcPr>
          <w:p w:rsidR="002743DA" w:rsidRDefault="002743DA">
            <w:r w:rsidRPr="005D66D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2201,06</w:t>
            </w:r>
          </w:p>
        </w:tc>
        <w:tc>
          <w:tcPr>
            <w:tcW w:w="711" w:type="dxa"/>
            <w:noWrap/>
            <w:hideMark/>
          </w:tcPr>
          <w:p w:rsidR="002743DA" w:rsidRDefault="002743DA">
            <w:r w:rsidRPr="005D66D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2201,06</w:t>
            </w:r>
          </w:p>
        </w:tc>
        <w:tc>
          <w:tcPr>
            <w:tcW w:w="712" w:type="dxa"/>
            <w:noWrap/>
            <w:hideMark/>
          </w:tcPr>
          <w:p w:rsidR="002743DA" w:rsidRDefault="002743DA">
            <w:r w:rsidRPr="005D66D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2201,06</w:t>
            </w:r>
          </w:p>
        </w:tc>
        <w:tc>
          <w:tcPr>
            <w:tcW w:w="711" w:type="dxa"/>
            <w:noWrap/>
            <w:hideMark/>
          </w:tcPr>
          <w:p w:rsidR="002743DA" w:rsidRDefault="002743DA">
            <w:r w:rsidRPr="005D66D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2201,06</w:t>
            </w:r>
          </w:p>
        </w:tc>
        <w:tc>
          <w:tcPr>
            <w:tcW w:w="712" w:type="dxa"/>
            <w:noWrap/>
            <w:hideMark/>
          </w:tcPr>
          <w:p w:rsidR="002743DA" w:rsidRDefault="002743DA">
            <w:r w:rsidRPr="005D66D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2201,06</w:t>
            </w:r>
          </w:p>
        </w:tc>
        <w:tc>
          <w:tcPr>
            <w:tcW w:w="711" w:type="dxa"/>
            <w:noWrap/>
            <w:hideMark/>
          </w:tcPr>
          <w:p w:rsidR="002743DA" w:rsidRDefault="002743DA">
            <w:r w:rsidRPr="005D66D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2201,06</w:t>
            </w:r>
          </w:p>
        </w:tc>
        <w:tc>
          <w:tcPr>
            <w:tcW w:w="784" w:type="dxa"/>
            <w:noWrap/>
            <w:hideMark/>
          </w:tcPr>
          <w:p w:rsidR="002743DA" w:rsidRDefault="002743DA">
            <w:r w:rsidRPr="005D66D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2201,06</w:t>
            </w:r>
          </w:p>
        </w:tc>
        <w:tc>
          <w:tcPr>
            <w:tcW w:w="781" w:type="dxa"/>
            <w:noWrap/>
            <w:hideMark/>
          </w:tcPr>
          <w:p w:rsidR="002743DA" w:rsidRDefault="002743DA">
            <w:r w:rsidRPr="005D66D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2201,06</w:t>
            </w:r>
          </w:p>
        </w:tc>
      </w:tr>
      <w:tr w:rsidR="00814AFF" w:rsidRPr="001B0B30" w:rsidTr="00EE1776">
        <w:trPr>
          <w:trHeight w:val="113"/>
        </w:trPr>
        <w:tc>
          <w:tcPr>
            <w:tcW w:w="498" w:type="dxa"/>
            <w:vMerge w:val="restart"/>
            <w:noWrap/>
            <w:vAlign w:val="center"/>
            <w:hideMark/>
          </w:tcPr>
          <w:p w:rsidR="00814AFF" w:rsidRPr="00814AFF" w:rsidRDefault="00814A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14AF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507" w:type="dxa"/>
            <w:vMerge w:val="restart"/>
            <w:vAlign w:val="center"/>
            <w:hideMark/>
          </w:tcPr>
          <w:p w:rsidR="00814AFF" w:rsidRPr="002743DA" w:rsidRDefault="00814AFF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Собственные нужды котельной</w:t>
            </w:r>
          </w:p>
        </w:tc>
        <w:tc>
          <w:tcPr>
            <w:tcW w:w="851" w:type="dxa"/>
            <w:noWrap/>
            <w:vAlign w:val="center"/>
            <w:hideMark/>
          </w:tcPr>
          <w:p w:rsidR="00814AFF" w:rsidRPr="002743DA" w:rsidRDefault="00814A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711" w:type="dxa"/>
            <w:noWrap/>
            <w:vAlign w:val="center"/>
            <w:hideMark/>
          </w:tcPr>
          <w:p w:rsidR="00814AFF" w:rsidRPr="002743DA" w:rsidRDefault="00814A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814AFF" w:rsidRPr="002743DA" w:rsidRDefault="00814A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814AFF" w:rsidRPr="002743DA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814AFF" w:rsidRPr="002743DA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814AFF" w:rsidRPr="002743DA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814AFF" w:rsidRPr="002743DA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814AFF" w:rsidRPr="002743DA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814AFF" w:rsidRPr="002743DA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814AFF" w:rsidRPr="002743DA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814AFF" w:rsidRPr="002743DA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814AFF" w:rsidRPr="002743DA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814AFF" w:rsidRPr="002743DA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814AFF" w:rsidRPr="002743DA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814AFF" w:rsidRPr="002743DA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4" w:type="dxa"/>
            <w:noWrap/>
            <w:vAlign w:val="center"/>
            <w:hideMark/>
          </w:tcPr>
          <w:p w:rsidR="00814AFF" w:rsidRPr="002743DA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1" w:type="dxa"/>
            <w:noWrap/>
            <w:vAlign w:val="center"/>
            <w:hideMark/>
          </w:tcPr>
          <w:p w:rsidR="00814AFF" w:rsidRPr="002743DA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814AFF" w:rsidRPr="001B0B30" w:rsidTr="00EE1776">
        <w:trPr>
          <w:trHeight w:hRule="exact" w:val="364"/>
        </w:trPr>
        <w:tc>
          <w:tcPr>
            <w:tcW w:w="498" w:type="dxa"/>
            <w:vMerge/>
            <w:vAlign w:val="center"/>
            <w:hideMark/>
          </w:tcPr>
          <w:p w:rsidR="00814AFF" w:rsidRPr="00814AFF" w:rsidRDefault="00814A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07" w:type="dxa"/>
            <w:vMerge/>
            <w:vAlign w:val="center"/>
            <w:hideMark/>
          </w:tcPr>
          <w:p w:rsidR="00814AFF" w:rsidRPr="002743DA" w:rsidRDefault="00814AFF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14AFF" w:rsidRPr="008D2ACD" w:rsidRDefault="00814AFF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D2AC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11" w:type="dxa"/>
            <w:noWrap/>
            <w:vAlign w:val="center"/>
            <w:hideMark/>
          </w:tcPr>
          <w:p w:rsidR="00814AFF" w:rsidRPr="008D2ACD" w:rsidRDefault="00814A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814AFF" w:rsidRPr="008D2ACD" w:rsidRDefault="00814A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814AFF" w:rsidRPr="008D2ACD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814AFF" w:rsidRPr="008D2ACD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814AFF" w:rsidRPr="008D2ACD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814AFF" w:rsidRPr="008D2ACD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814AFF" w:rsidRPr="008D2ACD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814AFF" w:rsidRPr="008D2ACD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814AFF" w:rsidRPr="008D2ACD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814AFF" w:rsidRPr="008D2ACD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814AFF" w:rsidRPr="008D2ACD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814AFF" w:rsidRPr="008D2ACD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814AFF" w:rsidRPr="008D2ACD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814AFF" w:rsidRPr="008D2ACD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4" w:type="dxa"/>
            <w:noWrap/>
            <w:vAlign w:val="center"/>
            <w:hideMark/>
          </w:tcPr>
          <w:p w:rsidR="00814AFF" w:rsidRPr="008D2ACD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1" w:type="dxa"/>
            <w:noWrap/>
            <w:vAlign w:val="center"/>
            <w:hideMark/>
          </w:tcPr>
          <w:p w:rsidR="00814AFF" w:rsidRPr="008D2ACD" w:rsidRDefault="00814AFF" w:rsidP="00814A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8D2ACD" w:rsidRPr="001B0B30" w:rsidTr="00EE1776">
        <w:trPr>
          <w:trHeight w:val="300"/>
        </w:trPr>
        <w:tc>
          <w:tcPr>
            <w:tcW w:w="498" w:type="dxa"/>
            <w:vMerge w:val="restart"/>
            <w:noWrap/>
            <w:vAlign w:val="center"/>
            <w:hideMark/>
          </w:tcPr>
          <w:p w:rsidR="008D2ACD" w:rsidRPr="00814AFF" w:rsidRDefault="008D2AC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14AF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507" w:type="dxa"/>
            <w:vMerge w:val="restart"/>
            <w:vAlign w:val="center"/>
            <w:hideMark/>
          </w:tcPr>
          <w:p w:rsidR="008D2ACD" w:rsidRPr="002743DA" w:rsidRDefault="008D2ACD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Потери в тепловых сетях</w:t>
            </w:r>
          </w:p>
        </w:tc>
        <w:tc>
          <w:tcPr>
            <w:tcW w:w="851" w:type="dxa"/>
            <w:noWrap/>
            <w:vAlign w:val="center"/>
            <w:hideMark/>
          </w:tcPr>
          <w:p w:rsidR="008D2ACD" w:rsidRPr="002743DA" w:rsidRDefault="008D2AC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619,55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619,55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619,55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619,55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619,55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619,55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619,55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619,55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619,55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619,55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619,55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619,55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619,55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619,55</w:t>
            </w:r>
          </w:p>
        </w:tc>
        <w:tc>
          <w:tcPr>
            <w:tcW w:w="784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619,55</w:t>
            </w:r>
          </w:p>
        </w:tc>
        <w:tc>
          <w:tcPr>
            <w:tcW w:w="78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619,55</w:t>
            </w:r>
          </w:p>
        </w:tc>
      </w:tr>
      <w:tr w:rsidR="008D2ACD" w:rsidRPr="001B0B30" w:rsidTr="00EE1776">
        <w:trPr>
          <w:trHeight w:hRule="exact" w:val="359"/>
        </w:trPr>
        <w:tc>
          <w:tcPr>
            <w:tcW w:w="498" w:type="dxa"/>
            <w:vMerge/>
            <w:vAlign w:val="center"/>
            <w:hideMark/>
          </w:tcPr>
          <w:p w:rsidR="008D2ACD" w:rsidRPr="00814AFF" w:rsidRDefault="008D2AC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07" w:type="dxa"/>
            <w:vMerge/>
            <w:vAlign w:val="center"/>
            <w:hideMark/>
          </w:tcPr>
          <w:p w:rsidR="008D2ACD" w:rsidRPr="002743DA" w:rsidRDefault="008D2ACD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% 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28,9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28,1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28,1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28,1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28,1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28,1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28,1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28,1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28,1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28,1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28,1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28,1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28,1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28,1</w:t>
            </w:r>
          </w:p>
        </w:tc>
        <w:tc>
          <w:tcPr>
            <w:tcW w:w="784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28,1</w:t>
            </w:r>
          </w:p>
        </w:tc>
        <w:tc>
          <w:tcPr>
            <w:tcW w:w="78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28,1</w:t>
            </w:r>
          </w:p>
        </w:tc>
      </w:tr>
      <w:tr w:rsidR="00734B69" w:rsidRPr="001B0B30" w:rsidTr="00EE1776">
        <w:trPr>
          <w:trHeight w:hRule="exact" w:val="750"/>
        </w:trPr>
        <w:tc>
          <w:tcPr>
            <w:tcW w:w="498" w:type="dxa"/>
            <w:noWrap/>
            <w:vAlign w:val="center"/>
            <w:hideMark/>
          </w:tcPr>
          <w:p w:rsidR="00734B69" w:rsidRPr="00814AFF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14AF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2507" w:type="dxa"/>
            <w:vAlign w:val="center"/>
            <w:hideMark/>
          </w:tcPr>
          <w:p w:rsidR="00734B69" w:rsidRPr="002743DA" w:rsidRDefault="00734B69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Средний  суммарный расчётный </w:t>
            </w:r>
            <w:proofErr w:type="spell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недоотпуск</w:t>
            </w:r>
            <w:proofErr w:type="spell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 тепловой  энергии  потребителю из-за отказов</w:t>
            </w:r>
          </w:p>
        </w:tc>
        <w:tc>
          <w:tcPr>
            <w:tcW w:w="85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4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734B69" w:rsidRPr="001B0B30" w:rsidTr="00EE1776">
        <w:trPr>
          <w:trHeight w:hRule="exact" w:val="531"/>
        </w:trPr>
        <w:tc>
          <w:tcPr>
            <w:tcW w:w="498" w:type="dxa"/>
            <w:noWrap/>
            <w:vAlign w:val="center"/>
            <w:hideMark/>
          </w:tcPr>
          <w:p w:rsidR="00734B69" w:rsidRPr="00814AFF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14AF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2507" w:type="dxa"/>
            <w:vAlign w:val="center"/>
            <w:hideMark/>
          </w:tcPr>
          <w:p w:rsidR="00734B69" w:rsidRPr="002743DA" w:rsidRDefault="00734B69" w:rsidP="008D2ACD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Приобретение тепловой энергии</w:t>
            </w:r>
          </w:p>
        </w:tc>
        <w:tc>
          <w:tcPr>
            <w:tcW w:w="85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4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8D2ACD" w:rsidRPr="001B0B30" w:rsidTr="00EE1776">
        <w:trPr>
          <w:trHeight w:hRule="exact" w:val="553"/>
        </w:trPr>
        <w:tc>
          <w:tcPr>
            <w:tcW w:w="498" w:type="dxa"/>
            <w:noWrap/>
            <w:vAlign w:val="center"/>
            <w:hideMark/>
          </w:tcPr>
          <w:p w:rsidR="008D2ACD" w:rsidRPr="00814AFF" w:rsidRDefault="008D2AC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14AF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2507" w:type="dxa"/>
            <w:noWrap/>
            <w:vAlign w:val="center"/>
            <w:hideMark/>
          </w:tcPr>
          <w:p w:rsidR="008D2ACD" w:rsidRPr="002743DA" w:rsidRDefault="008D2ACD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Полезный отпуск тепло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вой </w:t>
            </w: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энергии</w:t>
            </w:r>
          </w:p>
        </w:tc>
        <w:tc>
          <w:tcPr>
            <w:tcW w:w="851" w:type="dxa"/>
            <w:noWrap/>
            <w:vAlign w:val="center"/>
            <w:hideMark/>
          </w:tcPr>
          <w:p w:rsidR="008D2ACD" w:rsidRPr="002743DA" w:rsidRDefault="008D2AC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1522,68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784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1581,51</w:t>
            </w:r>
          </w:p>
        </w:tc>
        <w:tc>
          <w:tcPr>
            <w:tcW w:w="78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1581,51</w:t>
            </w:r>
          </w:p>
        </w:tc>
      </w:tr>
      <w:tr w:rsidR="008D2ACD" w:rsidRPr="001B0B30" w:rsidTr="00EE1776">
        <w:trPr>
          <w:trHeight w:hRule="exact" w:val="575"/>
        </w:trPr>
        <w:tc>
          <w:tcPr>
            <w:tcW w:w="498" w:type="dxa"/>
            <w:noWrap/>
            <w:vAlign w:val="center"/>
            <w:hideMark/>
          </w:tcPr>
          <w:p w:rsidR="008D2ACD" w:rsidRPr="00814AFF" w:rsidRDefault="008D2AC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14AF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2507" w:type="dxa"/>
            <w:vAlign w:val="center"/>
            <w:hideMark/>
          </w:tcPr>
          <w:p w:rsidR="008D2ACD" w:rsidRPr="002743DA" w:rsidRDefault="008D2ACD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Средневзвешенный КПД котельной</w:t>
            </w:r>
          </w:p>
        </w:tc>
        <w:tc>
          <w:tcPr>
            <w:tcW w:w="851" w:type="dxa"/>
            <w:noWrap/>
            <w:vAlign w:val="center"/>
            <w:hideMark/>
          </w:tcPr>
          <w:p w:rsidR="008D2ACD" w:rsidRPr="002743DA" w:rsidRDefault="008D2AC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84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8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66</w:t>
            </w:r>
          </w:p>
        </w:tc>
      </w:tr>
      <w:tr w:rsidR="008D2ACD" w:rsidRPr="001B0B30" w:rsidTr="00EE1776">
        <w:trPr>
          <w:trHeight w:hRule="exact" w:val="555"/>
        </w:trPr>
        <w:tc>
          <w:tcPr>
            <w:tcW w:w="498" w:type="dxa"/>
            <w:noWrap/>
            <w:vAlign w:val="center"/>
            <w:hideMark/>
          </w:tcPr>
          <w:p w:rsidR="008D2ACD" w:rsidRPr="00814AFF" w:rsidRDefault="008D2AC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14AF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2.8</w:t>
            </w:r>
          </w:p>
        </w:tc>
        <w:tc>
          <w:tcPr>
            <w:tcW w:w="2507" w:type="dxa"/>
            <w:vAlign w:val="center"/>
            <w:hideMark/>
          </w:tcPr>
          <w:p w:rsidR="008D2ACD" w:rsidRPr="002743DA" w:rsidRDefault="008D2ACD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Удельный расход топлива на выработку тепловой энергии</w:t>
            </w:r>
          </w:p>
        </w:tc>
        <w:tc>
          <w:tcPr>
            <w:tcW w:w="851" w:type="dxa"/>
            <w:noWrap/>
            <w:vAlign w:val="center"/>
            <w:hideMark/>
          </w:tcPr>
          <w:p w:rsidR="008D2ACD" w:rsidRPr="002743DA" w:rsidRDefault="008D2AC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кг</w:t>
            </w:r>
            <w:proofErr w:type="gram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.у</w:t>
            </w:r>
            <w:proofErr w:type="gram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.т</w:t>
            </w:r>
            <w:proofErr w:type="spell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./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216,5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216,5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216,5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216,5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216,5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216,5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216,5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216,5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216,5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216,5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216,5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216,5</w:t>
            </w:r>
          </w:p>
        </w:tc>
        <w:tc>
          <w:tcPr>
            <w:tcW w:w="712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216,5</w:t>
            </w:r>
          </w:p>
        </w:tc>
        <w:tc>
          <w:tcPr>
            <w:tcW w:w="71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216,5</w:t>
            </w:r>
          </w:p>
        </w:tc>
        <w:tc>
          <w:tcPr>
            <w:tcW w:w="784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216,5</w:t>
            </w:r>
          </w:p>
        </w:tc>
        <w:tc>
          <w:tcPr>
            <w:tcW w:w="781" w:type="dxa"/>
            <w:noWrap/>
            <w:vAlign w:val="center"/>
            <w:hideMark/>
          </w:tcPr>
          <w:p w:rsidR="008D2ACD" w:rsidRPr="002743DA" w:rsidRDefault="008D2ACD" w:rsidP="008D2AC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216,5</w:t>
            </w:r>
          </w:p>
        </w:tc>
      </w:tr>
      <w:tr w:rsidR="00E161FF" w:rsidRPr="001B0B30" w:rsidTr="00EE1776">
        <w:trPr>
          <w:trHeight w:hRule="exact" w:val="847"/>
        </w:trPr>
        <w:tc>
          <w:tcPr>
            <w:tcW w:w="498" w:type="dxa"/>
            <w:vMerge w:val="restart"/>
            <w:noWrap/>
            <w:vAlign w:val="center"/>
            <w:hideMark/>
          </w:tcPr>
          <w:p w:rsidR="00E161FF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2507" w:type="dxa"/>
            <w:vAlign w:val="center"/>
            <w:hideMark/>
          </w:tcPr>
          <w:p w:rsidR="00E161FF" w:rsidRPr="002743DA" w:rsidRDefault="00E161FF" w:rsidP="008D2ACD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Расход топлива на выработку тепловой энергии, в том числе:</w:t>
            </w:r>
          </w:p>
        </w:tc>
        <w:tc>
          <w:tcPr>
            <w:tcW w:w="851" w:type="dxa"/>
            <w:noWrap/>
            <w:vAlign w:val="center"/>
            <w:hideMark/>
          </w:tcPr>
          <w:p w:rsidR="00E161FF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т.у.</w:t>
            </w:r>
            <w:proofErr w:type="gram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</w:t>
            </w:r>
            <w:proofErr w:type="spellEnd"/>
            <w:proofErr w:type="gram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1" w:type="dxa"/>
            <w:noWrap/>
            <w:vAlign w:val="center"/>
            <w:hideMark/>
          </w:tcPr>
          <w:p w:rsidR="00E161FF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464,7</w:t>
            </w:r>
          </w:p>
        </w:tc>
        <w:tc>
          <w:tcPr>
            <w:tcW w:w="712" w:type="dxa"/>
            <w:noWrap/>
            <w:vAlign w:val="center"/>
            <w:hideMark/>
          </w:tcPr>
          <w:p w:rsidR="00E161FF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476,5</w:t>
            </w:r>
          </w:p>
        </w:tc>
        <w:tc>
          <w:tcPr>
            <w:tcW w:w="711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476,5</w:t>
            </w:r>
          </w:p>
        </w:tc>
        <w:tc>
          <w:tcPr>
            <w:tcW w:w="712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476,5</w:t>
            </w:r>
          </w:p>
        </w:tc>
        <w:tc>
          <w:tcPr>
            <w:tcW w:w="711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476,5</w:t>
            </w:r>
          </w:p>
        </w:tc>
        <w:tc>
          <w:tcPr>
            <w:tcW w:w="712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476,5</w:t>
            </w:r>
          </w:p>
        </w:tc>
        <w:tc>
          <w:tcPr>
            <w:tcW w:w="711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476,5</w:t>
            </w:r>
          </w:p>
        </w:tc>
        <w:tc>
          <w:tcPr>
            <w:tcW w:w="712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476,5</w:t>
            </w:r>
          </w:p>
        </w:tc>
        <w:tc>
          <w:tcPr>
            <w:tcW w:w="712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476,5</w:t>
            </w:r>
          </w:p>
        </w:tc>
        <w:tc>
          <w:tcPr>
            <w:tcW w:w="711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476,5</w:t>
            </w:r>
          </w:p>
        </w:tc>
        <w:tc>
          <w:tcPr>
            <w:tcW w:w="712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476,5</w:t>
            </w:r>
          </w:p>
        </w:tc>
        <w:tc>
          <w:tcPr>
            <w:tcW w:w="711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476,5</w:t>
            </w:r>
          </w:p>
        </w:tc>
        <w:tc>
          <w:tcPr>
            <w:tcW w:w="712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476,5</w:t>
            </w:r>
          </w:p>
        </w:tc>
        <w:tc>
          <w:tcPr>
            <w:tcW w:w="711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476,5</w:t>
            </w:r>
          </w:p>
        </w:tc>
        <w:tc>
          <w:tcPr>
            <w:tcW w:w="784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476,5</w:t>
            </w:r>
          </w:p>
        </w:tc>
        <w:tc>
          <w:tcPr>
            <w:tcW w:w="781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476,5</w:t>
            </w:r>
          </w:p>
        </w:tc>
      </w:tr>
      <w:tr w:rsidR="00E161FF" w:rsidRPr="001B0B30" w:rsidTr="00EE1776">
        <w:trPr>
          <w:trHeight w:hRule="exact" w:val="340"/>
        </w:trPr>
        <w:tc>
          <w:tcPr>
            <w:tcW w:w="498" w:type="dxa"/>
            <w:vMerge/>
            <w:vAlign w:val="center"/>
            <w:hideMark/>
          </w:tcPr>
          <w:p w:rsidR="00E161FF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07" w:type="dxa"/>
            <w:vAlign w:val="center"/>
            <w:hideMark/>
          </w:tcPr>
          <w:p w:rsidR="00E161FF" w:rsidRPr="002743DA" w:rsidRDefault="00E161FF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уголь</w:t>
            </w:r>
          </w:p>
        </w:tc>
        <w:tc>
          <w:tcPr>
            <w:tcW w:w="851" w:type="dxa"/>
            <w:noWrap/>
            <w:vAlign w:val="center"/>
            <w:hideMark/>
          </w:tcPr>
          <w:p w:rsidR="00E161FF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711" w:type="dxa"/>
            <w:noWrap/>
            <w:vAlign w:val="center"/>
            <w:hideMark/>
          </w:tcPr>
          <w:p w:rsidR="00E161FF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636,6</w:t>
            </w:r>
          </w:p>
        </w:tc>
        <w:tc>
          <w:tcPr>
            <w:tcW w:w="712" w:type="dxa"/>
            <w:noWrap/>
            <w:vAlign w:val="center"/>
            <w:hideMark/>
          </w:tcPr>
          <w:p w:rsidR="00E161FF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652,8</w:t>
            </w:r>
          </w:p>
        </w:tc>
        <w:tc>
          <w:tcPr>
            <w:tcW w:w="711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652,8</w:t>
            </w:r>
          </w:p>
        </w:tc>
        <w:tc>
          <w:tcPr>
            <w:tcW w:w="712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652,8</w:t>
            </w:r>
          </w:p>
        </w:tc>
        <w:tc>
          <w:tcPr>
            <w:tcW w:w="711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652,8</w:t>
            </w:r>
          </w:p>
        </w:tc>
        <w:tc>
          <w:tcPr>
            <w:tcW w:w="712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652,8</w:t>
            </w:r>
          </w:p>
        </w:tc>
        <w:tc>
          <w:tcPr>
            <w:tcW w:w="711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652,8</w:t>
            </w:r>
          </w:p>
        </w:tc>
        <w:tc>
          <w:tcPr>
            <w:tcW w:w="712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652,8</w:t>
            </w:r>
          </w:p>
        </w:tc>
        <w:tc>
          <w:tcPr>
            <w:tcW w:w="712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652,8</w:t>
            </w:r>
          </w:p>
        </w:tc>
        <w:tc>
          <w:tcPr>
            <w:tcW w:w="711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652,8</w:t>
            </w:r>
          </w:p>
        </w:tc>
        <w:tc>
          <w:tcPr>
            <w:tcW w:w="712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652,8</w:t>
            </w:r>
          </w:p>
        </w:tc>
        <w:tc>
          <w:tcPr>
            <w:tcW w:w="711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652,8</w:t>
            </w:r>
          </w:p>
        </w:tc>
        <w:tc>
          <w:tcPr>
            <w:tcW w:w="712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652,8</w:t>
            </w:r>
          </w:p>
        </w:tc>
        <w:tc>
          <w:tcPr>
            <w:tcW w:w="711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652,8</w:t>
            </w:r>
          </w:p>
        </w:tc>
        <w:tc>
          <w:tcPr>
            <w:tcW w:w="784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652,8</w:t>
            </w:r>
          </w:p>
        </w:tc>
        <w:tc>
          <w:tcPr>
            <w:tcW w:w="781" w:type="dxa"/>
            <w:noWrap/>
            <w:vAlign w:val="center"/>
            <w:hideMark/>
          </w:tcPr>
          <w:p w:rsidR="00E161FF" w:rsidRPr="002743DA" w:rsidRDefault="00E161FF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652,8</w:t>
            </w:r>
          </w:p>
        </w:tc>
      </w:tr>
      <w:tr w:rsidR="00AF040B" w:rsidRPr="001B0B30" w:rsidTr="00EE1776">
        <w:trPr>
          <w:trHeight w:hRule="exact" w:val="722"/>
        </w:trPr>
        <w:tc>
          <w:tcPr>
            <w:tcW w:w="498" w:type="dxa"/>
            <w:noWrap/>
            <w:vAlign w:val="center"/>
            <w:hideMark/>
          </w:tcPr>
          <w:p w:rsidR="00AF040B" w:rsidRPr="002743DA" w:rsidRDefault="00AF040B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2507" w:type="dxa"/>
            <w:vAlign w:val="center"/>
            <w:hideMark/>
          </w:tcPr>
          <w:p w:rsidR="00AF040B" w:rsidRPr="002743DA" w:rsidRDefault="00AF040B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Расход электроэнергии на выработку тепловой энергии</w:t>
            </w:r>
          </w:p>
        </w:tc>
        <w:tc>
          <w:tcPr>
            <w:tcW w:w="851" w:type="dxa"/>
            <w:noWrap/>
            <w:vAlign w:val="center"/>
            <w:hideMark/>
          </w:tcPr>
          <w:p w:rsidR="00AF040B" w:rsidRPr="002743DA" w:rsidRDefault="00AF040B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тыс. </w:t>
            </w:r>
            <w:proofErr w:type="spell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кВт</w:t>
            </w:r>
            <w:proofErr w:type="gram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.ч</w:t>
            </w:r>
            <w:proofErr w:type="spellEnd"/>
            <w:proofErr w:type="gram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1" w:type="dxa"/>
            <w:noWrap/>
            <w:vAlign w:val="center"/>
            <w:hideMark/>
          </w:tcPr>
          <w:p w:rsidR="00AF040B" w:rsidRPr="002743DA" w:rsidRDefault="00AF040B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65,2</w:t>
            </w:r>
          </w:p>
        </w:tc>
        <w:tc>
          <w:tcPr>
            <w:tcW w:w="712" w:type="dxa"/>
            <w:noWrap/>
            <w:vAlign w:val="center"/>
            <w:hideMark/>
          </w:tcPr>
          <w:p w:rsidR="00AF040B" w:rsidRPr="002743DA" w:rsidRDefault="00AF040B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65,2</w:t>
            </w:r>
          </w:p>
        </w:tc>
        <w:tc>
          <w:tcPr>
            <w:tcW w:w="711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65,2</w:t>
            </w:r>
          </w:p>
        </w:tc>
        <w:tc>
          <w:tcPr>
            <w:tcW w:w="712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65,2</w:t>
            </w:r>
          </w:p>
        </w:tc>
        <w:tc>
          <w:tcPr>
            <w:tcW w:w="711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65,2</w:t>
            </w:r>
          </w:p>
        </w:tc>
        <w:tc>
          <w:tcPr>
            <w:tcW w:w="712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65,2</w:t>
            </w:r>
          </w:p>
        </w:tc>
        <w:tc>
          <w:tcPr>
            <w:tcW w:w="711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65,2</w:t>
            </w:r>
          </w:p>
        </w:tc>
        <w:tc>
          <w:tcPr>
            <w:tcW w:w="712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65,2</w:t>
            </w:r>
          </w:p>
        </w:tc>
        <w:tc>
          <w:tcPr>
            <w:tcW w:w="712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65,2</w:t>
            </w:r>
          </w:p>
        </w:tc>
        <w:tc>
          <w:tcPr>
            <w:tcW w:w="711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65,2</w:t>
            </w:r>
          </w:p>
        </w:tc>
        <w:tc>
          <w:tcPr>
            <w:tcW w:w="712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65,2</w:t>
            </w:r>
          </w:p>
        </w:tc>
        <w:tc>
          <w:tcPr>
            <w:tcW w:w="711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65,2</w:t>
            </w:r>
          </w:p>
        </w:tc>
        <w:tc>
          <w:tcPr>
            <w:tcW w:w="712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65,2</w:t>
            </w:r>
          </w:p>
        </w:tc>
        <w:tc>
          <w:tcPr>
            <w:tcW w:w="711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65,2</w:t>
            </w:r>
          </w:p>
        </w:tc>
        <w:tc>
          <w:tcPr>
            <w:tcW w:w="784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65,2</w:t>
            </w:r>
          </w:p>
        </w:tc>
        <w:tc>
          <w:tcPr>
            <w:tcW w:w="781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65,2</w:t>
            </w:r>
          </w:p>
        </w:tc>
      </w:tr>
      <w:tr w:rsidR="00AF040B" w:rsidRPr="001B0B30" w:rsidTr="00EE1776">
        <w:trPr>
          <w:trHeight w:hRule="exact" w:val="576"/>
        </w:trPr>
        <w:tc>
          <w:tcPr>
            <w:tcW w:w="498" w:type="dxa"/>
            <w:noWrap/>
            <w:vAlign w:val="center"/>
            <w:hideMark/>
          </w:tcPr>
          <w:p w:rsidR="00AF040B" w:rsidRPr="002743DA" w:rsidRDefault="00AF040B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2507" w:type="dxa"/>
            <w:vAlign w:val="center"/>
            <w:hideMark/>
          </w:tcPr>
          <w:p w:rsidR="00AF040B" w:rsidRPr="002743DA" w:rsidRDefault="00AF040B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Расход воды на выработку тепловой энергии</w:t>
            </w:r>
          </w:p>
        </w:tc>
        <w:tc>
          <w:tcPr>
            <w:tcW w:w="851" w:type="dxa"/>
            <w:noWrap/>
            <w:vAlign w:val="center"/>
            <w:hideMark/>
          </w:tcPr>
          <w:p w:rsidR="00AF040B" w:rsidRPr="002743DA" w:rsidRDefault="00AF040B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куб.м</w:t>
            </w:r>
            <w:proofErr w:type="spell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1" w:type="dxa"/>
            <w:noWrap/>
            <w:vAlign w:val="center"/>
            <w:hideMark/>
          </w:tcPr>
          <w:p w:rsidR="00AF040B" w:rsidRPr="002743DA" w:rsidRDefault="00AF040B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712" w:type="dxa"/>
            <w:noWrap/>
            <w:vAlign w:val="center"/>
            <w:hideMark/>
          </w:tcPr>
          <w:p w:rsidR="00AF040B" w:rsidRPr="002743DA" w:rsidRDefault="00AF040B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711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712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711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712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711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712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712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711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712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711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712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711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784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781" w:type="dxa"/>
            <w:noWrap/>
            <w:vAlign w:val="center"/>
            <w:hideMark/>
          </w:tcPr>
          <w:p w:rsidR="00AF040B" w:rsidRPr="002743DA" w:rsidRDefault="00AF040B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132</w:t>
            </w:r>
          </w:p>
        </w:tc>
      </w:tr>
      <w:tr w:rsidR="002743DA" w:rsidRPr="001B0B30" w:rsidTr="00EE1776">
        <w:trPr>
          <w:trHeight w:hRule="exact" w:val="274"/>
        </w:trPr>
        <w:tc>
          <w:tcPr>
            <w:tcW w:w="498" w:type="dxa"/>
            <w:noWrap/>
            <w:vAlign w:val="center"/>
            <w:hideMark/>
          </w:tcPr>
          <w:p w:rsidR="002743DA" w:rsidRPr="000A569A" w:rsidRDefault="002743DA" w:rsidP="002743DA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358" w:type="dxa"/>
            <w:gridSpan w:val="2"/>
            <w:vAlign w:val="center"/>
            <w:hideMark/>
          </w:tcPr>
          <w:p w:rsidR="002743DA" w:rsidRPr="000A569A" w:rsidRDefault="002743DA" w:rsidP="002743DA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  <w:t>Цены на энергоресурсы</w:t>
            </w: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noWrap/>
            <w:vAlign w:val="center"/>
            <w:hideMark/>
          </w:tcPr>
          <w:p w:rsidR="002743DA" w:rsidRPr="002743DA" w:rsidRDefault="002743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34B69" w:rsidRPr="001B0B30" w:rsidTr="00EE1776">
        <w:trPr>
          <w:trHeight w:hRule="exact" w:val="290"/>
        </w:trPr>
        <w:tc>
          <w:tcPr>
            <w:tcW w:w="498" w:type="dxa"/>
            <w:vMerge w:val="restart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507" w:type="dxa"/>
            <w:vAlign w:val="center"/>
            <w:hideMark/>
          </w:tcPr>
          <w:p w:rsidR="00734B69" w:rsidRPr="002743DA" w:rsidRDefault="00734B69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Топливо, в том числе:</w:t>
            </w:r>
          </w:p>
        </w:tc>
        <w:tc>
          <w:tcPr>
            <w:tcW w:w="85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34B69" w:rsidRPr="001B0B30" w:rsidTr="00EE1776">
        <w:trPr>
          <w:trHeight w:hRule="exact" w:val="268"/>
        </w:trPr>
        <w:tc>
          <w:tcPr>
            <w:tcW w:w="498" w:type="dxa"/>
            <w:vMerge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07" w:type="dxa"/>
            <w:vAlign w:val="center"/>
            <w:hideMark/>
          </w:tcPr>
          <w:p w:rsidR="00734B69" w:rsidRPr="002743DA" w:rsidRDefault="00734B69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уголь</w:t>
            </w:r>
          </w:p>
        </w:tc>
        <w:tc>
          <w:tcPr>
            <w:tcW w:w="85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руб./</w:t>
            </w:r>
            <w:proofErr w:type="gram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</w:t>
            </w:r>
            <w:proofErr w:type="gram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4426,33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4581,25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4714,11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4841,39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4981,79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5126,26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5274,92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5427,90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5585,30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5747,28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5913,95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6085,45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6261,93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6443,53</w:t>
            </w:r>
          </w:p>
        </w:tc>
        <w:tc>
          <w:tcPr>
            <w:tcW w:w="784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6630,39</w:t>
            </w:r>
          </w:p>
        </w:tc>
        <w:tc>
          <w:tcPr>
            <w:tcW w:w="781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6822,67</w:t>
            </w:r>
          </w:p>
        </w:tc>
      </w:tr>
      <w:tr w:rsidR="00734B69" w:rsidRPr="001B0B30" w:rsidTr="00EE1776">
        <w:trPr>
          <w:trHeight w:hRule="exact" w:val="284"/>
        </w:trPr>
        <w:tc>
          <w:tcPr>
            <w:tcW w:w="498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2507" w:type="dxa"/>
            <w:vAlign w:val="center"/>
            <w:hideMark/>
          </w:tcPr>
          <w:p w:rsidR="00734B69" w:rsidRPr="002743DA" w:rsidRDefault="00734B69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Электроэнергия</w:t>
            </w:r>
          </w:p>
        </w:tc>
        <w:tc>
          <w:tcPr>
            <w:tcW w:w="85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руб./</w:t>
            </w:r>
            <w:proofErr w:type="spell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кВт</w:t>
            </w:r>
            <w:proofErr w:type="gram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.ч</w:t>
            </w:r>
            <w:proofErr w:type="spellEnd"/>
            <w:proofErr w:type="gram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FD448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8,22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FD448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8,44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8,66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8,97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9,13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9,06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8,98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8,89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8,81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8,74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8,66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8,58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8,50</w:t>
            </w:r>
          </w:p>
        </w:tc>
        <w:tc>
          <w:tcPr>
            <w:tcW w:w="784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8,43</w:t>
            </w:r>
          </w:p>
        </w:tc>
        <w:tc>
          <w:tcPr>
            <w:tcW w:w="781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8,35</w:t>
            </w:r>
          </w:p>
        </w:tc>
      </w:tr>
      <w:tr w:rsidR="00734B69" w:rsidRPr="001B0B30" w:rsidTr="00EE1776">
        <w:trPr>
          <w:trHeight w:hRule="exact" w:val="284"/>
        </w:trPr>
        <w:tc>
          <w:tcPr>
            <w:tcW w:w="498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2507" w:type="dxa"/>
            <w:vAlign w:val="center"/>
            <w:hideMark/>
          </w:tcPr>
          <w:p w:rsidR="00734B69" w:rsidRPr="002743DA" w:rsidRDefault="00734B69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Вода</w:t>
            </w:r>
          </w:p>
        </w:tc>
        <w:tc>
          <w:tcPr>
            <w:tcW w:w="85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руб./</w:t>
            </w:r>
            <w:proofErr w:type="spell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куб.м</w:t>
            </w:r>
            <w:proofErr w:type="spell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138,39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FD448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141,57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FD448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144,69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147,58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150,53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153,54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156,61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159,75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162,94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166,20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169,52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172,92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176,37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179,90</w:t>
            </w:r>
          </w:p>
        </w:tc>
        <w:tc>
          <w:tcPr>
            <w:tcW w:w="784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183,50</w:t>
            </w:r>
          </w:p>
        </w:tc>
        <w:tc>
          <w:tcPr>
            <w:tcW w:w="781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187,17</w:t>
            </w:r>
          </w:p>
        </w:tc>
      </w:tr>
      <w:tr w:rsidR="00734B69" w:rsidRPr="001B0B30" w:rsidTr="00EE1776">
        <w:trPr>
          <w:trHeight w:hRule="exact" w:val="284"/>
        </w:trPr>
        <w:tc>
          <w:tcPr>
            <w:tcW w:w="498" w:type="dxa"/>
            <w:noWrap/>
            <w:vAlign w:val="center"/>
            <w:hideMark/>
          </w:tcPr>
          <w:p w:rsidR="00734B69" w:rsidRPr="000A569A" w:rsidRDefault="00734B69" w:rsidP="002743DA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507" w:type="dxa"/>
            <w:noWrap/>
            <w:vAlign w:val="center"/>
            <w:hideMark/>
          </w:tcPr>
          <w:p w:rsidR="00734B69" w:rsidRPr="000A569A" w:rsidRDefault="00734B69" w:rsidP="002743DA">
            <w:pPr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  <w:t>Затраты, всего</w:t>
            </w:r>
          </w:p>
        </w:tc>
        <w:tc>
          <w:tcPr>
            <w:tcW w:w="851" w:type="dxa"/>
            <w:vAlign w:val="center"/>
            <w:hideMark/>
          </w:tcPr>
          <w:p w:rsidR="00734B69" w:rsidRPr="000A569A" w:rsidRDefault="00734B69" w:rsidP="002743DA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0A569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7264,43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8F1C6E" w:rsidRDefault="00FD448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7567,80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8F1C6E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7757,90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8F1C6E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7937,90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8F1C6E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8134,14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8F1C6E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8324,92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8F1C6E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8504,87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8F1C6E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8688,83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8F1C6E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8877,52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8F1C6E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9071,07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8F1C6E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9269,59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8F1C6E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9473,21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8F1C6E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9682,05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8F1C6E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9896,26</w:t>
            </w:r>
          </w:p>
        </w:tc>
        <w:tc>
          <w:tcPr>
            <w:tcW w:w="784" w:type="dxa"/>
            <w:noWrap/>
            <w:vAlign w:val="center"/>
            <w:hideMark/>
          </w:tcPr>
          <w:p w:rsidR="00734B69" w:rsidRPr="008F1C6E" w:rsidRDefault="00EE1776" w:rsidP="00EE177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10115,97</w:t>
            </w:r>
          </w:p>
        </w:tc>
        <w:tc>
          <w:tcPr>
            <w:tcW w:w="781" w:type="dxa"/>
            <w:noWrap/>
            <w:vAlign w:val="center"/>
            <w:hideMark/>
          </w:tcPr>
          <w:p w:rsidR="00734B69" w:rsidRPr="008F1C6E" w:rsidRDefault="00EE1776" w:rsidP="00EE177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10341,31</w:t>
            </w:r>
          </w:p>
        </w:tc>
      </w:tr>
      <w:tr w:rsidR="00734B69" w:rsidRPr="001B0B30" w:rsidTr="00EE1776">
        <w:trPr>
          <w:trHeight w:hRule="exact" w:val="284"/>
        </w:trPr>
        <w:tc>
          <w:tcPr>
            <w:tcW w:w="498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507" w:type="dxa"/>
            <w:vAlign w:val="center"/>
            <w:hideMark/>
          </w:tcPr>
          <w:p w:rsidR="00734B69" w:rsidRPr="002743DA" w:rsidRDefault="00734B69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Топливо (уголь)</w:t>
            </w:r>
          </w:p>
        </w:tc>
        <w:tc>
          <w:tcPr>
            <w:tcW w:w="85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8F1C6E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2791,95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8F1C6E" w:rsidRDefault="00FD448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2990,55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8F1C6E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3077,28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8F1C6E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3160,36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8F1C6E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3252,01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8F1C6E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3346,32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8F1C6E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3443,36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8F1C6E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3543,22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8F1C6E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3645,98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8F1C6E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3751,71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8F1C6E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3860,51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8F1C6E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3972,46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8F1C6E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4087,66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8F1C6E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4206,21</w:t>
            </w:r>
          </w:p>
        </w:tc>
        <w:tc>
          <w:tcPr>
            <w:tcW w:w="784" w:type="dxa"/>
            <w:noWrap/>
            <w:vAlign w:val="center"/>
            <w:hideMark/>
          </w:tcPr>
          <w:p w:rsidR="00734B69" w:rsidRPr="008F1C6E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4328,19</w:t>
            </w:r>
          </w:p>
        </w:tc>
        <w:tc>
          <w:tcPr>
            <w:tcW w:w="781" w:type="dxa"/>
            <w:noWrap/>
            <w:vAlign w:val="center"/>
            <w:hideMark/>
          </w:tcPr>
          <w:p w:rsidR="00734B69" w:rsidRPr="008F1C6E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1C6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4453,70</w:t>
            </w:r>
          </w:p>
        </w:tc>
      </w:tr>
      <w:tr w:rsidR="00734B69" w:rsidRPr="001B0B30" w:rsidTr="00EE1776">
        <w:trPr>
          <w:trHeight w:hRule="exact" w:val="284"/>
        </w:trPr>
        <w:tc>
          <w:tcPr>
            <w:tcW w:w="498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2507" w:type="dxa"/>
            <w:vAlign w:val="center"/>
            <w:hideMark/>
          </w:tcPr>
          <w:p w:rsidR="00734B69" w:rsidRPr="002743DA" w:rsidRDefault="00734B69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Электроэнергия</w:t>
            </w:r>
          </w:p>
        </w:tc>
        <w:tc>
          <w:tcPr>
            <w:tcW w:w="85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тыс</w:t>
            </w:r>
            <w:proofErr w:type="gram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.р</w:t>
            </w:r>
            <w:proofErr w:type="gram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уб</w:t>
            </w:r>
            <w:proofErr w:type="spell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521,85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FD448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535,68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550,15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564,45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584,77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595,30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590,53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585,22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579,95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574,73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569,56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564,43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559,35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554,32</w:t>
            </w:r>
          </w:p>
        </w:tc>
        <w:tc>
          <w:tcPr>
            <w:tcW w:w="784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549,33</w:t>
            </w:r>
          </w:p>
        </w:tc>
        <w:tc>
          <w:tcPr>
            <w:tcW w:w="781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544,39</w:t>
            </w:r>
          </w:p>
        </w:tc>
      </w:tr>
      <w:tr w:rsidR="00734B69" w:rsidRPr="001B0B30" w:rsidTr="00EE1776">
        <w:trPr>
          <w:trHeight w:hRule="exact" w:val="284"/>
        </w:trPr>
        <w:tc>
          <w:tcPr>
            <w:tcW w:w="498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2507" w:type="dxa"/>
            <w:vAlign w:val="center"/>
            <w:hideMark/>
          </w:tcPr>
          <w:p w:rsidR="00734B69" w:rsidRPr="002743DA" w:rsidRDefault="00734B69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Вода</w:t>
            </w:r>
          </w:p>
        </w:tc>
        <w:tc>
          <w:tcPr>
            <w:tcW w:w="85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тыс</w:t>
            </w:r>
            <w:proofErr w:type="gram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.р</w:t>
            </w:r>
            <w:proofErr w:type="gram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уб</w:t>
            </w:r>
            <w:proofErr w:type="spell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18,20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FD448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18,69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19,10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19,48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19,87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20,27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20,67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21,09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21,51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21,94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22,38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22,82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23,28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23,75</w:t>
            </w:r>
          </w:p>
        </w:tc>
        <w:tc>
          <w:tcPr>
            <w:tcW w:w="784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24,22</w:t>
            </w:r>
          </w:p>
        </w:tc>
        <w:tc>
          <w:tcPr>
            <w:tcW w:w="781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24,71</w:t>
            </w:r>
          </w:p>
        </w:tc>
      </w:tr>
      <w:tr w:rsidR="00734B69" w:rsidRPr="001B0B30" w:rsidTr="00EE1776">
        <w:trPr>
          <w:trHeight w:hRule="exact" w:val="284"/>
        </w:trPr>
        <w:tc>
          <w:tcPr>
            <w:tcW w:w="498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4.4.</w:t>
            </w:r>
          </w:p>
        </w:tc>
        <w:tc>
          <w:tcPr>
            <w:tcW w:w="2507" w:type="dxa"/>
            <w:vAlign w:val="center"/>
            <w:hideMark/>
          </w:tcPr>
          <w:p w:rsidR="00734B69" w:rsidRPr="002743DA" w:rsidRDefault="00734B69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Заработная плата ОПП</w:t>
            </w:r>
          </w:p>
        </w:tc>
        <w:tc>
          <w:tcPr>
            <w:tcW w:w="85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тыс</w:t>
            </w:r>
            <w:proofErr w:type="gram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.р</w:t>
            </w:r>
            <w:proofErr w:type="gram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уб</w:t>
            </w:r>
            <w:proofErr w:type="spell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1213,39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FD448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1241,30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1268,61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1293,98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1319,86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1346,26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1373,18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1400,64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1428,66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1457,23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1486,37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1516,10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1546,42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1577,35</w:t>
            </w:r>
          </w:p>
        </w:tc>
        <w:tc>
          <w:tcPr>
            <w:tcW w:w="784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1608,90</w:t>
            </w:r>
          </w:p>
        </w:tc>
        <w:tc>
          <w:tcPr>
            <w:tcW w:w="781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1641,08</w:t>
            </w:r>
          </w:p>
        </w:tc>
      </w:tr>
      <w:tr w:rsidR="00EE1776" w:rsidRPr="001B0B30" w:rsidTr="00EE1776">
        <w:trPr>
          <w:trHeight w:hRule="exact" w:val="501"/>
        </w:trPr>
        <w:tc>
          <w:tcPr>
            <w:tcW w:w="498" w:type="dxa"/>
            <w:noWrap/>
            <w:vAlign w:val="center"/>
            <w:hideMark/>
          </w:tcPr>
          <w:p w:rsidR="00EE1776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2507" w:type="dxa"/>
            <w:vAlign w:val="center"/>
            <w:hideMark/>
          </w:tcPr>
          <w:p w:rsidR="00EE1776" w:rsidRPr="002743DA" w:rsidRDefault="00EE1776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Начисления на заработную плату</w:t>
            </w:r>
          </w:p>
        </w:tc>
        <w:tc>
          <w:tcPr>
            <w:tcW w:w="851" w:type="dxa"/>
            <w:noWrap/>
            <w:vAlign w:val="center"/>
            <w:hideMark/>
          </w:tcPr>
          <w:p w:rsidR="00EE1776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тыс</w:t>
            </w:r>
            <w:proofErr w:type="gram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.р</w:t>
            </w:r>
            <w:proofErr w:type="gram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уб</w:t>
            </w:r>
            <w:proofErr w:type="spell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1" w:type="dxa"/>
            <w:noWrap/>
            <w:vAlign w:val="center"/>
            <w:hideMark/>
          </w:tcPr>
          <w:p w:rsidR="00EE1776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366,44</w:t>
            </w:r>
          </w:p>
        </w:tc>
        <w:tc>
          <w:tcPr>
            <w:tcW w:w="712" w:type="dxa"/>
            <w:noWrap/>
            <w:vAlign w:val="center"/>
            <w:hideMark/>
          </w:tcPr>
          <w:p w:rsidR="00EE1776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374,87</w:t>
            </w:r>
          </w:p>
        </w:tc>
        <w:tc>
          <w:tcPr>
            <w:tcW w:w="711" w:type="dxa"/>
            <w:noWrap/>
            <w:vAlign w:val="center"/>
            <w:hideMark/>
          </w:tcPr>
          <w:p w:rsidR="00EE1776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383,12</w:t>
            </w:r>
          </w:p>
        </w:tc>
        <w:tc>
          <w:tcPr>
            <w:tcW w:w="712" w:type="dxa"/>
            <w:noWrap/>
            <w:vAlign w:val="center"/>
            <w:hideMark/>
          </w:tcPr>
          <w:p w:rsidR="00EE1776" w:rsidRPr="002743DA" w:rsidRDefault="00EE1776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390,78</w:t>
            </w:r>
          </w:p>
        </w:tc>
        <w:tc>
          <w:tcPr>
            <w:tcW w:w="711" w:type="dxa"/>
            <w:noWrap/>
            <w:vAlign w:val="center"/>
            <w:hideMark/>
          </w:tcPr>
          <w:p w:rsidR="00EE1776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398,60</w:t>
            </w:r>
          </w:p>
        </w:tc>
        <w:tc>
          <w:tcPr>
            <w:tcW w:w="712" w:type="dxa"/>
            <w:noWrap/>
            <w:vAlign w:val="center"/>
            <w:hideMark/>
          </w:tcPr>
          <w:p w:rsidR="00EE1776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406,57</w:t>
            </w:r>
          </w:p>
        </w:tc>
        <w:tc>
          <w:tcPr>
            <w:tcW w:w="711" w:type="dxa"/>
            <w:noWrap/>
            <w:vAlign w:val="center"/>
            <w:hideMark/>
          </w:tcPr>
          <w:p w:rsidR="00EE1776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414,7</w:t>
            </w:r>
          </w:p>
        </w:tc>
        <w:tc>
          <w:tcPr>
            <w:tcW w:w="712" w:type="dxa"/>
            <w:noWrap/>
            <w:vAlign w:val="center"/>
            <w:hideMark/>
          </w:tcPr>
          <w:p w:rsidR="00EE1776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422,99</w:t>
            </w:r>
          </w:p>
        </w:tc>
        <w:tc>
          <w:tcPr>
            <w:tcW w:w="712" w:type="dxa"/>
            <w:noWrap/>
            <w:vAlign w:val="center"/>
            <w:hideMark/>
          </w:tcPr>
          <w:p w:rsidR="00EE1776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431,45</w:t>
            </w:r>
          </w:p>
        </w:tc>
        <w:tc>
          <w:tcPr>
            <w:tcW w:w="711" w:type="dxa"/>
            <w:noWrap/>
            <w:vAlign w:val="center"/>
            <w:hideMark/>
          </w:tcPr>
          <w:p w:rsidR="00EE1776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440,08</w:t>
            </w:r>
          </w:p>
        </w:tc>
        <w:tc>
          <w:tcPr>
            <w:tcW w:w="712" w:type="dxa"/>
            <w:noWrap/>
            <w:vAlign w:val="center"/>
            <w:hideMark/>
          </w:tcPr>
          <w:p w:rsidR="00EE1776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448,89</w:t>
            </w:r>
          </w:p>
        </w:tc>
        <w:tc>
          <w:tcPr>
            <w:tcW w:w="711" w:type="dxa"/>
            <w:noWrap/>
            <w:vAlign w:val="center"/>
            <w:hideMark/>
          </w:tcPr>
          <w:p w:rsidR="00EE1776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457,86</w:t>
            </w:r>
          </w:p>
        </w:tc>
        <w:tc>
          <w:tcPr>
            <w:tcW w:w="712" w:type="dxa"/>
            <w:noWrap/>
            <w:vAlign w:val="center"/>
            <w:hideMark/>
          </w:tcPr>
          <w:p w:rsidR="00EE1776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467,02</w:t>
            </w:r>
          </w:p>
        </w:tc>
        <w:tc>
          <w:tcPr>
            <w:tcW w:w="711" w:type="dxa"/>
            <w:noWrap/>
            <w:vAlign w:val="center"/>
            <w:hideMark/>
          </w:tcPr>
          <w:p w:rsidR="00EE1776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476,36</w:t>
            </w:r>
          </w:p>
        </w:tc>
        <w:tc>
          <w:tcPr>
            <w:tcW w:w="784" w:type="dxa"/>
            <w:noWrap/>
            <w:vAlign w:val="center"/>
            <w:hideMark/>
          </w:tcPr>
          <w:p w:rsidR="00EE1776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485,89</w:t>
            </w:r>
          </w:p>
        </w:tc>
        <w:tc>
          <w:tcPr>
            <w:tcW w:w="781" w:type="dxa"/>
            <w:noWrap/>
            <w:vAlign w:val="center"/>
            <w:hideMark/>
          </w:tcPr>
          <w:p w:rsidR="00EE1776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495,61</w:t>
            </w:r>
          </w:p>
        </w:tc>
      </w:tr>
      <w:tr w:rsidR="00EE1776" w:rsidRPr="001B0B30" w:rsidTr="00EE1776">
        <w:trPr>
          <w:trHeight w:hRule="exact" w:val="284"/>
        </w:trPr>
        <w:tc>
          <w:tcPr>
            <w:tcW w:w="498" w:type="dxa"/>
            <w:noWrap/>
            <w:vAlign w:val="center"/>
            <w:hideMark/>
          </w:tcPr>
          <w:p w:rsidR="00EE1776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2507" w:type="dxa"/>
            <w:vAlign w:val="center"/>
            <w:hideMark/>
          </w:tcPr>
          <w:p w:rsidR="00EE1776" w:rsidRPr="002743DA" w:rsidRDefault="00EE1776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Ремонт и техобслуживание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EE1776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тыс</w:t>
            </w:r>
            <w:proofErr w:type="gram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.р</w:t>
            </w:r>
            <w:proofErr w:type="gram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уб</w:t>
            </w:r>
            <w:proofErr w:type="spell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1" w:type="dxa"/>
            <w:noWrap/>
            <w:vAlign w:val="center"/>
            <w:hideMark/>
          </w:tcPr>
          <w:p w:rsidR="00EE1776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322,88</w:t>
            </w:r>
          </w:p>
        </w:tc>
        <w:tc>
          <w:tcPr>
            <w:tcW w:w="712" w:type="dxa"/>
            <w:noWrap/>
            <w:vAlign w:val="center"/>
            <w:hideMark/>
          </w:tcPr>
          <w:p w:rsidR="00EE1776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330,31</w:t>
            </w:r>
          </w:p>
        </w:tc>
        <w:tc>
          <w:tcPr>
            <w:tcW w:w="711" w:type="dxa"/>
            <w:noWrap/>
            <w:vAlign w:val="center"/>
            <w:hideMark/>
          </w:tcPr>
          <w:p w:rsidR="00EE1776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337,57</w:t>
            </w:r>
          </w:p>
        </w:tc>
        <w:tc>
          <w:tcPr>
            <w:tcW w:w="712" w:type="dxa"/>
            <w:noWrap/>
            <w:vAlign w:val="center"/>
            <w:hideMark/>
          </w:tcPr>
          <w:p w:rsidR="00EE1776" w:rsidRPr="002743DA" w:rsidRDefault="00EE1776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344,32</w:t>
            </w:r>
          </w:p>
        </w:tc>
        <w:tc>
          <w:tcPr>
            <w:tcW w:w="711" w:type="dxa"/>
            <w:noWrap/>
            <w:vAlign w:val="center"/>
            <w:hideMark/>
          </w:tcPr>
          <w:p w:rsidR="00EE1776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351,21</w:t>
            </w:r>
          </w:p>
        </w:tc>
        <w:tc>
          <w:tcPr>
            <w:tcW w:w="712" w:type="dxa"/>
            <w:noWrap/>
            <w:vAlign w:val="center"/>
            <w:hideMark/>
          </w:tcPr>
          <w:p w:rsidR="00EE1776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358,24</w:t>
            </w:r>
          </w:p>
        </w:tc>
        <w:tc>
          <w:tcPr>
            <w:tcW w:w="711" w:type="dxa"/>
            <w:noWrap/>
            <w:vAlign w:val="center"/>
            <w:hideMark/>
          </w:tcPr>
          <w:p w:rsidR="00EE1776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365,4</w:t>
            </w:r>
          </w:p>
        </w:tc>
        <w:tc>
          <w:tcPr>
            <w:tcW w:w="712" w:type="dxa"/>
            <w:noWrap/>
            <w:vAlign w:val="center"/>
            <w:hideMark/>
          </w:tcPr>
          <w:p w:rsidR="00EE1776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372,71</w:t>
            </w:r>
          </w:p>
        </w:tc>
        <w:tc>
          <w:tcPr>
            <w:tcW w:w="712" w:type="dxa"/>
            <w:noWrap/>
            <w:vAlign w:val="center"/>
            <w:hideMark/>
          </w:tcPr>
          <w:p w:rsidR="00EE1776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380,16</w:t>
            </w:r>
          </w:p>
        </w:tc>
        <w:tc>
          <w:tcPr>
            <w:tcW w:w="711" w:type="dxa"/>
            <w:noWrap/>
            <w:vAlign w:val="center"/>
            <w:hideMark/>
          </w:tcPr>
          <w:p w:rsidR="00EE1776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387,77</w:t>
            </w:r>
          </w:p>
        </w:tc>
        <w:tc>
          <w:tcPr>
            <w:tcW w:w="712" w:type="dxa"/>
            <w:noWrap/>
            <w:vAlign w:val="center"/>
            <w:hideMark/>
          </w:tcPr>
          <w:p w:rsidR="00EE1776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395,52</w:t>
            </w:r>
          </w:p>
        </w:tc>
        <w:tc>
          <w:tcPr>
            <w:tcW w:w="711" w:type="dxa"/>
            <w:noWrap/>
            <w:vAlign w:val="center"/>
            <w:hideMark/>
          </w:tcPr>
          <w:p w:rsidR="00EE1776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403,43</w:t>
            </w:r>
          </w:p>
        </w:tc>
        <w:tc>
          <w:tcPr>
            <w:tcW w:w="712" w:type="dxa"/>
            <w:noWrap/>
            <w:vAlign w:val="center"/>
            <w:hideMark/>
          </w:tcPr>
          <w:p w:rsidR="00EE1776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411,50</w:t>
            </w:r>
          </w:p>
        </w:tc>
        <w:tc>
          <w:tcPr>
            <w:tcW w:w="711" w:type="dxa"/>
            <w:noWrap/>
            <w:vAlign w:val="center"/>
            <w:hideMark/>
          </w:tcPr>
          <w:p w:rsidR="00EE1776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419,73</w:t>
            </w:r>
          </w:p>
        </w:tc>
        <w:tc>
          <w:tcPr>
            <w:tcW w:w="784" w:type="dxa"/>
            <w:noWrap/>
            <w:vAlign w:val="center"/>
            <w:hideMark/>
          </w:tcPr>
          <w:p w:rsidR="00EE1776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428,12</w:t>
            </w:r>
          </w:p>
        </w:tc>
        <w:tc>
          <w:tcPr>
            <w:tcW w:w="781" w:type="dxa"/>
            <w:noWrap/>
            <w:vAlign w:val="center"/>
            <w:hideMark/>
          </w:tcPr>
          <w:p w:rsidR="00EE1776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436,69</w:t>
            </w:r>
          </w:p>
        </w:tc>
      </w:tr>
      <w:tr w:rsidR="00EE1776" w:rsidRPr="001B0B30" w:rsidTr="00EE1776">
        <w:trPr>
          <w:trHeight w:hRule="exact" w:val="284"/>
        </w:trPr>
        <w:tc>
          <w:tcPr>
            <w:tcW w:w="498" w:type="dxa"/>
            <w:noWrap/>
            <w:vAlign w:val="center"/>
            <w:hideMark/>
          </w:tcPr>
          <w:p w:rsidR="00EE1776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4.7.</w:t>
            </w:r>
          </w:p>
        </w:tc>
        <w:tc>
          <w:tcPr>
            <w:tcW w:w="2507" w:type="dxa"/>
            <w:vAlign w:val="center"/>
            <w:hideMark/>
          </w:tcPr>
          <w:p w:rsidR="00EE1776" w:rsidRPr="002743DA" w:rsidRDefault="00EE1776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Амортизация </w:t>
            </w:r>
          </w:p>
        </w:tc>
        <w:tc>
          <w:tcPr>
            <w:tcW w:w="851" w:type="dxa"/>
            <w:noWrap/>
            <w:vAlign w:val="center"/>
            <w:hideMark/>
          </w:tcPr>
          <w:p w:rsidR="00EE1776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тыс</w:t>
            </w:r>
            <w:proofErr w:type="gram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.р</w:t>
            </w:r>
            <w:proofErr w:type="gram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уб</w:t>
            </w:r>
            <w:proofErr w:type="spell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1" w:type="dxa"/>
            <w:noWrap/>
            <w:vAlign w:val="center"/>
            <w:hideMark/>
          </w:tcPr>
          <w:p w:rsidR="00EE1776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47,88</w:t>
            </w:r>
          </w:p>
        </w:tc>
        <w:tc>
          <w:tcPr>
            <w:tcW w:w="712" w:type="dxa"/>
            <w:noWrap/>
            <w:vAlign w:val="center"/>
            <w:hideMark/>
          </w:tcPr>
          <w:p w:rsidR="00EE1776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48,98</w:t>
            </w:r>
          </w:p>
        </w:tc>
        <w:tc>
          <w:tcPr>
            <w:tcW w:w="711" w:type="dxa"/>
            <w:noWrap/>
            <w:vAlign w:val="center"/>
            <w:hideMark/>
          </w:tcPr>
          <w:p w:rsidR="00EE1776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50,06</w:t>
            </w:r>
          </w:p>
        </w:tc>
        <w:tc>
          <w:tcPr>
            <w:tcW w:w="712" w:type="dxa"/>
            <w:noWrap/>
            <w:vAlign w:val="center"/>
            <w:hideMark/>
          </w:tcPr>
          <w:p w:rsidR="00EE1776" w:rsidRPr="002743DA" w:rsidRDefault="00EE1776" w:rsidP="00AE1345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51,06</w:t>
            </w:r>
          </w:p>
        </w:tc>
        <w:tc>
          <w:tcPr>
            <w:tcW w:w="711" w:type="dxa"/>
            <w:noWrap/>
            <w:vAlign w:val="center"/>
            <w:hideMark/>
          </w:tcPr>
          <w:p w:rsidR="00EE1776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52,08</w:t>
            </w:r>
          </w:p>
        </w:tc>
        <w:tc>
          <w:tcPr>
            <w:tcW w:w="712" w:type="dxa"/>
            <w:noWrap/>
            <w:vAlign w:val="center"/>
            <w:hideMark/>
          </w:tcPr>
          <w:p w:rsidR="00EE1776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53,12</w:t>
            </w:r>
          </w:p>
        </w:tc>
        <w:tc>
          <w:tcPr>
            <w:tcW w:w="711" w:type="dxa"/>
            <w:noWrap/>
            <w:vAlign w:val="center"/>
            <w:hideMark/>
          </w:tcPr>
          <w:p w:rsidR="00EE1776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54,19</w:t>
            </w:r>
          </w:p>
        </w:tc>
        <w:tc>
          <w:tcPr>
            <w:tcW w:w="712" w:type="dxa"/>
            <w:noWrap/>
            <w:vAlign w:val="center"/>
            <w:hideMark/>
          </w:tcPr>
          <w:p w:rsidR="00EE1776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55,27</w:t>
            </w:r>
          </w:p>
        </w:tc>
        <w:tc>
          <w:tcPr>
            <w:tcW w:w="712" w:type="dxa"/>
            <w:noWrap/>
            <w:vAlign w:val="center"/>
            <w:hideMark/>
          </w:tcPr>
          <w:p w:rsidR="00EE1776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56,37</w:t>
            </w:r>
          </w:p>
        </w:tc>
        <w:tc>
          <w:tcPr>
            <w:tcW w:w="711" w:type="dxa"/>
            <w:noWrap/>
            <w:vAlign w:val="center"/>
            <w:hideMark/>
          </w:tcPr>
          <w:p w:rsidR="00EE1776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57,50</w:t>
            </w:r>
          </w:p>
        </w:tc>
        <w:tc>
          <w:tcPr>
            <w:tcW w:w="712" w:type="dxa"/>
            <w:noWrap/>
            <w:vAlign w:val="center"/>
            <w:hideMark/>
          </w:tcPr>
          <w:p w:rsidR="00EE1776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58,65</w:t>
            </w:r>
          </w:p>
        </w:tc>
        <w:tc>
          <w:tcPr>
            <w:tcW w:w="711" w:type="dxa"/>
            <w:noWrap/>
            <w:vAlign w:val="center"/>
            <w:hideMark/>
          </w:tcPr>
          <w:p w:rsidR="00EE1776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59,82</w:t>
            </w:r>
          </w:p>
        </w:tc>
        <w:tc>
          <w:tcPr>
            <w:tcW w:w="712" w:type="dxa"/>
            <w:noWrap/>
            <w:vAlign w:val="center"/>
            <w:hideMark/>
          </w:tcPr>
          <w:p w:rsidR="00EE1776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61,02</w:t>
            </w:r>
          </w:p>
        </w:tc>
        <w:tc>
          <w:tcPr>
            <w:tcW w:w="711" w:type="dxa"/>
            <w:noWrap/>
            <w:vAlign w:val="center"/>
            <w:hideMark/>
          </w:tcPr>
          <w:p w:rsidR="00EE1776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62,24</w:t>
            </w:r>
          </w:p>
        </w:tc>
        <w:tc>
          <w:tcPr>
            <w:tcW w:w="784" w:type="dxa"/>
            <w:noWrap/>
            <w:vAlign w:val="center"/>
            <w:hideMark/>
          </w:tcPr>
          <w:p w:rsidR="00EE1776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63,49</w:t>
            </w:r>
          </w:p>
        </w:tc>
        <w:tc>
          <w:tcPr>
            <w:tcW w:w="781" w:type="dxa"/>
            <w:noWrap/>
            <w:vAlign w:val="center"/>
            <w:hideMark/>
          </w:tcPr>
          <w:p w:rsidR="00EE1776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64,76</w:t>
            </w:r>
          </w:p>
        </w:tc>
      </w:tr>
      <w:tr w:rsidR="00734B69" w:rsidRPr="001B0B30" w:rsidTr="00EE1776">
        <w:trPr>
          <w:trHeight w:hRule="exact" w:val="268"/>
        </w:trPr>
        <w:tc>
          <w:tcPr>
            <w:tcW w:w="498" w:type="dxa"/>
            <w:noWrap/>
            <w:vAlign w:val="center"/>
            <w:hideMark/>
          </w:tcPr>
          <w:p w:rsidR="00734B69" w:rsidRPr="002743DA" w:rsidRDefault="00734B69" w:rsidP="00E161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4.</w:t>
            </w:r>
            <w:r w:rsidR="00E161F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07" w:type="dxa"/>
            <w:vAlign w:val="center"/>
            <w:hideMark/>
          </w:tcPr>
          <w:p w:rsidR="00734B69" w:rsidRPr="002743DA" w:rsidRDefault="00734B69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Цеховые расходы</w:t>
            </w:r>
          </w:p>
        </w:tc>
        <w:tc>
          <w:tcPr>
            <w:tcW w:w="85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тыс</w:t>
            </w:r>
            <w:proofErr w:type="gram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.р</w:t>
            </w:r>
            <w:proofErr w:type="gram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уб</w:t>
            </w:r>
            <w:proofErr w:type="spell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346,23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FD448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354,19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361,99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369,23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376,61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384,14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391,82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399,66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407,65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415,81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424,12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432,61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441,26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450,08</w:t>
            </w:r>
          </w:p>
        </w:tc>
        <w:tc>
          <w:tcPr>
            <w:tcW w:w="784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459,09</w:t>
            </w:r>
          </w:p>
        </w:tc>
        <w:tc>
          <w:tcPr>
            <w:tcW w:w="781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468,27</w:t>
            </w:r>
          </w:p>
        </w:tc>
      </w:tr>
      <w:tr w:rsidR="00734B69" w:rsidRPr="001B0B30" w:rsidTr="00EE1776">
        <w:trPr>
          <w:trHeight w:hRule="exact" w:val="515"/>
        </w:trPr>
        <w:tc>
          <w:tcPr>
            <w:tcW w:w="498" w:type="dxa"/>
            <w:noWrap/>
            <w:vAlign w:val="center"/>
            <w:hideMark/>
          </w:tcPr>
          <w:p w:rsidR="00734B69" w:rsidRPr="002743DA" w:rsidRDefault="00734B69" w:rsidP="00E161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4.</w:t>
            </w:r>
            <w:r w:rsidR="00E161F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07" w:type="dxa"/>
            <w:vAlign w:val="center"/>
            <w:hideMark/>
          </w:tcPr>
          <w:p w:rsidR="00734B69" w:rsidRPr="002743DA" w:rsidRDefault="00734B69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Общеэксплуатационные</w:t>
            </w:r>
            <w:proofErr w:type="spell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85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тыс</w:t>
            </w:r>
            <w:proofErr w:type="gram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.р</w:t>
            </w:r>
            <w:proofErr w:type="gram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уб</w:t>
            </w:r>
            <w:proofErr w:type="spell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1224,93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FD448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1253,1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1280,67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1306,29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1332,41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1359,06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1386,24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1413,97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1442,24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1471,09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1500,51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1530,52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1561,13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1592,35</w:t>
            </w:r>
          </w:p>
        </w:tc>
        <w:tc>
          <w:tcPr>
            <w:tcW w:w="784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1624,20</w:t>
            </w:r>
          </w:p>
        </w:tc>
        <w:tc>
          <w:tcPr>
            <w:tcW w:w="781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1656,69</w:t>
            </w:r>
          </w:p>
        </w:tc>
      </w:tr>
      <w:tr w:rsidR="00734B69" w:rsidRPr="001B0B30" w:rsidTr="00EE1776">
        <w:trPr>
          <w:trHeight w:hRule="exact" w:val="284"/>
        </w:trPr>
        <w:tc>
          <w:tcPr>
            <w:tcW w:w="498" w:type="dxa"/>
            <w:noWrap/>
            <w:vAlign w:val="center"/>
            <w:hideMark/>
          </w:tcPr>
          <w:p w:rsidR="00734B69" w:rsidRPr="002743DA" w:rsidRDefault="00734B69" w:rsidP="00E161F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4.1</w:t>
            </w:r>
            <w:r w:rsidR="00E161F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07" w:type="dxa"/>
            <w:vAlign w:val="center"/>
            <w:hideMark/>
          </w:tcPr>
          <w:p w:rsidR="00734B69" w:rsidRPr="002743DA" w:rsidRDefault="00734B69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Прочие прямые расходы</w:t>
            </w:r>
          </w:p>
        </w:tc>
        <w:tc>
          <w:tcPr>
            <w:tcW w:w="85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тыс</w:t>
            </w:r>
            <w:proofErr w:type="gram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.р</w:t>
            </w:r>
            <w:proofErr w:type="gram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уб</w:t>
            </w:r>
            <w:proofErr w:type="spell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410,68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FD448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420,13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429,37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437,96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446,71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455,65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464,76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474,06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483,54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493,21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503,07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513,13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523,40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533,87</w:t>
            </w:r>
          </w:p>
        </w:tc>
        <w:tc>
          <w:tcPr>
            <w:tcW w:w="784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544,54</w:t>
            </w:r>
          </w:p>
        </w:tc>
        <w:tc>
          <w:tcPr>
            <w:tcW w:w="781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555,43</w:t>
            </w:r>
          </w:p>
        </w:tc>
      </w:tr>
      <w:tr w:rsidR="00734B69" w:rsidRPr="001B0B30" w:rsidTr="00EE1776">
        <w:trPr>
          <w:trHeight w:hRule="exact" w:val="284"/>
        </w:trPr>
        <w:tc>
          <w:tcPr>
            <w:tcW w:w="498" w:type="dxa"/>
            <w:noWrap/>
            <w:vAlign w:val="center"/>
            <w:hideMark/>
          </w:tcPr>
          <w:p w:rsidR="00734B69" w:rsidRPr="000A569A" w:rsidRDefault="00FD4486" w:rsidP="002743DA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  <w:t>5</w:t>
            </w:r>
            <w:r w:rsidR="00734B69" w:rsidRPr="000A569A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07" w:type="dxa"/>
            <w:vAlign w:val="center"/>
            <w:hideMark/>
          </w:tcPr>
          <w:p w:rsidR="00734B69" w:rsidRPr="002743DA" w:rsidRDefault="00734B69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Налог УСН </w:t>
            </w:r>
          </w:p>
        </w:tc>
        <w:tc>
          <w:tcPr>
            <w:tcW w:w="851" w:type="dxa"/>
            <w:noWrap/>
            <w:vAlign w:val="center"/>
            <w:hideMark/>
          </w:tcPr>
          <w:p w:rsidR="00734B69" w:rsidRPr="002743DA" w:rsidRDefault="00734B69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тыс</w:t>
            </w:r>
            <w:proofErr w:type="gram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.р</w:t>
            </w:r>
            <w:proofErr w:type="gram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уб</w:t>
            </w:r>
            <w:proofErr w:type="spell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161FF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224,67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FD448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234,06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239,94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245,50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251,57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257,47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263,04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268,73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274,56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280,55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286,69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292,99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299,44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306,07</w:t>
            </w:r>
          </w:p>
        </w:tc>
        <w:tc>
          <w:tcPr>
            <w:tcW w:w="784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312,86</w:t>
            </w:r>
          </w:p>
        </w:tc>
        <w:tc>
          <w:tcPr>
            <w:tcW w:w="781" w:type="dxa"/>
            <w:noWrap/>
            <w:vAlign w:val="center"/>
            <w:hideMark/>
          </w:tcPr>
          <w:p w:rsidR="00734B69" w:rsidRPr="002743D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319,83</w:t>
            </w:r>
          </w:p>
        </w:tc>
      </w:tr>
      <w:tr w:rsidR="00734B69" w:rsidRPr="001B0B30" w:rsidTr="00EE1776">
        <w:trPr>
          <w:trHeight w:hRule="exact" w:val="284"/>
        </w:trPr>
        <w:tc>
          <w:tcPr>
            <w:tcW w:w="498" w:type="dxa"/>
            <w:noWrap/>
            <w:vAlign w:val="center"/>
            <w:hideMark/>
          </w:tcPr>
          <w:p w:rsidR="00734B69" w:rsidRPr="000A569A" w:rsidRDefault="00FD4486" w:rsidP="002743DA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  <w:t>6</w:t>
            </w:r>
            <w:r w:rsidR="00734B69" w:rsidRPr="000A569A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07" w:type="dxa"/>
            <w:vAlign w:val="center"/>
            <w:hideMark/>
          </w:tcPr>
          <w:p w:rsidR="00734B69" w:rsidRPr="000A569A" w:rsidRDefault="00FD4486" w:rsidP="002743DA">
            <w:pPr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  <w:t>НВВ</w:t>
            </w:r>
          </w:p>
        </w:tc>
        <w:tc>
          <w:tcPr>
            <w:tcW w:w="851" w:type="dxa"/>
            <w:noWrap/>
            <w:vAlign w:val="center"/>
            <w:hideMark/>
          </w:tcPr>
          <w:p w:rsidR="00734B69" w:rsidRPr="000A569A" w:rsidRDefault="00734B69" w:rsidP="002743DA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0A569A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  <w:t>тыс</w:t>
            </w:r>
            <w:proofErr w:type="gramStart"/>
            <w:r w:rsidRPr="000A569A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  <w:t>.р</w:t>
            </w:r>
            <w:proofErr w:type="gramEnd"/>
            <w:r w:rsidRPr="000A569A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  <w:t>уб</w:t>
            </w:r>
            <w:proofErr w:type="spellEnd"/>
            <w:r w:rsidRPr="000A569A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0A569A" w:rsidRDefault="00FD448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7489,10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0A569A" w:rsidRDefault="00FD448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7801,86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0A569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7997,84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0A569A" w:rsidRDefault="00EE177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8183,41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0A569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8385,71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0A569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8582,39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0A569A" w:rsidRDefault="00FE106D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8767,90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0A569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8957,55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0A569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9152,08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0A569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9351,62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0A569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9556,27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0A569A" w:rsidRDefault="002372A1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9766,19</w:t>
            </w:r>
          </w:p>
        </w:tc>
        <w:tc>
          <w:tcPr>
            <w:tcW w:w="712" w:type="dxa"/>
            <w:noWrap/>
            <w:vAlign w:val="center"/>
            <w:hideMark/>
          </w:tcPr>
          <w:p w:rsidR="00734B69" w:rsidRPr="000A569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9981,50</w:t>
            </w:r>
          </w:p>
        </w:tc>
        <w:tc>
          <w:tcPr>
            <w:tcW w:w="711" w:type="dxa"/>
            <w:noWrap/>
            <w:vAlign w:val="center"/>
            <w:hideMark/>
          </w:tcPr>
          <w:p w:rsidR="00734B69" w:rsidRPr="000A569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10202,33</w:t>
            </w:r>
          </w:p>
        </w:tc>
        <w:tc>
          <w:tcPr>
            <w:tcW w:w="784" w:type="dxa"/>
            <w:noWrap/>
            <w:vAlign w:val="center"/>
            <w:hideMark/>
          </w:tcPr>
          <w:p w:rsidR="00734B69" w:rsidRPr="000A569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10428,83</w:t>
            </w:r>
          </w:p>
        </w:tc>
        <w:tc>
          <w:tcPr>
            <w:tcW w:w="781" w:type="dxa"/>
            <w:noWrap/>
            <w:vAlign w:val="center"/>
            <w:hideMark/>
          </w:tcPr>
          <w:p w:rsidR="00734B69" w:rsidRPr="000A569A" w:rsidRDefault="008F1C6E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10661,14</w:t>
            </w:r>
          </w:p>
        </w:tc>
      </w:tr>
      <w:tr w:rsidR="000D37DA" w:rsidRPr="001B0B30" w:rsidTr="00EE1776">
        <w:trPr>
          <w:trHeight w:hRule="exact" w:val="507"/>
        </w:trPr>
        <w:tc>
          <w:tcPr>
            <w:tcW w:w="498" w:type="dxa"/>
            <w:noWrap/>
            <w:vAlign w:val="center"/>
            <w:hideMark/>
          </w:tcPr>
          <w:p w:rsidR="000D37DA" w:rsidRPr="000A569A" w:rsidRDefault="000D37DA" w:rsidP="00FD448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507" w:type="dxa"/>
            <w:vAlign w:val="center"/>
            <w:hideMark/>
          </w:tcPr>
          <w:p w:rsidR="000D37DA" w:rsidRPr="000A569A" w:rsidRDefault="000D37DA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Капитальные вложения (инвестиции) </w:t>
            </w:r>
          </w:p>
        </w:tc>
        <w:tc>
          <w:tcPr>
            <w:tcW w:w="851" w:type="dxa"/>
            <w:noWrap/>
            <w:vAlign w:val="center"/>
            <w:hideMark/>
          </w:tcPr>
          <w:p w:rsidR="000D37DA" w:rsidRPr="002743DA" w:rsidRDefault="000D37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тыс</w:t>
            </w:r>
            <w:proofErr w:type="gramStart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.р</w:t>
            </w:r>
            <w:proofErr w:type="gram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уб</w:t>
            </w:r>
            <w:proofErr w:type="spellEnd"/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FD4486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B6CE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FD4486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1608,18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EE1776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1511,42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EE1776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1272,71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FE106D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1416,81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FE106D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1242,23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FE106D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B6CE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2372A1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B6CE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2372A1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B6CE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2372A1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441,64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2372A1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5724,23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2372A1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2685,38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8F1C6E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1362,85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8F1C6E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3990,73</w:t>
            </w:r>
          </w:p>
        </w:tc>
        <w:tc>
          <w:tcPr>
            <w:tcW w:w="784" w:type="dxa"/>
            <w:noWrap/>
            <w:vAlign w:val="center"/>
            <w:hideMark/>
          </w:tcPr>
          <w:p w:rsidR="000D37DA" w:rsidRPr="002743DA" w:rsidRDefault="008F1C6E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1775,61</w:t>
            </w:r>
          </w:p>
        </w:tc>
        <w:tc>
          <w:tcPr>
            <w:tcW w:w="781" w:type="dxa"/>
            <w:noWrap/>
            <w:vAlign w:val="center"/>
            <w:hideMark/>
          </w:tcPr>
          <w:p w:rsidR="000D37DA" w:rsidRPr="002743DA" w:rsidRDefault="008F1C6E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B6CE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D37DA" w:rsidRPr="001B0B30" w:rsidTr="00EE1776">
        <w:trPr>
          <w:trHeight w:hRule="exact" w:val="557"/>
        </w:trPr>
        <w:tc>
          <w:tcPr>
            <w:tcW w:w="498" w:type="dxa"/>
            <w:noWrap/>
            <w:vAlign w:val="center"/>
            <w:hideMark/>
          </w:tcPr>
          <w:p w:rsidR="000D37DA" w:rsidRPr="000A569A" w:rsidRDefault="000D37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 w:rsidR="00FD4486"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507" w:type="dxa"/>
            <w:vAlign w:val="center"/>
            <w:hideMark/>
          </w:tcPr>
          <w:p w:rsidR="000D37DA" w:rsidRPr="000A569A" w:rsidRDefault="000D37DA" w:rsidP="002743DA">
            <w:pPr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  <w:t>Минимальный неубыточный тариф</w:t>
            </w:r>
          </w:p>
        </w:tc>
        <w:tc>
          <w:tcPr>
            <w:tcW w:w="851" w:type="dxa"/>
            <w:noWrap/>
            <w:vAlign w:val="center"/>
            <w:hideMark/>
          </w:tcPr>
          <w:p w:rsidR="00EE1776" w:rsidRDefault="000D37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руб./</w:t>
            </w:r>
          </w:p>
          <w:p w:rsidR="000D37DA" w:rsidRPr="002743DA" w:rsidRDefault="000D37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FD4486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4918,37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FD4486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4933,17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EE1776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5057,09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EE1776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5174,43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FE106D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5302,34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FE106D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5426,71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FE106D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5544,01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2372A1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5663,92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2372A1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5786,93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2372A1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5913,09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2372A1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6042,50</w:t>
            </w:r>
          </w:p>
        </w:tc>
        <w:tc>
          <w:tcPr>
            <w:tcW w:w="711" w:type="dxa"/>
            <w:noWrap/>
            <w:vAlign w:val="center"/>
            <w:hideMark/>
          </w:tcPr>
          <w:p w:rsidR="008F1C6E" w:rsidRPr="002743DA" w:rsidRDefault="008F1C6E" w:rsidP="008F1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6175,23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8F1C6E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6311,37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8F1C6E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6451,01</w:t>
            </w:r>
          </w:p>
        </w:tc>
        <w:tc>
          <w:tcPr>
            <w:tcW w:w="784" w:type="dxa"/>
            <w:noWrap/>
            <w:vAlign w:val="center"/>
            <w:hideMark/>
          </w:tcPr>
          <w:p w:rsidR="000D37DA" w:rsidRPr="002743DA" w:rsidRDefault="008F1C6E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6594,23</w:t>
            </w:r>
          </w:p>
        </w:tc>
        <w:tc>
          <w:tcPr>
            <w:tcW w:w="781" w:type="dxa"/>
            <w:noWrap/>
            <w:vAlign w:val="center"/>
            <w:hideMark/>
          </w:tcPr>
          <w:p w:rsidR="000D37DA" w:rsidRPr="002743DA" w:rsidRDefault="008F1C6E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6741,12</w:t>
            </w:r>
          </w:p>
        </w:tc>
      </w:tr>
      <w:tr w:rsidR="000D37DA" w:rsidRPr="001B0B30" w:rsidTr="00EE1776">
        <w:trPr>
          <w:trHeight w:hRule="exact" w:val="284"/>
        </w:trPr>
        <w:tc>
          <w:tcPr>
            <w:tcW w:w="498" w:type="dxa"/>
            <w:noWrap/>
            <w:vAlign w:val="center"/>
            <w:hideMark/>
          </w:tcPr>
          <w:p w:rsidR="000D37DA" w:rsidRPr="000A569A" w:rsidRDefault="000D37DA" w:rsidP="00FD448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8.</w:t>
            </w:r>
            <w:r w:rsidR="00FD4486"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07" w:type="dxa"/>
            <w:vAlign w:val="center"/>
            <w:hideMark/>
          </w:tcPr>
          <w:p w:rsidR="000D37DA" w:rsidRPr="000A569A" w:rsidRDefault="000D37DA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Индекс роста тарифа</w:t>
            </w:r>
          </w:p>
        </w:tc>
        <w:tc>
          <w:tcPr>
            <w:tcW w:w="851" w:type="dxa"/>
            <w:noWrap/>
            <w:vAlign w:val="center"/>
            <w:hideMark/>
          </w:tcPr>
          <w:p w:rsidR="000D37DA" w:rsidRPr="002743DA" w:rsidRDefault="000D37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0D37DA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FD4486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EE1776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EE1776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FE106D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FE106D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FE106D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2372A1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2372A1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2372A1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2372A1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8F1C6E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8F1C6E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8F1C6E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84" w:type="dxa"/>
            <w:noWrap/>
            <w:vAlign w:val="center"/>
            <w:hideMark/>
          </w:tcPr>
          <w:p w:rsidR="000D37DA" w:rsidRPr="002743DA" w:rsidRDefault="008F1C6E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81" w:type="dxa"/>
            <w:noWrap/>
            <w:vAlign w:val="center"/>
            <w:hideMark/>
          </w:tcPr>
          <w:p w:rsidR="000D37DA" w:rsidRPr="002743DA" w:rsidRDefault="008F1C6E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0D37DA" w:rsidRPr="001B0B30" w:rsidTr="00EE1776">
        <w:trPr>
          <w:trHeight w:hRule="exact" w:val="561"/>
        </w:trPr>
        <w:tc>
          <w:tcPr>
            <w:tcW w:w="498" w:type="dxa"/>
            <w:noWrap/>
            <w:vAlign w:val="center"/>
            <w:hideMark/>
          </w:tcPr>
          <w:p w:rsidR="000D37DA" w:rsidRPr="000A569A" w:rsidRDefault="00FD4486" w:rsidP="002743DA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2507" w:type="dxa"/>
            <w:vAlign w:val="center"/>
            <w:hideMark/>
          </w:tcPr>
          <w:p w:rsidR="000D37DA" w:rsidRPr="000A569A" w:rsidRDefault="000D37DA" w:rsidP="002743DA">
            <w:pPr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A569A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  <w:t>Средний тариф с учетом индексов-дефляторов МЭР</w:t>
            </w:r>
          </w:p>
        </w:tc>
        <w:tc>
          <w:tcPr>
            <w:tcW w:w="851" w:type="dxa"/>
            <w:noWrap/>
            <w:vAlign w:val="center"/>
            <w:hideMark/>
          </w:tcPr>
          <w:p w:rsidR="00EE1776" w:rsidRDefault="000D37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руб./</w:t>
            </w:r>
          </w:p>
          <w:p w:rsidR="000D37DA" w:rsidRPr="002743DA" w:rsidRDefault="000D37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FD4486" w:rsidP="00FD4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4918,37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FD4486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5950,03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EE1776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6012,77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EE1776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5979,17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FE106D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6198,20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FE106D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6212,18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FE106D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5544,01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2372A1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5663,92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2372A1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5786,93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2372A1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6192,34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2372A1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9661,97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8F1C6E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7873,22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8F1C6E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7173,11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8F1C6E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8974,37</w:t>
            </w:r>
          </w:p>
        </w:tc>
        <w:tc>
          <w:tcPr>
            <w:tcW w:w="784" w:type="dxa"/>
            <w:noWrap/>
            <w:vAlign w:val="center"/>
            <w:hideMark/>
          </w:tcPr>
          <w:p w:rsidR="000D37DA" w:rsidRPr="002743DA" w:rsidRDefault="008F1C6E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7716,96</w:t>
            </w:r>
          </w:p>
        </w:tc>
        <w:tc>
          <w:tcPr>
            <w:tcW w:w="781" w:type="dxa"/>
            <w:noWrap/>
            <w:vAlign w:val="center"/>
            <w:hideMark/>
          </w:tcPr>
          <w:p w:rsidR="000D37DA" w:rsidRPr="002743DA" w:rsidRDefault="008F1C6E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6741,12</w:t>
            </w:r>
          </w:p>
        </w:tc>
      </w:tr>
      <w:tr w:rsidR="000D37DA" w:rsidRPr="001B0B30" w:rsidTr="00EE1776">
        <w:trPr>
          <w:trHeight w:val="176"/>
        </w:trPr>
        <w:tc>
          <w:tcPr>
            <w:tcW w:w="498" w:type="dxa"/>
            <w:noWrap/>
            <w:vAlign w:val="center"/>
            <w:hideMark/>
          </w:tcPr>
          <w:p w:rsidR="000D37DA" w:rsidRPr="002743DA" w:rsidRDefault="00FD4486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8.4</w:t>
            </w:r>
            <w:r w:rsidR="000D37DA"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07" w:type="dxa"/>
            <w:vAlign w:val="center"/>
            <w:hideMark/>
          </w:tcPr>
          <w:p w:rsidR="000D37DA" w:rsidRPr="002743DA" w:rsidRDefault="000D37DA" w:rsidP="002743DA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Индекс роста тарифа</w:t>
            </w:r>
          </w:p>
        </w:tc>
        <w:tc>
          <w:tcPr>
            <w:tcW w:w="851" w:type="dxa"/>
            <w:noWrap/>
            <w:vAlign w:val="center"/>
            <w:hideMark/>
          </w:tcPr>
          <w:p w:rsidR="000D37DA" w:rsidRPr="002743DA" w:rsidRDefault="000D37DA" w:rsidP="002743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743D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11" w:type="dxa"/>
            <w:noWrap/>
            <w:vAlign w:val="bottom"/>
            <w:hideMark/>
          </w:tcPr>
          <w:p w:rsidR="000D37DA" w:rsidRPr="002743DA" w:rsidRDefault="000D37DA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3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FD4486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EE1776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EE1776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-0,6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FE106D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FE106D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FE106D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-10,8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2372A1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2372A1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2372A1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2372A1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8F1C6E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-18,5</w:t>
            </w:r>
          </w:p>
        </w:tc>
        <w:tc>
          <w:tcPr>
            <w:tcW w:w="712" w:type="dxa"/>
            <w:noWrap/>
            <w:vAlign w:val="center"/>
            <w:hideMark/>
          </w:tcPr>
          <w:p w:rsidR="000D37DA" w:rsidRPr="002743DA" w:rsidRDefault="008F1C6E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-8,9</w:t>
            </w:r>
          </w:p>
        </w:tc>
        <w:tc>
          <w:tcPr>
            <w:tcW w:w="711" w:type="dxa"/>
            <w:noWrap/>
            <w:vAlign w:val="center"/>
            <w:hideMark/>
          </w:tcPr>
          <w:p w:rsidR="000D37DA" w:rsidRPr="002743DA" w:rsidRDefault="008F1C6E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784" w:type="dxa"/>
            <w:noWrap/>
            <w:vAlign w:val="center"/>
            <w:hideMark/>
          </w:tcPr>
          <w:p w:rsidR="000D37DA" w:rsidRPr="002743DA" w:rsidRDefault="008F1C6E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-14,0</w:t>
            </w:r>
          </w:p>
        </w:tc>
        <w:tc>
          <w:tcPr>
            <w:tcW w:w="781" w:type="dxa"/>
            <w:noWrap/>
            <w:vAlign w:val="center"/>
            <w:hideMark/>
          </w:tcPr>
          <w:p w:rsidR="000D37DA" w:rsidRPr="002743DA" w:rsidRDefault="008F1C6E" w:rsidP="0027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-12,6</w:t>
            </w:r>
          </w:p>
        </w:tc>
      </w:tr>
    </w:tbl>
    <w:p w:rsidR="00734B69" w:rsidRPr="001B0B30" w:rsidRDefault="00734B69" w:rsidP="002743DA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sectPr w:rsidR="00734B69" w:rsidRPr="001B0B30" w:rsidSect="002743DA">
          <w:pgSz w:w="16838" w:h="11906" w:orient="landscape"/>
          <w:pgMar w:top="1134" w:right="1134" w:bottom="851" w:left="992" w:header="709" w:footer="709" w:gutter="0"/>
          <w:cols w:space="708"/>
          <w:docGrid w:linePitch="360"/>
        </w:sectPr>
      </w:pPr>
    </w:p>
    <w:p w:rsidR="00734B69" w:rsidRPr="001B0B30" w:rsidRDefault="00734B69" w:rsidP="001B0B30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lastRenderedPageBreak/>
        <w:t>Динамика изменения прогнозного тарифа на тепловую энергию показана на рисунке 14.1</w:t>
      </w:r>
    </w:p>
    <w:p w:rsidR="00734B69" w:rsidRDefault="00734B69" w:rsidP="001B0B30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:rsidR="00CB6CE3" w:rsidRDefault="00AE1345" w:rsidP="001B0B30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AE1345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6152515" cy="3467100"/>
            <wp:effectExtent l="19050" t="0" r="1968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B6CE3" w:rsidRDefault="00CB6CE3" w:rsidP="001B0B30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:rsidR="00CB6CE3" w:rsidRDefault="00CB6CE3" w:rsidP="001B0B30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:rsidR="00734B69" w:rsidRPr="00AE1345" w:rsidRDefault="00734B69" w:rsidP="00AE1345">
      <w:pP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AE1345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Рисунок 14.1</w:t>
      </w:r>
      <w:r w:rsidR="00AE1345" w:rsidRPr="00AE1345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.</w:t>
      </w:r>
      <w:r w:rsidR="00AE1345" w:rsidRPr="00AE13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- </w:t>
      </w:r>
      <w:r w:rsidRPr="00AE13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Динамика тарифов для абонентов котельной №</w:t>
      </w:r>
      <w:r w:rsidR="00AE13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22</w:t>
      </w:r>
      <w:r w:rsidRPr="00AE13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ООО </w:t>
      </w:r>
      <w:r w:rsidR="00AE13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УК </w:t>
      </w:r>
      <w:r w:rsidRPr="00AE13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«</w:t>
      </w:r>
      <w:r w:rsidR="00AE13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Теплосервис</w:t>
      </w:r>
      <w:r w:rsidRPr="00AE13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»</w:t>
      </w:r>
    </w:p>
    <w:p w:rsidR="00AE1345" w:rsidRDefault="00AE1345" w:rsidP="001B0B3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734B69" w:rsidRPr="001B0B30" w:rsidRDefault="00734B69" w:rsidP="001B0B3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Представленные расчеты ценовых последствий являются оценочными</w:t>
      </w: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br/>
        <w:t>(предварительными) расчетами ценовых последствий при реализации</w:t>
      </w: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br/>
        <w:t>мероприятий, с учетом прогнозных показателей социально-экономического</w:t>
      </w: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br/>
        <w:t>развития и носят рекомендательную направленность. Ценовые последствия могут</w:t>
      </w: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br/>
        <w:t>изменяться в зависимости от условий социально-экономического развития.</w:t>
      </w:r>
    </w:p>
    <w:p w:rsidR="002879F6" w:rsidRPr="001B0B30" w:rsidRDefault="002879F6" w:rsidP="001B0B30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B0B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br w:type="page"/>
      </w:r>
    </w:p>
    <w:p w:rsidR="002879F6" w:rsidRPr="00D10720" w:rsidRDefault="00EB7DC0" w:rsidP="001B0B30">
      <w:pPr>
        <w:ind w:firstLine="567"/>
        <w:jc w:val="center"/>
        <w:rPr>
          <w:rFonts w:ascii="Times New Roman" w:eastAsiaTheme="minorHAnsi" w:hAnsi="Times New Roman" w:cs="Times New Roman"/>
          <w:caps/>
          <w:color w:val="auto"/>
          <w:sz w:val="22"/>
          <w:szCs w:val="22"/>
          <w:lang w:eastAsia="en-US"/>
        </w:rPr>
      </w:pPr>
      <w:r w:rsidRPr="00D1072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lastRenderedPageBreak/>
        <w:t>ГЛАВА</w:t>
      </w:r>
      <w:r w:rsidR="002879F6" w:rsidRPr="00D1072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 15</w:t>
      </w:r>
      <w:r w:rsidR="00DD1C45" w:rsidRPr="00D1072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.</w:t>
      </w:r>
      <w:r w:rsidR="002879F6"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2879F6" w:rsidRPr="00D10720">
        <w:rPr>
          <w:rFonts w:ascii="Times New Roman" w:eastAsiaTheme="minorHAnsi" w:hAnsi="Times New Roman" w:cs="Times New Roman"/>
          <w:caps/>
          <w:color w:val="auto"/>
          <w:sz w:val="22"/>
          <w:szCs w:val="22"/>
          <w:lang w:eastAsia="en-US"/>
        </w:rPr>
        <w:t>«Реестр единых теплоснабжающих организаций»</w:t>
      </w:r>
    </w:p>
    <w:p w:rsidR="00DD1C45" w:rsidRPr="00D10720" w:rsidRDefault="00DD1C45" w:rsidP="001B0B30">
      <w:pPr>
        <w:ind w:firstLine="567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:rsidR="002879F6" w:rsidRPr="00D10720" w:rsidRDefault="002879F6" w:rsidP="00D10720">
      <w:pPr>
        <w:spacing w:line="276" w:lineRule="auto"/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  <w:r w:rsidRPr="00D1072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15.1. Порядок присвоения статуса «единой теплоснабжающей организации»</w:t>
      </w:r>
    </w:p>
    <w:p w:rsidR="00D10720" w:rsidRDefault="002879F6" w:rsidP="00D1072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Понятие «Единая теплоснабжающая организация» введено Федеральным законом от 27.07.2012 г. No190 «О теплоснабжении» (ст.2, ст.15). В соответствии со ст.2 ФЗ-190 единая теплоснабжающая организация определяется в схеме теплоснабжения. Для сельских поселений, расположенных на территории муниципального района, если иное не установлено законом субъекта Российской Федерации единая теплоснабжающая организация утверждается главой местной администрации соответствующего муниципального района. </w:t>
      </w:r>
    </w:p>
    <w:p w:rsidR="002879F6" w:rsidRPr="00D10720" w:rsidRDefault="002879F6" w:rsidP="00D1072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Критерии и порядок определения единой теплоснабжающей организации установлены постановлением Правительства РФ от 08.08.2012 N 808 «Об организации теплоснабжения в Российской Федерации и о внесении изменений в некоторые законодательные акты Правительства Российской Федерации».</w:t>
      </w:r>
    </w:p>
    <w:p w:rsidR="002879F6" w:rsidRPr="00D10720" w:rsidRDefault="002879F6" w:rsidP="00D1072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В соответствии c пунктом 23 ПП РФ No154 «Требования к схемам теплоснабжения, порядку их разработки и утверждения» в обосновывающих материалах разрабатывается глава «Реестр единых теплоснабжающих организаций», содержащий в соответствии с пунктом 83 ПП РФ No154:</w:t>
      </w:r>
    </w:p>
    <w:p w:rsidR="002879F6" w:rsidRPr="00D10720" w:rsidRDefault="002879F6" w:rsidP="00D1072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а)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значения;</w:t>
      </w:r>
    </w:p>
    <w:p w:rsidR="002879F6" w:rsidRPr="00D10720" w:rsidRDefault="002879F6" w:rsidP="00D1072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б) реестр единых теплоснабжающих организаций, содержащий перечень систем теплоснабжения, входящих в состав единой теплоснабжающей организации;</w:t>
      </w:r>
    </w:p>
    <w:p w:rsidR="002879F6" w:rsidRPr="00D10720" w:rsidRDefault="002879F6" w:rsidP="00D1072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в) основания, в том числе критерии, в соответствии с которыми теплоснабжающей организации присвоен статус единой теплоснабжающей организацией;</w:t>
      </w:r>
    </w:p>
    <w:p w:rsidR="002879F6" w:rsidRPr="00D10720" w:rsidRDefault="002879F6" w:rsidP="00D1072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г) заявки теплоснабжающих организаций, поданные в рамках разработки проекта схемы теплоснабжения (при их наличии), на присвоение статуса единой теплоснабжающей организации;</w:t>
      </w:r>
    </w:p>
    <w:p w:rsidR="002879F6" w:rsidRPr="00D10720" w:rsidRDefault="002879F6" w:rsidP="00D1072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д) описание границ зон деятельности единой теплоснабжающей организации (организаций).</w:t>
      </w:r>
    </w:p>
    <w:p w:rsidR="002879F6" w:rsidRPr="00D10720" w:rsidRDefault="002879F6" w:rsidP="00D1072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В соответствии со ст. 2 Федерального закона от 27.0.2010 г </w:t>
      </w:r>
      <w:proofErr w:type="spellStart"/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No</w:t>
      </w:r>
      <w:proofErr w:type="spellEnd"/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190-ФЗ «О теплоснабжении» «теплоснабжающая организация -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энергии».</w:t>
      </w:r>
      <w:proofErr w:type="gramEnd"/>
    </w:p>
    <w:p w:rsidR="002879F6" w:rsidRPr="00D10720" w:rsidRDefault="002879F6" w:rsidP="00D10720">
      <w:pPr>
        <w:spacing w:after="200"/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В соответствии с указанным законом организации, имеющие в собственности источники тепловой энергии и тепловые сети, обеспечивающие собственное теплоснабжение, не соответствуют статусу теплоснабжающих организаций и в рассмотрение не включены.</w:t>
      </w:r>
    </w:p>
    <w:p w:rsidR="002879F6" w:rsidRPr="00D10720" w:rsidRDefault="002879F6" w:rsidP="00D10720">
      <w:pPr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  <w:r w:rsidRPr="00D1072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15.2.</w:t>
      </w:r>
      <w:r w:rsidRPr="00D1072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ab/>
        <w:t>Перечень  систем  теплоснабжения,  расположенных  в  границах  поселения</w:t>
      </w:r>
    </w:p>
    <w:p w:rsidR="002879F6" w:rsidRPr="00D10720" w:rsidRDefault="002879F6" w:rsidP="00D10720">
      <w:pPr>
        <w:spacing w:after="200"/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На территории сельского поселения действует одна изолированная система централизованного теплоснабжения, о</w:t>
      </w:r>
      <w:r w:rsid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бразованная на базе котельной №22</w:t>
      </w:r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ООО </w:t>
      </w:r>
      <w:r w:rsid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УК </w:t>
      </w:r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"</w:t>
      </w:r>
      <w:proofErr w:type="spellStart"/>
      <w:r w:rsid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Теплосервис</w:t>
      </w:r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т</w:t>
      </w:r>
      <w:proofErr w:type="spellEnd"/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"  </w:t>
      </w:r>
      <w:proofErr w:type="gramStart"/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в</w:t>
      </w:r>
      <w:proofErr w:type="gramEnd"/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с. </w:t>
      </w:r>
      <w:r w:rsid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Алексеевка</w:t>
      </w:r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.</w:t>
      </w:r>
    </w:p>
    <w:p w:rsidR="002879F6" w:rsidRDefault="002879F6" w:rsidP="00D10720">
      <w:pPr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  <w:r w:rsidRPr="00D1072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15.3.</w:t>
      </w:r>
      <w:r w:rsidR="00D1072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Pr="00D1072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Реестр единых теплоснабжающих организаций</w:t>
      </w:r>
    </w:p>
    <w:p w:rsidR="00D10720" w:rsidRPr="00D10720" w:rsidRDefault="00D10720" w:rsidP="00D10720">
      <w:pPr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3A236B" w:rsidRPr="00D10720" w:rsidRDefault="00A92A0F" w:rsidP="00D10720">
      <w:pP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D10720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Таблица -15.1</w:t>
      </w:r>
      <w:r w:rsidR="00D10720" w:rsidRPr="00D10720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.</w:t>
      </w:r>
      <w:r w:rsidR="00D1072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-</w:t>
      </w:r>
      <w:r w:rsidRPr="00D1072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Утвержденные единые теплоснабжающие организации (далее -  ЕТО) в  системах  теплоснабжения  на  территории  </w:t>
      </w:r>
      <w:r w:rsidR="00D1072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Алексеевского сельского</w:t>
      </w:r>
      <w:r w:rsidRPr="00D1072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поселения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1"/>
        <w:gridCol w:w="2099"/>
        <w:gridCol w:w="1570"/>
        <w:gridCol w:w="1862"/>
        <w:gridCol w:w="523"/>
        <w:gridCol w:w="1139"/>
        <w:gridCol w:w="2023"/>
      </w:tblGrid>
      <w:tr w:rsidR="003A236B" w:rsidRPr="00D10720" w:rsidTr="00D10720">
        <w:trPr>
          <w:trHeight w:val="193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A236B" w:rsidRPr="00D10720" w:rsidRDefault="003A236B" w:rsidP="00D10720">
            <w:pPr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№ системы теплоснабжения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A236B" w:rsidRPr="00D10720" w:rsidRDefault="003A236B" w:rsidP="00D10720">
            <w:pPr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Наименования источников </w:t>
            </w:r>
            <w:proofErr w:type="spellStart"/>
            <w:r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тепловойэнергии</w:t>
            </w:r>
            <w:proofErr w:type="spellEnd"/>
            <w:r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в системе</w:t>
            </w:r>
            <w:r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br/>
              <w:t>теплоснабжения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A236B" w:rsidRPr="00D10720" w:rsidRDefault="003A236B" w:rsidP="00D10720">
            <w:pPr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Теплоснабжающие</w:t>
            </w:r>
            <w:r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теплосетевые</w:t>
            </w:r>
            <w:proofErr w:type="spellEnd"/>
            <w:r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)</w:t>
            </w:r>
            <w:r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br/>
              <w:t>организации в границах</w:t>
            </w:r>
            <w:r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br/>
              <w:t>системы теплоснабжении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A236B" w:rsidRPr="00D10720" w:rsidRDefault="003A236B" w:rsidP="00D10720">
            <w:pPr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proofErr w:type="spellStart"/>
            <w:r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Объектысис</w:t>
            </w:r>
            <w:r w:rsidR="00F91585"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т</w:t>
            </w:r>
            <w:r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ем</w:t>
            </w:r>
            <w:proofErr w:type="spellEnd"/>
            <w:r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br/>
              <w:t>теплоснабжения в</w:t>
            </w:r>
            <w:r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br/>
              <w:t>обслуживании</w:t>
            </w:r>
            <w:r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br/>
              <w:t>теплоснабжающей</w:t>
            </w:r>
            <w:r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теплосетевой</w:t>
            </w:r>
            <w:proofErr w:type="spellEnd"/>
            <w:r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)</w:t>
            </w:r>
            <w:r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br/>
              <w:t>организации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A236B" w:rsidRPr="00D10720" w:rsidRDefault="003A236B" w:rsidP="00D10720">
            <w:pPr>
              <w:spacing w:after="200"/>
              <w:ind w:left="113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№ зоны деятельности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A236B" w:rsidRPr="00D10720" w:rsidRDefault="003A236B" w:rsidP="00D10720">
            <w:pPr>
              <w:spacing w:after="200"/>
              <w:ind w:left="113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Утвержденная ЕТО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3A236B" w:rsidRPr="00D10720" w:rsidRDefault="00A92A0F" w:rsidP="00D10720">
            <w:pPr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Основание </w:t>
            </w:r>
            <w:r w:rsidR="003A236B"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для</w:t>
            </w:r>
            <w:r w:rsidR="003A236B" w:rsidRPr="00D1072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br/>
              <w:t>присвоения статуса ЕТО</w:t>
            </w:r>
          </w:p>
        </w:tc>
      </w:tr>
      <w:tr w:rsidR="003A236B" w:rsidRPr="00D10720" w:rsidTr="00D10720">
        <w:trPr>
          <w:trHeight w:val="22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236B" w:rsidRPr="00D10720" w:rsidRDefault="003A236B" w:rsidP="00D10720">
            <w:pPr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236B" w:rsidRPr="00D10720" w:rsidRDefault="003A236B" w:rsidP="00D10720">
            <w:pPr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236B" w:rsidRPr="00D10720" w:rsidRDefault="003A236B" w:rsidP="00D10720">
            <w:pPr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236B" w:rsidRPr="00D10720" w:rsidRDefault="003A236B" w:rsidP="00D10720">
            <w:pPr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236B" w:rsidRPr="00D10720" w:rsidRDefault="003A236B" w:rsidP="00D10720">
            <w:pPr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236B" w:rsidRPr="00D10720" w:rsidRDefault="003A236B" w:rsidP="00D10720">
            <w:pPr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236B" w:rsidRPr="00D10720" w:rsidRDefault="003A236B" w:rsidP="00D10720">
            <w:pPr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</w:tr>
      <w:tr w:rsidR="003A236B" w:rsidRPr="00D10720" w:rsidTr="00D10720">
        <w:trPr>
          <w:trHeight w:val="13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236B" w:rsidRPr="00D10720" w:rsidRDefault="003A236B" w:rsidP="00D10720">
            <w:pPr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236B" w:rsidRPr="00D10720" w:rsidRDefault="003A236B" w:rsidP="00D10720">
            <w:pPr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236B" w:rsidRPr="00D10720" w:rsidRDefault="003A236B" w:rsidP="00D10720">
            <w:pPr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236B" w:rsidRPr="00D10720" w:rsidRDefault="003A236B" w:rsidP="00D10720">
            <w:pPr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236B" w:rsidRPr="00D10720" w:rsidRDefault="003A236B" w:rsidP="00D10720">
            <w:pPr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236B" w:rsidRPr="00D10720" w:rsidRDefault="003A236B" w:rsidP="00D10720">
            <w:pPr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36B" w:rsidRPr="00D10720" w:rsidRDefault="003A236B" w:rsidP="00D10720">
            <w:pPr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</w:tr>
    </w:tbl>
    <w:p w:rsidR="003A236B" w:rsidRPr="00D10720" w:rsidRDefault="003A236B" w:rsidP="00D10720">
      <w:pPr>
        <w:spacing w:after="200"/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2879F6" w:rsidRPr="00D10720" w:rsidRDefault="002879F6" w:rsidP="00D10720">
      <w:pPr>
        <w:spacing w:after="200"/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lastRenderedPageBreak/>
        <w:t xml:space="preserve">На момент проектирования схемы теплоснабжения в границах </w:t>
      </w:r>
      <w:r w:rsid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Алексеевского сельского</w:t>
      </w:r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поселения теплоснабжающих организаций, которым присвоен статус ЕТО, нет.</w:t>
      </w:r>
    </w:p>
    <w:p w:rsidR="002879F6" w:rsidRPr="00D10720" w:rsidRDefault="002879F6" w:rsidP="00D10720">
      <w:pPr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  <w:r w:rsidRPr="00D1072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15.4</w:t>
      </w:r>
      <w:r w:rsidR="00750A33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.</w:t>
      </w:r>
      <w:r w:rsidRPr="00D1072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 Основания, в том числе критерии, в соответствии с которыми теплоснабжающей организации присвоен статус единой теплоснабжающей организацией</w:t>
      </w:r>
      <w:r w:rsidR="00750A33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.</w:t>
      </w:r>
    </w:p>
    <w:p w:rsidR="002879F6" w:rsidRPr="00D10720" w:rsidRDefault="002879F6" w:rsidP="00D1072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Правила организации теплоснабжения, утверждённые постановлением П</w:t>
      </w:r>
      <w:r w:rsidR="00750A3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равительства РФ от 08.08.2012 N</w:t>
      </w:r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808, в пункте 7 Правил устанавливают следующие критерии определения единой теплоснабжающей организации (далее ЕТО):</w:t>
      </w:r>
    </w:p>
    <w:p w:rsidR="002879F6" w:rsidRPr="00D10720" w:rsidRDefault="002879F6" w:rsidP="00D1072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-владение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2879F6" w:rsidRPr="00D10720" w:rsidRDefault="002879F6" w:rsidP="00D10720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- размер собственного капитала;</w:t>
      </w:r>
    </w:p>
    <w:p w:rsidR="002879F6" w:rsidRPr="00D10720" w:rsidRDefault="002879F6" w:rsidP="00D10720">
      <w:pPr>
        <w:spacing w:after="200"/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-способность в лучшей мере обеспечить надежность теплоснабжения в соответствующей системе теплоснабжения.</w:t>
      </w:r>
    </w:p>
    <w:p w:rsidR="00F44C66" w:rsidRPr="00750A33" w:rsidRDefault="00F44C66" w:rsidP="00750A33">
      <w:pP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750A33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Таблица 15.2.</w:t>
      </w:r>
      <w:r w:rsidR="00750A3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-</w:t>
      </w:r>
      <w:r w:rsidRPr="00750A3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Сравнительный анализ критериев определения ЕТО в системах тепло</w:t>
      </w:r>
      <w:r w:rsidR="00F91585" w:rsidRPr="00750A3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сн</w:t>
      </w:r>
      <w:r w:rsidR="00750A3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абжения на территории Алексеевского сельского </w:t>
      </w:r>
      <w:r w:rsidR="00F91585" w:rsidRPr="00750A3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поселения</w:t>
      </w:r>
    </w:p>
    <w:tbl>
      <w:tblPr>
        <w:tblW w:w="5000" w:type="pct"/>
        <w:jc w:val="center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"/>
        <w:gridCol w:w="1394"/>
        <w:gridCol w:w="814"/>
        <w:gridCol w:w="1693"/>
        <w:gridCol w:w="796"/>
        <w:gridCol w:w="1394"/>
        <w:gridCol w:w="427"/>
        <w:gridCol w:w="814"/>
        <w:gridCol w:w="536"/>
        <w:gridCol w:w="294"/>
        <w:gridCol w:w="638"/>
        <w:gridCol w:w="854"/>
      </w:tblGrid>
      <w:tr w:rsidR="00750A33" w:rsidRPr="00D10720" w:rsidTr="00750A33">
        <w:trPr>
          <w:trHeight w:val="3567"/>
          <w:jc w:val="center"/>
        </w:trPr>
        <w:tc>
          <w:tcPr>
            <w:tcW w:w="139" w:type="pct"/>
            <w:shd w:val="clear" w:color="auto" w:fill="FFFFFF"/>
            <w:textDirection w:val="btLr"/>
            <w:vAlign w:val="center"/>
          </w:tcPr>
          <w:p w:rsidR="00F44C66" w:rsidRPr="00750A33" w:rsidRDefault="00F44C66" w:rsidP="00D1072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50A33">
              <w:rPr>
                <w:rFonts w:ascii="Times New Roman" w:hAnsi="Times New Roman" w:cs="Times New Roman"/>
                <w:sz w:val="22"/>
                <w:szCs w:val="22"/>
              </w:rPr>
              <w:t>№ системы теплоснабжения</w:t>
            </w:r>
          </w:p>
        </w:tc>
        <w:tc>
          <w:tcPr>
            <w:tcW w:w="702" w:type="pct"/>
            <w:shd w:val="clear" w:color="auto" w:fill="FFFFFF"/>
            <w:textDirection w:val="btLr"/>
            <w:vAlign w:val="center"/>
          </w:tcPr>
          <w:p w:rsidR="00F44C66" w:rsidRPr="00750A33" w:rsidRDefault="00F44C66" w:rsidP="00D1072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50A33">
              <w:rPr>
                <w:rFonts w:ascii="Times New Roman" w:hAnsi="Times New Roman" w:cs="Times New Roman"/>
                <w:sz w:val="22"/>
                <w:szCs w:val="22"/>
              </w:rPr>
              <w:t>Наименования источников</w:t>
            </w:r>
            <w:r w:rsidRPr="00750A33">
              <w:rPr>
                <w:rFonts w:ascii="Times New Roman" w:hAnsi="Times New Roman" w:cs="Times New Roman"/>
                <w:sz w:val="22"/>
                <w:szCs w:val="22"/>
              </w:rPr>
              <w:br/>
              <w:t>тепловой энергии в системе</w:t>
            </w:r>
            <w:r w:rsidRPr="00750A33">
              <w:rPr>
                <w:rFonts w:ascii="Times New Roman" w:hAnsi="Times New Roman" w:cs="Times New Roman"/>
                <w:sz w:val="22"/>
                <w:szCs w:val="22"/>
              </w:rPr>
              <w:br/>
              <w:t>теплоснабжения</w:t>
            </w:r>
          </w:p>
        </w:tc>
        <w:tc>
          <w:tcPr>
            <w:tcW w:w="410" w:type="pct"/>
            <w:shd w:val="clear" w:color="auto" w:fill="FFFFFF"/>
            <w:textDirection w:val="btLr"/>
            <w:vAlign w:val="center"/>
          </w:tcPr>
          <w:p w:rsidR="00F44C66" w:rsidRPr="00750A33" w:rsidRDefault="00F44C66" w:rsidP="00D1072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50A33">
              <w:rPr>
                <w:rFonts w:ascii="Times New Roman" w:hAnsi="Times New Roman" w:cs="Times New Roman"/>
                <w:sz w:val="22"/>
                <w:szCs w:val="22"/>
              </w:rPr>
              <w:t>Располагаемая тепловая</w:t>
            </w:r>
            <w:r w:rsidRPr="00750A33">
              <w:rPr>
                <w:rFonts w:ascii="Times New Roman" w:hAnsi="Times New Roman" w:cs="Times New Roman"/>
                <w:sz w:val="22"/>
                <w:szCs w:val="22"/>
              </w:rPr>
              <w:br/>
              <w:t>мощность источника, Гкал/</w:t>
            </w:r>
            <w:proofErr w:type="gramStart"/>
            <w:r w:rsidRPr="00750A33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2" w:type="pct"/>
            <w:shd w:val="clear" w:color="auto" w:fill="FFFFFF"/>
            <w:textDirection w:val="btLr"/>
            <w:vAlign w:val="center"/>
          </w:tcPr>
          <w:p w:rsidR="00F44C66" w:rsidRPr="00750A33" w:rsidRDefault="00F44C66" w:rsidP="00D1072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50A33">
              <w:rPr>
                <w:rFonts w:ascii="Times New Roman" w:hAnsi="Times New Roman" w:cs="Times New Roman"/>
                <w:sz w:val="22"/>
                <w:szCs w:val="22"/>
              </w:rPr>
              <w:t>Теплоснабжающи</w:t>
            </w:r>
            <w:proofErr w:type="gramStart"/>
            <w:r w:rsidRPr="00750A33">
              <w:rPr>
                <w:rFonts w:ascii="Times New Roman" w:hAnsi="Times New Roman" w:cs="Times New Roman"/>
                <w:sz w:val="22"/>
                <w:szCs w:val="22"/>
              </w:rPr>
              <w:t>е(</w:t>
            </w:r>
            <w:proofErr w:type="spellStart"/>
            <w:proofErr w:type="gramEnd"/>
            <w:r w:rsidRPr="00750A33">
              <w:rPr>
                <w:rFonts w:ascii="Times New Roman" w:hAnsi="Times New Roman" w:cs="Times New Roman"/>
                <w:sz w:val="22"/>
                <w:szCs w:val="22"/>
              </w:rPr>
              <w:t>теплосетевые</w:t>
            </w:r>
            <w:proofErr w:type="spellEnd"/>
            <w:r w:rsidRPr="00750A33">
              <w:rPr>
                <w:rFonts w:ascii="Times New Roman" w:hAnsi="Times New Roman" w:cs="Times New Roman"/>
                <w:sz w:val="22"/>
                <w:szCs w:val="22"/>
              </w:rPr>
              <w:t>) организации в</w:t>
            </w:r>
            <w:r w:rsidR="00750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0A33">
              <w:rPr>
                <w:rFonts w:ascii="Times New Roman" w:hAnsi="Times New Roman" w:cs="Times New Roman"/>
                <w:sz w:val="22"/>
                <w:szCs w:val="22"/>
              </w:rPr>
              <w:t>границах системы</w:t>
            </w:r>
            <w:r w:rsidRPr="00750A33">
              <w:rPr>
                <w:rFonts w:ascii="Times New Roman" w:hAnsi="Times New Roman" w:cs="Times New Roman"/>
                <w:sz w:val="22"/>
                <w:szCs w:val="22"/>
              </w:rPr>
              <w:br/>
              <w:t>теплоснабжения</w:t>
            </w:r>
          </w:p>
        </w:tc>
        <w:tc>
          <w:tcPr>
            <w:tcW w:w="401" w:type="pct"/>
            <w:shd w:val="clear" w:color="auto" w:fill="FFFFFF"/>
            <w:textDirection w:val="btLr"/>
            <w:vAlign w:val="center"/>
          </w:tcPr>
          <w:p w:rsidR="00F44C66" w:rsidRPr="00750A33" w:rsidRDefault="00F44C66" w:rsidP="00D1072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50A33">
              <w:rPr>
                <w:rFonts w:ascii="Times New Roman" w:hAnsi="Times New Roman" w:cs="Times New Roman"/>
                <w:sz w:val="22"/>
                <w:szCs w:val="22"/>
              </w:rPr>
              <w:t>Размер собственного капитала</w:t>
            </w:r>
            <w:r w:rsidRPr="00750A33">
              <w:rPr>
                <w:rFonts w:ascii="Times New Roman" w:hAnsi="Times New Roman" w:cs="Times New Roman"/>
                <w:sz w:val="22"/>
                <w:szCs w:val="22"/>
              </w:rPr>
              <w:br/>
              <w:t>теплоснабжающей (</w:t>
            </w:r>
            <w:proofErr w:type="spellStart"/>
            <w:r w:rsidRPr="00750A33">
              <w:rPr>
                <w:rFonts w:ascii="Times New Roman" w:hAnsi="Times New Roman" w:cs="Times New Roman"/>
                <w:sz w:val="22"/>
                <w:szCs w:val="22"/>
              </w:rPr>
              <w:t>теплосетевой</w:t>
            </w:r>
            <w:proofErr w:type="spellEnd"/>
            <w:r w:rsidRPr="00750A3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750A33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организации, тыс. руб.</w:t>
            </w:r>
          </w:p>
        </w:tc>
        <w:tc>
          <w:tcPr>
            <w:tcW w:w="702" w:type="pct"/>
            <w:shd w:val="clear" w:color="auto" w:fill="FFFFFF"/>
            <w:textDirection w:val="btLr"/>
            <w:vAlign w:val="center"/>
          </w:tcPr>
          <w:p w:rsidR="00F44C66" w:rsidRPr="00750A33" w:rsidRDefault="00F91585" w:rsidP="00D1072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50A33">
              <w:rPr>
                <w:rFonts w:ascii="Times New Roman" w:hAnsi="Times New Roman" w:cs="Times New Roman"/>
                <w:sz w:val="22"/>
                <w:szCs w:val="22"/>
              </w:rPr>
              <w:t>Объе</w:t>
            </w:r>
            <w:r w:rsidR="00F44C66" w:rsidRPr="00750A33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50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F44C66" w:rsidRPr="00750A33">
              <w:rPr>
                <w:rFonts w:ascii="Times New Roman" w:hAnsi="Times New Roman" w:cs="Times New Roman"/>
                <w:sz w:val="22"/>
                <w:szCs w:val="22"/>
              </w:rPr>
              <w:t>ы систем</w:t>
            </w:r>
            <w:r w:rsidR="00750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44C66" w:rsidRPr="00750A33">
              <w:rPr>
                <w:rFonts w:ascii="Times New Roman" w:hAnsi="Times New Roman" w:cs="Times New Roman"/>
                <w:sz w:val="22"/>
                <w:szCs w:val="22"/>
              </w:rPr>
              <w:t>теплоснабжения</w:t>
            </w:r>
            <w:r w:rsidR="00F44C66" w:rsidRPr="00750A33">
              <w:rPr>
                <w:rFonts w:ascii="Times New Roman" w:hAnsi="Times New Roman" w:cs="Times New Roman"/>
                <w:sz w:val="22"/>
                <w:szCs w:val="22"/>
              </w:rPr>
              <w:br/>
              <w:t>в обслуживании</w:t>
            </w:r>
            <w:r w:rsidR="00F44C66" w:rsidRPr="00750A33">
              <w:rPr>
                <w:rFonts w:ascii="Times New Roman" w:hAnsi="Times New Roman" w:cs="Times New Roman"/>
                <w:sz w:val="22"/>
                <w:szCs w:val="22"/>
              </w:rPr>
              <w:br/>
              <w:t>теплоснабжающей (</w:t>
            </w:r>
            <w:proofErr w:type="spellStart"/>
            <w:r w:rsidR="00F44C66" w:rsidRPr="00750A33">
              <w:rPr>
                <w:rFonts w:ascii="Times New Roman" w:hAnsi="Times New Roman" w:cs="Times New Roman"/>
                <w:sz w:val="22"/>
                <w:szCs w:val="22"/>
              </w:rPr>
              <w:t>теплосетевой</w:t>
            </w:r>
            <w:proofErr w:type="spellEnd"/>
            <w:r w:rsidR="00F44C66" w:rsidRPr="00750A3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F44C66" w:rsidRPr="00750A33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</w:t>
            </w:r>
          </w:p>
        </w:tc>
        <w:tc>
          <w:tcPr>
            <w:tcW w:w="215" w:type="pct"/>
            <w:shd w:val="clear" w:color="auto" w:fill="FFFFFF"/>
            <w:textDirection w:val="btLr"/>
            <w:vAlign w:val="center"/>
          </w:tcPr>
          <w:p w:rsidR="00F44C66" w:rsidRPr="00750A33" w:rsidRDefault="00F44C66" w:rsidP="00D1072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50A33">
              <w:rPr>
                <w:rFonts w:ascii="Times New Roman" w:hAnsi="Times New Roman" w:cs="Times New Roman"/>
                <w:sz w:val="22"/>
                <w:szCs w:val="22"/>
              </w:rPr>
              <w:t>Вид имущественного права</w:t>
            </w:r>
          </w:p>
        </w:tc>
        <w:tc>
          <w:tcPr>
            <w:tcW w:w="410" w:type="pct"/>
            <w:shd w:val="clear" w:color="auto" w:fill="FFFFFF"/>
            <w:textDirection w:val="btLr"/>
            <w:vAlign w:val="center"/>
          </w:tcPr>
          <w:p w:rsidR="00F44C66" w:rsidRPr="00750A33" w:rsidRDefault="00F44C66" w:rsidP="00D1072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50A33">
              <w:rPr>
                <w:rFonts w:ascii="Times New Roman" w:hAnsi="Times New Roman" w:cs="Times New Roman"/>
                <w:sz w:val="22"/>
                <w:szCs w:val="22"/>
              </w:rPr>
              <w:t>Емкость тепловых сетей, м</w:t>
            </w:r>
            <w:r w:rsidRPr="00750A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0" w:type="pct"/>
            <w:shd w:val="clear" w:color="auto" w:fill="FFFFFF"/>
            <w:textDirection w:val="btLr"/>
            <w:vAlign w:val="center"/>
          </w:tcPr>
          <w:p w:rsidR="00F44C66" w:rsidRPr="00750A33" w:rsidRDefault="00F44C66" w:rsidP="00D1072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50A33">
              <w:rPr>
                <w:rFonts w:ascii="Times New Roman" w:hAnsi="Times New Roman" w:cs="Times New Roman"/>
                <w:sz w:val="22"/>
                <w:szCs w:val="22"/>
              </w:rPr>
              <w:t>Информация о подаче заявки на</w:t>
            </w:r>
            <w:r w:rsidRPr="00750A33">
              <w:rPr>
                <w:rFonts w:ascii="Times New Roman" w:hAnsi="Times New Roman" w:cs="Times New Roman"/>
                <w:sz w:val="22"/>
                <w:szCs w:val="22"/>
              </w:rPr>
              <w:br/>
              <w:t>присвоение статуса ЕТО</w:t>
            </w:r>
          </w:p>
        </w:tc>
        <w:tc>
          <w:tcPr>
            <w:tcW w:w="148" w:type="pct"/>
            <w:shd w:val="clear" w:color="auto" w:fill="FFFFFF"/>
            <w:textDirection w:val="btLr"/>
            <w:vAlign w:val="center"/>
          </w:tcPr>
          <w:p w:rsidR="00F44C66" w:rsidRPr="00750A33" w:rsidRDefault="00F44C66" w:rsidP="00D1072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50A33">
              <w:rPr>
                <w:rFonts w:ascii="Times New Roman" w:hAnsi="Times New Roman" w:cs="Times New Roman"/>
                <w:sz w:val="22"/>
                <w:szCs w:val="22"/>
              </w:rPr>
              <w:t>№ зоны деятельности</w:t>
            </w:r>
          </w:p>
        </w:tc>
        <w:tc>
          <w:tcPr>
            <w:tcW w:w="321" w:type="pct"/>
            <w:shd w:val="clear" w:color="auto" w:fill="FFFFFF"/>
            <w:textDirection w:val="btLr"/>
            <w:vAlign w:val="center"/>
          </w:tcPr>
          <w:p w:rsidR="00F44C66" w:rsidRPr="00750A33" w:rsidRDefault="00F44C66" w:rsidP="00D1072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50A33">
              <w:rPr>
                <w:rFonts w:ascii="Times New Roman" w:hAnsi="Times New Roman" w:cs="Times New Roman"/>
                <w:sz w:val="22"/>
                <w:szCs w:val="22"/>
              </w:rPr>
              <w:t>Утвержденная ЕТО</w:t>
            </w:r>
          </w:p>
        </w:tc>
        <w:tc>
          <w:tcPr>
            <w:tcW w:w="430" w:type="pct"/>
            <w:shd w:val="clear" w:color="auto" w:fill="FFFFFF"/>
            <w:textDirection w:val="btLr"/>
            <w:vAlign w:val="center"/>
          </w:tcPr>
          <w:p w:rsidR="00F44C66" w:rsidRPr="00750A33" w:rsidRDefault="00F44C66" w:rsidP="00D1072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50A33">
              <w:rPr>
                <w:rFonts w:ascii="Times New Roman" w:hAnsi="Times New Roman" w:cs="Times New Roman"/>
                <w:sz w:val="22"/>
                <w:szCs w:val="22"/>
              </w:rPr>
              <w:t>Основание для присвоения</w:t>
            </w:r>
            <w:r w:rsidRPr="00750A33">
              <w:rPr>
                <w:rFonts w:ascii="Times New Roman" w:hAnsi="Times New Roman" w:cs="Times New Roman"/>
                <w:sz w:val="22"/>
                <w:szCs w:val="22"/>
              </w:rPr>
              <w:br/>
              <w:t>статуса ЕТО</w:t>
            </w:r>
          </w:p>
        </w:tc>
      </w:tr>
      <w:tr w:rsidR="00750A33" w:rsidRPr="00D10720" w:rsidTr="00750A33">
        <w:trPr>
          <w:trHeight w:val="304"/>
          <w:jc w:val="center"/>
        </w:trPr>
        <w:tc>
          <w:tcPr>
            <w:tcW w:w="139" w:type="pct"/>
            <w:shd w:val="clear" w:color="auto" w:fill="FFFFFF"/>
          </w:tcPr>
          <w:p w:rsidR="00F91585" w:rsidRPr="00D10720" w:rsidRDefault="00F91585" w:rsidP="00D1072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D107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2" w:type="pct"/>
            <w:shd w:val="clear" w:color="auto" w:fill="FFFFFF"/>
          </w:tcPr>
          <w:p w:rsidR="00F91585" w:rsidRPr="00D10720" w:rsidRDefault="00F91585" w:rsidP="00750A33">
            <w:pPr>
              <w:ind w:left="185" w:right="124"/>
              <w:rPr>
                <w:rFonts w:ascii="Times New Roman" w:hAnsi="Times New Roman" w:cs="Times New Roman"/>
                <w:color w:val="auto"/>
                <w:sz w:val="22"/>
              </w:rPr>
            </w:pPr>
            <w:r w:rsidRPr="00D107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Котельная №</w:t>
            </w:r>
            <w:r w:rsidR="00750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</w:t>
            </w:r>
            <w:r w:rsidRPr="00D107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с. </w:t>
            </w:r>
            <w:r w:rsidR="00750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Алексеевка</w:t>
            </w:r>
          </w:p>
        </w:tc>
        <w:tc>
          <w:tcPr>
            <w:tcW w:w="410" w:type="pct"/>
            <w:shd w:val="clear" w:color="auto" w:fill="FFFFFF"/>
          </w:tcPr>
          <w:p w:rsidR="00F91585" w:rsidRPr="00D10720" w:rsidRDefault="00F91585" w:rsidP="00750A33">
            <w:pPr>
              <w:ind w:left="185" w:right="124"/>
              <w:rPr>
                <w:rFonts w:ascii="Times New Roman" w:hAnsi="Times New Roman" w:cs="Times New Roman"/>
                <w:color w:val="auto"/>
                <w:sz w:val="22"/>
              </w:rPr>
            </w:pPr>
            <w:r w:rsidRPr="00D107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</w:t>
            </w:r>
            <w:r w:rsidR="00750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548</w:t>
            </w:r>
          </w:p>
        </w:tc>
        <w:tc>
          <w:tcPr>
            <w:tcW w:w="852" w:type="pct"/>
            <w:shd w:val="clear" w:color="auto" w:fill="FFFFFF"/>
          </w:tcPr>
          <w:p w:rsidR="00F91585" w:rsidRPr="00D10720" w:rsidRDefault="00F91585" w:rsidP="00750A33">
            <w:pPr>
              <w:ind w:left="185" w:right="124"/>
              <w:rPr>
                <w:rFonts w:ascii="Times New Roman" w:hAnsi="Times New Roman" w:cs="Times New Roman"/>
                <w:color w:val="auto"/>
                <w:sz w:val="22"/>
              </w:rPr>
            </w:pPr>
            <w:r w:rsidRPr="00D107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ООО </w:t>
            </w:r>
            <w:r w:rsidR="00750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УК </w:t>
            </w:r>
            <w:r w:rsidRPr="00D107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"</w:t>
            </w:r>
            <w:r w:rsidR="00750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Теплосервис</w:t>
            </w:r>
            <w:r w:rsidRPr="00D107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"  </w:t>
            </w:r>
          </w:p>
        </w:tc>
        <w:tc>
          <w:tcPr>
            <w:tcW w:w="401" w:type="pct"/>
            <w:shd w:val="clear" w:color="auto" w:fill="FFFFFF"/>
          </w:tcPr>
          <w:p w:rsidR="00F91585" w:rsidRPr="00D10720" w:rsidRDefault="00F91585" w:rsidP="00D10720">
            <w:pPr>
              <w:ind w:left="185" w:right="124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2" w:type="pct"/>
            <w:shd w:val="clear" w:color="auto" w:fill="FFFFFF"/>
          </w:tcPr>
          <w:p w:rsidR="00F91585" w:rsidRPr="00D10720" w:rsidRDefault="00F91585" w:rsidP="00D10720">
            <w:pPr>
              <w:ind w:left="185" w:right="124"/>
              <w:rPr>
                <w:rFonts w:ascii="Times New Roman" w:hAnsi="Times New Roman" w:cs="Times New Roman"/>
                <w:color w:val="auto"/>
                <w:sz w:val="22"/>
              </w:rPr>
            </w:pPr>
            <w:r w:rsidRPr="00D107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Котельная №</w:t>
            </w:r>
            <w:r w:rsidR="00750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</w:t>
            </w:r>
            <w:r w:rsidRPr="00D107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с. </w:t>
            </w:r>
            <w:r w:rsidR="00750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Алексеевка</w:t>
            </w:r>
          </w:p>
          <w:p w:rsidR="00294FC3" w:rsidRPr="00D10720" w:rsidRDefault="00294FC3" w:rsidP="00D10720">
            <w:pPr>
              <w:ind w:left="185" w:right="124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91585" w:rsidRPr="00D10720" w:rsidRDefault="00F91585" w:rsidP="00D10720">
            <w:pPr>
              <w:ind w:left="185" w:right="124"/>
              <w:rPr>
                <w:rFonts w:ascii="Times New Roman" w:hAnsi="Times New Roman" w:cs="Times New Roman"/>
                <w:color w:val="auto"/>
                <w:sz w:val="22"/>
              </w:rPr>
            </w:pPr>
            <w:r w:rsidRPr="00D107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Тепловая сеть котельной №</w:t>
            </w:r>
            <w:r w:rsidR="00750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</w:t>
            </w:r>
            <w:r w:rsidRPr="00D107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с. </w:t>
            </w:r>
            <w:r w:rsidR="00750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Алексеевка</w:t>
            </w:r>
          </w:p>
          <w:p w:rsidR="00F91585" w:rsidRPr="00D10720" w:rsidRDefault="00F91585" w:rsidP="00D10720">
            <w:pPr>
              <w:ind w:left="185" w:right="124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5" w:type="pct"/>
            <w:shd w:val="clear" w:color="auto" w:fill="FFFFFF"/>
          </w:tcPr>
          <w:p w:rsidR="00F91585" w:rsidRPr="00D10720" w:rsidRDefault="00F91585" w:rsidP="00D10720">
            <w:pPr>
              <w:ind w:left="185" w:right="124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0" w:type="pct"/>
            <w:shd w:val="clear" w:color="auto" w:fill="FFFFFF"/>
          </w:tcPr>
          <w:p w:rsidR="00F91585" w:rsidRPr="00D10720" w:rsidRDefault="00750A33" w:rsidP="00D10720">
            <w:pPr>
              <w:ind w:left="185" w:right="124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10,16</w:t>
            </w:r>
          </w:p>
        </w:tc>
        <w:tc>
          <w:tcPr>
            <w:tcW w:w="270" w:type="pct"/>
            <w:shd w:val="clear" w:color="auto" w:fill="FFFFFF"/>
          </w:tcPr>
          <w:p w:rsidR="00F91585" w:rsidRPr="00D10720" w:rsidRDefault="00F91585" w:rsidP="00D10720">
            <w:pPr>
              <w:ind w:left="185" w:right="124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8" w:type="pct"/>
            <w:shd w:val="clear" w:color="auto" w:fill="FFFFFF"/>
          </w:tcPr>
          <w:p w:rsidR="00F91585" w:rsidRPr="00D10720" w:rsidRDefault="00F91585" w:rsidP="00D10720">
            <w:pPr>
              <w:ind w:left="185" w:right="124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21" w:type="pct"/>
            <w:shd w:val="clear" w:color="auto" w:fill="FFFFFF"/>
          </w:tcPr>
          <w:p w:rsidR="00F91585" w:rsidRPr="00D10720" w:rsidRDefault="00F91585" w:rsidP="00D10720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30" w:type="pct"/>
            <w:shd w:val="clear" w:color="auto" w:fill="FFFFFF"/>
          </w:tcPr>
          <w:p w:rsidR="00F91585" w:rsidRPr="00D10720" w:rsidRDefault="00F91585" w:rsidP="00D10720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750A33" w:rsidRPr="00D10720" w:rsidTr="00750A33">
        <w:trPr>
          <w:trHeight w:val="320"/>
          <w:jc w:val="center"/>
        </w:trPr>
        <w:tc>
          <w:tcPr>
            <w:tcW w:w="139" w:type="pct"/>
            <w:shd w:val="clear" w:color="auto" w:fill="FFFFFF"/>
          </w:tcPr>
          <w:p w:rsidR="00F91585" w:rsidRPr="00D10720" w:rsidRDefault="00F91585" w:rsidP="00D1072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2" w:type="pct"/>
            <w:shd w:val="clear" w:color="auto" w:fill="FFFFFF"/>
          </w:tcPr>
          <w:p w:rsidR="00F91585" w:rsidRPr="00D10720" w:rsidRDefault="00F91585" w:rsidP="00D10720">
            <w:pPr>
              <w:ind w:left="185" w:right="124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0" w:type="pct"/>
            <w:shd w:val="clear" w:color="auto" w:fill="FFFFFF"/>
          </w:tcPr>
          <w:p w:rsidR="00F91585" w:rsidRPr="00D10720" w:rsidRDefault="00F91585" w:rsidP="00D10720">
            <w:pPr>
              <w:ind w:left="185" w:right="124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2" w:type="pct"/>
            <w:shd w:val="clear" w:color="auto" w:fill="FFFFFF"/>
          </w:tcPr>
          <w:p w:rsidR="00F91585" w:rsidRPr="00D10720" w:rsidRDefault="00F91585" w:rsidP="00D10720">
            <w:pPr>
              <w:ind w:left="185" w:right="124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1" w:type="pct"/>
            <w:shd w:val="clear" w:color="auto" w:fill="FFFFFF"/>
          </w:tcPr>
          <w:p w:rsidR="00F91585" w:rsidRPr="00D10720" w:rsidRDefault="00F91585" w:rsidP="00D10720">
            <w:pPr>
              <w:ind w:left="185" w:right="124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2" w:type="pct"/>
            <w:shd w:val="clear" w:color="auto" w:fill="FFFFFF"/>
          </w:tcPr>
          <w:p w:rsidR="00F91585" w:rsidRPr="00D10720" w:rsidRDefault="00F91585" w:rsidP="00D10720">
            <w:pPr>
              <w:ind w:left="185" w:right="124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5" w:type="pct"/>
            <w:shd w:val="clear" w:color="auto" w:fill="FFFFFF"/>
          </w:tcPr>
          <w:p w:rsidR="00F91585" w:rsidRPr="00D10720" w:rsidRDefault="00F91585" w:rsidP="00D10720">
            <w:pPr>
              <w:ind w:left="185" w:right="124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0" w:type="pct"/>
            <w:shd w:val="clear" w:color="auto" w:fill="FFFFFF"/>
          </w:tcPr>
          <w:p w:rsidR="00F91585" w:rsidRPr="00D10720" w:rsidRDefault="00F91585" w:rsidP="00D10720">
            <w:pPr>
              <w:ind w:left="185" w:right="124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0" w:type="pct"/>
            <w:shd w:val="clear" w:color="auto" w:fill="FFFFFF"/>
          </w:tcPr>
          <w:p w:rsidR="00F91585" w:rsidRPr="00D10720" w:rsidRDefault="00F91585" w:rsidP="00D10720">
            <w:pPr>
              <w:ind w:left="185" w:right="124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8" w:type="pct"/>
            <w:shd w:val="clear" w:color="auto" w:fill="FFFFFF"/>
          </w:tcPr>
          <w:p w:rsidR="00F91585" w:rsidRPr="00D10720" w:rsidRDefault="00F91585" w:rsidP="00D10720">
            <w:pPr>
              <w:ind w:left="185" w:right="124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21" w:type="pct"/>
            <w:shd w:val="clear" w:color="auto" w:fill="FFFFFF"/>
          </w:tcPr>
          <w:p w:rsidR="00F91585" w:rsidRPr="00D10720" w:rsidRDefault="00F91585" w:rsidP="00D10720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30" w:type="pct"/>
            <w:shd w:val="clear" w:color="auto" w:fill="FFFFFF"/>
          </w:tcPr>
          <w:p w:rsidR="00F91585" w:rsidRPr="00D10720" w:rsidRDefault="00F91585" w:rsidP="00D10720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750A33" w:rsidRDefault="00750A33" w:rsidP="00750A33">
      <w:pPr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2879F6" w:rsidRPr="00D10720" w:rsidRDefault="002879F6" w:rsidP="00750A33">
      <w:pPr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  <w:r w:rsidRPr="00D1072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15.5. Заявки теплоснабжающих организаций, поданные в рамках разработки проекта схемы теплоснабжения, на присвоение статуса единой теплоснабжающей организации</w:t>
      </w:r>
      <w:r w:rsidR="00750A33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.</w:t>
      </w:r>
    </w:p>
    <w:p w:rsidR="002879F6" w:rsidRPr="00750A33" w:rsidRDefault="00750A33" w:rsidP="00D10720">
      <w:pPr>
        <w:spacing w:after="200"/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З</w:t>
      </w:r>
      <w:r w:rsidR="002879F6" w:rsidRPr="00750A3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аявк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а</w:t>
      </w:r>
      <w:r w:rsidR="002879F6" w:rsidRPr="00750A3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на присвоение </w:t>
      </w:r>
      <w:proofErr w:type="gramStart"/>
      <w:r w:rsidR="002879F6" w:rsidRPr="00750A3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статуса единой теплоснабжающей организации схемы теплоснабжения 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Алексеевского сельского</w:t>
      </w:r>
      <w:r w:rsidR="002879F6" w:rsidRPr="00750A3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поселения</w:t>
      </w:r>
      <w:proofErr w:type="gramEnd"/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2879F6" w:rsidRPr="00750A3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Москаленского МР для Котельной №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22</w:t>
      </w:r>
      <w:r w:rsidR="002879F6" w:rsidRPr="00750A3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ООО 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УК </w:t>
      </w:r>
      <w:r w:rsidR="002879F6" w:rsidRPr="00750A3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"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Теплосервис</w:t>
      </w:r>
      <w:r w:rsidR="002879F6" w:rsidRPr="00750A3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не подавалась.</w:t>
      </w:r>
    </w:p>
    <w:p w:rsidR="002879F6" w:rsidRPr="00D10720" w:rsidRDefault="006621DD" w:rsidP="00750A33">
      <w:pPr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15.6. </w:t>
      </w:r>
      <w:r w:rsidR="002879F6" w:rsidRPr="00D1072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Описание границ зон деятельности единой теплоснабжающей организации (организаций)</w:t>
      </w:r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.</w:t>
      </w:r>
    </w:p>
    <w:p w:rsidR="0092143B" w:rsidRDefault="002879F6" w:rsidP="00D10720">
      <w:pPr>
        <w:spacing w:after="200"/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На момент проектирования схемы теплоснабжения в границах </w:t>
      </w:r>
      <w:r w:rsidR="006621DD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Алексеевского сельского</w:t>
      </w:r>
      <w:r w:rsidRPr="00D1072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поселения теплоснабжающих организаций, которым присвоен статус ЕТО, нет.</w:t>
      </w:r>
    </w:p>
    <w:p w:rsidR="006621DD" w:rsidRPr="00D10720" w:rsidRDefault="006621DD" w:rsidP="00D10720">
      <w:pPr>
        <w:spacing w:after="200"/>
        <w:ind w:firstLine="567"/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sectPr w:rsidR="006621DD" w:rsidRPr="00D10720" w:rsidSect="00CB6CE3">
          <w:pgSz w:w="11906" w:h="16838"/>
          <w:pgMar w:top="1134" w:right="851" w:bottom="992" w:left="1134" w:header="709" w:footer="709" w:gutter="0"/>
          <w:cols w:space="708"/>
          <w:docGrid w:linePitch="360"/>
        </w:sectPr>
      </w:pPr>
    </w:p>
    <w:p w:rsidR="0092143B" w:rsidRDefault="00EB7DC0" w:rsidP="00067EC3">
      <w:pPr>
        <w:jc w:val="center"/>
        <w:rPr>
          <w:rFonts w:ascii="Times New Roman" w:eastAsiaTheme="minorHAnsi" w:hAnsi="Times New Roman" w:cs="Times New Roman"/>
          <w:caps/>
          <w:color w:val="auto"/>
          <w:sz w:val="22"/>
          <w:szCs w:val="22"/>
          <w:lang w:eastAsia="en-US"/>
        </w:rPr>
      </w:pPr>
      <w:r w:rsidRPr="00067EC3">
        <w:rPr>
          <w:rFonts w:ascii="Times New Roman" w:eastAsiaTheme="minorHAnsi" w:hAnsi="Times New Roman" w:cs="Times New Roman"/>
          <w:b/>
          <w:caps/>
          <w:color w:val="auto"/>
          <w:sz w:val="22"/>
          <w:szCs w:val="22"/>
          <w:lang w:eastAsia="en-US"/>
        </w:rPr>
        <w:lastRenderedPageBreak/>
        <w:t>ГЛАВА</w:t>
      </w:r>
      <w:r w:rsidR="0092143B" w:rsidRPr="00067EC3">
        <w:rPr>
          <w:rFonts w:ascii="Times New Roman" w:eastAsiaTheme="minorHAnsi" w:hAnsi="Times New Roman" w:cs="Times New Roman"/>
          <w:b/>
          <w:caps/>
          <w:color w:val="auto"/>
          <w:sz w:val="22"/>
          <w:szCs w:val="22"/>
          <w:lang w:eastAsia="en-US"/>
        </w:rPr>
        <w:t xml:space="preserve"> 16</w:t>
      </w:r>
      <w:r w:rsidR="00067EC3" w:rsidRPr="00067EC3">
        <w:rPr>
          <w:rFonts w:ascii="Times New Roman" w:eastAsiaTheme="minorHAnsi" w:hAnsi="Times New Roman" w:cs="Times New Roman"/>
          <w:b/>
          <w:caps/>
          <w:color w:val="auto"/>
          <w:sz w:val="22"/>
          <w:szCs w:val="22"/>
          <w:lang w:eastAsia="en-US"/>
        </w:rPr>
        <w:t>.</w:t>
      </w:r>
      <w:r w:rsidR="00067EC3">
        <w:rPr>
          <w:rFonts w:ascii="Times New Roman" w:eastAsiaTheme="minorHAnsi" w:hAnsi="Times New Roman" w:cs="Times New Roman"/>
          <w:caps/>
          <w:color w:val="auto"/>
          <w:sz w:val="22"/>
          <w:szCs w:val="22"/>
          <w:lang w:eastAsia="en-US"/>
        </w:rPr>
        <w:t xml:space="preserve"> </w:t>
      </w:r>
      <w:r w:rsidR="0092143B" w:rsidRPr="00067EC3">
        <w:rPr>
          <w:rFonts w:ascii="Times New Roman" w:eastAsiaTheme="minorHAnsi" w:hAnsi="Times New Roman" w:cs="Times New Roman"/>
          <w:caps/>
          <w:color w:val="auto"/>
          <w:sz w:val="22"/>
          <w:szCs w:val="22"/>
          <w:lang w:eastAsia="en-US"/>
        </w:rPr>
        <w:t xml:space="preserve"> «Реестр мероприятий схемы теплоснабжения»</w:t>
      </w:r>
    </w:p>
    <w:p w:rsidR="00067EC3" w:rsidRPr="00067EC3" w:rsidRDefault="00067EC3" w:rsidP="00067EC3">
      <w:pPr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92143B" w:rsidRPr="00067EC3" w:rsidRDefault="0092143B" w:rsidP="00067EC3">
      <w:pPr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67EC3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Таблица  16.1.</w:t>
      </w:r>
      <w:r w:rsidR="00067EC3" w:rsidRPr="00067EC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-</w:t>
      </w:r>
      <w:r w:rsidRPr="00067EC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Планируемые  капитальные  вложения  в  реализацию  мероприятий  по  новому  строительству,  реконструкции, техническому перевооружению и или модернизации системы тепл</w:t>
      </w:r>
      <w:r w:rsidR="00067EC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оснабжения на базе котельной №22 </w:t>
      </w:r>
      <w:r w:rsidRPr="00067EC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ООО </w:t>
      </w:r>
      <w:r w:rsidR="00067EC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УК </w:t>
      </w:r>
      <w:r w:rsidRPr="00067EC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«</w:t>
      </w:r>
      <w:r w:rsidR="00067EC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Теплосервис</w:t>
      </w:r>
      <w:r w:rsidRPr="00067EC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» тыс. </w:t>
      </w:r>
      <w:proofErr w:type="spellStart"/>
      <w:r w:rsidRPr="00067EC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руб</w:t>
      </w:r>
      <w:proofErr w:type="spellEnd"/>
      <w:r w:rsidRPr="00067EC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, (с НДС)</w:t>
      </w:r>
    </w:p>
    <w:tbl>
      <w:tblPr>
        <w:tblW w:w="5157" w:type="pct"/>
        <w:tblInd w:w="-318" w:type="dxa"/>
        <w:tblLook w:val="04A0" w:firstRow="1" w:lastRow="0" w:firstColumn="1" w:lastColumn="0" w:noHBand="0" w:noVBand="1"/>
      </w:tblPr>
      <w:tblGrid>
        <w:gridCol w:w="1962"/>
        <w:gridCol w:w="411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47"/>
        <w:gridCol w:w="535"/>
        <w:gridCol w:w="547"/>
        <w:gridCol w:w="547"/>
        <w:gridCol w:w="547"/>
        <w:gridCol w:w="547"/>
      </w:tblGrid>
      <w:tr w:rsidR="001B47D4" w:rsidRPr="00067EC3" w:rsidTr="001B47D4">
        <w:trPr>
          <w:trHeight w:val="30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06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Стоимость проектов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067EC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202</w:t>
            </w:r>
            <w:r w:rsidR="00067EC3"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067EC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202</w:t>
            </w:r>
            <w:r w:rsidR="00067EC3"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067EC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202</w:t>
            </w:r>
            <w:r w:rsidR="00067EC3"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067EC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202</w:t>
            </w:r>
            <w:r w:rsidR="00067EC3"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067EC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202</w:t>
            </w:r>
            <w:r w:rsidR="00067EC3"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067EC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202</w:t>
            </w:r>
            <w:r w:rsidR="00067EC3"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067EC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="00067EC3"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067EC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="00067EC3"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067EC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="00067EC3"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067EC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="00067EC3"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067EC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203</w:t>
            </w:r>
            <w:r w:rsidR="00067EC3"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067EC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203</w:t>
            </w:r>
            <w:r w:rsidR="00067EC3"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067EC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203</w:t>
            </w:r>
            <w:r w:rsidR="00067EC3"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067EC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203</w:t>
            </w:r>
            <w:r w:rsidR="00067EC3"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067EC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203</w:t>
            </w:r>
            <w:r w:rsidR="00067EC3"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067EC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203</w:t>
            </w:r>
            <w:r w:rsidR="00067EC3" w:rsidRPr="00067E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</w:p>
        </w:tc>
      </w:tr>
      <w:tr w:rsidR="0092143B" w:rsidRPr="00067EC3" w:rsidTr="0056478F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5F23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3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Проекты </w:t>
            </w:r>
            <w:r w:rsidR="00564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5F23E4"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теплоснабжения Котельная №</w:t>
            </w:r>
            <w:r w:rsidR="005F23E4" w:rsidRPr="005F23E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5F23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ООО </w:t>
            </w:r>
            <w:r w:rsidR="005F23E4" w:rsidRPr="005F23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 </w:t>
            </w:r>
            <w:r w:rsidRPr="005F23E4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5F23E4" w:rsidRPr="005F23E4">
              <w:rPr>
                <w:rFonts w:ascii="Times New Roman" w:hAnsi="Times New Roman" w:cs="Times New Roman"/>
                <w:b/>
                <w:sz w:val="20"/>
                <w:szCs w:val="20"/>
              </w:rPr>
              <w:t>Теплосервис</w:t>
            </w:r>
            <w:r w:rsidRPr="005F23E4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43B" w:rsidRPr="00067EC3" w:rsidRDefault="0092143B" w:rsidP="005F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Всего стоимость проектов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1606,18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1511,42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1272,71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1416,81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1242,23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441,64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5724,23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2685,38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1362,85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3990,73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1775,61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43B" w:rsidRPr="00067EC3" w:rsidRDefault="0092143B" w:rsidP="005F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Всего стоимость накопленным итогом,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1608,18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3119,6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4392,31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5809,12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7051,35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7051,35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7051,35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7051,35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7492,99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13217,22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15902,6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17265,45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21256,18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23031,79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F23E4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23031,79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5F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Источники инвестиций,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1606,18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1511,42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1272,71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1416,81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1242,23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441,64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5724,23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2685,38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1362,85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3990,73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1775,61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5F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1606,18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1511,42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1272,71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1416,81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1242,23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441,64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5724,23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2685,38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1362,85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3990,73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1775,61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5F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6478F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6478F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6478F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6478F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6478F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6478F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6478F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6478F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6478F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6478F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6478F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6478F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6478F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6478F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56478F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5F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из прибыли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1606,18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1511,42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1272,71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1416,81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1242,23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441,64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5724,23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2685,38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1362,85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3990,73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1775,61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5F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за присоединение потребителей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5F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5F23E4" w:rsidRDefault="0092143B" w:rsidP="00921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2143B" w:rsidRPr="00067EC3" w:rsidTr="0056478F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56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Подгруппа проектов </w:t>
            </w:r>
            <w:r w:rsidR="0056478F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"Реконструкция источников теплоснабжения"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78F" w:rsidRPr="00067EC3" w:rsidRDefault="0056478F" w:rsidP="0056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Всего стоимость проектов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1606,18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1511,42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1272,71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1416,81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1242,23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78F" w:rsidRPr="00067EC3" w:rsidRDefault="0056478F" w:rsidP="0056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Всего стоимость накопленным итогом,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1608,18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3119,6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4392,31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5809,12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7051,35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7051,35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7051,35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7051,35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7051,35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7051,35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7051,35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7051,35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7051,35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7051,35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7051,35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56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Источники инвестиций,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1606,18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1511,42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1272,71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1416,81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1242,23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56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1606,18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1511,42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1272,71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1416,81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1242,23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56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56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из прибыли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1606,18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1511,42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1272,71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1416,81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1242,23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56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за присоединение потребителей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5F23E4" w:rsidRDefault="0056478F" w:rsidP="001B4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78F" w:rsidRPr="00067EC3" w:rsidRDefault="0056478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56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143B" w:rsidRPr="00067EC3" w:rsidTr="001A55F5">
        <w:trPr>
          <w:trHeight w:val="23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Подгруппа проектов </w:t>
            </w:r>
            <w:r w:rsidR="0056478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1B47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"Замена  </w:t>
            </w:r>
            <w:proofErr w:type="gramStart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выработавшего</w:t>
            </w:r>
            <w:proofErr w:type="gramEnd"/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нормативный ресурс котл</w:t>
            </w:r>
            <w:r w:rsidR="001B47D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43B" w:rsidRPr="00067EC3" w:rsidRDefault="0092143B" w:rsidP="001B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Всего стоимость проектов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1259,52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1511,42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43B" w:rsidRPr="00067E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4" w:rsidRPr="00067EC3" w:rsidRDefault="001B47D4" w:rsidP="001B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Всего стоимость накопленным итогом,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1259,52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2770,94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2770,94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2770,94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2770,94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2770,94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2770,94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2770,94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2770,94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2770,94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2770,94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2770,94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2770,94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2770,94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2770,94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Источники инвестиций,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1259,52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1511,42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Собственные средства,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1259,52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1511,42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A55F5">
        <w:trPr>
          <w:trHeight w:val="272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1B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из прибыли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1259,52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1511,42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1B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за присоединение потребителей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1B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143B" w:rsidRPr="00067EC3" w:rsidTr="001B47D4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Подгруппа проектов </w:t>
            </w:r>
            <w:r w:rsidR="001B47D4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"Замена сетевых насосов"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43B" w:rsidRPr="00067EC3" w:rsidRDefault="0092143B" w:rsidP="001B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Всего стоимость проектов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814,21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976,74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4" w:rsidRPr="00067EC3" w:rsidRDefault="001B47D4" w:rsidP="001B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Всего стоимость накопленным итогом,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814,21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1790,95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1790,95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1790,95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1790,95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1790,95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1790,95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1790,95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1790,95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1790,95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1790,95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1790,95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Источники инвестиций,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814,21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976,74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814,21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976,74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A55F5">
        <w:trPr>
          <w:trHeight w:val="159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1B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из прибыли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814,21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976,74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1B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за присоединение потребителей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1B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143B" w:rsidRPr="00067EC3" w:rsidTr="0056478F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Подгруппа проектов</w:t>
            </w:r>
            <w:r w:rsidR="001B47D4">
              <w:rPr>
                <w:rFonts w:ascii="Times New Roman" w:hAnsi="Times New Roman" w:cs="Times New Roman"/>
                <w:sz w:val="20"/>
                <w:szCs w:val="20"/>
              </w:rPr>
              <w:t xml:space="preserve"> 1.1.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47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="001B47D4">
              <w:rPr>
                <w:rFonts w:ascii="Times New Roman" w:hAnsi="Times New Roman" w:cs="Times New Roman"/>
                <w:sz w:val="20"/>
                <w:szCs w:val="20"/>
              </w:rPr>
              <w:t>Замена дымососов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43B" w:rsidRPr="00067EC3" w:rsidRDefault="0092143B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Всего стоимость проектов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348,66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7D4" w:rsidRPr="00067EC3" w:rsidRDefault="001B47D4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Всего стоимость накопленным итогом,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348,66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348,66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348,66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951,26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951,26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951,26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951,26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951,26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951,26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951,26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951,26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951,26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951,26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951,26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951,26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7D4" w:rsidRPr="00067EC3" w:rsidRDefault="001B47D4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Источники инвестиций,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348,66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7D4" w:rsidRPr="00067EC3" w:rsidRDefault="001B47D4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348,66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A55F5">
        <w:trPr>
          <w:trHeight w:val="144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7D4" w:rsidRPr="00067EC3" w:rsidRDefault="001B47D4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из прибыли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348,66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1B4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7D4" w:rsidRPr="00067EC3" w:rsidRDefault="001B47D4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за присоединение потребителей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143B" w:rsidRPr="00067EC3" w:rsidTr="001A55F5">
        <w:trPr>
          <w:trHeight w:val="18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676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Подгруппа проектов 1.1.4</w:t>
            </w:r>
            <w:r w:rsidR="001B47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B47D4" w:rsidRPr="00067EC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676981">
              <w:rPr>
                <w:rFonts w:ascii="Times New Roman" w:hAnsi="Times New Roman" w:cs="Times New Roman"/>
                <w:sz w:val="20"/>
                <w:szCs w:val="20"/>
              </w:rPr>
              <w:t>Ремонт мягкой кровли здания котельной</w:t>
            </w:r>
            <w:r w:rsidR="001B47D4" w:rsidRPr="00067EC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43B" w:rsidRPr="00067EC3" w:rsidRDefault="0092143B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Всего стоимость проектов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1272,71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81" w:rsidRPr="00067EC3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981" w:rsidRPr="00067EC3" w:rsidRDefault="00676981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Всего стоимость накопленным итогом,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981" w:rsidRDefault="00676981">
            <w:r w:rsidRPr="005D2A45">
              <w:rPr>
                <w:rFonts w:ascii="Times New Roman" w:hAnsi="Times New Roman" w:cs="Times New Roman"/>
                <w:sz w:val="20"/>
                <w:szCs w:val="20"/>
              </w:rPr>
              <w:t>1272,71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981" w:rsidRDefault="00676981">
            <w:r w:rsidRPr="005D2A45">
              <w:rPr>
                <w:rFonts w:ascii="Times New Roman" w:hAnsi="Times New Roman" w:cs="Times New Roman"/>
                <w:sz w:val="20"/>
                <w:szCs w:val="20"/>
              </w:rPr>
              <w:t>1272,71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981" w:rsidRDefault="00676981">
            <w:r w:rsidRPr="005D2A45">
              <w:rPr>
                <w:rFonts w:ascii="Times New Roman" w:hAnsi="Times New Roman" w:cs="Times New Roman"/>
                <w:sz w:val="20"/>
                <w:szCs w:val="20"/>
              </w:rPr>
              <w:t>1272,71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981" w:rsidRDefault="00676981">
            <w:r w:rsidRPr="005D2A45">
              <w:rPr>
                <w:rFonts w:ascii="Times New Roman" w:hAnsi="Times New Roman" w:cs="Times New Roman"/>
                <w:sz w:val="20"/>
                <w:szCs w:val="20"/>
              </w:rPr>
              <w:t>1272,71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981" w:rsidRDefault="00676981">
            <w:r w:rsidRPr="005D2A45">
              <w:rPr>
                <w:rFonts w:ascii="Times New Roman" w:hAnsi="Times New Roman" w:cs="Times New Roman"/>
                <w:sz w:val="20"/>
                <w:szCs w:val="20"/>
              </w:rPr>
              <w:t>1272,71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981" w:rsidRDefault="00676981">
            <w:r w:rsidRPr="005D2A45">
              <w:rPr>
                <w:rFonts w:ascii="Times New Roman" w:hAnsi="Times New Roman" w:cs="Times New Roman"/>
                <w:sz w:val="20"/>
                <w:szCs w:val="20"/>
              </w:rPr>
              <w:t>1272,71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981" w:rsidRDefault="00676981">
            <w:r w:rsidRPr="005D2A45">
              <w:rPr>
                <w:rFonts w:ascii="Times New Roman" w:hAnsi="Times New Roman" w:cs="Times New Roman"/>
                <w:sz w:val="20"/>
                <w:szCs w:val="20"/>
              </w:rPr>
              <w:t>1272,71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981" w:rsidRDefault="00676981">
            <w:r w:rsidRPr="005D2A45">
              <w:rPr>
                <w:rFonts w:ascii="Times New Roman" w:hAnsi="Times New Roman" w:cs="Times New Roman"/>
                <w:sz w:val="20"/>
                <w:szCs w:val="20"/>
              </w:rPr>
              <w:t>1272,71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981" w:rsidRDefault="00676981">
            <w:r w:rsidRPr="005D2A45">
              <w:rPr>
                <w:rFonts w:ascii="Times New Roman" w:hAnsi="Times New Roman" w:cs="Times New Roman"/>
                <w:sz w:val="20"/>
                <w:szCs w:val="20"/>
              </w:rPr>
              <w:t>1272,71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981" w:rsidRDefault="00676981">
            <w:r w:rsidRPr="005D2A45">
              <w:rPr>
                <w:rFonts w:ascii="Times New Roman" w:hAnsi="Times New Roman" w:cs="Times New Roman"/>
                <w:sz w:val="20"/>
                <w:szCs w:val="20"/>
              </w:rPr>
              <w:t>1272,71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981" w:rsidRDefault="00676981">
            <w:r w:rsidRPr="005D2A45">
              <w:rPr>
                <w:rFonts w:ascii="Times New Roman" w:hAnsi="Times New Roman" w:cs="Times New Roman"/>
                <w:sz w:val="20"/>
                <w:szCs w:val="20"/>
              </w:rPr>
              <w:t>1272,71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981" w:rsidRDefault="00676981">
            <w:r w:rsidRPr="005D2A45">
              <w:rPr>
                <w:rFonts w:ascii="Times New Roman" w:hAnsi="Times New Roman" w:cs="Times New Roman"/>
                <w:sz w:val="20"/>
                <w:szCs w:val="20"/>
              </w:rPr>
              <w:t>1272,71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981" w:rsidRDefault="00676981">
            <w:r w:rsidRPr="005D2A45">
              <w:rPr>
                <w:rFonts w:ascii="Times New Roman" w:hAnsi="Times New Roman" w:cs="Times New Roman"/>
                <w:sz w:val="20"/>
                <w:szCs w:val="20"/>
              </w:rPr>
              <w:t>1272,71</w:t>
            </w:r>
          </w:p>
        </w:tc>
      </w:tr>
      <w:tr w:rsidR="00676981" w:rsidRPr="00067EC3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81" w:rsidRPr="00067EC3" w:rsidRDefault="00676981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инвестиций,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981" w:rsidRDefault="00676981">
            <w:r w:rsidRPr="00CC1E62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Pr="00CC1E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81" w:rsidRPr="00067EC3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81" w:rsidRPr="00067EC3" w:rsidRDefault="00676981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Собственные средства,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981" w:rsidRDefault="00676981">
            <w:r w:rsidRPr="00CC1E62">
              <w:rPr>
                <w:rFonts w:ascii="Times New Roman" w:hAnsi="Times New Roman" w:cs="Times New Roman"/>
                <w:sz w:val="20"/>
                <w:szCs w:val="20"/>
              </w:rPr>
              <w:t>1272,71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A55F5">
        <w:trPr>
          <w:trHeight w:val="126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из прибыли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1272,71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за присоединение потребителей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47D4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43B" w:rsidRPr="00067EC3" w:rsidRDefault="0092143B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143B" w:rsidRPr="00067EC3" w:rsidTr="0056478F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2143B" w:rsidRPr="00067EC3" w:rsidRDefault="0092143B" w:rsidP="00676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Группа проектов 1.</w:t>
            </w:r>
            <w:r w:rsidR="00676981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="00676981" w:rsidRPr="00067EC3">
              <w:rPr>
                <w:rFonts w:ascii="Times New Roman" w:hAnsi="Times New Roman" w:cs="Times New Roman"/>
                <w:sz w:val="20"/>
                <w:szCs w:val="20"/>
              </w:rPr>
              <w:t>Установка автоматизированной водоподготовительной установки</w:t>
            </w:r>
            <w:r w:rsidR="006769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76981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981" w:rsidRPr="00067EC3" w:rsidRDefault="00676981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Всего стоимость проектов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81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981" w:rsidRPr="00067EC3" w:rsidRDefault="00676981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Всего стоимость накопленным итогом,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265,49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265,49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265,49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265,49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265,49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265,49</w:t>
            </w:r>
          </w:p>
        </w:tc>
      </w:tr>
      <w:tr w:rsidR="00676981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81" w:rsidRPr="00067EC3" w:rsidRDefault="00676981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Источники инвестиций,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81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81" w:rsidRPr="00067EC3" w:rsidRDefault="00676981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81" w:rsidRPr="00067EC3" w:rsidTr="001A55F5">
        <w:trPr>
          <w:trHeight w:val="183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81" w:rsidRPr="00067EC3" w:rsidRDefault="00676981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81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81" w:rsidRPr="00067EC3" w:rsidRDefault="00676981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из прибыли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81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81" w:rsidRPr="00067EC3" w:rsidRDefault="00676981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за присоединение потребителей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81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81" w:rsidRPr="00067EC3" w:rsidRDefault="00676981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81" w:rsidRPr="00067EC3" w:rsidTr="0056478F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6981" w:rsidRPr="00067EC3" w:rsidRDefault="00676981" w:rsidP="00676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Подгруппа проектов 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1.2. "Реконструкция  тепловых  сетей  для  обеспечения надежности  теплоснабжения  потребителей,  в  том  числе  в  связи  с  исчерпанием эксплуатационного ресурса"</w:t>
            </w:r>
          </w:p>
        </w:tc>
      </w:tr>
      <w:tr w:rsidR="00425EEF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EEF" w:rsidRPr="00067EC3" w:rsidRDefault="00425EEF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Всего стоимость проектов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441,64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5724,23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2685,38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1362,85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3990,73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1775,61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5EEF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EEF" w:rsidRPr="00067EC3" w:rsidRDefault="00425EEF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Всего стоимость накопленным итогом,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441,64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6165,87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8851,25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10214,1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14204,83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15980,44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15980,44</w:t>
            </w:r>
          </w:p>
        </w:tc>
      </w:tr>
      <w:tr w:rsidR="00425EEF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EEF" w:rsidRPr="00067EC3" w:rsidRDefault="00425EEF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Источники инвестиций,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441,64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5724,23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2685,38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1362,85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3990,73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1775,61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5EEF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EEF" w:rsidRPr="00067EC3" w:rsidRDefault="00425EEF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441,64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5724,23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2685,38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1362,85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3990,73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1775,61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5EEF" w:rsidRPr="00067EC3" w:rsidTr="001A55F5">
        <w:trPr>
          <w:trHeight w:val="141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EEF" w:rsidRPr="00067EC3" w:rsidRDefault="00425EEF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5EEF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EEF" w:rsidRPr="00067EC3" w:rsidRDefault="00425EEF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из прибыли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441,64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5724,23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2685,38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1362,85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3990,73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1775,61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5EEF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EEF" w:rsidRPr="00067EC3" w:rsidRDefault="00425EEF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за присоединение потребителей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067EC3" w:rsidRDefault="00425EEF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EEF" w:rsidRPr="005F23E4" w:rsidRDefault="00425EEF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6981" w:rsidRPr="00067EC3" w:rsidTr="001B47D4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981" w:rsidRPr="00067EC3" w:rsidRDefault="00676981" w:rsidP="00921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981" w:rsidRPr="00067EC3" w:rsidRDefault="00676981" w:rsidP="0092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3145" w:rsidRPr="00067EC3" w:rsidTr="005F314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Подгруппа проектов 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"Реконструкция  тепловых  сетей  для  обеспечения надежности  теплоснабжения  потребителей,  в  том  числе  в  связи  с  исчерпанием эксплуатационного ресурса"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Всего стоимость проектов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441,64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Всего стоимость 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накопленным итогом,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441,64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441,64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441,64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441,64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441,64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441,64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441,64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 инвестиций,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441,64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441,64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5F23E4" w:rsidTr="001A55F5">
        <w:trPr>
          <w:trHeight w:val="136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из прибыли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441,64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за присоединение потребителей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067EC3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3145" w:rsidRPr="00067EC3" w:rsidTr="005F314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Подгруппа проектов 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"Реконструкция  тепловых  сетей  для  обеспечения надежности  теплоснабжения  потребителей,  в  том  числе  в  связи  с  исчерпанием эксплуатационного ресурса"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Всего стоимость проектов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5724,23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Всего стоимость накопленным итогом,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5724,23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5724,23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5724,23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5724,23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5724,23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5724,23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Источники инвестиций,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5724,23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5724,23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5F23E4" w:rsidTr="001A55F5">
        <w:trPr>
          <w:trHeight w:val="264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из прибыли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5724,23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за присоединение потребителей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067EC3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3145" w:rsidRPr="00067EC3" w:rsidTr="005F314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Подгруппа проектов 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"Реконструкция  тепловых  сетей  для  обеспечения надежности  теплоснабжения  потребителей,  в  том  числе  в  связи  с  исчерпанием эксплуатационного ресурса"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Всего стоимость проектов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2685,38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Всего стоимость накопленным итогом,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2685,38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2685,38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2685,38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2685,38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2685,38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Источники инвестиций,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2685,38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2685,38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5F23E4" w:rsidTr="001A55F5">
        <w:trPr>
          <w:trHeight w:val="221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из прибыли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2685,38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за присоединение потребителей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067EC3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3145" w:rsidRPr="00067EC3" w:rsidTr="005F3145">
        <w:trPr>
          <w:trHeight w:val="206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Подгруппа проектов 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"Реконструкция  тепловых  сетей  для  обеспечения надежности  теплоснабжения  потребителей,  в  том  числе  в  связи  с  исчерпанием эксплуатационного ресурса"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стоимость проектов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1362,85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Всего стоимость накопленным итогом,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1362,85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1362,85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1362,85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1362,85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Источники инвестиций,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1362,85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1362,85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3145" w:rsidRPr="005F23E4" w:rsidTr="001A55F5">
        <w:trPr>
          <w:trHeight w:val="118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из прибыли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1362,85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за присоединение потребителей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067EC3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3145" w:rsidRPr="00067EC3" w:rsidTr="005F314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Подгруппа проектов 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"Реконструкция  тепловых  сетей  для  обеспечения надежности  теплоснабжения  потребителей,  в  том  числе  в  связи  с  исчерпанием эксплуатационного ресурса"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Всего стоимость проектов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3990,73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Всего стоимость накопленным итогом,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3990,73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3990,73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3990,73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Источники инвестиций,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3990,73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3990,73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3145" w:rsidRPr="005F23E4" w:rsidTr="001A55F5">
        <w:trPr>
          <w:trHeight w:val="246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из прибыли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3990,73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за присоединение потребителей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067EC3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3145" w:rsidRPr="00067EC3" w:rsidTr="005F3145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Подгруппа проектов 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 "Реконструкция  тепловых  сетей  для  обеспечения надежности  теплоснабжения  потребителей,  в  том  числе  в  связи  с  исчерпанием эксплуатационного ресурса"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Всего стоимость проектов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1775,61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 xml:space="preserve">Всего стоимость накопленным итогом,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1775,61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1775,61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Источники инвестиций,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1775,61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средства, в том числе: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1775,61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5F23E4" w:rsidTr="005F3145">
        <w:trPr>
          <w:trHeight w:val="162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из прибыли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1775,61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5F23E4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Средства за присоединение потребителей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5F23E4" w:rsidRDefault="005F3145" w:rsidP="005F3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3145" w:rsidRPr="00067EC3" w:rsidTr="005F3145">
        <w:trPr>
          <w:trHeight w:val="30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45" w:rsidRPr="00067EC3" w:rsidRDefault="005F3145" w:rsidP="005F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145" w:rsidRPr="00067EC3" w:rsidRDefault="005F3145" w:rsidP="005F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E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879F6" w:rsidRPr="00067EC3" w:rsidRDefault="002879F6" w:rsidP="005F3145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</w:p>
    <w:sectPr w:rsidR="002879F6" w:rsidRPr="00067EC3" w:rsidSect="00CB6CE3">
      <w:pgSz w:w="11906" w:h="16838"/>
      <w:pgMar w:top="1134" w:right="851" w:bottom="99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F9" w:rsidRDefault="00DA7FF9" w:rsidP="00716D51">
      <w:r>
        <w:separator/>
      </w:r>
    </w:p>
  </w:endnote>
  <w:endnote w:type="continuationSeparator" w:id="0">
    <w:p w:rsidR="00DA7FF9" w:rsidRDefault="00DA7FF9" w:rsidP="0071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F9" w:rsidRDefault="00DA7FF9" w:rsidP="00716D51">
      <w:r>
        <w:separator/>
      </w:r>
    </w:p>
  </w:footnote>
  <w:footnote w:type="continuationSeparator" w:id="0">
    <w:p w:rsidR="00DA7FF9" w:rsidRDefault="00DA7FF9" w:rsidP="00716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DA" w:rsidRDefault="009D0EDA" w:rsidP="000F353C">
    <w:pPr>
      <w:pStyle w:val="af"/>
      <w:jc w:val="center"/>
      <w:rPr>
        <w:rFonts w:ascii="Times New Roman" w:hAnsi="Times New Roman" w:cs="Times New Roman"/>
      </w:rPr>
    </w:pPr>
    <w:r w:rsidRPr="00716D51">
      <w:rPr>
        <w:rFonts w:ascii="Times New Roman" w:hAnsi="Times New Roman" w:cs="Times New Roman"/>
      </w:rPr>
      <w:t>Обосновывающие материалы к схеме теплоснабжения</w:t>
    </w:r>
  </w:p>
  <w:p w:rsidR="009D0EDA" w:rsidRDefault="009D0EDA" w:rsidP="000F353C">
    <w:pPr>
      <w:pStyle w:val="af"/>
      <w:jc w:val="center"/>
      <w:rPr>
        <w:rFonts w:ascii="Times New Roman" w:hAnsi="Times New Roman" w:cs="Times New Roman"/>
        <w:sz w:val="20"/>
        <w:szCs w:val="20"/>
      </w:rPr>
    </w:pPr>
    <w:r w:rsidRPr="00716D51">
      <w:rPr>
        <w:rFonts w:ascii="Times New Roman" w:hAnsi="Times New Roman" w:cs="Times New Roman"/>
      </w:rPr>
      <w:t xml:space="preserve">Алексеевского сельского поселения </w:t>
    </w:r>
    <w:r w:rsidRPr="00716D51">
      <w:rPr>
        <w:rFonts w:ascii="Times New Roman" w:hAnsi="Times New Roman" w:cs="Times New Roman"/>
        <w:sz w:val="20"/>
        <w:szCs w:val="20"/>
      </w:rPr>
      <w:t>Москаленского муниципального района Омской области</w:t>
    </w:r>
  </w:p>
  <w:p w:rsidR="009D0EDA" w:rsidRPr="00716D51" w:rsidRDefault="009D0EDA" w:rsidP="000F353C">
    <w:pPr>
      <w:pStyle w:val="af"/>
      <w:jc w:val="center"/>
      <w:rPr>
        <w:rFonts w:ascii="Times New Roman" w:hAnsi="Times New Roman" w:cs="Times New Roman"/>
        <w:sz w:val="20"/>
        <w:szCs w:val="20"/>
      </w:rPr>
    </w:pPr>
    <w:r w:rsidRPr="00716D51">
      <w:rPr>
        <w:rFonts w:ascii="Times New Roman" w:hAnsi="Times New Roman" w:cs="Times New Roman"/>
        <w:sz w:val="20"/>
        <w:szCs w:val="20"/>
      </w:rPr>
      <w:t>на период с 2024 по 2039 годы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DA" w:rsidRDefault="009D0EDA" w:rsidP="00160F59">
    <w:pPr>
      <w:pStyle w:val="af"/>
      <w:jc w:val="center"/>
      <w:rPr>
        <w:rFonts w:ascii="Times New Roman" w:hAnsi="Times New Roman" w:cs="Times New Roman"/>
      </w:rPr>
    </w:pPr>
    <w:r w:rsidRPr="00716D51">
      <w:rPr>
        <w:rFonts w:ascii="Times New Roman" w:hAnsi="Times New Roman" w:cs="Times New Roman"/>
      </w:rPr>
      <w:t>Обосновывающие материалы к схеме теплоснабжения</w:t>
    </w:r>
  </w:p>
  <w:p w:rsidR="009D0EDA" w:rsidRDefault="009D0EDA" w:rsidP="00160F59">
    <w:pPr>
      <w:pStyle w:val="af"/>
      <w:jc w:val="center"/>
      <w:rPr>
        <w:rFonts w:ascii="Times New Roman" w:hAnsi="Times New Roman" w:cs="Times New Roman"/>
        <w:sz w:val="20"/>
        <w:szCs w:val="20"/>
      </w:rPr>
    </w:pPr>
    <w:r w:rsidRPr="00716D51">
      <w:rPr>
        <w:rFonts w:ascii="Times New Roman" w:hAnsi="Times New Roman" w:cs="Times New Roman"/>
      </w:rPr>
      <w:t xml:space="preserve">Алексеевского сельского поселения </w:t>
    </w:r>
    <w:r w:rsidRPr="00716D51">
      <w:rPr>
        <w:rFonts w:ascii="Times New Roman" w:hAnsi="Times New Roman" w:cs="Times New Roman"/>
        <w:sz w:val="20"/>
        <w:szCs w:val="20"/>
      </w:rPr>
      <w:t>Москаленского муниципального района Омской области</w:t>
    </w:r>
  </w:p>
  <w:p w:rsidR="009D0EDA" w:rsidRPr="00716D51" w:rsidRDefault="009D0EDA" w:rsidP="00160F59">
    <w:pPr>
      <w:pStyle w:val="af"/>
      <w:jc w:val="center"/>
      <w:rPr>
        <w:rFonts w:ascii="Times New Roman" w:hAnsi="Times New Roman" w:cs="Times New Roman"/>
        <w:sz w:val="20"/>
        <w:szCs w:val="20"/>
      </w:rPr>
    </w:pPr>
    <w:r w:rsidRPr="00716D51">
      <w:rPr>
        <w:rFonts w:ascii="Times New Roman" w:hAnsi="Times New Roman" w:cs="Times New Roman"/>
        <w:sz w:val="20"/>
        <w:szCs w:val="20"/>
      </w:rPr>
      <w:t>на период с 2024 по 2039 годы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4778"/>
    <w:multiLevelType w:val="hybridMultilevel"/>
    <w:tmpl w:val="16342CC2"/>
    <w:lvl w:ilvl="0" w:tplc="2E9217E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EA288C"/>
    <w:multiLevelType w:val="multilevel"/>
    <w:tmpl w:val="97D2E24A"/>
    <w:lvl w:ilvl="0">
      <w:start w:val="1"/>
      <w:numFmt w:val="none"/>
      <w:pStyle w:val="a"/>
      <w:lvlText w:val="–"/>
      <w:lvlJc w:val="left"/>
      <w:pPr>
        <w:tabs>
          <w:tab w:val="num" w:pos="1077"/>
        </w:tabs>
        <w:ind w:left="0" w:firstLine="85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>
    <w:nsid w:val="210C0E94"/>
    <w:multiLevelType w:val="hybridMultilevel"/>
    <w:tmpl w:val="09E4CE6C"/>
    <w:lvl w:ilvl="0" w:tplc="2E9217E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2E9217E0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535924"/>
    <w:multiLevelType w:val="multilevel"/>
    <w:tmpl w:val="FD241A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CC70C6"/>
    <w:multiLevelType w:val="hybridMultilevel"/>
    <w:tmpl w:val="34169904"/>
    <w:lvl w:ilvl="0" w:tplc="2E9217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45930"/>
    <w:multiLevelType w:val="hybridMultilevel"/>
    <w:tmpl w:val="C3FADEA2"/>
    <w:lvl w:ilvl="0" w:tplc="2E9217E0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A5704A8"/>
    <w:multiLevelType w:val="hybridMultilevel"/>
    <w:tmpl w:val="A238B950"/>
    <w:lvl w:ilvl="0" w:tplc="2E9217E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373343"/>
    <w:multiLevelType w:val="hybridMultilevel"/>
    <w:tmpl w:val="8DC2DCD4"/>
    <w:lvl w:ilvl="0" w:tplc="2E9217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5F70"/>
    <w:multiLevelType w:val="hybridMultilevel"/>
    <w:tmpl w:val="267605C8"/>
    <w:lvl w:ilvl="0" w:tplc="2E9217E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7F1672"/>
    <w:multiLevelType w:val="hybridMultilevel"/>
    <w:tmpl w:val="B046ECF6"/>
    <w:lvl w:ilvl="0" w:tplc="2E9217E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C728A0"/>
    <w:multiLevelType w:val="hybridMultilevel"/>
    <w:tmpl w:val="79620096"/>
    <w:lvl w:ilvl="0" w:tplc="2E9217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6F43FE"/>
    <w:multiLevelType w:val="multilevel"/>
    <w:tmpl w:val="491AF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3DC13AC"/>
    <w:multiLevelType w:val="multilevel"/>
    <w:tmpl w:val="491AF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6BC5C9D"/>
    <w:multiLevelType w:val="hybridMultilevel"/>
    <w:tmpl w:val="89A29B34"/>
    <w:lvl w:ilvl="0" w:tplc="2E9217E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A2622856">
      <w:numFmt w:val="bullet"/>
      <w:lvlText w:val=""/>
      <w:lvlJc w:val="left"/>
      <w:pPr>
        <w:ind w:left="2007" w:hanging="360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D1137E7"/>
    <w:multiLevelType w:val="hybridMultilevel"/>
    <w:tmpl w:val="91D627AE"/>
    <w:lvl w:ilvl="0" w:tplc="2E9217E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2E9217E0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425CED"/>
    <w:multiLevelType w:val="hybridMultilevel"/>
    <w:tmpl w:val="6CF68AEE"/>
    <w:lvl w:ilvl="0" w:tplc="2E9217E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4EF0CB5"/>
    <w:multiLevelType w:val="hybridMultilevel"/>
    <w:tmpl w:val="5D0AE640"/>
    <w:lvl w:ilvl="0" w:tplc="2E9217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31F72"/>
    <w:multiLevelType w:val="hybridMultilevel"/>
    <w:tmpl w:val="378A1A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09D323B"/>
    <w:multiLevelType w:val="hybridMultilevel"/>
    <w:tmpl w:val="82961F7C"/>
    <w:lvl w:ilvl="0" w:tplc="2E9217E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2E9217E0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18153B3"/>
    <w:multiLevelType w:val="hybridMultilevel"/>
    <w:tmpl w:val="67465E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5A3776E"/>
    <w:multiLevelType w:val="hybridMultilevel"/>
    <w:tmpl w:val="1504A6C0"/>
    <w:lvl w:ilvl="0" w:tplc="2E9217E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1DF4BDB"/>
    <w:multiLevelType w:val="hybridMultilevel"/>
    <w:tmpl w:val="CEC62590"/>
    <w:lvl w:ilvl="0" w:tplc="2E9217E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2E9217E0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6B7510"/>
    <w:multiLevelType w:val="hybridMultilevel"/>
    <w:tmpl w:val="E9E8E982"/>
    <w:lvl w:ilvl="0" w:tplc="F6ACAE58">
      <w:numFmt w:val="bullet"/>
      <w:lvlText w:val="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A3764FB"/>
    <w:multiLevelType w:val="multilevel"/>
    <w:tmpl w:val="66F661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B94C86"/>
    <w:multiLevelType w:val="hybridMultilevel"/>
    <w:tmpl w:val="048CBCAA"/>
    <w:lvl w:ilvl="0" w:tplc="2E9217E0">
      <w:start w:val="1"/>
      <w:numFmt w:val="bullet"/>
      <w:lvlText w:val="−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19"/>
  </w:num>
  <w:num w:numId="9">
    <w:abstractNumId w:val="22"/>
  </w:num>
  <w:num w:numId="10">
    <w:abstractNumId w:val="13"/>
  </w:num>
  <w:num w:numId="11">
    <w:abstractNumId w:val="7"/>
  </w:num>
  <w:num w:numId="12">
    <w:abstractNumId w:val="16"/>
  </w:num>
  <w:num w:numId="13">
    <w:abstractNumId w:val="5"/>
  </w:num>
  <w:num w:numId="14">
    <w:abstractNumId w:val="15"/>
  </w:num>
  <w:num w:numId="15">
    <w:abstractNumId w:val="14"/>
  </w:num>
  <w:num w:numId="16">
    <w:abstractNumId w:val="0"/>
  </w:num>
  <w:num w:numId="17">
    <w:abstractNumId w:val="2"/>
  </w:num>
  <w:num w:numId="18">
    <w:abstractNumId w:val="20"/>
  </w:num>
  <w:num w:numId="19">
    <w:abstractNumId w:val="18"/>
  </w:num>
  <w:num w:numId="20">
    <w:abstractNumId w:val="8"/>
  </w:num>
  <w:num w:numId="21">
    <w:abstractNumId w:val="21"/>
  </w:num>
  <w:num w:numId="22">
    <w:abstractNumId w:val="17"/>
  </w:num>
  <w:num w:numId="23">
    <w:abstractNumId w:val="6"/>
  </w:num>
  <w:num w:numId="24">
    <w:abstractNumId w:val="24"/>
  </w:num>
  <w:num w:numId="25">
    <w:abstractNumId w:val="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DEC"/>
    <w:rsid w:val="00000F15"/>
    <w:rsid w:val="00011C8E"/>
    <w:rsid w:val="00011DFA"/>
    <w:rsid w:val="00011F3A"/>
    <w:rsid w:val="00016710"/>
    <w:rsid w:val="00024BE9"/>
    <w:rsid w:val="00027A28"/>
    <w:rsid w:val="00031EB1"/>
    <w:rsid w:val="0003212F"/>
    <w:rsid w:val="00033E08"/>
    <w:rsid w:val="00035EDE"/>
    <w:rsid w:val="0003760C"/>
    <w:rsid w:val="000377BD"/>
    <w:rsid w:val="00042C44"/>
    <w:rsid w:val="00044917"/>
    <w:rsid w:val="00047FC8"/>
    <w:rsid w:val="00051880"/>
    <w:rsid w:val="00055DFA"/>
    <w:rsid w:val="00057DDC"/>
    <w:rsid w:val="00066B00"/>
    <w:rsid w:val="00067EC3"/>
    <w:rsid w:val="000716FF"/>
    <w:rsid w:val="0007357C"/>
    <w:rsid w:val="000761F5"/>
    <w:rsid w:val="00077801"/>
    <w:rsid w:val="000818E2"/>
    <w:rsid w:val="00081E17"/>
    <w:rsid w:val="00084286"/>
    <w:rsid w:val="00091A3A"/>
    <w:rsid w:val="00091DF2"/>
    <w:rsid w:val="00093218"/>
    <w:rsid w:val="000966F2"/>
    <w:rsid w:val="000A4B36"/>
    <w:rsid w:val="000A569A"/>
    <w:rsid w:val="000B32D5"/>
    <w:rsid w:val="000B7837"/>
    <w:rsid w:val="000C2103"/>
    <w:rsid w:val="000C310B"/>
    <w:rsid w:val="000C3149"/>
    <w:rsid w:val="000C3566"/>
    <w:rsid w:val="000C36D3"/>
    <w:rsid w:val="000C7321"/>
    <w:rsid w:val="000C7977"/>
    <w:rsid w:val="000D37DA"/>
    <w:rsid w:val="000D4BB2"/>
    <w:rsid w:val="000D522D"/>
    <w:rsid w:val="000E4CCA"/>
    <w:rsid w:val="000F0F52"/>
    <w:rsid w:val="000F102C"/>
    <w:rsid w:val="000F1E37"/>
    <w:rsid w:val="000F353C"/>
    <w:rsid w:val="000F4AC9"/>
    <w:rsid w:val="000F6A05"/>
    <w:rsid w:val="000F7245"/>
    <w:rsid w:val="00106AB7"/>
    <w:rsid w:val="001073B9"/>
    <w:rsid w:val="00107766"/>
    <w:rsid w:val="00112465"/>
    <w:rsid w:val="001130E9"/>
    <w:rsid w:val="001141FA"/>
    <w:rsid w:val="001149D6"/>
    <w:rsid w:val="00121B5C"/>
    <w:rsid w:val="0012377F"/>
    <w:rsid w:val="001267B6"/>
    <w:rsid w:val="001305D1"/>
    <w:rsid w:val="001310FF"/>
    <w:rsid w:val="00132C9C"/>
    <w:rsid w:val="001408EB"/>
    <w:rsid w:val="0014479A"/>
    <w:rsid w:val="00144E0F"/>
    <w:rsid w:val="00144EB8"/>
    <w:rsid w:val="0015011A"/>
    <w:rsid w:val="00151377"/>
    <w:rsid w:val="00151557"/>
    <w:rsid w:val="00153AF6"/>
    <w:rsid w:val="00156715"/>
    <w:rsid w:val="00156D90"/>
    <w:rsid w:val="00160F59"/>
    <w:rsid w:val="00161328"/>
    <w:rsid w:val="00162345"/>
    <w:rsid w:val="00163260"/>
    <w:rsid w:val="00164393"/>
    <w:rsid w:val="00166BFA"/>
    <w:rsid w:val="001700FD"/>
    <w:rsid w:val="00170692"/>
    <w:rsid w:val="00172FB3"/>
    <w:rsid w:val="00173A7A"/>
    <w:rsid w:val="00176AB8"/>
    <w:rsid w:val="001818C0"/>
    <w:rsid w:val="00182DBB"/>
    <w:rsid w:val="00185099"/>
    <w:rsid w:val="0019415D"/>
    <w:rsid w:val="0019633C"/>
    <w:rsid w:val="00197AAF"/>
    <w:rsid w:val="001A34A2"/>
    <w:rsid w:val="001A4DAA"/>
    <w:rsid w:val="001A4E55"/>
    <w:rsid w:val="001A55F5"/>
    <w:rsid w:val="001A611A"/>
    <w:rsid w:val="001A7D56"/>
    <w:rsid w:val="001B0B30"/>
    <w:rsid w:val="001B0C48"/>
    <w:rsid w:val="001B2AE7"/>
    <w:rsid w:val="001B3121"/>
    <w:rsid w:val="001B3819"/>
    <w:rsid w:val="001B47D4"/>
    <w:rsid w:val="001C260D"/>
    <w:rsid w:val="001C6CAD"/>
    <w:rsid w:val="001D4556"/>
    <w:rsid w:val="001E7632"/>
    <w:rsid w:val="001F0777"/>
    <w:rsid w:val="001F30D5"/>
    <w:rsid w:val="001F40FD"/>
    <w:rsid w:val="001F71F4"/>
    <w:rsid w:val="001F7DFD"/>
    <w:rsid w:val="0020252C"/>
    <w:rsid w:val="00207A3E"/>
    <w:rsid w:val="002130B3"/>
    <w:rsid w:val="00217C2C"/>
    <w:rsid w:val="00220B65"/>
    <w:rsid w:val="00223199"/>
    <w:rsid w:val="00227C29"/>
    <w:rsid w:val="00232ED0"/>
    <w:rsid w:val="002372A1"/>
    <w:rsid w:val="00237821"/>
    <w:rsid w:val="00237F9A"/>
    <w:rsid w:val="002427AC"/>
    <w:rsid w:val="0024390C"/>
    <w:rsid w:val="0024475B"/>
    <w:rsid w:val="002453DE"/>
    <w:rsid w:val="002457EC"/>
    <w:rsid w:val="002528BB"/>
    <w:rsid w:val="00254A28"/>
    <w:rsid w:val="002553D5"/>
    <w:rsid w:val="00255448"/>
    <w:rsid w:val="00257EBB"/>
    <w:rsid w:val="00261596"/>
    <w:rsid w:val="002616D0"/>
    <w:rsid w:val="00261803"/>
    <w:rsid w:val="00265D66"/>
    <w:rsid w:val="00266ADA"/>
    <w:rsid w:val="00267FDE"/>
    <w:rsid w:val="00270CFC"/>
    <w:rsid w:val="0027278B"/>
    <w:rsid w:val="00273442"/>
    <w:rsid w:val="002743DA"/>
    <w:rsid w:val="00276676"/>
    <w:rsid w:val="002879F6"/>
    <w:rsid w:val="0029061A"/>
    <w:rsid w:val="00290E4A"/>
    <w:rsid w:val="0029219C"/>
    <w:rsid w:val="0029359E"/>
    <w:rsid w:val="00293E89"/>
    <w:rsid w:val="00294FC3"/>
    <w:rsid w:val="002952AB"/>
    <w:rsid w:val="00295BBE"/>
    <w:rsid w:val="002967CD"/>
    <w:rsid w:val="00297A95"/>
    <w:rsid w:val="00297F78"/>
    <w:rsid w:val="002A2CC7"/>
    <w:rsid w:val="002A4939"/>
    <w:rsid w:val="002A65DB"/>
    <w:rsid w:val="002B0251"/>
    <w:rsid w:val="002B10D2"/>
    <w:rsid w:val="002B14B7"/>
    <w:rsid w:val="002B1D11"/>
    <w:rsid w:val="002B2106"/>
    <w:rsid w:val="002C1445"/>
    <w:rsid w:val="002C1FF5"/>
    <w:rsid w:val="002C4B13"/>
    <w:rsid w:val="002D417D"/>
    <w:rsid w:val="002D48A6"/>
    <w:rsid w:val="002D54B5"/>
    <w:rsid w:val="002D5BE1"/>
    <w:rsid w:val="002E0133"/>
    <w:rsid w:val="002E0DFB"/>
    <w:rsid w:val="002E4FC9"/>
    <w:rsid w:val="002E5DF4"/>
    <w:rsid w:val="002F0A3A"/>
    <w:rsid w:val="002F187A"/>
    <w:rsid w:val="002F2854"/>
    <w:rsid w:val="002F3933"/>
    <w:rsid w:val="002F7CDC"/>
    <w:rsid w:val="00302FDA"/>
    <w:rsid w:val="00304156"/>
    <w:rsid w:val="00304886"/>
    <w:rsid w:val="00306EF3"/>
    <w:rsid w:val="00316B97"/>
    <w:rsid w:val="00320FD5"/>
    <w:rsid w:val="003217FF"/>
    <w:rsid w:val="00323AFB"/>
    <w:rsid w:val="00326209"/>
    <w:rsid w:val="00333AA4"/>
    <w:rsid w:val="00334EAE"/>
    <w:rsid w:val="0033555E"/>
    <w:rsid w:val="0034060F"/>
    <w:rsid w:val="003426BF"/>
    <w:rsid w:val="00343AFE"/>
    <w:rsid w:val="00344B31"/>
    <w:rsid w:val="003478EF"/>
    <w:rsid w:val="00350BBC"/>
    <w:rsid w:val="00350DEC"/>
    <w:rsid w:val="00352329"/>
    <w:rsid w:val="003619F3"/>
    <w:rsid w:val="00363CB0"/>
    <w:rsid w:val="00374326"/>
    <w:rsid w:val="003745F0"/>
    <w:rsid w:val="0037758D"/>
    <w:rsid w:val="00380D9F"/>
    <w:rsid w:val="0038453D"/>
    <w:rsid w:val="00385451"/>
    <w:rsid w:val="00387B58"/>
    <w:rsid w:val="003916FD"/>
    <w:rsid w:val="0039193F"/>
    <w:rsid w:val="00396CD4"/>
    <w:rsid w:val="003A1470"/>
    <w:rsid w:val="003A236B"/>
    <w:rsid w:val="003A2D2D"/>
    <w:rsid w:val="003A3AE2"/>
    <w:rsid w:val="003A4284"/>
    <w:rsid w:val="003B0267"/>
    <w:rsid w:val="003B0433"/>
    <w:rsid w:val="003B0B72"/>
    <w:rsid w:val="003B3810"/>
    <w:rsid w:val="003B42DD"/>
    <w:rsid w:val="003C0368"/>
    <w:rsid w:val="003C3F8C"/>
    <w:rsid w:val="003C6D43"/>
    <w:rsid w:val="003D2AB1"/>
    <w:rsid w:val="003E03C1"/>
    <w:rsid w:val="003F3739"/>
    <w:rsid w:val="00401C40"/>
    <w:rsid w:val="0040245A"/>
    <w:rsid w:val="0040247A"/>
    <w:rsid w:val="0040395A"/>
    <w:rsid w:val="00406AF9"/>
    <w:rsid w:val="0041133B"/>
    <w:rsid w:val="00425EEF"/>
    <w:rsid w:val="004271E0"/>
    <w:rsid w:val="0042792E"/>
    <w:rsid w:val="00443228"/>
    <w:rsid w:val="00443526"/>
    <w:rsid w:val="00443ED9"/>
    <w:rsid w:val="00444BAE"/>
    <w:rsid w:val="0044652D"/>
    <w:rsid w:val="00467D7C"/>
    <w:rsid w:val="0047221B"/>
    <w:rsid w:val="004738BA"/>
    <w:rsid w:val="00475D58"/>
    <w:rsid w:val="00476D80"/>
    <w:rsid w:val="00481FD0"/>
    <w:rsid w:val="00484051"/>
    <w:rsid w:val="00487F8D"/>
    <w:rsid w:val="00492095"/>
    <w:rsid w:val="00493DB1"/>
    <w:rsid w:val="00496C9D"/>
    <w:rsid w:val="004A3463"/>
    <w:rsid w:val="004A524F"/>
    <w:rsid w:val="004B3AB4"/>
    <w:rsid w:val="004B5E59"/>
    <w:rsid w:val="004B7ABA"/>
    <w:rsid w:val="004B7D42"/>
    <w:rsid w:val="004C130A"/>
    <w:rsid w:val="004C7E67"/>
    <w:rsid w:val="004D0487"/>
    <w:rsid w:val="004D1AA6"/>
    <w:rsid w:val="004D4138"/>
    <w:rsid w:val="004D62CE"/>
    <w:rsid w:val="004E3743"/>
    <w:rsid w:val="004E5DA5"/>
    <w:rsid w:val="004E6071"/>
    <w:rsid w:val="004F25A3"/>
    <w:rsid w:val="004F4396"/>
    <w:rsid w:val="004F72F3"/>
    <w:rsid w:val="00500130"/>
    <w:rsid w:val="0050698B"/>
    <w:rsid w:val="00510D44"/>
    <w:rsid w:val="005145EF"/>
    <w:rsid w:val="00522D0D"/>
    <w:rsid w:val="00525002"/>
    <w:rsid w:val="00527468"/>
    <w:rsid w:val="005319B8"/>
    <w:rsid w:val="00534E13"/>
    <w:rsid w:val="00541E20"/>
    <w:rsid w:val="00544176"/>
    <w:rsid w:val="00544504"/>
    <w:rsid w:val="00552B11"/>
    <w:rsid w:val="00560AA0"/>
    <w:rsid w:val="0056478F"/>
    <w:rsid w:val="00565BE7"/>
    <w:rsid w:val="00581EE6"/>
    <w:rsid w:val="0058498B"/>
    <w:rsid w:val="00586EED"/>
    <w:rsid w:val="00590FFD"/>
    <w:rsid w:val="00592E36"/>
    <w:rsid w:val="005951CA"/>
    <w:rsid w:val="005955A8"/>
    <w:rsid w:val="00595C6E"/>
    <w:rsid w:val="00597EF1"/>
    <w:rsid w:val="005A1282"/>
    <w:rsid w:val="005A133D"/>
    <w:rsid w:val="005A73EE"/>
    <w:rsid w:val="005A7783"/>
    <w:rsid w:val="005B1699"/>
    <w:rsid w:val="005B322C"/>
    <w:rsid w:val="005C00FD"/>
    <w:rsid w:val="005C1485"/>
    <w:rsid w:val="005C4DB6"/>
    <w:rsid w:val="005C635C"/>
    <w:rsid w:val="005C73B7"/>
    <w:rsid w:val="005D13D2"/>
    <w:rsid w:val="005D730A"/>
    <w:rsid w:val="005E3151"/>
    <w:rsid w:val="005E3D94"/>
    <w:rsid w:val="005E52AC"/>
    <w:rsid w:val="005F23E4"/>
    <w:rsid w:val="005F3145"/>
    <w:rsid w:val="005F4BEC"/>
    <w:rsid w:val="005F5C35"/>
    <w:rsid w:val="00604335"/>
    <w:rsid w:val="006056AC"/>
    <w:rsid w:val="00607473"/>
    <w:rsid w:val="0061095C"/>
    <w:rsid w:val="00614A90"/>
    <w:rsid w:val="00621A3A"/>
    <w:rsid w:val="00624A9B"/>
    <w:rsid w:val="00630579"/>
    <w:rsid w:val="00631684"/>
    <w:rsid w:val="006340B8"/>
    <w:rsid w:val="00634653"/>
    <w:rsid w:val="00642EE2"/>
    <w:rsid w:val="006452C3"/>
    <w:rsid w:val="00647F11"/>
    <w:rsid w:val="0065104E"/>
    <w:rsid w:val="0065401C"/>
    <w:rsid w:val="00656C86"/>
    <w:rsid w:val="0066170A"/>
    <w:rsid w:val="006621DD"/>
    <w:rsid w:val="00667C76"/>
    <w:rsid w:val="00672266"/>
    <w:rsid w:val="006761A8"/>
    <w:rsid w:val="0067620A"/>
    <w:rsid w:val="00676981"/>
    <w:rsid w:val="00676EAD"/>
    <w:rsid w:val="00680E61"/>
    <w:rsid w:val="00690476"/>
    <w:rsid w:val="0069365E"/>
    <w:rsid w:val="00695098"/>
    <w:rsid w:val="006A2E07"/>
    <w:rsid w:val="006A6901"/>
    <w:rsid w:val="006A69C8"/>
    <w:rsid w:val="006B1641"/>
    <w:rsid w:val="006B5D3E"/>
    <w:rsid w:val="006B6049"/>
    <w:rsid w:val="006C1036"/>
    <w:rsid w:val="006C7D30"/>
    <w:rsid w:val="006D6DDD"/>
    <w:rsid w:val="006E1846"/>
    <w:rsid w:val="006E2735"/>
    <w:rsid w:val="006E3562"/>
    <w:rsid w:val="006E5EFC"/>
    <w:rsid w:val="006E73C1"/>
    <w:rsid w:val="006F2552"/>
    <w:rsid w:val="006F5B7A"/>
    <w:rsid w:val="006F7B84"/>
    <w:rsid w:val="007048C9"/>
    <w:rsid w:val="0070585E"/>
    <w:rsid w:val="00710AD9"/>
    <w:rsid w:val="00711B4F"/>
    <w:rsid w:val="00714447"/>
    <w:rsid w:val="00714686"/>
    <w:rsid w:val="00716617"/>
    <w:rsid w:val="00716D51"/>
    <w:rsid w:val="00717BDD"/>
    <w:rsid w:val="00720BCF"/>
    <w:rsid w:val="00720FB6"/>
    <w:rsid w:val="007215BE"/>
    <w:rsid w:val="00722DD7"/>
    <w:rsid w:val="00723972"/>
    <w:rsid w:val="00725050"/>
    <w:rsid w:val="007279EA"/>
    <w:rsid w:val="00727D19"/>
    <w:rsid w:val="007309A7"/>
    <w:rsid w:val="00732E82"/>
    <w:rsid w:val="00734B69"/>
    <w:rsid w:val="00734F72"/>
    <w:rsid w:val="00735179"/>
    <w:rsid w:val="00737751"/>
    <w:rsid w:val="00740FBA"/>
    <w:rsid w:val="00750A33"/>
    <w:rsid w:val="0075756C"/>
    <w:rsid w:val="00764FB3"/>
    <w:rsid w:val="007651E4"/>
    <w:rsid w:val="0076565B"/>
    <w:rsid w:val="007665C2"/>
    <w:rsid w:val="0077124D"/>
    <w:rsid w:val="0077233E"/>
    <w:rsid w:val="00772A03"/>
    <w:rsid w:val="00774C5C"/>
    <w:rsid w:val="0077787C"/>
    <w:rsid w:val="00780BE6"/>
    <w:rsid w:val="00780CE3"/>
    <w:rsid w:val="00785729"/>
    <w:rsid w:val="007915A9"/>
    <w:rsid w:val="00791911"/>
    <w:rsid w:val="007958E6"/>
    <w:rsid w:val="007A1948"/>
    <w:rsid w:val="007A337B"/>
    <w:rsid w:val="007A47D9"/>
    <w:rsid w:val="007A53C8"/>
    <w:rsid w:val="007A6346"/>
    <w:rsid w:val="007B0895"/>
    <w:rsid w:val="007B1DCD"/>
    <w:rsid w:val="007B281F"/>
    <w:rsid w:val="007B3669"/>
    <w:rsid w:val="007C06AA"/>
    <w:rsid w:val="007C5DF5"/>
    <w:rsid w:val="007D0468"/>
    <w:rsid w:val="007D1269"/>
    <w:rsid w:val="007D1AEB"/>
    <w:rsid w:val="007E0021"/>
    <w:rsid w:val="007E2DB7"/>
    <w:rsid w:val="007F44EC"/>
    <w:rsid w:val="007F4B91"/>
    <w:rsid w:val="007F7B03"/>
    <w:rsid w:val="00801DE8"/>
    <w:rsid w:val="00810BCD"/>
    <w:rsid w:val="00812B36"/>
    <w:rsid w:val="00812F18"/>
    <w:rsid w:val="00813A91"/>
    <w:rsid w:val="00814447"/>
    <w:rsid w:val="00814A0C"/>
    <w:rsid w:val="00814AFF"/>
    <w:rsid w:val="00815D81"/>
    <w:rsid w:val="0081693B"/>
    <w:rsid w:val="00820748"/>
    <w:rsid w:val="008225AE"/>
    <w:rsid w:val="008278CB"/>
    <w:rsid w:val="0083047A"/>
    <w:rsid w:val="00834EB3"/>
    <w:rsid w:val="00837FE5"/>
    <w:rsid w:val="0084698B"/>
    <w:rsid w:val="008514AF"/>
    <w:rsid w:val="0085394E"/>
    <w:rsid w:val="00854135"/>
    <w:rsid w:val="00857C2C"/>
    <w:rsid w:val="00857CE6"/>
    <w:rsid w:val="00857EC2"/>
    <w:rsid w:val="00861154"/>
    <w:rsid w:val="00862391"/>
    <w:rsid w:val="0086559E"/>
    <w:rsid w:val="00871BEE"/>
    <w:rsid w:val="00872E72"/>
    <w:rsid w:val="00873F77"/>
    <w:rsid w:val="0087617F"/>
    <w:rsid w:val="00876537"/>
    <w:rsid w:val="00883584"/>
    <w:rsid w:val="0088572E"/>
    <w:rsid w:val="00885CB9"/>
    <w:rsid w:val="00890522"/>
    <w:rsid w:val="008935BB"/>
    <w:rsid w:val="008971D2"/>
    <w:rsid w:val="008A15F0"/>
    <w:rsid w:val="008A1AD0"/>
    <w:rsid w:val="008A277D"/>
    <w:rsid w:val="008A3E2A"/>
    <w:rsid w:val="008A608C"/>
    <w:rsid w:val="008A7125"/>
    <w:rsid w:val="008B13B7"/>
    <w:rsid w:val="008C2F88"/>
    <w:rsid w:val="008C61DB"/>
    <w:rsid w:val="008D009F"/>
    <w:rsid w:val="008D08DF"/>
    <w:rsid w:val="008D2ACD"/>
    <w:rsid w:val="008D42AE"/>
    <w:rsid w:val="008D5B20"/>
    <w:rsid w:val="008D70FB"/>
    <w:rsid w:val="008E5877"/>
    <w:rsid w:val="008E5CCB"/>
    <w:rsid w:val="008F1086"/>
    <w:rsid w:val="008F1C6E"/>
    <w:rsid w:val="008F6769"/>
    <w:rsid w:val="008F7A56"/>
    <w:rsid w:val="009022C9"/>
    <w:rsid w:val="00902FE6"/>
    <w:rsid w:val="009046C0"/>
    <w:rsid w:val="009068DC"/>
    <w:rsid w:val="0091305D"/>
    <w:rsid w:val="009173BE"/>
    <w:rsid w:val="0091764A"/>
    <w:rsid w:val="0092143B"/>
    <w:rsid w:val="00922279"/>
    <w:rsid w:val="00923728"/>
    <w:rsid w:val="00923DF0"/>
    <w:rsid w:val="00924AB0"/>
    <w:rsid w:val="00924FFC"/>
    <w:rsid w:val="009251C8"/>
    <w:rsid w:val="00925F56"/>
    <w:rsid w:val="0092630B"/>
    <w:rsid w:val="009264BD"/>
    <w:rsid w:val="0092740D"/>
    <w:rsid w:val="00927F96"/>
    <w:rsid w:val="009301A3"/>
    <w:rsid w:val="0093033B"/>
    <w:rsid w:val="009357AD"/>
    <w:rsid w:val="0094005F"/>
    <w:rsid w:val="00940508"/>
    <w:rsid w:val="00940937"/>
    <w:rsid w:val="00941467"/>
    <w:rsid w:val="0094182F"/>
    <w:rsid w:val="00953B6C"/>
    <w:rsid w:val="0096043A"/>
    <w:rsid w:val="00962618"/>
    <w:rsid w:val="00962ABC"/>
    <w:rsid w:val="00963FEE"/>
    <w:rsid w:val="0096447D"/>
    <w:rsid w:val="00964E76"/>
    <w:rsid w:val="00971CD6"/>
    <w:rsid w:val="00972841"/>
    <w:rsid w:val="009814AB"/>
    <w:rsid w:val="009821BF"/>
    <w:rsid w:val="00986F8C"/>
    <w:rsid w:val="00991D1F"/>
    <w:rsid w:val="00992A91"/>
    <w:rsid w:val="009947BE"/>
    <w:rsid w:val="00995275"/>
    <w:rsid w:val="00996725"/>
    <w:rsid w:val="009A03C7"/>
    <w:rsid w:val="009A2C5C"/>
    <w:rsid w:val="009A315C"/>
    <w:rsid w:val="009A329A"/>
    <w:rsid w:val="009A4A52"/>
    <w:rsid w:val="009B0AD1"/>
    <w:rsid w:val="009B118E"/>
    <w:rsid w:val="009B14F3"/>
    <w:rsid w:val="009B1D81"/>
    <w:rsid w:val="009B2D41"/>
    <w:rsid w:val="009B55D1"/>
    <w:rsid w:val="009B7C6A"/>
    <w:rsid w:val="009C2D7C"/>
    <w:rsid w:val="009C7D18"/>
    <w:rsid w:val="009D0EDA"/>
    <w:rsid w:val="009D0F35"/>
    <w:rsid w:val="009D491C"/>
    <w:rsid w:val="009D6000"/>
    <w:rsid w:val="009D7179"/>
    <w:rsid w:val="009D771A"/>
    <w:rsid w:val="009E0E30"/>
    <w:rsid w:val="009E0F50"/>
    <w:rsid w:val="009E42CF"/>
    <w:rsid w:val="009E4D0A"/>
    <w:rsid w:val="009F5EEA"/>
    <w:rsid w:val="00A00133"/>
    <w:rsid w:val="00A151BF"/>
    <w:rsid w:val="00A159A7"/>
    <w:rsid w:val="00A162D9"/>
    <w:rsid w:val="00A23EF6"/>
    <w:rsid w:val="00A24B94"/>
    <w:rsid w:val="00A25C1D"/>
    <w:rsid w:val="00A26383"/>
    <w:rsid w:val="00A27BC4"/>
    <w:rsid w:val="00A315E8"/>
    <w:rsid w:val="00A40356"/>
    <w:rsid w:val="00A46027"/>
    <w:rsid w:val="00A47C57"/>
    <w:rsid w:val="00A5200B"/>
    <w:rsid w:val="00A548D5"/>
    <w:rsid w:val="00A6014C"/>
    <w:rsid w:val="00A60F64"/>
    <w:rsid w:val="00A70BC0"/>
    <w:rsid w:val="00A724BC"/>
    <w:rsid w:val="00A748D3"/>
    <w:rsid w:val="00A74B30"/>
    <w:rsid w:val="00A77783"/>
    <w:rsid w:val="00A82CAF"/>
    <w:rsid w:val="00A86902"/>
    <w:rsid w:val="00A92480"/>
    <w:rsid w:val="00A928D2"/>
    <w:rsid w:val="00A92A0F"/>
    <w:rsid w:val="00A92DD0"/>
    <w:rsid w:val="00A96708"/>
    <w:rsid w:val="00AA1BB2"/>
    <w:rsid w:val="00AA211A"/>
    <w:rsid w:val="00AA377F"/>
    <w:rsid w:val="00AA54F0"/>
    <w:rsid w:val="00AB05DC"/>
    <w:rsid w:val="00AB5A1F"/>
    <w:rsid w:val="00AC0358"/>
    <w:rsid w:val="00AC3955"/>
    <w:rsid w:val="00AC656D"/>
    <w:rsid w:val="00AC77A7"/>
    <w:rsid w:val="00AD06EA"/>
    <w:rsid w:val="00AD546B"/>
    <w:rsid w:val="00AD722C"/>
    <w:rsid w:val="00AE1345"/>
    <w:rsid w:val="00AE1422"/>
    <w:rsid w:val="00AE4897"/>
    <w:rsid w:val="00AF040B"/>
    <w:rsid w:val="00AF37A1"/>
    <w:rsid w:val="00AF5A8B"/>
    <w:rsid w:val="00B0357D"/>
    <w:rsid w:val="00B06437"/>
    <w:rsid w:val="00B17900"/>
    <w:rsid w:val="00B210A4"/>
    <w:rsid w:val="00B23C35"/>
    <w:rsid w:val="00B25363"/>
    <w:rsid w:val="00B276CB"/>
    <w:rsid w:val="00B31834"/>
    <w:rsid w:val="00B3396F"/>
    <w:rsid w:val="00B33BE9"/>
    <w:rsid w:val="00B34763"/>
    <w:rsid w:val="00B434FC"/>
    <w:rsid w:val="00B44398"/>
    <w:rsid w:val="00B443BB"/>
    <w:rsid w:val="00B446DA"/>
    <w:rsid w:val="00B46C05"/>
    <w:rsid w:val="00B5176D"/>
    <w:rsid w:val="00B51BC2"/>
    <w:rsid w:val="00B547F3"/>
    <w:rsid w:val="00B54B04"/>
    <w:rsid w:val="00B60661"/>
    <w:rsid w:val="00B62C4C"/>
    <w:rsid w:val="00B663B7"/>
    <w:rsid w:val="00B67D4E"/>
    <w:rsid w:val="00B7093F"/>
    <w:rsid w:val="00B824B3"/>
    <w:rsid w:val="00B957AD"/>
    <w:rsid w:val="00BA021C"/>
    <w:rsid w:val="00BA49D6"/>
    <w:rsid w:val="00BA54A4"/>
    <w:rsid w:val="00BA5D1E"/>
    <w:rsid w:val="00BA6812"/>
    <w:rsid w:val="00BB6D02"/>
    <w:rsid w:val="00BC10CE"/>
    <w:rsid w:val="00BC2179"/>
    <w:rsid w:val="00BC2D35"/>
    <w:rsid w:val="00BC5CD5"/>
    <w:rsid w:val="00BC5EDE"/>
    <w:rsid w:val="00BC648C"/>
    <w:rsid w:val="00BD0348"/>
    <w:rsid w:val="00BD15F5"/>
    <w:rsid w:val="00BD4B46"/>
    <w:rsid w:val="00BD72B7"/>
    <w:rsid w:val="00BE6890"/>
    <w:rsid w:val="00BF11DF"/>
    <w:rsid w:val="00BF7054"/>
    <w:rsid w:val="00C15BA5"/>
    <w:rsid w:val="00C33CB2"/>
    <w:rsid w:val="00C37B93"/>
    <w:rsid w:val="00C41DED"/>
    <w:rsid w:val="00C42FF4"/>
    <w:rsid w:val="00C432FD"/>
    <w:rsid w:val="00C4465B"/>
    <w:rsid w:val="00C44E82"/>
    <w:rsid w:val="00C47F7C"/>
    <w:rsid w:val="00C53481"/>
    <w:rsid w:val="00C538CE"/>
    <w:rsid w:val="00C55F90"/>
    <w:rsid w:val="00C56D0C"/>
    <w:rsid w:val="00C64888"/>
    <w:rsid w:val="00C65935"/>
    <w:rsid w:val="00C65BE9"/>
    <w:rsid w:val="00C6608A"/>
    <w:rsid w:val="00C676B1"/>
    <w:rsid w:val="00C711A0"/>
    <w:rsid w:val="00C803DD"/>
    <w:rsid w:val="00C8362A"/>
    <w:rsid w:val="00C84282"/>
    <w:rsid w:val="00C9215B"/>
    <w:rsid w:val="00C93AC8"/>
    <w:rsid w:val="00C940C8"/>
    <w:rsid w:val="00C95367"/>
    <w:rsid w:val="00C977E6"/>
    <w:rsid w:val="00CA3276"/>
    <w:rsid w:val="00CB04E0"/>
    <w:rsid w:val="00CB18CA"/>
    <w:rsid w:val="00CB6CE3"/>
    <w:rsid w:val="00CB73DF"/>
    <w:rsid w:val="00CB7C32"/>
    <w:rsid w:val="00CC2D9A"/>
    <w:rsid w:val="00CC700B"/>
    <w:rsid w:val="00CD3170"/>
    <w:rsid w:val="00CD40D0"/>
    <w:rsid w:val="00CD52F2"/>
    <w:rsid w:val="00CE39E3"/>
    <w:rsid w:val="00CF336C"/>
    <w:rsid w:val="00CF4FFC"/>
    <w:rsid w:val="00CF67C1"/>
    <w:rsid w:val="00CF6978"/>
    <w:rsid w:val="00CF7251"/>
    <w:rsid w:val="00CF7A4E"/>
    <w:rsid w:val="00D026B4"/>
    <w:rsid w:val="00D04568"/>
    <w:rsid w:val="00D05214"/>
    <w:rsid w:val="00D06455"/>
    <w:rsid w:val="00D07A77"/>
    <w:rsid w:val="00D10720"/>
    <w:rsid w:val="00D10C5F"/>
    <w:rsid w:val="00D10DD0"/>
    <w:rsid w:val="00D136AF"/>
    <w:rsid w:val="00D20CDD"/>
    <w:rsid w:val="00D25BC1"/>
    <w:rsid w:val="00D354CA"/>
    <w:rsid w:val="00D439E3"/>
    <w:rsid w:val="00D55588"/>
    <w:rsid w:val="00D55F9A"/>
    <w:rsid w:val="00D5723F"/>
    <w:rsid w:val="00D746FA"/>
    <w:rsid w:val="00D75361"/>
    <w:rsid w:val="00D80A54"/>
    <w:rsid w:val="00D826E7"/>
    <w:rsid w:val="00D8352A"/>
    <w:rsid w:val="00D84C90"/>
    <w:rsid w:val="00D90B6D"/>
    <w:rsid w:val="00D91A6A"/>
    <w:rsid w:val="00D922D6"/>
    <w:rsid w:val="00D92652"/>
    <w:rsid w:val="00D975B8"/>
    <w:rsid w:val="00DA06B9"/>
    <w:rsid w:val="00DA1A89"/>
    <w:rsid w:val="00DA1C5E"/>
    <w:rsid w:val="00DA23C8"/>
    <w:rsid w:val="00DA45C7"/>
    <w:rsid w:val="00DA6E59"/>
    <w:rsid w:val="00DA7FF9"/>
    <w:rsid w:val="00DB1B74"/>
    <w:rsid w:val="00DB2B04"/>
    <w:rsid w:val="00DB333F"/>
    <w:rsid w:val="00DB3B08"/>
    <w:rsid w:val="00DB43BE"/>
    <w:rsid w:val="00DC01B4"/>
    <w:rsid w:val="00DC6B3F"/>
    <w:rsid w:val="00DD0D03"/>
    <w:rsid w:val="00DD1C45"/>
    <w:rsid w:val="00DD26AE"/>
    <w:rsid w:val="00DD3D82"/>
    <w:rsid w:val="00DD4525"/>
    <w:rsid w:val="00DD4F28"/>
    <w:rsid w:val="00DD7D90"/>
    <w:rsid w:val="00DE49FB"/>
    <w:rsid w:val="00DE5413"/>
    <w:rsid w:val="00DF3735"/>
    <w:rsid w:val="00DF51B0"/>
    <w:rsid w:val="00E00889"/>
    <w:rsid w:val="00E01D54"/>
    <w:rsid w:val="00E028CB"/>
    <w:rsid w:val="00E038E8"/>
    <w:rsid w:val="00E04000"/>
    <w:rsid w:val="00E04812"/>
    <w:rsid w:val="00E051C8"/>
    <w:rsid w:val="00E06B62"/>
    <w:rsid w:val="00E0722C"/>
    <w:rsid w:val="00E07D57"/>
    <w:rsid w:val="00E13287"/>
    <w:rsid w:val="00E148A5"/>
    <w:rsid w:val="00E161FF"/>
    <w:rsid w:val="00E23373"/>
    <w:rsid w:val="00E23CBB"/>
    <w:rsid w:val="00E24853"/>
    <w:rsid w:val="00E251E8"/>
    <w:rsid w:val="00E30752"/>
    <w:rsid w:val="00E31D8C"/>
    <w:rsid w:val="00E400CF"/>
    <w:rsid w:val="00E41D80"/>
    <w:rsid w:val="00E4382F"/>
    <w:rsid w:val="00E451E2"/>
    <w:rsid w:val="00E4540B"/>
    <w:rsid w:val="00E45858"/>
    <w:rsid w:val="00E4596D"/>
    <w:rsid w:val="00E47A6C"/>
    <w:rsid w:val="00E53C8F"/>
    <w:rsid w:val="00E55D2A"/>
    <w:rsid w:val="00E56128"/>
    <w:rsid w:val="00E57C4C"/>
    <w:rsid w:val="00E63145"/>
    <w:rsid w:val="00E633EE"/>
    <w:rsid w:val="00E63CAC"/>
    <w:rsid w:val="00E64505"/>
    <w:rsid w:val="00E656F0"/>
    <w:rsid w:val="00E65D53"/>
    <w:rsid w:val="00E701A4"/>
    <w:rsid w:val="00E7036D"/>
    <w:rsid w:val="00E71C27"/>
    <w:rsid w:val="00E72B93"/>
    <w:rsid w:val="00E76AEF"/>
    <w:rsid w:val="00E77FEA"/>
    <w:rsid w:val="00E8153E"/>
    <w:rsid w:val="00E81A93"/>
    <w:rsid w:val="00E83648"/>
    <w:rsid w:val="00E8370A"/>
    <w:rsid w:val="00E90B5F"/>
    <w:rsid w:val="00E91E53"/>
    <w:rsid w:val="00E92EA2"/>
    <w:rsid w:val="00E93EFC"/>
    <w:rsid w:val="00EA1897"/>
    <w:rsid w:val="00EA487B"/>
    <w:rsid w:val="00EB26E5"/>
    <w:rsid w:val="00EB632C"/>
    <w:rsid w:val="00EB7507"/>
    <w:rsid w:val="00EB7DC0"/>
    <w:rsid w:val="00EC00DF"/>
    <w:rsid w:val="00EC7C62"/>
    <w:rsid w:val="00ED1FF0"/>
    <w:rsid w:val="00ED54E0"/>
    <w:rsid w:val="00ED5D79"/>
    <w:rsid w:val="00EE08AA"/>
    <w:rsid w:val="00EE1776"/>
    <w:rsid w:val="00EE26DB"/>
    <w:rsid w:val="00EE470E"/>
    <w:rsid w:val="00EE5C3F"/>
    <w:rsid w:val="00EF0A75"/>
    <w:rsid w:val="00EF4229"/>
    <w:rsid w:val="00EF60CB"/>
    <w:rsid w:val="00F02024"/>
    <w:rsid w:val="00F050E9"/>
    <w:rsid w:val="00F05B83"/>
    <w:rsid w:val="00F102BC"/>
    <w:rsid w:val="00F103C3"/>
    <w:rsid w:val="00F112DD"/>
    <w:rsid w:val="00F11C14"/>
    <w:rsid w:val="00F13739"/>
    <w:rsid w:val="00F1389C"/>
    <w:rsid w:val="00F15989"/>
    <w:rsid w:val="00F1770C"/>
    <w:rsid w:val="00F2034E"/>
    <w:rsid w:val="00F23D60"/>
    <w:rsid w:val="00F27369"/>
    <w:rsid w:val="00F27BD9"/>
    <w:rsid w:val="00F31E13"/>
    <w:rsid w:val="00F3299F"/>
    <w:rsid w:val="00F361EC"/>
    <w:rsid w:val="00F4168A"/>
    <w:rsid w:val="00F43684"/>
    <w:rsid w:val="00F437AE"/>
    <w:rsid w:val="00F43FE7"/>
    <w:rsid w:val="00F44417"/>
    <w:rsid w:val="00F44C66"/>
    <w:rsid w:val="00F44D0F"/>
    <w:rsid w:val="00F47C8F"/>
    <w:rsid w:val="00F5465B"/>
    <w:rsid w:val="00F54CD7"/>
    <w:rsid w:val="00F55101"/>
    <w:rsid w:val="00F556A3"/>
    <w:rsid w:val="00F56D9D"/>
    <w:rsid w:val="00F602D3"/>
    <w:rsid w:val="00F60B67"/>
    <w:rsid w:val="00F64ADF"/>
    <w:rsid w:val="00F65574"/>
    <w:rsid w:val="00F67D43"/>
    <w:rsid w:val="00F702F3"/>
    <w:rsid w:val="00F704CE"/>
    <w:rsid w:val="00F70C09"/>
    <w:rsid w:val="00F73BD0"/>
    <w:rsid w:val="00F74BDC"/>
    <w:rsid w:val="00F75A65"/>
    <w:rsid w:val="00F75CBD"/>
    <w:rsid w:val="00F85223"/>
    <w:rsid w:val="00F865DA"/>
    <w:rsid w:val="00F87B1B"/>
    <w:rsid w:val="00F91585"/>
    <w:rsid w:val="00F95AFD"/>
    <w:rsid w:val="00FA23B4"/>
    <w:rsid w:val="00FA6800"/>
    <w:rsid w:val="00FB0BF5"/>
    <w:rsid w:val="00FC1395"/>
    <w:rsid w:val="00FC18ED"/>
    <w:rsid w:val="00FC71BF"/>
    <w:rsid w:val="00FC7A98"/>
    <w:rsid w:val="00FD06DE"/>
    <w:rsid w:val="00FD0F90"/>
    <w:rsid w:val="00FD2DC4"/>
    <w:rsid w:val="00FD4122"/>
    <w:rsid w:val="00FD4486"/>
    <w:rsid w:val="00FD6137"/>
    <w:rsid w:val="00FD7B8E"/>
    <w:rsid w:val="00FE0C98"/>
    <w:rsid w:val="00FE106D"/>
    <w:rsid w:val="00FE218B"/>
    <w:rsid w:val="00FE6FF7"/>
    <w:rsid w:val="00FF049E"/>
    <w:rsid w:val="00FF0A9F"/>
    <w:rsid w:val="00FF165E"/>
    <w:rsid w:val="00FF2761"/>
    <w:rsid w:val="00FF421F"/>
    <w:rsid w:val="00FF5813"/>
    <w:rsid w:val="00FF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49D6"/>
    <w:pPr>
      <w:spacing w:after="0" w:line="240" w:lineRule="auto"/>
    </w:pPr>
    <w:rPr>
      <w:rFonts w:ascii="Courier New" w:eastAsia="Times New Roman" w:hAnsi="Courier New" w:cs="Courier New"/>
      <w:color w:val="000000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278C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40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40356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F1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6"/>
    <w:rsid w:val="00F1770C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8278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Bullet"/>
    <w:basedOn w:val="a0"/>
    <w:link w:val="a8"/>
    <w:autoRedefine/>
    <w:rsid w:val="00CD52F2"/>
    <w:rPr>
      <w:rFonts w:ascii="Times New Roman" w:hAnsi="Times New Roman" w:cs="Times New Roman"/>
      <w:color w:val="auto"/>
      <w:sz w:val="20"/>
      <w:szCs w:val="20"/>
    </w:rPr>
  </w:style>
  <w:style w:type="character" w:customStyle="1" w:styleId="a8">
    <w:name w:val="Маркированный список Знак"/>
    <w:basedOn w:val="a1"/>
    <w:link w:val="a7"/>
    <w:locked/>
    <w:rsid w:val="00CD52F2"/>
    <w:rPr>
      <w:rFonts w:eastAsia="Times New Roman"/>
      <w:sz w:val="20"/>
      <w:szCs w:val="20"/>
      <w:lang w:eastAsia="ru-RU"/>
    </w:rPr>
  </w:style>
  <w:style w:type="paragraph" w:styleId="a9">
    <w:name w:val="Plain Text"/>
    <w:basedOn w:val="a0"/>
    <w:link w:val="aa"/>
    <w:rsid w:val="003C6D43"/>
    <w:pPr>
      <w:ind w:firstLine="851"/>
      <w:jc w:val="both"/>
    </w:pPr>
    <w:rPr>
      <w:rFonts w:ascii="Times New Roman" w:eastAsia="Batang" w:hAnsi="Times New Roman"/>
      <w:color w:val="auto"/>
      <w:sz w:val="28"/>
      <w:szCs w:val="20"/>
    </w:rPr>
  </w:style>
  <w:style w:type="character" w:customStyle="1" w:styleId="aa">
    <w:name w:val="Текст Знак"/>
    <w:basedOn w:val="a1"/>
    <w:link w:val="a9"/>
    <w:rsid w:val="003C6D43"/>
    <w:rPr>
      <w:rFonts w:eastAsia="Batang" w:cs="Courier New"/>
      <w:sz w:val="28"/>
      <w:szCs w:val="20"/>
      <w:lang w:eastAsia="ru-RU"/>
    </w:rPr>
  </w:style>
  <w:style w:type="paragraph" w:customStyle="1" w:styleId="10">
    <w:name w:val="Для таблицы (приложения 1)"/>
    <w:basedOn w:val="a0"/>
    <w:uiPriority w:val="99"/>
    <w:rsid w:val="00443228"/>
    <w:pPr>
      <w:spacing w:line="240" w:lineRule="atLeast"/>
    </w:pPr>
    <w:rPr>
      <w:rFonts w:ascii="Times New Roman" w:hAnsi="Times New Roman" w:cs="Times New Roman"/>
      <w:bCs/>
      <w:sz w:val="18"/>
    </w:rPr>
  </w:style>
  <w:style w:type="paragraph" w:customStyle="1" w:styleId="a">
    <w:name w:val="Простое перечисление"/>
    <w:basedOn w:val="a9"/>
    <w:rsid w:val="00A159A7"/>
    <w:pPr>
      <w:numPr>
        <w:numId w:val="4"/>
      </w:numPr>
    </w:pPr>
  </w:style>
  <w:style w:type="paragraph" w:styleId="ab">
    <w:name w:val="List Paragraph"/>
    <w:basedOn w:val="a0"/>
    <w:uiPriority w:val="34"/>
    <w:qFormat/>
    <w:rsid w:val="006E73C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eastAsiaTheme="minorEastAsia" w:hAnsi="Times New Roman CYR" w:cs="Times New Roman CYR"/>
      <w:color w:val="auto"/>
    </w:rPr>
  </w:style>
  <w:style w:type="numbering" w:customStyle="1" w:styleId="11">
    <w:name w:val="Нет списка1"/>
    <w:next w:val="a3"/>
    <w:uiPriority w:val="99"/>
    <w:semiHidden/>
    <w:unhideWhenUsed/>
    <w:rsid w:val="00642EE2"/>
  </w:style>
  <w:style w:type="character" w:styleId="ac">
    <w:name w:val="Placeholder Text"/>
    <w:basedOn w:val="a1"/>
    <w:uiPriority w:val="99"/>
    <w:semiHidden/>
    <w:rsid w:val="00642EE2"/>
    <w:rPr>
      <w:color w:val="808080"/>
    </w:rPr>
  </w:style>
  <w:style w:type="numbering" w:customStyle="1" w:styleId="21">
    <w:name w:val="Нет списка2"/>
    <w:next w:val="a3"/>
    <w:uiPriority w:val="99"/>
    <w:semiHidden/>
    <w:unhideWhenUsed/>
    <w:rsid w:val="0024390C"/>
  </w:style>
  <w:style w:type="character" w:styleId="ad">
    <w:name w:val="Hyperlink"/>
    <w:basedOn w:val="a1"/>
    <w:uiPriority w:val="99"/>
    <w:semiHidden/>
    <w:unhideWhenUsed/>
    <w:rsid w:val="0024390C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24390C"/>
    <w:rPr>
      <w:color w:val="800080"/>
      <w:u w:val="single"/>
    </w:rPr>
  </w:style>
  <w:style w:type="paragraph" w:customStyle="1" w:styleId="xl66">
    <w:name w:val="xl66"/>
    <w:basedOn w:val="a0"/>
    <w:rsid w:val="00243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67">
    <w:name w:val="xl67"/>
    <w:basedOn w:val="a0"/>
    <w:rsid w:val="00243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68">
    <w:name w:val="xl68"/>
    <w:basedOn w:val="a0"/>
    <w:rsid w:val="00243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69">
    <w:name w:val="xl69"/>
    <w:basedOn w:val="a0"/>
    <w:rsid w:val="00243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70">
    <w:name w:val="xl70"/>
    <w:basedOn w:val="a0"/>
    <w:rsid w:val="00243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1">
    <w:name w:val="xl71"/>
    <w:basedOn w:val="a0"/>
    <w:rsid w:val="00243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2">
    <w:name w:val="xl72"/>
    <w:basedOn w:val="a0"/>
    <w:rsid w:val="00243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3">
    <w:name w:val="xl73"/>
    <w:basedOn w:val="a0"/>
    <w:rsid w:val="00243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4">
    <w:name w:val="xl74"/>
    <w:basedOn w:val="a0"/>
    <w:rsid w:val="00243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5">
    <w:name w:val="xl75"/>
    <w:basedOn w:val="a0"/>
    <w:rsid w:val="00243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6">
    <w:name w:val="xl76"/>
    <w:basedOn w:val="a0"/>
    <w:rsid w:val="00243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7">
    <w:name w:val="xl77"/>
    <w:basedOn w:val="a0"/>
    <w:rsid w:val="00243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customStyle="1" w:styleId="xl78">
    <w:name w:val="xl78"/>
    <w:basedOn w:val="a0"/>
    <w:rsid w:val="00243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9">
    <w:name w:val="xl79"/>
    <w:basedOn w:val="a0"/>
    <w:rsid w:val="00243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numbering" w:customStyle="1" w:styleId="3">
    <w:name w:val="Нет списка3"/>
    <w:next w:val="a3"/>
    <w:uiPriority w:val="99"/>
    <w:semiHidden/>
    <w:unhideWhenUsed/>
    <w:rsid w:val="0088572E"/>
  </w:style>
  <w:style w:type="numbering" w:customStyle="1" w:styleId="4">
    <w:name w:val="Нет списка4"/>
    <w:next w:val="a3"/>
    <w:uiPriority w:val="99"/>
    <w:semiHidden/>
    <w:unhideWhenUsed/>
    <w:rsid w:val="00734B69"/>
  </w:style>
  <w:style w:type="numbering" w:customStyle="1" w:styleId="5">
    <w:name w:val="Нет списка5"/>
    <w:next w:val="a3"/>
    <w:uiPriority w:val="99"/>
    <w:semiHidden/>
    <w:unhideWhenUsed/>
    <w:rsid w:val="0092143B"/>
  </w:style>
  <w:style w:type="paragraph" w:customStyle="1" w:styleId="xl80">
    <w:name w:val="xl80"/>
    <w:basedOn w:val="a0"/>
    <w:rsid w:val="00921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1">
    <w:name w:val="xl81"/>
    <w:basedOn w:val="a0"/>
    <w:rsid w:val="0092143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2">
    <w:name w:val="xl82"/>
    <w:basedOn w:val="a0"/>
    <w:rsid w:val="00921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3">
    <w:name w:val="xl83"/>
    <w:basedOn w:val="a0"/>
    <w:rsid w:val="00921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84">
    <w:name w:val="xl84"/>
    <w:basedOn w:val="a0"/>
    <w:rsid w:val="00921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styleId="af">
    <w:name w:val="header"/>
    <w:basedOn w:val="a0"/>
    <w:link w:val="af0"/>
    <w:uiPriority w:val="99"/>
    <w:unhideWhenUsed/>
    <w:rsid w:val="00716D5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716D51"/>
    <w:rPr>
      <w:rFonts w:ascii="Courier New" w:eastAsia="Times New Roman" w:hAnsi="Courier New" w:cs="Courier New"/>
      <w:color w:val="000000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716D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716D51"/>
    <w:rPr>
      <w:rFonts w:ascii="Courier New" w:eastAsia="Times New Roman" w:hAnsi="Courier New" w:cs="Courier New"/>
      <w:color w:val="000000"/>
      <w:szCs w:val="24"/>
      <w:lang w:eastAsia="ru-RU"/>
    </w:rPr>
  </w:style>
  <w:style w:type="character" w:customStyle="1" w:styleId="af3">
    <w:name w:val="Основной текст_"/>
    <w:basedOn w:val="a1"/>
    <w:link w:val="12"/>
    <w:rsid w:val="00A23EF6"/>
    <w:rPr>
      <w:rFonts w:ascii="Arial" w:eastAsia="Arial" w:hAnsi="Arial" w:cs="Arial"/>
    </w:rPr>
  </w:style>
  <w:style w:type="character" w:customStyle="1" w:styleId="af4">
    <w:name w:val="Подпись к таблице_"/>
    <w:basedOn w:val="a1"/>
    <w:link w:val="af5"/>
    <w:rsid w:val="00A23EF6"/>
    <w:rPr>
      <w:rFonts w:ascii="Arial" w:eastAsia="Arial" w:hAnsi="Arial" w:cs="Arial"/>
    </w:rPr>
  </w:style>
  <w:style w:type="character" w:customStyle="1" w:styleId="af6">
    <w:name w:val="Другое_"/>
    <w:basedOn w:val="a1"/>
    <w:link w:val="af7"/>
    <w:rsid w:val="00A23EF6"/>
    <w:rPr>
      <w:rFonts w:ascii="Arial" w:eastAsia="Arial" w:hAnsi="Arial" w:cs="Arial"/>
    </w:rPr>
  </w:style>
  <w:style w:type="paragraph" w:customStyle="1" w:styleId="12">
    <w:name w:val="Основной текст1"/>
    <w:basedOn w:val="a0"/>
    <w:link w:val="af3"/>
    <w:rsid w:val="00A23EF6"/>
    <w:pPr>
      <w:widowControl w:val="0"/>
      <w:spacing w:after="260"/>
      <w:ind w:firstLine="400"/>
    </w:pPr>
    <w:rPr>
      <w:rFonts w:ascii="Arial" w:eastAsia="Arial" w:hAnsi="Arial" w:cs="Arial"/>
      <w:color w:val="auto"/>
      <w:szCs w:val="22"/>
      <w:lang w:eastAsia="en-US"/>
    </w:rPr>
  </w:style>
  <w:style w:type="paragraph" w:customStyle="1" w:styleId="af5">
    <w:name w:val="Подпись к таблице"/>
    <w:basedOn w:val="a0"/>
    <w:link w:val="af4"/>
    <w:rsid w:val="00A23EF6"/>
    <w:pPr>
      <w:widowControl w:val="0"/>
    </w:pPr>
    <w:rPr>
      <w:rFonts w:ascii="Arial" w:eastAsia="Arial" w:hAnsi="Arial" w:cs="Arial"/>
      <w:color w:val="auto"/>
      <w:szCs w:val="22"/>
      <w:lang w:eastAsia="en-US"/>
    </w:rPr>
  </w:style>
  <w:style w:type="paragraph" w:customStyle="1" w:styleId="af7">
    <w:name w:val="Другое"/>
    <w:basedOn w:val="a0"/>
    <w:link w:val="af6"/>
    <w:rsid w:val="00A23EF6"/>
    <w:pPr>
      <w:widowControl w:val="0"/>
      <w:spacing w:after="260"/>
      <w:ind w:firstLine="400"/>
    </w:pPr>
    <w:rPr>
      <w:rFonts w:ascii="Arial" w:eastAsia="Arial" w:hAnsi="Arial" w:cs="Arial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49D6"/>
    <w:pPr>
      <w:spacing w:after="0" w:line="240" w:lineRule="auto"/>
    </w:pPr>
    <w:rPr>
      <w:rFonts w:ascii="Courier New" w:eastAsia="Times New Roman" w:hAnsi="Courier New" w:cs="Courier New"/>
      <w:color w:val="000000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278C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40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40356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F1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6"/>
    <w:rsid w:val="00F1770C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8278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Bullet"/>
    <w:basedOn w:val="a0"/>
    <w:link w:val="a8"/>
    <w:autoRedefine/>
    <w:rsid w:val="00BD0348"/>
    <w:pPr>
      <w:jc w:val="center"/>
    </w:pPr>
    <w:rPr>
      <w:rFonts w:ascii="Arial" w:hAnsi="Arial" w:cs="Arial"/>
      <w:color w:val="auto"/>
      <w:sz w:val="22"/>
      <w:szCs w:val="22"/>
    </w:rPr>
  </w:style>
  <w:style w:type="character" w:customStyle="1" w:styleId="a8">
    <w:name w:val="Маркированный список Знак"/>
    <w:basedOn w:val="a1"/>
    <w:link w:val="a7"/>
    <w:locked/>
    <w:rsid w:val="00BD0348"/>
    <w:rPr>
      <w:rFonts w:ascii="Arial" w:eastAsia="Times New Roman" w:hAnsi="Arial" w:cs="Arial"/>
      <w:sz w:val="22"/>
      <w:lang w:eastAsia="ru-RU"/>
    </w:rPr>
  </w:style>
  <w:style w:type="paragraph" w:styleId="a9">
    <w:name w:val="Plain Text"/>
    <w:basedOn w:val="a0"/>
    <w:link w:val="aa"/>
    <w:rsid w:val="003C6D43"/>
    <w:pPr>
      <w:ind w:firstLine="851"/>
      <w:jc w:val="both"/>
    </w:pPr>
    <w:rPr>
      <w:rFonts w:ascii="Times New Roman" w:eastAsia="Batang" w:hAnsi="Times New Roman"/>
      <w:color w:val="auto"/>
      <w:sz w:val="28"/>
      <w:szCs w:val="20"/>
    </w:rPr>
  </w:style>
  <w:style w:type="character" w:customStyle="1" w:styleId="aa">
    <w:name w:val="Текст Знак"/>
    <w:basedOn w:val="a1"/>
    <w:link w:val="a9"/>
    <w:rsid w:val="003C6D43"/>
    <w:rPr>
      <w:rFonts w:eastAsia="Batang" w:cs="Courier New"/>
      <w:sz w:val="28"/>
      <w:szCs w:val="20"/>
      <w:lang w:eastAsia="ru-RU"/>
    </w:rPr>
  </w:style>
  <w:style w:type="paragraph" w:customStyle="1" w:styleId="10">
    <w:name w:val="Для таблицы (приложения 1)"/>
    <w:basedOn w:val="a0"/>
    <w:uiPriority w:val="99"/>
    <w:rsid w:val="00443228"/>
    <w:pPr>
      <w:spacing w:line="240" w:lineRule="atLeast"/>
    </w:pPr>
    <w:rPr>
      <w:rFonts w:ascii="Times New Roman" w:hAnsi="Times New Roman" w:cs="Times New Roman"/>
      <w:bCs/>
      <w:sz w:val="18"/>
    </w:rPr>
  </w:style>
  <w:style w:type="paragraph" w:customStyle="1" w:styleId="a">
    <w:name w:val="Простое перечисление"/>
    <w:basedOn w:val="a9"/>
    <w:rsid w:val="00A159A7"/>
    <w:pPr>
      <w:numPr>
        <w:numId w:val="4"/>
      </w:numPr>
    </w:pPr>
  </w:style>
  <w:style w:type="paragraph" w:styleId="ab">
    <w:name w:val="List Paragraph"/>
    <w:basedOn w:val="a0"/>
    <w:uiPriority w:val="34"/>
    <w:qFormat/>
    <w:rsid w:val="006E73C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eastAsiaTheme="minorEastAsia" w:hAnsi="Times New Roman CYR" w:cs="Times New Roman CYR"/>
      <w:color w:val="auto"/>
    </w:rPr>
  </w:style>
  <w:style w:type="numbering" w:customStyle="1" w:styleId="11">
    <w:name w:val="Нет списка1"/>
    <w:next w:val="a3"/>
    <w:uiPriority w:val="99"/>
    <w:semiHidden/>
    <w:unhideWhenUsed/>
    <w:rsid w:val="00642EE2"/>
  </w:style>
  <w:style w:type="character" w:styleId="ac">
    <w:name w:val="Placeholder Text"/>
    <w:basedOn w:val="a1"/>
    <w:uiPriority w:val="99"/>
    <w:semiHidden/>
    <w:rsid w:val="00642EE2"/>
    <w:rPr>
      <w:color w:val="808080"/>
    </w:rPr>
  </w:style>
  <w:style w:type="numbering" w:customStyle="1" w:styleId="21">
    <w:name w:val="Нет списка2"/>
    <w:next w:val="a3"/>
    <w:uiPriority w:val="99"/>
    <w:semiHidden/>
    <w:unhideWhenUsed/>
    <w:rsid w:val="0024390C"/>
  </w:style>
  <w:style w:type="character" w:styleId="ad">
    <w:name w:val="Hyperlink"/>
    <w:basedOn w:val="a1"/>
    <w:uiPriority w:val="99"/>
    <w:semiHidden/>
    <w:unhideWhenUsed/>
    <w:rsid w:val="0024390C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24390C"/>
    <w:rPr>
      <w:color w:val="800080"/>
      <w:u w:val="single"/>
    </w:rPr>
  </w:style>
  <w:style w:type="paragraph" w:customStyle="1" w:styleId="xl66">
    <w:name w:val="xl66"/>
    <w:basedOn w:val="a0"/>
    <w:rsid w:val="00243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67">
    <w:name w:val="xl67"/>
    <w:basedOn w:val="a0"/>
    <w:rsid w:val="00243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68">
    <w:name w:val="xl68"/>
    <w:basedOn w:val="a0"/>
    <w:rsid w:val="00243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69">
    <w:name w:val="xl69"/>
    <w:basedOn w:val="a0"/>
    <w:rsid w:val="00243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70">
    <w:name w:val="xl70"/>
    <w:basedOn w:val="a0"/>
    <w:rsid w:val="00243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1">
    <w:name w:val="xl71"/>
    <w:basedOn w:val="a0"/>
    <w:rsid w:val="00243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2">
    <w:name w:val="xl72"/>
    <w:basedOn w:val="a0"/>
    <w:rsid w:val="00243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3">
    <w:name w:val="xl73"/>
    <w:basedOn w:val="a0"/>
    <w:rsid w:val="00243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4">
    <w:name w:val="xl74"/>
    <w:basedOn w:val="a0"/>
    <w:rsid w:val="00243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5">
    <w:name w:val="xl75"/>
    <w:basedOn w:val="a0"/>
    <w:rsid w:val="00243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6">
    <w:name w:val="xl76"/>
    <w:basedOn w:val="a0"/>
    <w:rsid w:val="00243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7">
    <w:name w:val="xl77"/>
    <w:basedOn w:val="a0"/>
    <w:rsid w:val="00243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customStyle="1" w:styleId="xl78">
    <w:name w:val="xl78"/>
    <w:basedOn w:val="a0"/>
    <w:rsid w:val="00243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9">
    <w:name w:val="xl79"/>
    <w:basedOn w:val="a0"/>
    <w:rsid w:val="00243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numbering" w:customStyle="1" w:styleId="3">
    <w:name w:val="Нет списка3"/>
    <w:next w:val="a3"/>
    <w:uiPriority w:val="99"/>
    <w:semiHidden/>
    <w:unhideWhenUsed/>
    <w:rsid w:val="0088572E"/>
  </w:style>
  <w:style w:type="numbering" w:customStyle="1" w:styleId="4">
    <w:name w:val="Нет списка4"/>
    <w:next w:val="a3"/>
    <w:uiPriority w:val="99"/>
    <w:semiHidden/>
    <w:unhideWhenUsed/>
    <w:rsid w:val="00734B69"/>
  </w:style>
  <w:style w:type="numbering" w:customStyle="1" w:styleId="5">
    <w:name w:val="Нет списка5"/>
    <w:next w:val="a3"/>
    <w:uiPriority w:val="99"/>
    <w:semiHidden/>
    <w:unhideWhenUsed/>
    <w:rsid w:val="0092143B"/>
  </w:style>
  <w:style w:type="paragraph" w:customStyle="1" w:styleId="xl80">
    <w:name w:val="xl80"/>
    <w:basedOn w:val="a0"/>
    <w:rsid w:val="00921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1">
    <w:name w:val="xl81"/>
    <w:basedOn w:val="a0"/>
    <w:rsid w:val="0092143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2">
    <w:name w:val="xl82"/>
    <w:basedOn w:val="a0"/>
    <w:rsid w:val="00921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3">
    <w:name w:val="xl83"/>
    <w:basedOn w:val="a0"/>
    <w:rsid w:val="00921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84">
    <w:name w:val="xl84"/>
    <w:basedOn w:val="a0"/>
    <w:rsid w:val="00921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4;&#1054;%20&#1059;&#1050;\&#1054;&#1054;&#1054;%20&#1059;&#1050;%20&#1058;&#1045;&#1055;&#1051;&#1054;&#1057;&#1045;&#1056;&#1042;&#1048;&#1057;\&#1057;&#1093;&#1077;&#1084;&#1072;%20&#1090;&#1077;&#1087;&#1083;&#1086;&#1089;&#1085;&#1072;&#1073;&#1078;&#1077;&#1085;&#1080;&#1103;%202014-2029%20&#1075;\&#1057;&#1058;%202024-2039%20&#1082;&#1086;&#1088;&#1088;&#1077;&#1082;&#1090;&#1080;&#1088;&#1086;&#1074;&#1082;&#1072;%20&#1074;%202024%20&#1075;&#1086;&#1076;&#1091;%20&#1059;&#1050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тарифов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Минимальный не убыточный тариф</c:v>
          </c:tx>
          <c:invertIfNegative val="0"/>
          <c:cat>
            <c:numRef>
              <c:f>Лист1!$B$6:$B$21</c:f>
              <c:numCache>
                <c:formatCode>General</c:formatCode>
                <c:ptCount val="16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2031</c:v>
                </c:pt>
                <c:pt idx="8">
                  <c:v>2032</c:v>
                </c:pt>
                <c:pt idx="9">
                  <c:v>2033</c:v>
                </c:pt>
                <c:pt idx="10">
                  <c:v>2034</c:v>
                </c:pt>
                <c:pt idx="11">
                  <c:v>2035</c:v>
                </c:pt>
                <c:pt idx="12">
                  <c:v>2036</c:v>
                </c:pt>
                <c:pt idx="13">
                  <c:v>2037</c:v>
                </c:pt>
                <c:pt idx="14">
                  <c:v>2038</c:v>
                </c:pt>
                <c:pt idx="15">
                  <c:v>2039</c:v>
                </c:pt>
              </c:numCache>
            </c:numRef>
          </c:cat>
          <c:val>
            <c:numRef>
              <c:f>Лист1!$E$6:$E$21</c:f>
              <c:numCache>
                <c:formatCode>0.00</c:formatCode>
                <c:ptCount val="16"/>
                <c:pt idx="0" formatCode="General">
                  <c:v>4918.37</c:v>
                </c:pt>
                <c:pt idx="1">
                  <c:v>5950.03</c:v>
                </c:pt>
                <c:pt idx="2">
                  <c:v>6012.7699999999995</c:v>
                </c:pt>
                <c:pt idx="3">
                  <c:v>5979.17</c:v>
                </c:pt>
                <c:pt idx="4">
                  <c:v>6198.2</c:v>
                </c:pt>
                <c:pt idx="5">
                  <c:v>6212.18</c:v>
                </c:pt>
                <c:pt idx="6">
                  <c:v>5544.01</c:v>
                </c:pt>
                <c:pt idx="7">
                  <c:v>5663.92</c:v>
                </c:pt>
                <c:pt idx="8">
                  <c:v>5786.93</c:v>
                </c:pt>
                <c:pt idx="9">
                  <c:v>6192.34</c:v>
                </c:pt>
                <c:pt idx="10">
                  <c:v>9661.9699999999812</c:v>
                </c:pt>
                <c:pt idx="11">
                  <c:v>7873.22</c:v>
                </c:pt>
                <c:pt idx="12">
                  <c:v>7173.1100000000024</c:v>
                </c:pt>
                <c:pt idx="13">
                  <c:v>8974.3699999999844</c:v>
                </c:pt>
                <c:pt idx="14">
                  <c:v>7716.96</c:v>
                </c:pt>
                <c:pt idx="15">
                  <c:v>6741.1200000000044</c:v>
                </c:pt>
              </c:numCache>
            </c:numRef>
          </c:val>
        </c:ser>
        <c:ser>
          <c:idx val="1"/>
          <c:order val="1"/>
          <c:tx>
            <c:v>Тариф согласно индексам-дефляторам</c:v>
          </c:tx>
          <c:invertIfNegative val="0"/>
          <c:cat>
            <c:numRef>
              <c:f>Лист1!$B$6:$B$21</c:f>
              <c:numCache>
                <c:formatCode>General</c:formatCode>
                <c:ptCount val="16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2031</c:v>
                </c:pt>
                <c:pt idx="8">
                  <c:v>2032</c:v>
                </c:pt>
                <c:pt idx="9">
                  <c:v>2033</c:v>
                </c:pt>
                <c:pt idx="10">
                  <c:v>2034</c:v>
                </c:pt>
                <c:pt idx="11">
                  <c:v>2035</c:v>
                </c:pt>
                <c:pt idx="12">
                  <c:v>2036</c:v>
                </c:pt>
                <c:pt idx="13">
                  <c:v>2037</c:v>
                </c:pt>
                <c:pt idx="14">
                  <c:v>2038</c:v>
                </c:pt>
                <c:pt idx="15">
                  <c:v>2039</c:v>
                </c:pt>
              </c:numCache>
            </c:numRef>
          </c:cat>
          <c:val>
            <c:numRef>
              <c:f>Лист1!$C$6:$C$21</c:f>
              <c:numCache>
                <c:formatCode>0.00</c:formatCode>
                <c:ptCount val="16"/>
                <c:pt idx="0" formatCode="General">
                  <c:v>4918.37</c:v>
                </c:pt>
                <c:pt idx="1">
                  <c:v>4933.17</c:v>
                </c:pt>
                <c:pt idx="2">
                  <c:v>5057.09</c:v>
                </c:pt>
                <c:pt idx="3">
                  <c:v>5174.43</c:v>
                </c:pt>
                <c:pt idx="4">
                  <c:v>5302.34</c:v>
                </c:pt>
                <c:pt idx="5">
                  <c:v>5426.71</c:v>
                </c:pt>
                <c:pt idx="6">
                  <c:v>5544.01</c:v>
                </c:pt>
                <c:pt idx="7">
                  <c:v>5663.92</c:v>
                </c:pt>
                <c:pt idx="8">
                  <c:v>5786.93</c:v>
                </c:pt>
                <c:pt idx="9">
                  <c:v>5913.09</c:v>
                </c:pt>
                <c:pt idx="10">
                  <c:v>6042.5</c:v>
                </c:pt>
                <c:pt idx="11">
                  <c:v>6175.23</c:v>
                </c:pt>
                <c:pt idx="12">
                  <c:v>6311.37</c:v>
                </c:pt>
                <c:pt idx="13">
                  <c:v>6451.01</c:v>
                </c:pt>
                <c:pt idx="14">
                  <c:v>6594.23</c:v>
                </c:pt>
                <c:pt idx="15">
                  <c:v>6741.1200000000044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88918016"/>
        <c:axId val="188919808"/>
        <c:axId val="0"/>
      </c:bar3DChart>
      <c:catAx>
        <c:axId val="18891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8919808"/>
        <c:crosses val="autoZero"/>
        <c:auto val="1"/>
        <c:lblAlgn val="ctr"/>
        <c:lblOffset val="100"/>
        <c:noMultiLvlLbl val="0"/>
      </c:catAx>
      <c:valAx>
        <c:axId val="1889198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889180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EF654-789B-463B-A5E8-14A8B041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4371</TotalTime>
  <Pages>1</Pages>
  <Words>19490</Words>
  <Characters>111096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723</cp:lastModifiedBy>
  <cp:revision>290</cp:revision>
  <cp:lastPrinted>2024-04-02T09:28:00Z</cp:lastPrinted>
  <dcterms:created xsi:type="dcterms:W3CDTF">2021-05-02T16:42:00Z</dcterms:created>
  <dcterms:modified xsi:type="dcterms:W3CDTF">2025-03-10T06:06:00Z</dcterms:modified>
</cp:coreProperties>
</file>